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2FF59" w14:textId="77777777" w:rsidR="005018CA" w:rsidRPr="00130E91" w:rsidRDefault="005018CA" w:rsidP="005018CA">
      <w:pPr>
        <w:tabs>
          <w:tab w:val="center" w:pos="4320"/>
          <w:tab w:val="center" w:pos="5040"/>
          <w:tab w:val="right" w:pos="8640"/>
        </w:tabs>
        <w:spacing w:after="0"/>
        <w:rPr>
          <w:rFonts w:eastAsia="Times New Roman" w:cs="Arial"/>
        </w:rPr>
      </w:pPr>
      <w:r w:rsidRPr="441E4D78">
        <w:rPr>
          <w:rFonts w:eastAsia="Calibri" w:cs="Arial"/>
        </w:rPr>
        <w:t>California Department of Social Services | CDSS</w:t>
      </w:r>
    </w:p>
    <w:p w14:paraId="171AFA70" w14:textId="77777777" w:rsidR="005018CA" w:rsidRPr="00130E91" w:rsidRDefault="005018CA" w:rsidP="005018CA">
      <w:pPr>
        <w:tabs>
          <w:tab w:val="center" w:pos="4320"/>
          <w:tab w:val="center" w:pos="5040"/>
          <w:tab w:val="right" w:pos="8640"/>
        </w:tabs>
        <w:spacing w:after="0"/>
        <w:rPr>
          <w:rFonts w:eastAsia="Times New Roman" w:cs="Arial"/>
          <w:szCs w:val="24"/>
        </w:rPr>
      </w:pPr>
      <w:r w:rsidRPr="00130E91">
        <w:rPr>
          <w:rFonts w:eastAsia="Calibri" w:cs="Arial"/>
          <w:szCs w:val="24"/>
        </w:rPr>
        <w:t>Child Welfare Digital Services | CWDS</w:t>
      </w:r>
    </w:p>
    <w:p w14:paraId="01064CF8" w14:textId="77777777" w:rsidR="005018CA" w:rsidRPr="00826A0A" w:rsidRDefault="005018CA" w:rsidP="005018CA">
      <w:pPr>
        <w:rPr>
          <w:rStyle w:val="Heading1Char"/>
          <w:rFonts w:ascii="Arial" w:eastAsiaTheme="minorEastAsia" w:hAnsi="Arial" w:cs="Arial"/>
          <w:sz w:val="22"/>
          <w:szCs w:val="22"/>
        </w:rPr>
      </w:pPr>
    </w:p>
    <w:p w14:paraId="69C374FF" w14:textId="77777777" w:rsidR="005018CA" w:rsidRPr="003E2FD8" w:rsidRDefault="005018CA" w:rsidP="005018CA">
      <w:pPr>
        <w:pStyle w:val="msotitle3"/>
        <w:widowControl w:val="0"/>
        <w:rPr>
          <w:rStyle w:val="Heading1Char"/>
          <w:rFonts w:ascii="Arial" w:hAnsi="Arial" w:cs="Arial"/>
        </w:rPr>
      </w:pPr>
    </w:p>
    <w:p w14:paraId="0A6C4F9B" w14:textId="77777777" w:rsidR="005018CA" w:rsidRPr="003E2FD8" w:rsidRDefault="005018CA" w:rsidP="005018CA">
      <w:pPr>
        <w:rPr>
          <w:rFonts w:eastAsia="Arial" w:cs="Arial"/>
        </w:rPr>
        <w:sectPr w:rsidR="005018CA" w:rsidRPr="003E2FD8" w:rsidSect="002841A2">
          <w:headerReference w:type="default" r:id="rId13"/>
          <w:footerReference w:type="default" r:id="rId14"/>
          <w:headerReference w:type="first" r:id="rId15"/>
          <w:footerReference w:type="first" r:id="rId16"/>
          <w:type w:val="continuous"/>
          <w:pgSz w:w="12240" w:h="15840" w:code="1"/>
          <w:pgMar w:top="540" w:right="720" w:bottom="720" w:left="720" w:header="0" w:footer="360" w:gutter="0"/>
          <w:cols w:num="2" w:space="0" w:equalWidth="0">
            <w:col w:w="8064" w:space="0"/>
            <w:col w:w="2736"/>
          </w:cols>
          <w:titlePg/>
          <w:docGrid w:linePitch="360"/>
        </w:sectPr>
      </w:pPr>
    </w:p>
    <w:p w14:paraId="78369AA3" w14:textId="4278E1B2" w:rsidR="005018CA" w:rsidRPr="009A29B2" w:rsidRDefault="005018CA" w:rsidP="005018CA">
      <w:pPr>
        <w:pStyle w:val="Heading1"/>
        <w:jc w:val="left"/>
        <w:rPr>
          <w:rFonts w:ascii="Century Gothic" w:hAnsi="Century Gothic"/>
          <w:color w:val="0D0D0D" w:themeColor="text1" w:themeTint="F2"/>
          <w:sz w:val="36"/>
          <w:szCs w:val="36"/>
        </w:rPr>
      </w:pPr>
      <w:bookmarkStart w:id="0" w:name="_Hlk147760288"/>
      <w:r>
        <w:rPr>
          <w:sz w:val="36"/>
          <w:szCs w:val="36"/>
        </w:rPr>
        <w:t xml:space="preserve">CWS-CARES </w:t>
      </w:r>
      <w:r w:rsidRPr="009A29B2">
        <w:rPr>
          <w:sz w:val="36"/>
          <w:szCs w:val="36"/>
        </w:rPr>
        <w:t>Legisla</w:t>
      </w:r>
      <w:bookmarkEnd w:id="0"/>
      <w:r w:rsidRPr="009A29B2">
        <w:rPr>
          <w:sz w:val="36"/>
          <w:szCs w:val="36"/>
        </w:rPr>
        <w:t>tive Update</w:t>
      </w:r>
      <w:r w:rsidRPr="009A29B2">
        <w:rPr>
          <w:rFonts w:ascii="Century Gothic" w:hAnsi="Century Gothic"/>
          <w:noProof/>
          <w:sz w:val="36"/>
          <w:szCs w:val="36"/>
        </w:rPr>
        <w:drawing>
          <wp:anchor distT="0" distB="0" distL="114300" distR="114300" simplePos="0" relativeHeight="251658240" behindDoc="0" locked="1" layoutInCell="1" allowOverlap="1" wp14:anchorId="6C561481" wp14:editId="3D5D7DCB">
            <wp:simplePos x="0" y="0"/>
            <wp:positionH relativeFrom="margin">
              <wp:posOffset>5112385</wp:posOffset>
            </wp:positionH>
            <wp:positionV relativeFrom="margin">
              <wp:posOffset>-55880</wp:posOffset>
            </wp:positionV>
            <wp:extent cx="1793240" cy="70675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793240" cy="70675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1D75B4B" w14:textId="7ABBD728" w:rsidR="005018CA" w:rsidRPr="00812E6D" w:rsidRDefault="004739D5" w:rsidP="005018CA">
      <w:pPr>
        <w:jc w:val="right"/>
        <w:rPr>
          <w:rFonts w:eastAsia="Arial" w:cs="Arial"/>
          <w:b/>
          <w:i/>
          <w:szCs w:val="24"/>
        </w:rPr>
      </w:pPr>
      <w:r>
        <w:rPr>
          <w:rFonts w:cs="Arial"/>
          <w:i/>
        </w:rPr>
        <w:t>December</w:t>
      </w:r>
      <w:r w:rsidR="00EF3B3E">
        <w:rPr>
          <w:rFonts w:cs="Arial"/>
          <w:i/>
        </w:rPr>
        <w:t xml:space="preserve"> </w:t>
      </w:r>
      <w:r w:rsidR="005018CA" w:rsidRPr="00812E6D">
        <w:rPr>
          <w:rFonts w:cs="Arial"/>
          <w:i/>
        </w:rPr>
        <w:t>202</w:t>
      </w:r>
      <w:r w:rsidR="005018CA">
        <w:rPr>
          <w:rFonts w:cs="Arial"/>
          <w:i/>
        </w:rPr>
        <w:t>4</w:t>
      </w:r>
    </w:p>
    <w:p w14:paraId="1DD644A9" w14:textId="2EB33263" w:rsidR="005018CA" w:rsidRPr="00176491" w:rsidRDefault="005018CA" w:rsidP="005018CA">
      <w:pPr>
        <w:pStyle w:val="Heading1"/>
      </w:pPr>
      <w:r>
        <w:t>Executive Summary</w:t>
      </w:r>
    </w:p>
    <w:p w14:paraId="4014B6E6" w14:textId="2C7065B1" w:rsidR="005018CA" w:rsidRDefault="005018CA" w:rsidP="005018CA">
      <w:r>
        <w:rPr>
          <w:rFonts w:ascii="Arial Bold" w:hAnsi="Arial Bold" w:cs="Arial"/>
          <w:b/>
          <w:color w:val="4F6228" w:themeColor="accent3" w:themeShade="80"/>
        </w:rPr>
        <w:t>Highlights</w:t>
      </w:r>
    </w:p>
    <w:p w14:paraId="059D616F" w14:textId="4E397797" w:rsidR="00B857CD" w:rsidRDefault="000E5C65" w:rsidP="008A0413">
      <w:pPr>
        <w:pStyle w:val="ListParagraph"/>
        <w:numPr>
          <w:ilvl w:val="0"/>
          <w:numId w:val="24"/>
        </w:numPr>
        <w:rPr>
          <w:rStyle w:val="normaltextrun"/>
          <w:rFonts w:eastAsia="Arial" w:cs="Arial"/>
        </w:rPr>
      </w:pPr>
      <w:r w:rsidRPr="00954D6A">
        <w:rPr>
          <w:rStyle w:val="normaltextrun"/>
          <w:rFonts w:eastAsia="Arial" w:cs="Arial"/>
          <w:b/>
        </w:rPr>
        <w:t>Milestone 15</w:t>
      </w:r>
      <w:r w:rsidRPr="000E5C65">
        <w:rPr>
          <w:rStyle w:val="normaltextrun"/>
          <w:rFonts w:eastAsia="Arial" w:cs="Arial"/>
        </w:rPr>
        <w:t>: Hearing Framework</w:t>
      </w:r>
      <w:r w:rsidR="005D2256">
        <w:rPr>
          <w:rStyle w:val="normaltextrun"/>
          <w:rFonts w:eastAsia="Arial" w:cs="Arial"/>
        </w:rPr>
        <w:t xml:space="preserve"> completed </w:t>
      </w:r>
      <w:r w:rsidR="42BF1676" w:rsidRPr="5835472C">
        <w:rPr>
          <w:rStyle w:val="normaltextrun"/>
          <w:rFonts w:eastAsia="Arial" w:cs="Arial"/>
        </w:rPr>
        <w:t>its</w:t>
      </w:r>
      <w:r w:rsidR="005D2256" w:rsidRPr="304D3F04">
        <w:rPr>
          <w:rStyle w:val="normaltextrun"/>
          <w:rFonts w:eastAsia="Arial" w:cs="Arial"/>
        </w:rPr>
        <w:t xml:space="preserve"> </w:t>
      </w:r>
      <w:r w:rsidR="005D2256">
        <w:rPr>
          <w:rStyle w:val="normaltextrun"/>
          <w:rFonts w:eastAsia="Arial" w:cs="Arial"/>
        </w:rPr>
        <w:t>initial development</w:t>
      </w:r>
      <w:r w:rsidR="008F139E">
        <w:rPr>
          <w:rStyle w:val="normaltextrun"/>
          <w:rFonts w:eastAsia="Arial" w:cs="Arial"/>
        </w:rPr>
        <w:t xml:space="preserve"> in December</w:t>
      </w:r>
      <w:r w:rsidR="00C1413E">
        <w:rPr>
          <w:rStyle w:val="normaltextrun"/>
          <w:rFonts w:eastAsia="Arial" w:cs="Arial"/>
        </w:rPr>
        <w:t>.</w:t>
      </w:r>
    </w:p>
    <w:p w14:paraId="0CAEC691" w14:textId="0DADAD4E" w:rsidR="006F7F89" w:rsidRDefault="00A75445" w:rsidP="008A0413">
      <w:pPr>
        <w:pStyle w:val="ListParagraph"/>
        <w:numPr>
          <w:ilvl w:val="0"/>
          <w:numId w:val="24"/>
        </w:numPr>
        <w:rPr>
          <w:rStyle w:val="normaltextrun"/>
          <w:rFonts w:eastAsia="Arial" w:cs="Arial"/>
        </w:rPr>
      </w:pPr>
      <w:r w:rsidRPr="00954D6A">
        <w:rPr>
          <w:rStyle w:val="normaltextrun"/>
          <w:rFonts w:eastAsia="Arial" w:cs="Arial"/>
          <w:b/>
        </w:rPr>
        <w:t>Milestone 10</w:t>
      </w:r>
      <w:r w:rsidRPr="00A75445">
        <w:rPr>
          <w:rStyle w:val="normaltextrun"/>
          <w:rFonts w:eastAsia="Arial" w:cs="Arial"/>
        </w:rPr>
        <w:t>: Case Closure</w:t>
      </w:r>
      <w:r>
        <w:rPr>
          <w:rStyle w:val="normaltextrun"/>
          <w:rFonts w:eastAsia="Arial" w:cs="Arial"/>
        </w:rPr>
        <w:t xml:space="preserve"> </w:t>
      </w:r>
      <w:r w:rsidR="62E38C1A" w:rsidRPr="49BBD758">
        <w:rPr>
          <w:rStyle w:val="normaltextrun"/>
          <w:rFonts w:eastAsia="Arial" w:cs="Arial"/>
        </w:rPr>
        <w:t xml:space="preserve">milestone </w:t>
      </w:r>
      <w:r w:rsidR="62E38C1A" w:rsidRPr="793BC7CC">
        <w:rPr>
          <w:rStyle w:val="normaltextrun"/>
          <w:rFonts w:eastAsia="Arial" w:cs="Arial"/>
        </w:rPr>
        <w:t xml:space="preserve">returned </w:t>
      </w:r>
      <w:r w:rsidR="006E0CE8">
        <w:rPr>
          <w:rStyle w:val="normaltextrun"/>
          <w:rFonts w:eastAsia="Arial" w:cs="Arial"/>
        </w:rPr>
        <w:t>to green</w:t>
      </w:r>
      <w:r w:rsidR="00C21C6F">
        <w:rPr>
          <w:rStyle w:val="normaltextrun"/>
          <w:rFonts w:eastAsia="Arial" w:cs="Arial"/>
        </w:rPr>
        <w:t xml:space="preserve"> </w:t>
      </w:r>
      <w:r w:rsidR="22D0D44C" w:rsidRPr="4118E8AD">
        <w:rPr>
          <w:rStyle w:val="normaltextrun"/>
          <w:rFonts w:eastAsia="Arial" w:cs="Arial"/>
        </w:rPr>
        <w:t>status</w:t>
      </w:r>
      <w:r w:rsidR="00C21C6F" w:rsidRPr="4118E8AD">
        <w:rPr>
          <w:rStyle w:val="normaltextrun"/>
          <w:rFonts w:eastAsia="Arial" w:cs="Arial"/>
        </w:rPr>
        <w:t xml:space="preserve"> </w:t>
      </w:r>
      <w:r w:rsidR="00C21C6F">
        <w:rPr>
          <w:rStyle w:val="normaltextrun"/>
          <w:rFonts w:eastAsia="Arial" w:cs="Arial"/>
        </w:rPr>
        <w:t>in December.</w:t>
      </w:r>
    </w:p>
    <w:p w14:paraId="439F4E8C" w14:textId="4482CA83" w:rsidR="004C20C4" w:rsidRPr="008A0413" w:rsidRDefault="004C20C4" w:rsidP="008A0413">
      <w:pPr>
        <w:pStyle w:val="ListParagraph"/>
        <w:numPr>
          <w:ilvl w:val="0"/>
          <w:numId w:val="24"/>
        </w:numPr>
        <w:rPr>
          <w:rStyle w:val="normaltextrun"/>
          <w:rFonts w:eastAsia="Arial" w:cs="Arial"/>
        </w:rPr>
      </w:pPr>
      <w:r w:rsidRPr="00954D6A">
        <w:rPr>
          <w:rStyle w:val="normaltextrun"/>
          <w:rFonts w:eastAsia="Arial" w:cs="Arial"/>
          <w:b/>
        </w:rPr>
        <w:t>Milestone 14</w:t>
      </w:r>
      <w:r w:rsidRPr="004C20C4">
        <w:rPr>
          <w:rStyle w:val="normaltextrun"/>
          <w:rFonts w:eastAsia="Arial" w:cs="Arial"/>
        </w:rPr>
        <w:t>: Warrants</w:t>
      </w:r>
      <w:r>
        <w:rPr>
          <w:rStyle w:val="normaltextrun"/>
          <w:rFonts w:eastAsia="Arial" w:cs="Arial"/>
        </w:rPr>
        <w:t xml:space="preserve"> completed initial development in December.</w:t>
      </w:r>
    </w:p>
    <w:p w14:paraId="143DAFD7" w14:textId="37990D3B" w:rsidR="005018CA" w:rsidRDefault="005018CA" w:rsidP="005018CA">
      <w:pPr>
        <w:rPr>
          <w:rFonts w:ascii="Arial Bold" w:eastAsia="Times New Roman" w:hAnsi="Arial Bold" w:cs="Arial"/>
          <w:b/>
          <w:color w:val="C00000"/>
        </w:rPr>
      </w:pPr>
      <w:r w:rsidRPr="00B97F66">
        <w:rPr>
          <w:rFonts w:ascii="Arial Bold" w:eastAsia="Times New Roman" w:hAnsi="Arial Bold" w:cs="Arial"/>
          <w:b/>
          <w:color w:val="C00000"/>
        </w:rPr>
        <w:t>Challenges</w:t>
      </w:r>
    </w:p>
    <w:p w14:paraId="1F3D7721" w14:textId="48011A80" w:rsidR="00DF0579" w:rsidRPr="00173A40" w:rsidRDefault="009A2059" w:rsidP="00630A80">
      <w:pPr>
        <w:pStyle w:val="ListParagraph"/>
        <w:numPr>
          <w:ilvl w:val="0"/>
          <w:numId w:val="23"/>
        </w:numPr>
      </w:pPr>
      <w:r w:rsidRPr="000B6808">
        <w:rPr>
          <w:rFonts w:cs="Arial"/>
          <w:b/>
        </w:rPr>
        <w:t>Milestone 7.1</w:t>
      </w:r>
      <w:r w:rsidR="000E5C65">
        <w:rPr>
          <w:rFonts w:cs="Arial"/>
        </w:rPr>
        <w:t>:</w:t>
      </w:r>
      <w:r>
        <w:rPr>
          <w:rFonts w:cs="Arial"/>
        </w:rPr>
        <w:t xml:space="preserve"> </w:t>
      </w:r>
      <w:r w:rsidRPr="7E43186D">
        <w:rPr>
          <w:rFonts w:cs="Arial"/>
        </w:rPr>
        <w:t xml:space="preserve"> </w:t>
      </w:r>
      <w:r>
        <w:rPr>
          <w:rFonts w:cs="Arial"/>
        </w:rPr>
        <w:t xml:space="preserve">Case Management Assessment (CMA) design </w:t>
      </w:r>
      <w:r w:rsidR="00630A80" w:rsidRPr="00630A80">
        <w:rPr>
          <w:rFonts w:cs="Arial"/>
        </w:rPr>
        <w:t xml:space="preserve">is </w:t>
      </w:r>
      <w:r w:rsidR="5ED48497" w:rsidRPr="23CD3AEE">
        <w:rPr>
          <w:rFonts w:cs="Arial"/>
        </w:rPr>
        <w:t>in</w:t>
      </w:r>
      <w:r w:rsidR="00630A80" w:rsidRPr="23CD3AEE">
        <w:rPr>
          <w:rFonts w:cs="Arial"/>
        </w:rPr>
        <w:t xml:space="preserve"> red </w:t>
      </w:r>
      <w:r w:rsidR="416FD050" w:rsidRPr="23CD3AEE">
        <w:rPr>
          <w:rFonts w:cs="Arial"/>
        </w:rPr>
        <w:t>status</w:t>
      </w:r>
      <w:r w:rsidR="00630A80" w:rsidRPr="00630A80">
        <w:rPr>
          <w:rFonts w:cs="Arial"/>
        </w:rPr>
        <w:t xml:space="preserve"> </w:t>
      </w:r>
      <w:r w:rsidR="416FD050" w:rsidRPr="2F530883">
        <w:rPr>
          <w:rFonts w:cs="Arial"/>
        </w:rPr>
        <w:t xml:space="preserve">for </w:t>
      </w:r>
      <w:r w:rsidR="00630A80" w:rsidRPr="00630A80">
        <w:rPr>
          <w:rFonts w:cs="Arial"/>
        </w:rPr>
        <w:t xml:space="preserve">December </w:t>
      </w:r>
      <w:r w:rsidR="00474656">
        <w:rPr>
          <w:rFonts w:cs="Arial"/>
        </w:rPr>
        <w:t>due</w:t>
      </w:r>
      <w:r w:rsidR="00630A80" w:rsidRPr="00630A80">
        <w:rPr>
          <w:rFonts w:cs="Arial"/>
        </w:rPr>
        <w:t xml:space="preserve"> to clarifications from </w:t>
      </w:r>
      <w:r w:rsidR="32927FD6" w:rsidRPr="0AA4D400">
        <w:rPr>
          <w:rFonts w:cs="Arial"/>
        </w:rPr>
        <w:t xml:space="preserve">both the </w:t>
      </w:r>
      <w:r w:rsidR="00630A80" w:rsidRPr="00630A80">
        <w:rPr>
          <w:rFonts w:cs="Arial"/>
        </w:rPr>
        <w:t xml:space="preserve">vendor and </w:t>
      </w:r>
      <w:r w:rsidR="5BC19284" w:rsidRPr="7A75349F">
        <w:rPr>
          <w:rFonts w:cs="Arial"/>
        </w:rPr>
        <w:t xml:space="preserve">the </w:t>
      </w:r>
      <w:r w:rsidR="00630A80" w:rsidRPr="7A75349F">
        <w:rPr>
          <w:rFonts w:cs="Arial"/>
        </w:rPr>
        <w:t>Salesforce</w:t>
      </w:r>
      <w:r w:rsidR="00630A80" w:rsidRPr="00630A80">
        <w:rPr>
          <w:rFonts w:cs="Arial"/>
        </w:rPr>
        <w:t xml:space="preserve"> teams</w:t>
      </w:r>
      <w:r w:rsidR="0099778C">
        <w:rPr>
          <w:rFonts w:cs="Arial"/>
        </w:rPr>
        <w:t xml:space="preserve"> </w:t>
      </w:r>
      <w:r w:rsidR="001C0895">
        <w:rPr>
          <w:rFonts w:cs="Arial"/>
        </w:rPr>
        <w:t xml:space="preserve">specifically around specifications for the data communication between </w:t>
      </w:r>
      <w:r w:rsidR="001C0895" w:rsidRPr="00F65507">
        <w:rPr>
          <w:rFonts w:cs="Arial"/>
        </w:rPr>
        <w:t xml:space="preserve">CWS-CARES </w:t>
      </w:r>
      <w:r w:rsidR="001C0895">
        <w:rPr>
          <w:rFonts w:cs="Arial"/>
        </w:rPr>
        <w:t>and</w:t>
      </w:r>
      <w:r w:rsidR="001C0895" w:rsidRPr="00F65507">
        <w:rPr>
          <w:rFonts w:cs="Arial"/>
        </w:rPr>
        <w:t xml:space="preserve"> the P-CIS tool</w:t>
      </w:r>
      <w:r w:rsidR="00630A80" w:rsidRPr="00630A80">
        <w:rPr>
          <w:rFonts w:cs="Arial"/>
        </w:rPr>
        <w:t>.</w:t>
      </w:r>
    </w:p>
    <w:p w14:paraId="6D956EDF" w14:textId="1D5C4BE1" w:rsidR="009C75A6" w:rsidRPr="00173A40" w:rsidRDefault="009C75A6" w:rsidP="009C75A6">
      <w:pPr>
        <w:pStyle w:val="ListParagraph"/>
        <w:numPr>
          <w:ilvl w:val="0"/>
          <w:numId w:val="23"/>
        </w:numPr>
      </w:pPr>
      <w:r w:rsidRPr="000B6808">
        <w:rPr>
          <w:b/>
        </w:rPr>
        <w:t>Milestone 26.1</w:t>
      </w:r>
      <w:r w:rsidR="000E5C65">
        <w:t>:</w:t>
      </w:r>
      <w:r>
        <w:t xml:space="preserve"> Facility Management System (FMS) design </w:t>
      </w:r>
      <w:r w:rsidR="00AD351E" w:rsidRPr="00630A80">
        <w:rPr>
          <w:rFonts w:cs="Arial"/>
        </w:rPr>
        <w:t xml:space="preserve">is </w:t>
      </w:r>
      <w:r w:rsidR="209D278F" w:rsidRPr="3BC067F4">
        <w:rPr>
          <w:rFonts w:cs="Arial"/>
        </w:rPr>
        <w:t xml:space="preserve">in </w:t>
      </w:r>
      <w:r w:rsidR="00AD351E" w:rsidRPr="00630A80">
        <w:rPr>
          <w:rFonts w:cs="Arial"/>
        </w:rPr>
        <w:t xml:space="preserve">red </w:t>
      </w:r>
      <w:r w:rsidR="3C18B4C8" w:rsidRPr="0624DA2F">
        <w:rPr>
          <w:rFonts w:cs="Arial"/>
        </w:rPr>
        <w:t xml:space="preserve">status for </w:t>
      </w:r>
      <w:r w:rsidR="00AD351E" w:rsidRPr="00630A80">
        <w:rPr>
          <w:rFonts w:cs="Arial"/>
        </w:rPr>
        <w:t xml:space="preserve">December </w:t>
      </w:r>
      <w:r w:rsidRPr="009C75A6">
        <w:t xml:space="preserve">due to a delay in CDSS contract execution for the FMS vendor onboarding, </w:t>
      </w:r>
      <w:r w:rsidR="509C2C03">
        <w:t xml:space="preserve">now </w:t>
      </w:r>
      <w:r>
        <w:t>pushed</w:t>
      </w:r>
      <w:r w:rsidRPr="009C75A6">
        <w:t xml:space="preserve"> to mid-March 2025.</w:t>
      </w:r>
    </w:p>
    <w:p w14:paraId="700EDEED" w14:textId="1532B9E7" w:rsidR="005C2075" w:rsidRDefault="005C2075" w:rsidP="005C2075">
      <w:pPr>
        <w:pStyle w:val="Heading1"/>
        <w:spacing w:after="120"/>
        <w:rPr>
          <w:rFonts w:eastAsia="MS Gothic" w:hint="eastAsia"/>
          <w:vertAlign w:val="superscript"/>
        </w:rPr>
      </w:pPr>
      <w:r>
        <w:rPr>
          <w:rFonts w:eastAsia="MS Gothic"/>
        </w:rPr>
        <w:t>Simplified Milestone Development Dashboard</w:t>
      </w:r>
    </w:p>
    <w:p w14:paraId="01704881" w14:textId="09F4ED6C" w:rsidR="007232CB" w:rsidRDefault="005018CA" w:rsidP="00106593">
      <w:pPr>
        <w:spacing w:after="0"/>
        <w:rPr>
          <w:rFonts w:cs="Arial"/>
        </w:rPr>
      </w:pPr>
      <w:r w:rsidRPr="2D546EE3">
        <w:rPr>
          <w:rFonts w:cs="Arial"/>
        </w:rPr>
        <w:t>The milestone chart below identifies the development progress for business requirements, design, build</w:t>
      </w:r>
      <w:r>
        <w:rPr>
          <w:rFonts w:cs="Arial"/>
        </w:rPr>
        <w:t>,</w:t>
      </w:r>
      <w:r w:rsidRPr="2D546EE3">
        <w:rPr>
          <w:rFonts w:cs="Arial"/>
        </w:rPr>
        <w:t xml:space="preserve"> vendor </w:t>
      </w:r>
      <w:r>
        <w:rPr>
          <w:rFonts w:cs="Arial"/>
        </w:rPr>
        <w:t>testing</w:t>
      </w:r>
      <w:r w:rsidRPr="2D546EE3">
        <w:rPr>
          <w:rFonts w:cs="Arial"/>
        </w:rPr>
        <w:t xml:space="preserve"> and state testing for each milestone</w:t>
      </w:r>
      <w:r w:rsidR="00C14276">
        <w:rPr>
          <w:rFonts w:cs="Arial"/>
        </w:rPr>
        <w:t xml:space="preserve"> grouped together by Extended User Scenario Testing (EUST)</w:t>
      </w:r>
      <w:r w:rsidRPr="2D546EE3">
        <w:rPr>
          <w:rFonts w:cs="Arial"/>
        </w:rPr>
        <w:t>.</w:t>
      </w:r>
    </w:p>
    <w:p w14:paraId="060652FF" w14:textId="77777777" w:rsidR="0000633A" w:rsidRDefault="0000633A" w:rsidP="00106593">
      <w:pPr>
        <w:spacing w:after="0"/>
        <w:rPr>
          <w:rFonts w:cs="Arial"/>
        </w:rPr>
      </w:pPr>
    </w:p>
    <w:p w14:paraId="324FBA03" w14:textId="71631D2E" w:rsidR="0080726E" w:rsidRDefault="007232CB" w:rsidP="0000633A">
      <w:pPr>
        <w:jc w:val="center"/>
        <w:rPr>
          <w:rFonts w:cs="Arial"/>
        </w:rPr>
      </w:pPr>
      <w:r w:rsidRPr="0000633A">
        <w:rPr>
          <w:b/>
          <w:sz w:val="28"/>
          <w:szCs w:val="28"/>
        </w:rPr>
        <w:t>EUST 2</w:t>
      </w:r>
    </w:p>
    <w:tbl>
      <w:tblPr>
        <w:tblStyle w:val="TableGrid"/>
        <w:tblW w:w="10937" w:type="dxa"/>
        <w:tblLayout w:type="fixed"/>
        <w:tblLook w:val="04A0" w:firstRow="1" w:lastRow="0" w:firstColumn="1" w:lastColumn="0" w:noHBand="0" w:noVBand="1"/>
      </w:tblPr>
      <w:tblGrid>
        <w:gridCol w:w="2425"/>
        <w:gridCol w:w="1080"/>
        <w:gridCol w:w="1080"/>
        <w:gridCol w:w="1260"/>
        <w:gridCol w:w="1080"/>
        <w:gridCol w:w="990"/>
        <w:gridCol w:w="990"/>
        <w:gridCol w:w="990"/>
        <w:gridCol w:w="1042"/>
      </w:tblGrid>
      <w:tr w:rsidR="00043E2A" w:rsidRPr="006B7D73" w14:paraId="441DF0CD" w14:textId="77777777" w:rsidTr="00A97868">
        <w:trPr>
          <w:trHeight w:val="804"/>
          <w:tblHeader/>
        </w:trPr>
        <w:tc>
          <w:tcPr>
            <w:tcW w:w="2425" w:type="dxa"/>
            <w:shd w:val="clear" w:color="auto" w:fill="BFBFBF" w:themeFill="background1" w:themeFillShade="BF"/>
            <w:vAlign w:val="center"/>
            <w:hideMark/>
          </w:tcPr>
          <w:p w14:paraId="2C37CE90" w14:textId="571C5C9E" w:rsidR="006F13D4" w:rsidRPr="00F144F5" w:rsidRDefault="00646614" w:rsidP="00646614">
            <w:pPr>
              <w:spacing w:after="0"/>
              <w:jc w:val="center"/>
              <w:rPr>
                <w:b/>
                <w:bCs/>
                <w:sz w:val="16"/>
                <w:szCs w:val="16"/>
              </w:rPr>
            </w:pPr>
            <w:r w:rsidRPr="00F144F5">
              <w:rPr>
                <w:b/>
                <w:bCs/>
                <w:sz w:val="16"/>
                <w:szCs w:val="16"/>
              </w:rPr>
              <w:t>Milestone</w:t>
            </w:r>
          </w:p>
        </w:tc>
        <w:tc>
          <w:tcPr>
            <w:tcW w:w="1080" w:type="dxa"/>
            <w:shd w:val="clear" w:color="auto" w:fill="BFBFBF" w:themeFill="background1" w:themeFillShade="BF"/>
            <w:vAlign w:val="center"/>
            <w:hideMark/>
          </w:tcPr>
          <w:p w14:paraId="73FC3C0E" w14:textId="77777777" w:rsidR="006F13D4" w:rsidRPr="00F144F5" w:rsidRDefault="006F13D4" w:rsidP="00646614">
            <w:pPr>
              <w:spacing w:after="0"/>
              <w:jc w:val="center"/>
              <w:rPr>
                <w:b/>
                <w:bCs/>
                <w:sz w:val="16"/>
                <w:szCs w:val="16"/>
              </w:rPr>
            </w:pPr>
            <w:r w:rsidRPr="00F144F5">
              <w:rPr>
                <w:b/>
                <w:bCs/>
                <w:sz w:val="16"/>
                <w:szCs w:val="16"/>
              </w:rPr>
              <w:t>Milestone Start Date</w:t>
            </w:r>
          </w:p>
        </w:tc>
        <w:tc>
          <w:tcPr>
            <w:tcW w:w="1080" w:type="dxa"/>
            <w:shd w:val="clear" w:color="auto" w:fill="BFBFBF" w:themeFill="background1" w:themeFillShade="BF"/>
            <w:vAlign w:val="center"/>
            <w:hideMark/>
          </w:tcPr>
          <w:p w14:paraId="2E98EBCF" w14:textId="77777777" w:rsidR="006F13D4" w:rsidRPr="00F144F5" w:rsidRDefault="006F13D4" w:rsidP="00646614">
            <w:pPr>
              <w:spacing w:after="0"/>
              <w:jc w:val="center"/>
              <w:rPr>
                <w:b/>
                <w:bCs/>
                <w:sz w:val="16"/>
                <w:szCs w:val="16"/>
              </w:rPr>
            </w:pPr>
            <w:r w:rsidRPr="00F144F5">
              <w:rPr>
                <w:b/>
                <w:bCs/>
                <w:sz w:val="16"/>
                <w:szCs w:val="16"/>
              </w:rPr>
              <w:t>Milestone End Date</w:t>
            </w:r>
          </w:p>
        </w:tc>
        <w:tc>
          <w:tcPr>
            <w:tcW w:w="1260" w:type="dxa"/>
            <w:shd w:val="clear" w:color="auto" w:fill="BFBFBF" w:themeFill="background1" w:themeFillShade="BF"/>
            <w:vAlign w:val="center"/>
            <w:hideMark/>
          </w:tcPr>
          <w:p w14:paraId="3B9B2E74" w14:textId="7F187A20" w:rsidR="006F13D4" w:rsidRPr="00F144F5" w:rsidRDefault="006F13D4" w:rsidP="00646614">
            <w:pPr>
              <w:spacing w:after="0"/>
              <w:jc w:val="center"/>
              <w:rPr>
                <w:b/>
                <w:bCs/>
                <w:sz w:val="16"/>
                <w:szCs w:val="16"/>
              </w:rPr>
            </w:pPr>
            <w:r w:rsidRPr="00F144F5">
              <w:rPr>
                <w:b/>
                <w:bCs/>
                <w:sz w:val="16"/>
                <w:szCs w:val="16"/>
              </w:rPr>
              <w:t>Business Requirement</w:t>
            </w:r>
          </w:p>
        </w:tc>
        <w:tc>
          <w:tcPr>
            <w:tcW w:w="1080" w:type="dxa"/>
            <w:shd w:val="clear" w:color="auto" w:fill="BFBFBF" w:themeFill="background1" w:themeFillShade="BF"/>
            <w:vAlign w:val="center"/>
            <w:hideMark/>
          </w:tcPr>
          <w:p w14:paraId="4B51F234" w14:textId="77777777" w:rsidR="006F13D4" w:rsidRPr="00F144F5" w:rsidRDefault="006F13D4" w:rsidP="00646614">
            <w:pPr>
              <w:spacing w:after="0"/>
              <w:jc w:val="center"/>
              <w:rPr>
                <w:b/>
                <w:bCs/>
                <w:sz w:val="16"/>
                <w:szCs w:val="16"/>
              </w:rPr>
            </w:pPr>
            <w:r w:rsidRPr="00F144F5">
              <w:rPr>
                <w:b/>
                <w:bCs/>
                <w:sz w:val="16"/>
                <w:szCs w:val="16"/>
              </w:rPr>
              <w:t>Design</w:t>
            </w:r>
          </w:p>
        </w:tc>
        <w:tc>
          <w:tcPr>
            <w:tcW w:w="990" w:type="dxa"/>
            <w:shd w:val="clear" w:color="auto" w:fill="BFBFBF" w:themeFill="background1" w:themeFillShade="BF"/>
            <w:vAlign w:val="center"/>
            <w:hideMark/>
          </w:tcPr>
          <w:p w14:paraId="21C59B78" w14:textId="77777777" w:rsidR="006F13D4" w:rsidRPr="00F144F5" w:rsidRDefault="006F13D4" w:rsidP="00646614">
            <w:pPr>
              <w:spacing w:after="0"/>
              <w:jc w:val="center"/>
              <w:rPr>
                <w:b/>
                <w:bCs/>
                <w:sz w:val="16"/>
                <w:szCs w:val="16"/>
              </w:rPr>
            </w:pPr>
            <w:r w:rsidRPr="00F144F5">
              <w:rPr>
                <w:b/>
                <w:bCs/>
                <w:sz w:val="16"/>
                <w:szCs w:val="16"/>
              </w:rPr>
              <w:t>Build</w:t>
            </w:r>
          </w:p>
        </w:tc>
        <w:tc>
          <w:tcPr>
            <w:tcW w:w="990" w:type="dxa"/>
            <w:shd w:val="clear" w:color="auto" w:fill="BFBFBF" w:themeFill="background1" w:themeFillShade="BF"/>
            <w:vAlign w:val="center"/>
            <w:hideMark/>
          </w:tcPr>
          <w:p w14:paraId="34EA179F" w14:textId="77777777" w:rsidR="006F13D4" w:rsidRPr="00F144F5" w:rsidRDefault="006F13D4" w:rsidP="00646614">
            <w:pPr>
              <w:spacing w:after="0"/>
              <w:jc w:val="center"/>
              <w:rPr>
                <w:b/>
                <w:bCs/>
                <w:sz w:val="16"/>
                <w:szCs w:val="16"/>
              </w:rPr>
            </w:pPr>
            <w:r w:rsidRPr="00F144F5">
              <w:rPr>
                <w:b/>
                <w:bCs/>
                <w:sz w:val="16"/>
                <w:szCs w:val="16"/>
              </w:rPr>
              <w:t>Vendor Testing (SIT)</w:t>
            </w:r>
          </w:p>
        </w:tc>
        <w:tc>
          <w:tcPr>
            <w:tcW w:w="990" w:type="dxa"/>
            <w:shd w:val="clear" w:color="auto" w:fill="BFBFBF" w:themeFill="background1" w:themeFillShade="BF"/>
            <w:vAlign w:val="center"/>
            <w:hideMark/>
          </w:tcPr>
          <w:p w14:paraId="1398FE1D" w14:textId="77777777" w:rsidR="006F13D4" w:rsidRPr="00F144F5" w:rsidRDefault="006F13D4" w:rsidP="00646614">
            <w:pPr>
              <w:spacing w:after="0"/>
              <w:jc w:val="center"/>
              <w:rPr>
                <w:b/>
                <w:bCs/>
                <w:sz w:val="16"/>
                <w:szCs w:val="16"/>
              </w:rPr>
            </w:pPr>
            <w:r w:rsidRPr="00F144F5">
              <w:rPr>
                <w:b/>
                <w:bCs/>
                <w:sz w:val="16"/>
                <w:szCs w:val="16"/>
              </w:rPr>
              <w:t>State Testing (QA)</w:t>
            </w:r>
          </w:p>
        </w:tc>
        <w:tc>
          <w:tcPr>
            <w:tcW w:w="1042" w:type="dxa"/>
            <w:shd w:val="clear" w:color="auto" w:fill="BFBFBF" w:themeFill="background1" w:themeFillShade="BF"/>
            <w:vAlign w:val="center"/>
            <w:hideMark/>
          </w:tcPr>
          <w:p w14:paraId="3A973119" w14:textId="14E58D5B" w:rsidR="009C2D47" w:rsidRDefault="006F13D4" w:rsidP="009C2D47">
            <w:pPr>
              <w:spacing w:after="0"/>
              <w:jc w:val="center"/>
              <w:rPr>
                <w:b/>
                <w:bCs/>
                <w:sz w:val="16"/>
                <w:szCs w:val="16"/>
              </w:rPr>
            </w:pPr>
            <w:r w:rsidRPr="00F144F5">
              <w:rPr>
                <w:b/>
                <w:bCs/>
                <w:sz w:val="16"/>
                <w:szCs w:val="16"/>
              </w:rPr>
              <w:t>% Ready for User Feedback</w:t>
            </w:r>
          </w:p>
          <w:p w14:paraId="6F595FB8" w14:textId="4BFA3BE9" w:rsidR="006F13D4" w:rsidRPr="00F144F5" w:rsidRDefault="006F13D4" w:rsidP="00646614">
            <w:pPr>
              <w:spacing w:after="0"/>
              <w:jc w:val="center"/>
              <w:rPr>
                <w:b/>
                <w:bCs/>
                <w:sz w:val="16"/>
                <w:szCs w:val="16"/>
              </w:rPr>
            </w:pPr>
          </w:p>
        </w:tc>
      </w:tr>
      <w:tr w:rsidR="00043E2A" w:rsidRPr="006B7D73" w14:paraId="71B71AED" w14:textId="77777777" w:rsidTr="00A97868">
        <w:trPr>
          <w:trHeight w:val="528"/>
        </w:trPr>
        <w:tc>
          <w:tcPr>
            <w:tcW w:w="2425" w:type="dxa"/>
            <w:shd w:val="clear" w:color="auto" w:fill="F2F2F2" w:themeFill="background1" w:themeFillShade="F2"/>
            <w:vAlign w:val="center"/>
            <w:hideMark/>
          </w:tcPr>
          <w:p w14:paraId="2D5FD691" w14:textId="4AEE95C5" w:rsidR="006F13D4" w:rsidRPr="00FB3F28" w:rsidRDefault="006F13D4" w:rsidP="00043E2A">
            <w:pPr>
              <w:spacing w:after="0"/>
              <w:jc w:val="center"/>
              <w:rPr>
                <w:sz w:val="16"/>
                <w:szCs w:val="16"/>
              </w:rPr>
            </w:pPr>
            <w:r w:rsidRPr="00FB3F28">
              <w:rPr>
                <w:sz w:val="16"/>
                <w:szCs w:val="16"/>
              </w:rPr>
              <w:t>Milestone 01: Service Provider Profile</w:t>
            </w:r>
          </w:p>
        </w:tc>
        <w:tc>
          <w:tcPr>
            <w:tcW w:w="1080" w:type="dxa"/>
            <w:noWrap/>
            <w:vAlign w:val="center"/>
            <w:hideMark/>
          </w:tcPr>
          <w:p w14:paraId="50B739DD" w14:textId="77777777" w:rsidR="006F13D4" w:rsidRPr="00FB3F28" w:rsidRDefault="006F13D4" w:rsidP="00043E2A">
            <w:pPr>
              <w:spacing w:after="0"/>
              <w:jc w:val="center"/>
              <w:rPr>
                <w:sz w:val="16"/>
                <w:szCs w:val="16"/>
              </w:rPr>
            </w:pPr>
            <w:r w:rsidRPr="00FB3F28">
              <w:rPr>
                <w:sz w:val="16"/>
                <w:szCs w:val="16"/>
              </w:rPr>
              <w:t>2022-05-02</w:t>
            </w:r>
          </w:p>
        </w:tc>
        <w:tc>
          <w:tcPr>
            <w:tcW w:w="1080" w:type="dxa"/>
            <w:noWrap/>
            <w:vAlign w:val="center"/>
            <w:hideMark/>
          </w:tcPr>
          <w:p w14:paraId="2033AE2D" w14:textId="77777777" w:rsidR="006F13D4" w:rsidRPr="00FB3F28" w:rsidRDefault="006F13D4" w:rsidP="00043E2A">
            <w:pPr>
              <w:spacing w:after="0"/>
              <w:jc w:val="center"/>
              <w:rPr>
                <w:sz w:val="16"/>
                <w:szCs w:val="16"/>
              </w:rPr>
            </w:pPr>
            <w:r w:rsidRPr="00FB3F28">
              <w:rPr>
                <w:sz w:val="16"/>
                <w:szCs w:val="16"/>
              </w:rPr>
              <w:t>2023-01-31</w:t>
            </w:r>
          </w:p>
        </w:tc>
        <w:tc>
          <w:tcPr>
            <w:tcW w:w="1260" w:type="dxa"/>
            <w:shd w:val="clear" w:color="auto" w:fill="7CA7E5"/>
            <w:vAlign w:val="center"/>
            <w:hideMark/>
          </w:tcPr>
          <w:p w14:paraId="79ADB47C"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17F1E579"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35FD0024"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45FB2CDC"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4FF4CE36"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7D97C2BB"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043E2A" w:rsidRPr="006B7D73" w14:paraId="159A9610" w14:textId="77777777" w:rsidTr="00A97868">
        <w:trPr>
          <w:trHeight w:val="528"/>
        </w:trPr>
        <w:tc>
          <w:tcPr>
            <w:tcW w:w="2425" w:type="dxa"/>
            <w:shd w:val="clear" w:color="auto" w:fill="F2F2F2" w:themeFill="background1" w:themeFillShade="F2"/>
            <w:vAlign w:val="center"/>
            <w:hideMark/>
          </w:tcPr>
          <w:p w14:paraId="763879B3" w14:textId="74B551D8" w:rsidR="006F13D4" w:rsidRPr="00FB3F28" w:rsidRDefault="006F13D4" w:rsidP="00043E2A">
            <w:pPr>
              <w:spacing w:after="0"/>
              <w:jc w:val="center"/>
              <w:rPr>
                <w:sz w:val="16"/>
                <w:szCs w:val="16"/>
              </w:rPr>
            </w:pPr>
            <w:r w:rsidRPr="00FB3F28">
              <w:rPr>
                <w:sz w:val="16"/>
                <w:szCs w:val="16"/>
              </w:rPr>
              <w:t>Milestone 02: Services</w:t>
            </w:r>
          </w:p>
        </w:tc>
        <w:tc>
          <w:tcPr>
            <w:tcW w:w="1080" w:type="dxa"/>
            <w:noWrap/>
            <w:vAlign w:val="center"/>
            <w:hideMark/>
          </w:tcPr>
          <w:p w14:paraId="6FA1ABFB" w14:textId="77777777" w:rsidR="006F13D4" w:rsidRPr="00FB3F28" w:rsidRDefault="006F13D4" w:rsidP="00043E2A">
            <w:pPr>
              <w:spacing w:after="0"/>
              <w:jc w:val="center"/>
              <w:rPr>
                <w:sz w:val="16"/>
                <w:szCs w:val="16"/>
              </w:rPr>
            </w:pPr>
            <w:r w:rsidRPr="00FB3F28">
              <w:rPr>
                <w:sz w:val="16"/>
                <w:szCs w:val="16"/>
              </w:rPr>
              <w:t>2022-05-02</w:t>
            </w:r>
          </w:p>
        </w:tc>
        <w:tc>
          <w:tcPr>
            <w:tcW w:w="1080" w:type="dxa"/>
            <w:noWrap/>
            <w:vAlign w:val="center"/>
            <w:hideMark/>
          </w:tcPr>
          <w:p w14:paraId="284FA203" w14:textId="77777777" w:rsidR="006F13D4" w:rsidRPr="00FB3F28" w:rsidRDefault="006F13D4" w:rsidP="00043E2A">
            <w:pPr>
              <w:spacing w:after="0"/>
              <w:jc w:val="center"/>
              <w:rPr>
                <w:sz w:val="16"/>
                <w:szCs w:val="16"/>
              </w:rPr>
            </w:pPr>
            <w:r w:rsidRPr="00FB3F28">
              <w:rPr>
                <w:sz w:val="16"/>
                <w:szCs w:val="16"/>
              </w:rPr>
              <w:t>2023-01-31</w:t>
            </w:r>
          </w:p>
        </w:tc>
        <w:tc>
          <w:tcPr>
            <w:tcW w:w="1260" w:type="dxa"/>
            <w:shd w:val="clear" w:color="auto" w:fill="7CA7E5"/>
            <w:vAlign w:val="center"/>
            <w:hideMark/>
          </w:tcPr>
          <w:p w14:paraId="1207213D"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3692D3F6"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39DA640D"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0A3D1ED8"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65D4E8F5"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33F9EA74"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043E2A" w:rsidRPr="006B7D73" w14:paraId="1D6EFC53" w14:textId="77777777" w:rsidTr="00A97868">
        <w:trPr>
          <w:trHeight w:val="528"/>
        </w:trPr>
        <w:tc>
          <w:tcPr>
            <w:tcW w:w="2425" w:type="dxa"/>
            <w:shd w:val="clear" w:color="auto" w:fill="F2F2F2" w:themeFill="background1" w:themeFillShade="F2"/>
            <w:vAlign w:val="center"/>
            <w:hideMark/>
          </w:tcPr>
          <w:p w14:paraId="55E27AC6" w14:textId="7829BE52" w:rsidR="006F13D4" w:rsidRPr="00FB3F28" w:rsidRDefault="006F13D4" w:rsidP="00043E2A">
            <w:pPr>
              <w:spacing w:after="0"/>
              <w:jc w:val="center"/>
              <w:rPr>
                <w:sz w:val="16"/>
                <w:szCs w:val="16"/>
              </w:rPr>
            </w:pPr>
            <w:r w:rsidRPr="00FB3F28">
              <w:rPr>
                <w:sz w:val="16"/>
                <w:szCs w:val="16"/>
              </w:rPr>
              <w:t>Milestone 06: Case Management: Engagement</w:t>
            </w:r>
          </w:p>
        </w:tc>
        <w:tc>
          <w:tcPr>
            <w:tcW w:w="1080" w:type="dxa"/>
            <w:noWrap/>
            <w:vAlign w:val="center"/>
            <w:hideMark/>
          </w:tcPr>
          <w:p w14:paraId="6C8CD777" w14:textId="77777777" w:rsidR="006F13D4" w:rsidRPr="00FB3F28" w:rsidRDefault="006F13D4" w:rsidP="00043E2A">
            <w:pPr>
              <w:spacing w:after="0"/>
              <w:jc w:val="center"/>
              <w:rPr>
                <w:sz w:val="16"/>
                <w:szCs w:val="16"/>
              </w:rPr>
            </w:pPr>
            <w:r w:rsidRPr="00FB3F28">
              <w:rPr>
                <w:sz w:val="16"/>
                <w:szCs w:val="16"/>
              </w:rPr>
              <w:t>2022-07-18</w:t>
            </w:r>
          </w:p>
        </w:tc>
        <w:tc>
          <w:tcPr>
            <w:tcW w:w="1080" w:type="dxa"/>
            <w:noWrap/>
            <w:vAlign w:val="center"/>
            <w:hideMark/>
          </w:tcPr>
          <w:p w14:paraId="7232F2C1" w14:textId="77777777" w:rsidR="006F13D4" w:rsidRPr="00FB3F28" w:rsidRDefault="006F13D4" w:rsidP="00043E2A">
            <w:pPr>
              <w:spacing w:after="0"/>
              <w:jc w:val="center"/>
              <w:rPr>
                <w:sz w:val="16"/>
                <w:szCs w:val="16"/>
              </w:rPr>
            </w:pPr>
            <w:r w:rsidRPr="00FB3F28">
              <w:rPr>
                <w:sz w:val="16"/>
                <w:szCs w:val="16"/>
              </w:rPr>
              <w:t>2023-12-01</w:t>
            </w:r>
          </w:p>
        </w:tc>
        <w:tc>
          <w:tcPr>
            <w:tcW w:w="1260" w:type="dxa"/>
            <w:shd w:val="clear" w:color="auto" w:fill="7CA7E5"/>
            <w:vAlign w:val="center"/>
            <w:hideMark/>
          </w:tcPr>
          <w:p w14:paraId="2797C023"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03B2D975"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7F4D0FB4"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4A60610E"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6E7828E1"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12C534EE"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043E2A" w:rsidRPr="006B7D73" w14:paraId="70BB8671" w14:textId="77777777" w:rsidTr="00A97868">
        <w:trPr>
          <w:trHeight w:val="528"/>
        </w:trPr>
        <w:tc>
          <w:tcPr>
            <w:tcW w:w="2425" w:type="dxa"/>
            <w:shd w:val="clear" w:color="auto" w:fill="F2F2F2" w:themeFill="background1" w:themeFillShade="F2"/>
            <w:vAlign w:val="center"/>
            <w:hideMark/>
          </w:tcPr>
          <w:p w14:paraId="4A48E02B" w14:textId="0DDEE0BE" w:rsidR="006F13D4" w:rsidRPr="00FB3F28" w:rsidRDefault="006F13D4" w:rsidP="00043E2A">
            <w:pPr>
              <w:spacing w:after="0"/>
              <w:jc w:val="center"/>
              <w:rPr>
                <w:sz w:val="16"/>
                <w:szCs w:val="16"/>
              </w:rPr>
            </w:pPr>
            <w:bookmarkStart w:id="1" w:name="_Hlk184113652"/>
            <w:r w:rsidRPr="00FB3F28">
              <w:rPr>
                <w:sz w:val="16"/>
                <w:szCs w:val="16"/>
              </w:rPr>
              <w:t>Milestone 08: Placement</w:t>
            </w:r>
          </w:p>
        </w:tc>
        <w:tc>
          <w:tcPr>
            <w:tcW w:w="1080" w:type="dxa"/>
            <w:noWrap/>
            <w:vAlign w:val="center"/>
            <w:hideMark/>
          </w:tcPr>
          <w:p w14:paraId="68CCB580" w14:textId="77777777" w:rsidR="006F13D4" w:rsidRPr="00FB3F28" w:rsidRDefault="006F13D4" w:rsidP="00043E2A">
            <w:pPr>
              <w:spacing w:after="0"/>
              <w:jc w:val="center"/>
              <w:rPr>
                <w:sz w:val="16"/>
                <w:szCs w:val="16"/>
              </w:rPr>
            </w:pPr>
            <w:r w:rsidRPr="00FB3F28">
              <w:rPr>
                <w:sz w:val="16"/>
                <w:szCs w:val="16"/>
              </w:rPr>
              <w:t>2022-10-10</w:t>
            </w:r>
          </w:p>
        </w:tc>
        <w:tc>
          <w:tcPr>
            <w:tcW w:w="1080" w:type="dxa"/>
            <w:noWrap/>
            <w:vAlign w:val="center"/>
            <w:hideMark/>
          </w:tcPr>
          <w:p w14:paraId="105BCE36" w14:textId="77777777" w:rsidR="006F13D4" w:rsidRPr="00FB3F28" w:rsidRDefault="006F13D4" w:rsidP="00043E2A">
            <w:pPr>
              <w:spacing w:after="0"/>
              <w:jc w:val="center"/>
              <w:rPr>
                <w:sz w:val="16"/>
                <w:szCs w:val="16"/>
              </w:rPr>
            </w:pPr>
            <w:r w:rsidRPr="00FB3F28">
              <w:rPr>
                <w:sz w:val="16"/>
                <w:szCs w:val="16"/>
              </w:rPr>
              <w:t>2024-04-19</w:t>
            </w:r>
          </w:p>
        </w:tc>
        <w:tc>
          <w:tcPr>
            <w:tcW w:w="1260" w:type="dxa"/>
            <w:shd w:val="clear" w:color="auto" w:fill="7CA7E5"/>
            <w:vAlign w:val="center"/>
            <w:hideMark/>
          </w:tcPr>
          <w:p w14:paraId="2D02B7DF"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5C54C013"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3A597F7B"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167C5EB6"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3C4A3B78"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06D82BC9" w14:textId="77777777" w:rsidR="006F13D4" w:rsidRPr="00FB3F28" w:rsidRDefault="006F13D4" w:rsidP="00043E2A">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bookmarkEnd w:id="1"/>
      <w:tr w:rsidR="0027744E" w:rsidRPr="006B7D73" w14:paraId="62BB1F59" w14:textId="77777777" w:rsidTr="005F62DB">
        <w:trPr>
          <w:trHeight w:val="528"/>
        </w:trPr>
        <w:tc>
          <w:tcPr>
            <w:tcW w:w="2425" w:type="dxa"/>
            <w:shd w:val="clear" w:color="auto" w:fill="F2F2F2" w:themeFill="background1" w:themeFillShade="F2"/>
            <w:vAlign w:val="center"/>
            <w:hideMark/>
          </w:tcPr>
          <w:p w14:paraId="617B24FF" w14:textId="4625FCAD" w:rsidR="0027744E" w:rsidRPr="00FB3F28" w:rsidRDefault="0027744E" w:rsidP="0027744E">
            <w:pPr>
              <w:spacing w:after="0"/>
              <w:jc w:val="center"/>
              <w:rPr>
                <w:sz w:val="16"/>
                <w:szCs w:val="16"/>
              </w:rPr>
            </w:pPr>
            <w:r w:rsidRPr="00FB3F28">
              <w:rPr>
                <w:sz w:val="16"/>
                <w:szCs w:val="16"/>
              </w:rPr>
              <w:t>Milestone 15: Court Hearing Framework</w:t>
            </w:r>
          </w:p>
        </w:tc>
        <w:tc>
          <w:tcPr>
            <w:tcW w:w="1080" w:type="dxa"/>
            <w:noWrap/>
            <w:vAlign w:val="center"/>
            <w:hideMark/>
          </w:tcPr>
          <w:p w14:paraId="4C47370F" w14:textId="77777777" w:rsidR="0027744E" w:rsidRPr="00FB3F28" w:rsidRDefault="0027744E" w:rsidP="0027744E">
            <w:pPr>
              <w:spacing w:after="0"/>
              <w:jc w:val="center"/>
              <w:rPr>
                <w:sz w:val="16"/>
                <w:szCs w:val="16"/>
              </w:rPr>
            </w:pPr>
            <w:r w:rsidRPr="00FB3F28">
              <w:rPr>
                <w:sz w:val="16"/>
                <w:szCs w:val="16"/>
              </w:rPr>
              <w:t>2023-01-30</w:t>
            </w:r>
          </w:p>
        </w:tc>
        <w:tc>
          <w:tcPr>
            <w:tcW w:w="1080" w:type="dxa"/>
            <w:noWrap/>
            <w:vAlign w:val="center"/>
            <w:hideMark/>
          </w:tcPr>
          <w:p w14:paraId="63180DEB" w14:textId="77777777" w:rsidR="0027744E" w:rsidRPr="00FB3F28" w:rsidRDefault="0027744E" w:rsidP="0027744E">
            <w:pPr>
              <w:spacing w:after="0"/>
              <w:jc w:val="center"/>
              <w:rPr>
                <w:sz w:val="16"/>
                <w:szCs w:val="16"/>
              </w:rPr>
            </w:pPr>
            <w:r w:rsidRPr="00FB3F28">
              <w:rPr>
                <w:sz w:val="16"/>
                <w:szCs w:val="16"/>
              </w:rPr>
              <w:t>2025-02-28</w:t>
            </w:r>
          </w:p>
        </w:tc>
        <w:tc>
          <w:tcPr>
            <w:tcW w:w="1260" w:type="dxa"/>
            <w:shd w:val="clear" w:color="auto" w:fill="7CA7E5"/>
            <w:vAlign w:val="center"/>
            <w:hideMark/>
          </w:tcPr>
          <w:p w14:paraId="2CDAD78D" w14:textId="218D8B42"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628BF444" w14:textId="554D065B"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2E26CFD0" w14:textId="36B301F9"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21FF22C0" w14:textId="463B32C6"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53E4DE77" w14:textId="71C17316"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0E375659" w14:textId="49B0A6BE" w:rsidR="0027744E" w:rsidRPr="00FB3F28" w:rsidRDefault="0027744E" w:rsidP="0027744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DA73B4" w:rsidRPr="006B7D73" w14:paraId="2847E53D" w14:textId="77777777" w:rsidTr="00A97868">
        <w:trPr>
          <w:trHeight w:val="528"/>
        </w:trPr>
        <w:tc>
          <w:tcPr>
            <w:tcW w:w="2425" w:type="dxa"/>
            <w:shd w:val="clear" w:color="auto" w:fill="F2F2F2" w:themeFill="background1" w:themeFillShade="F2"/>
            <w:vAlign w:val="center"/>
            <w:hideMark/>
          </w:tcPr>
          <w:p w14:paraId="7E2FAA25" w14:textId="711677F0" w:rsidR="00DA73B4" w:rsidRPr="00FB3F28" w:rsidRDefault="00DA73B4" w:rsidP="00DA73B4">
            <w:pPr>
              <w:spacing w:after="0"/>
              <w:jc w:val="center"/>
              <w:rPr>
                <w:sz w:val="16"/>
                <w:szCs w:val="16"/>
              </w:rPr>
            </w:pPr>
            <w:r w:rsidRPr="00FB3F28">
              <w:rPr>
                <w:sz w:val="16"/>
                <w:szCs w:val="16"/>
              </w:rPr>
              <w:t>Milestone 15.1: JNET</w:t>
            </w:r>
          </w:p>
        </w:tc>
        <w:tc>
          <w:tcPr>
            <w:tcW w:w="1080" w:type="dxa"/>
            <w:noWrap/>
            <w:vAlign w:val="center"/>
            <w:hideMark/>
          </w:tcPr>
          <w:p w14:paraId="059F488D" w14:textId="77777777" w:rsidR="00DA73B4" w:rsidRPr="00FB3F28" w:rsidRDefault="00DA73B4" w:rsidP="00DA73B4">
            <w:pPr>
              <w:spacing w:after="0"/>
              <w:jc w:val="center"/>
              <w:rPr>
                <w:sz w:val="16"/>
                <w:szCs w:val="16"/>
              </w:rPr>
            </w:pPr>
            <w:r w:rsidRPr="00FB3F28">
              <w:rPr>
                <w:sz w:val="16"/>
                <w:szCs w:val="16"/>
              </w:rPr>
              <w:t>2023-05-30</w:t>
            </w:r>
          </w:p>
        </w:tc>
        <w:tc>
          <w:tcPr>
            <w:tcW w:w="1080" w:type="dxa"/>
            <w:noWrap/>
            <w:vAlign w:val="center"/>
            <w:hideMark/>
          </w:tcPr>
          <w:p w14:paraId="4AAF0D7B" w14:textId="77777777" w:rsidR="00DA73B4" w:rsidRPr="00FB3F28" w:rsidRDefault="00DA73B4" w:rsidP="00DA73B4">
            <w:pPr>
              <w:spacing w:after="0"/>
              <w:jc w:val="center"/>
              <w:rPr>
                <w:sz w:val="16"/>
                <w:szCs w:val="16"/>
              </w:rPr>
            </w:pPr>
            <w:r w:rsidRPr="00FB3F28">
              <w:rPr>
                <w:sz w:val="16"/>
                <w:szCs w:val="16"/>
              </w:rPr>
              <w:t>2024-12-06</w:t>
            </w:r>
          </w:p>
        </w:tc>
        <w:tc>
          <w:tcPr>
            <w:tcW w:w="1260" w:type="dxa"/>
            <w:shd w:val="clear" w:color="auto" w:fill="7CA7E5"/>
            <w:vAlign w:val="center"/>
            <w:hideMark/>
          </w:tcPr>
          <w:p w14:paraId="38A513BB" w14:textId="77777777"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2FF2C3ED" w14:textId="77777777"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0F533085" w14:textId="77777777"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0579147E" w14:textId="77777777"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1113E5C4" w14:textId="7ECC4372"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43624853" w14:textId="42B795C9" w:rsidR="00DA73B4" w:rsidRPr="00FB3F28" w:rsidRDefault="00DA73B4" w:rsidP="00DA73B4">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73343E" w:rsidRPr="006B7D73" w14:paraId="795E82E7" w14:textId="77777777" w:rsidTr="00A97868">
        <w:trPr>
          <w:trHeight w:val="528"/>
        </w:trPr>
        <w:tc>
          <w:tcPr>
            <w:tcW w:w="2425" w:type="dxa"/>
            <w:shd w:val="clear" w:color="auto" w:fill="F2F2F2" w:themeFill="background1" w:themeFillShade="F2"/>
            <w:vAlign w:val="center"/>
            <w:hideMark/>
          </w:tcPr>
          <w:p w14:paraId="63D2CBB6" w14:textId="7CEB4346" w:rsidR="0073343E" w:rsidRPr="00FB3F28" w:rsidRDefault="0073343E" w:rsidP="0073343E">
            <w:pPr>
              <w:spacing w:after="0"/>
              <w:jc w:val="center"/>
              <w:rPr>
                <w:sz w:val="16"/>
                <w:szCs w:val="16"/>
              </w:rPr>
            </w:pPr>
            <w:r w:rsidRPr="00FB3F28">
              <w:rPr>
                <w:sz w:val="16"/>
                <w:szCs w:val="16"/>
              </w:rPr>
              <w:t>Milestone 19: Request Determination</w:t>
            </w:r>
          </w:p>
        </w:tc>
        <w:tc>
          <w:tcPr>
            <w:tcW w:w="1080" w:type="dxa"/>
            <w:noWrap/>
            <w:vAlign w:val="center"/>
            <w:hideMark/>
          </w:tcPr>
          <w:p w14:paraId="28DDEA92" w14:textId="77777777" w:rsidR="0073343E" w:rsidRPr="00FB3F28" w:rsidRDefault="0073343E" w:rsidP="0073343E">
            <w:pPr>
              <w:spacing w:after="0"/>
              <w:jc w:val="center"/>
              <w:rPr>
                <w:sz w:val="16"/>
                <w:szCs w:val="16"/>
              </w:rPr>
            </w:pPr>
            <w:r w:rsidRPr="00FB3F28">
              <w:rPr>
                <w:sz w:val="16"/>
                <w:szCs w:val="16"/>
              </w:rPr>
              <w:t>2022-11-07</w:t>
            </w:r>
          </w:p>
        </w:tc>
        <w:tc>
          <w:tcPr>
            <w:tcW w:w="1080" w:type="dxa"/>
            <w:noWrap/>
            <w:vAlign w:val="center"/>
            <w:hideMark/>
          </w:tcPr>
          <w:p w14:paraId="647CBAA1" w14:textId="77777777" w:rsidR="0073343E" w:rsidRPr="00FB3F28" w:rsidRDefault="0073343E" w:rsidP="0073343E">
            <w:pPr>
              <w:spacing w:after="0"/>
              <w:jc w:val="center"/>
              <w:rPr>
                <w:sz w:val="16"/>
                <w:szCs w:val="16"/>
              </w:rPr>
            </w:pPr>
            <w:r w:rsidRPr="00FB3F28">
              <w:rPr>
                <w:sz w:val="16"/>
                <w:szCs w:val="16"/>
              </w:rPr>
              <w:t>2025-02-27</w:t>
            </w:r>
          </w:p>
        </w:tc>
        <w:tc>
          <w:tcPr>
            <w:tcW w:w="1260" w:type="dxa"/>
            <w:shd w:val="clear" w:color="auto" w:fill="7CA7E5"/>
            <w:vAlign w:val="center"/>
            <w:hideMark/>
          </w:tcPr>
          <w:p w14:paraId="2010994B"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37D58DD1"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16AE4DEA"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37EFCC52"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057E361E"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55EEC595" w14:textId="0E75A8B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73531E" w:rsidRPr="006B7D73" w14:paraId="5FBD17BA" w14:textId="77777777" w:rsidTr="00A97868">
        <w:trPr>
          <w:trHeight w:val="540"/>
        </w:trPr>
        <w:tc>
          <w:tcPr>
            <w:tcW w:w="2425" w:type="dxa"/>
            <w:shd w:val="clear" w:color="auto" w:fill="F2F2F2" w:themeFill="background1" w:themeFillShade="F2"/>
            <w:vAlign w:val="center"/>
            <w:hideMark/>
          </w:tcPr>
          <w:p w14:paraId="6E3177FE" w14:textId="6B0C4261" w:rsidR="0073531E" w:rsidRPr="00FB3F28" w:rsidRDefault="0073531E" w:rsidP="0073531E">
            <w:pPr>
              <w:spacing w:after="0"/>
              <w:jc w:val="center"/>
              <w:rPr>
                <w:sz w:val="16"/>
                <w:szCs w:val="16"/>
              </w:rPr>
            </w:pPr>
            <w:r w:rsidRPr="00FB3F28">
              <w:rPr>
                <w:sz w:val="16"/>
                <w:szCs w:val="16"/>
              </w:rPr>
              <w:t>Milestone 20: Redetermine Eligibility &amp; Placement/Information Change</w:t>
            </w:r>
          </w:p>
        </w:tc>
        <w:tc>
          <w:tcPr>
            <w:tcW w:w="1080" w:type="dxa"/>
            <w:noWrap/>
            <w:vAlign w:val="center"/>
            <w:hideMark/>
          </w:tcPr>
          <w:p w14:paraId="7AD53046" w14:textId="77777777" w:rsidR="0073531E" w:rsidRPr="00FB3F28" w:rsidRDefault="0073531E" w:rsidP="0073531E">
            <w:pPr>
              <w:spacing w:after="0"/>
              <w:jc w:val="center"/>
              <w:rPr>
                <w:sz w:val="16"/>
                <w:szCs w:val="16"/>
              </w:rPr>
            </w:pPr>
            <w:r w:rsidRPr="00FB3F28">
              <w:rPr>
                <w:sz w:val="16"/>
                <w:szCs w:val="16"/>
              </w:rPr>
              <w:t>2023-06-19</w:t>
            </w:r>
          </w:p>
        </w:tc>
        <w:tc>
          <w:tcPr>
            <w:tcW w:w="1080" w:type="dxa"/>
            <w:noWrap/>
            <w:vAlign w:val="center"/>
            <w:hideMark/>
          </w:tcPr>
          <w:p w14:paraId="5FA9E7F0" w14:textId="77777777" w:rsidR="0073531E" w:rsidRPr="00FB3F28" w:rsidRDefault="0073531E" w:rsidP="0073531E">
            <w:pPr>
              <w:spacing w:after="0"/>
              <w:jc w:val="center"/>
              <w:rPr>
                <w:sz w:val="16"/>
                <w:szCs w:val="16"/>
              </w:rPr>
            </w:pPr>
            <w:r w:rsidRPr="00FB3F28">
              <w:rPr>
                <w:sz w:val="16"/>
                <w:szCs w:val="16"/>
              </w:rPr>
              <w:t>2025-02-28</w:t>
            </w:r>
          </w:p>
        </w:tc>
        <w:tc>
          <w:tcPr>
            <w:tcW w:w="1260" w:type="dxa"/>
            <w:shd w:val="clear" w:color="auto" w:fill="7CA7E5"/>
            <w:vAlign w:val="center"/>
            <w:hideMark/>
          </w:tcPr>
          <w:p w14:paraId="1433BB6E" w14:textId="77777777" w:rsidR="0073531E" w:rsidRPr="00FB3F28" w:rsidRDefault="0073531E" w:rsidP="0073531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1FAA2B40" w14:textId="605FE631" w:rsidR="0073531E" w:rsidRPr="00FB3F28" w:rsidRDefault="0073531E" w:rsidP="0073531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5E4A0A3E" w14:textId="72798AAD" w:rsidR="0073531E" w:rsidRPr="00FB3F28" w:rsidRDefault="0073531E" w:rsidP="0073531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CFF9DD"/>
            <w:noWrap/>
            <w:vAlign w:val="center"/>
            <w:hideMark/>
          </w:tcPr>
          <w:p w14:paraId="5977DE1D" w14:textId="3BC9F9C5" w:rsidR="0073531E" w:rsidRPr="00FB3F28" w:rsidRDefault="0073531E" w:rsidP="0073531E">
            <w:pPr>
              <w:spacing w:after="0"/>
              <w:jc w:val="center"/>
              <w:rPr>
                <w:sz w:val="16"/>
                <w:szCs w:val="16"/>
              </w:rPr>
            </w:pPr>
            <w:r w:rsidRPr="00FB3F28">
              <w:rPr>
                <w:sz w:val="16"/>
                <w:szCs w:val="16"/>
              </w:rPr>
              <w:t>8</w:t>
            </w:r>
            <w:r>
              <w:rPr>
                <w:sz w:val="16"/>
                <w:szCs w:val="16"/>
              </w:rPr>
              <w:t>4</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6690E675" w14:textId="4E7FDC33" w:rsidR="0073531E" w:rsidRPr="00FB3F28" w:rsidRDefault="0073531E" w:rsidP="0073531E">
            <w:pPr>
              <w:spacing w:after="0"/>
              <w:jc w:val="center"/>
              <w:rPr>
                <w:sz w:val="16"/>
                <w:szCs w:val="16"/>
              </w:rPr>
            </w:pPr>
            <w:r w:rsidRPr="00FB3F28">
              <w:rPr>
                <w:sz w:val="16"/>
                <w:szCs w:val="16"/>
              </w:rPr>
              <w:t>8</w:t>
            </w:r>
            <w:r>
              <w:rPr>
                <w:sz w:val="16"/>
                <w:szCs w:val="16"/>
              </w:rPr>
              <w:t>4</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vAlign w:val="center"/>
            <w:hideMark/>
          </w:tcPr>
          <w:p w14:paraId="5FE6143B" w14:textId="1A2F5E01" w:rsidR="0073531E" w:rsidRPr="00FB3F28" w:rsidRDefault="0073531E" w:rsidP="0073531E">
            <w:pPr>
              <w:spacing w:after="0"/>
              <w:jc w:val="center"/>
              <w:rPr>
                <w:sz w:val="16"/>
                <w:szCs w:val="16"/>
              </w:rPr>
            </w:pPr>
            <w:r>
              <w:rPr>
                <w:sz w:val="16"/>
                <w:szCs w:val="16"/>
              </w:rPr>
              <w:t>60</w:t>
            </w:r>
            <w:r w:rsidRPr="00FB3F28">
              <w:rPr>
                <w:sz w:val="16"/>
                <w:szCs w:val="16"/>
              </w:rPr>
              <w:t xml:space="preserve">% </w:t>
            </w:r>
            <w:r w:rsidRPr="00FB3F28">
              <w:rPr>
                <w:rFonts w:ascii="Segoe UI Symbol" w:hAnsi="Segoe UI Symbol" w:cs="Segoe UI Symbol"/>
                <w:sz w:val="16"/>
                <w:szCs w:val="16"/>
              </w:rPr>
              <w:t>✓</w:t>
            </w:r>
          </w:p>
        </w:tc>
      </w:tr>
    </w:tbl>
    <w:p w14:paraId="56FEDC75" w14:textId="672E8D34" w:rsidR="0000633A" w:rsidRDefault="0000633A" w:rsidP="0000633A"/>
    <w:p w14:paraId="7FEBDFAD" w14:textId="77777777" w:rsidR="0000633A" w:rsidRDefault="0000633A">
      <w:pPr>
        <w:spacing w:after="200" w:line="276" w:lineRule="auto"/>
      </w:pPr>
      <w:r>
        <w:br w:type="page"/>
      </w:r>
    </w:p>
    <w:p w14:paraId="4AF2FF07" w14:textId="77777777" w:rsidR="0000633A" w:rsidRPr="0000633A" w:rsidRDefault="0000633A" w:rsidP="0000633A"/>
    <w:p w14:paraId="1BE5A7CB" w14:textId="77D60860" w:rsidR="00E06E9C" w:rsidRPr="0000633A" w:rsidRDefault="007E4AEA" w:rsidP="0000633A">
      <w:pPr>
        <w:jc w:val="center"/>
        <w:rPr>
          <w:b/>
          <w:sz w:val="28"/>
          <w:szCs w:val="28"/>
        </w:rPr>
      </w:pPr>
      <w:r w:rsidRPr="0000633A">
        <w:rPr>
          <w:b/>
          <w:sz w:val="28"/>
          <w:szCs w:val="28"/>
        </w:rPr>
        <w:t>EUST 3</w:t>
      </w:r>
    </w:p>
    <w:tbl>
      <w:tblPr>
        <w:tblStyle w:val="TableGrid"/>
        <w:tblW w:w="10937" w:type="dxa"/>
        <w:tblLayout w:type="fixed"/>
        <w:tblLook w:val="04A0" w:firstRow="1" w:lastRow="0" w:firstColumn="1" w:lastColumn="0" w:noHBand="0" w:noVBand="1"/>
      </w:tblPr>
      <w:tblGrid>
        <w:gridCol w:w="2425"/>
        <w:gridCol w:w="1080"/>
        <w:gridCol w:w="1080"/>
        <w:gridCol w:w="1260"/>
        <w:gridCol w:w="1080"/>
        <w:gridCol w:w="990"/>
        <w:gridCol w:w="990"/>
        <w:gridCol w:w="990"/>
        <w:gridCol w:w="1042"/>
      </w:tblGrid>
      <w:tr w:rsidR="0019445C" w:rsidRPr="006B7D73" w14:paraId="284DF78D" w14:textId="77777777" w:rsidTr="00AC0184">
        <w:trPr>
          <w:trHeight w:val="755"/>
          <w:tblHeader/>
        </w:trPr>
        <w:tc>
          <w:tcPr>
            <w:tcW w:w="2425" w:type="dxa"/>
            <w:shd w:val="clear" w:color="auto" w:fill="BFBFBF" w:themeFill="background1" w:themeFillShade="BF"/>
            <w:vAlign w:val="center"/>
          </w:tcPr>
          <w:p w14:paraId="202BD2D1" w14:textId="3004C612" w:rsidR="0019445C" w:rsidRPr="00FB3F28" w:rsidRDefault="0019445C" w:rsidP="0019445C">
            <w:pPr>
              <w:spacing w:after="0"/>
              <w:jc w:val="center"/>
              <w:rPr>
                <w:sz w:val="16"/>
                <w:szCs w:val="16"/>
              </w:rPr>
            </w:pPr>
            <w:r w:rsidRPr="00F144F5">
              <w:rPr>
                <w:b/>
                <w:bCs/>
                <w:sz w:val="16"/>
                <w:szCs w:val="16"/>
              </w:rPr>
              <w:t>Milestone</w:t>
            </w:r>
          </w:p>
        </w:tc>
        <w:tc>
          <w:tcPr>
            <w:tcW w:w="1080" w:type="dxa"/>
            <w:shd w:val="clear" w:color="auto" w:fill="BFBFBF" w:themeFill="background1" w:themeFillShade="BF"/>
            <w:noWrap/>
            <w:vAlign w:val="center"/>
          </w:tcPr>
          <w:p w14:paraId="4C435E63" w14:textId="422F6925" w:rsidR="0019445C" w:rsidRPr="00FB3F28" w:rsidRDefault="0019445C" w:rsidP="0019445C">
            <w:pPr>
              <w:spacing w:after="0"/>
              <w:jc w:val="center"/>
              <w:rPr>
                <w:sz w:val="16"/>
                <w:szCs w:val="16"/>
              </w:rPr>
            </w:pPr>
            <w:r w:rsidRPr="00F144F5">
              <w:rPr>
                <w:b/>
                <w:bCs/>
                <w:sz w:val="16"/>
                <w:szCs w:val="16"/>
              </w:rPr>
              <w:t>Milestone Start Date</w:t>
            </w:r>
          </w:p>
        </w:tc>
        <w:tc>
          <w:tcPr>
            <w:tcW w:w="1080" w:type="dxa"/>
            <w:shd w:val="clear" w:color="auto" w:fill="BFBFBF" w:themeFill="background1" w:themeFillShade="BF"/>
            <w:noWrap/>
            <w:vAlign w:val="center"/>
          </w:tcPr>
          <w:p w14:paraId="4F88DA39" w14:textId="2FE18AA8" w:rsidR="0019445C" w:rsidRPr="00FB3F28" w:rsidRDefault="0019445C" w:rsidP="0019445C">
            <w:pPr>
              <w:spacing w:after="0"/>
              <w:jc w:val="center"/>
              <w:rPr>
                <w:sz w:val="16"/>
                <w:szCs w:val="16"/>
              </w:rPr>
            </w:pPr>
            <w:r w:rsidRPr="00F144F5">
              <w:rPr>
                <w:b/>
                <w:bCs/>
                <w:sz w:val="16"/>
                <w:szCs w:val="16"/>
              </w:rPr>
              <w:t>Milestone End Date</w:t>
            </w:r>
          </w:p>
        </w:tc>
        <w:tc>
          <w:tcPr>
            <w:tcW w:w="1260" w:type="dxa"/>
            <w:shd w:val="clear" w:color="auto" w:fill="BFBFBF" w:themeFill="background1" w:themeFillShade="BF"/>
            <w:vAlign w:val="center"/>
          </w:tcPr>
          <w:p w14:paraId="5028A9E0" w14:textId="7A911D2E" w:rsidR="0019445C" w:rsidRPr="00FB3F28" w:rsidRDefault="0019445C" w:rsidP="0019445C">
            <w:pPr>
              <w:spacing w:after="0"/>
              <w:jc w:val="center"/>
              <w:rPr>
                <w:sz w:val="16"/>
                <w:szCs w:val="16"/>
              </w:rPr>
            </w:pPr>
            <w:r w:rsidRPr="00F144F5">
              <w:rPr>
                <w:b/>
                <w:bCs/>
                <w:sz w:val="16"/>
                <w:szCs w:val="16"/>
              </w:rPr>
              <w:t>Business Requirement</w:t>
            </w:r>
          </w:p>
        </w:tc>
        <w:tc>
          <w:tcPr>
            <w:tcW w:w="1080" w:type="dxa"/>
            <w:shd w:val="clear" w:color="auto" w:fill="BFBFBF" w:themeFill="background1" w:themeFillShade="BF"/>
            <w:noWrap/>
            <w:vAlign w:val="center"/>
          </w:tcPr>
          <w:p w14:paraId="4309E92A" w14:textId="2C1958DC" w:rsidR="0019445C" w:rsidRPr="00FB3F28" w:rsidRDefault="0019445C" w:rsidP="0019445C">
            <w:pPr>
              <w:spacing w:after="0"/>
              <w:jc w:val="center"/>
              <w:rPr>
                <w:sz w:val="16"/>
                <w:szCs w:val="16"/>
              </w:rPr>
            </w:pPr>
            <w:r w:rsidRPr="00F144F5">
              <w:rPr>
                <w:b/>
                <w:bCs/>
                <w:sz w:val="16"/>
                <w:szCs w:val="16"/>
              </w:rPr>
              <w:t>Design</w:t>
            </w:r>
          </w:p>
        </w:tc>
        <w:tc>
          <w:tcPr>
            <w:tcW w:w="990" w:type="dxa"/>
            <w:shd w:val="clear" w:color="auto" w:fill="BFBFBF" w:themeFill="background1" w:themeFillShade="BF"/>
            <w:vAlign w:val="center"/>
          </w:tcPr>
          <w:p w14:paraId="6E42D496" w14:textId="6372C02B" w:rsidR="0019445C" w:rsidRPr="00FB3F28" w:rsidRDefault="0019445C" w:rsidP="0019445C">
            <w:pPr>
              <w:spacing w:after="0"/>
              <w:jc w:val="center"/>
              <w:rPr>
                <w:sz w:val="16"/>
                <w:szCs w:val="16"/>
              </w:rPr>
            </w:pPr>
            <w:r w:rsidRPr="00F144F5">
              <w:rPr>
                <w:b/>
                <w:bCs/>
                <w:sz w:val="16"/>
                <w:szCs w:val="16"/>
              </w:rPr>
              <w:t>Build</w:t>
            </w:r>
          </w:p>
        </w:tc>
        <w:tc>
          <w:tcPr>
            <w:tcW w:w="990" w:type="dxa"/>
            <w:shd w:val="clear" w:color="auto" w:fill="BFBFBF" w:themeFill="background1" w:themeFillShade="BF"/>
            <w:noWrap/>
            <w:vAlign w:val="center"/>
          </w:tcPr>
          <w:p w14:paraId="14E260A7" w14:textId="44432011" w:rsidR="0019445C" w:rsidRPr="00FB3F28" w:rsidRDefault="0019445C" w:rsidP="0019445C">
            <w:pPr>
              <w:spacing w:after="0"/>
              <w:jc w:val="center"/>
              <w:rPr>
                <w:sz w:val="16"/>
                <w:szCs w:val="16"/>
              </w:rPr>
            </w:pPr>
            <w:r w:rsidRPr="00F144F5">
              <w:rPr>
                <w:b/>
                <w:bCs/>
                <w:sz w:val="16"/>
                <w:szCs w:val="16"/>
              </w:rPr>
              <w:t>Vendor Testing (SIT)</w:t>
            </w:r>
          </w:p>
        </w:tc>
        <w:tc>
          <w:tcPr>
            <w:tcW w:w="990" w:type="dxa"/>
            <w:shd w:val="clear" w:color="auto" w:fill="BFBFBF" w:themeFill="background1" w:themeFillShade="BF"/>
            <w:noWrap/>
            <w:vAlign w:val="center"/>
          </w:tcPr>
          <w:p w14:paraId="4BA29858" w14:textId="5E31FBF9" w:rsidR="0019445C" w:rsidRPr="00FB3F28" w:rsidRDefault="0019445C" w:rsidP="0019445C">
            <w:pPr>
              <w:spacing w:after="0"/>
              <w:jc w:val="center"/>
              <w:rPr>
                <w:sz w:val="16"/>
                <w:szCs w:val="16"/>
              </w:rPr>
            </w:pPr>
            <w:r w:rsidRPr="00F144F5">
              <w:rPr>
                <w:b/>
                <w:bCs/>
                <w:sz w:val="16"/>
                <w:szCs w:val="16"/>
              </w:rPr>
              <w:t>State Testing (QA)</w:t>
            </w:r>
          </w:p>
        </w:tc>
        <w:tc>
          <w:tcPr>
            <w:tcW w:w="1042" w:type="dxa"/>
            <w:shd w:val="clear" w:color="auto" w:fill="BFBFBF" w:themeFill="background1" w:themeFillShade="BF"/>
            <w:vAlign w:val="center"/>
          </w:tcPr>
          <w:p w14:paraId="37BB5238" w14:textId="689B1AB7" w:rsidR="0019445C" w:rsidRPr="00FB3F28" w:rsidRDefault="0019445C" w:rsidP="00AC0184">
            <w:pPr>
              <w:spacing w:after="0"/>
              <w:jc w:val="center"/>
              <w:rPr>
                <w:sz w:val="16"/>
                <w:szCs w:val="16"/>
              </w:rPr>
            </w:pPr>
            <w:r w:rsidRPr="00F144F5">
              <w:rPr>
                <w:b/>
                <w:bCs/>
                <w:sz w:val="16"/>
                <w:szCs w:val="16"/>
              </w:rPr>
              <w:t>% Ready for User Feedback</w:t>
            </w:r>
          </w:p>
        </w:tc>
      </w:tr>
      <w:tr w:rsidR="0073343E" w:rsidRPr="006B7D73" w14:paraId="525169D6" w14:textId="77777777" w:rsidTr="00A97868">
        <w:trPr>
          <w:trHeight w:val="528"/>
        </w:trPr>
        <w:tc>
          <w:tcPr>
            <w:tcW w:w="2425" w:type="dxa"/>
            <w:shd w:val="clear" w:color="auto" w:fill="F2F2F2" w:themeFill="background1" w:themeFillShade="F2"/>
            <w:vAlign w:val="center"/>
            <w:hideMark/>
          </w:tcPr>
          <w:p w14:paraId="4CB3E84A" w14:textId="4086AAF9" w:rsidR="0073343E" w:rsidRPr="00FB3F28" w:rsidRDefault="0073343E" w:rsidP="0073343E">
            <w:pPr>
              <w:spacing w:after="0"/>
              <w:jc w:val="center"/>
              <w:rPr>
                <w:sz w:val="16"/>
                <w:szCs w:val="16"/>
              </w:rPr>
            </w:pPr>
            <w:r w:rsidRPr="00FB3F28">
              <w:rPr>
                <w:sz w:val="16"/>
                <w:szCs w:val="16"/>
              </w:rPr>
              <w:t>Milestone 6.1: Prevention Services</w:t>
            </w:r>
          </w:p>
        </w:tc>
        <w:tc>
          <w:tcPr>
            <w:tcW w:w="1080" w:type="dxa"/>
            <w:noWrap/>
            <w:vAlign w:val="center"/>
            <w:hideMark/>
          </w:tcPr>
          <w:p w14:paraId="2CE346A9" w14:textId="77777777" w:rsidR="0073343E" w:rsidRPr="00FB3F28" w:rsidRDefault="0073343E" w:rsidP="0073343E">
            <w:pPr>
              <w:spacing w:after="0"/>
              <w:jc w:val="center"/>
              <w:rPr>
                <w:sz w:val="16"/>
                <w:szCs w:val="16"/>
              </w:rPr>
            </w:pPr>
            <w:r w:rsidRPr="00FB3F28">
              <w:rPr>
                <w:sz w:val="16"/>
                <w:szCs w:val="16"/>
              </w:rPr>
              <w:t>2023-03-27</w:t>
            </w:r>
          </w:p>
        </w:tc>
        <w:tc>
          <w:tcPr>
            <w:tcW w:w="1080" w:type="dxa"/>
            <w:noWrap/>
            <w:vAlign w:val="center"/>
            <w:hideMark/>
          </w:tcPr>
          <w:p w14:paraId="261A8AD3"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634C9ACA"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0CDB24EE"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4E24875E"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6A69F0DF"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7D4A7F0A"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2DF88F48"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73343E" w:rsidRPr="006B7D73" w14:paraId="7AB10640" w14:textId="77777777" w:rsidTr="00A97868">
        <w:trPr>
          <w:trHeight w:val="528"/>
        </w:trPr>
        <w:tc>
          <w:tcPr>
            <w:tcW w:w="2425" w:type="dxa"/>
            <w:shd w:val="clear" w:color="auto" w:fill="F2F2F2" w:themeFill="background1" w:themeFillShade="F2"/>
            <w:vAlign w:val="center"/>
            <w:hideMark/>
          </w:tcPr>
          <w:p w14:paraId="3C2A2F2D" w14:textId="7F2BA0EB" w:rsidR="0073343E" w:rsidRPr="00FB3F28" w:rsidRDefault="0073343E" w:rsidP="0073343E">
            <w:pPr>
              <w:spacing w:after="0"/>
              <w:jc w:val="center"/>
              <w:rPr>
                <w:sz w:val="16"/>
                <w:szCs w:val="16"/>
              </w:rPr>
            </w:pPr>
            <w:r w:rsidRPr="00FB3F28">
              <w:rPr>
                <w:sz w:val="16"/>
                <w:szCs w:val="16"/>
              </w:rPr>
              <w:t>Milestone 07: Case Plan</w:t>
            </w:r>
          </w:p>
        </w:tc>
        <w:tc>
          <w:tcPr>
            <w:tcW w:w="1080" w:type="dxa"/>
            <w:noWrap/>
            <w:vAlign w:val="center"/>
            <w:hideMark/>
          </w:tcPr>
          <w:p w14:paraId="3960A8A4" w14:textId="77777777" w:rsidR="0073343E" w:rsidRPr="00FB3F28" w:rsidRDefault="0073343E" w:rsidP="0073343E">
            <w:pPr>
              <w:spacing w:after="0"/>
              <w:jc w:val="center"/>
              <w:rPr>
                <w:sz w:val="16"/>
                <w:szCs w:val="16"/>
              </w:rPr>
            </w:pPr>
            <w:r w:rsidRPr="00FB3F28">
              <w:rPr>
                <w:sz w:val="16"/>
                <w:szCs w:val="16"/>
              </w:rPr>
              <w:t>2023-09-11</w:t>
            </w:r>
          </w:p>
        </w:tc>
        <w:tc>
          <w:tcPr>
            <w:tcW w:w="1080" w:type="dxa"/>
            <w:noWrap/>
            <w:vAlign w:val="center"/>
            <w:hideMark/>
          </w:tcPr>
          <w:p w14:paraId="4C326682"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44935547"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633B6CA4" w14:textId="18F9A895" w:rsidR="0073343E" w:rsidRPr="00FB3F28" w:rsidRDefault="00145311" w:rsidP="0073343E">
            <w:pPr>
              <w:spacing w:after="0"/>
              <w:jc w:val="center"/>
              <w:rPr>
                <w:sz w:val="16"/>
                <w:szCs w:val="16"/>
              </w:rPr>
            </w:pPr>
            <w:r>
              <w:rPr>
                <w:sz w:val="16"/>
                <w:szCs w:val="16"/>
              </w:rPr>
              <w:t>5</w:t>
            </w:r>
            <w:r w:rsidR="00756992">
              <w:rPr>
                <w:sz w:val="16"/>
                <w:szCs w:val="16"/>
              </w:rPr>
              <w:t>5</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79C3C656" w14:textId="3CC522A3" w:rsidR="0073343E" w:rsidRPr="00FB3F28" w:rsidRDefault="00756992" w:rsidP="0073343E">
            <w:pPr>
              <w:spacing w:after="0"/>
              <w:jc w:val="center"/>
              <w:rPr>
                <w:sz w:val="16"/>
                <w:szCs w:val="16"/>
              </w:rPr>
            </w:pPr>
            <w:r>
              <w:rPr>
                <w:sz w:val="16"/>
                <w:szCs w:val="16"/>
              </w:rPr>
              <w:t>3</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669CCD9F" w14:textId="71CE9E21" w:rsidR="0073343E" w:rsidRPr="00FB3F28" w:rsidRDefault="00756992" w:rsidP="0073343E">
            <w:pPr>
              <w:spacing w:after="0"/>
              <w:jc w:val="center"/>
              <w:rPr>
                <w:sz w:val="16"/>
                <w:szCs w:val="16"/>
              </w:rPr>
            </w:pPr>
            <w:r>
              <w:rPr>
                <w:sz w:val="16"/>
                <w:szCs w:val="16"/>
              </w:rPr>
              <w:t>3</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28893AAF" w14:textId="1E954CCE" w:rsidR="0073343E" w:rsidRPr="00FB3F28" w:rsidRDefault="005141C2" w:rsidP="0073343E">
            <w:pPr>
              <w:spacing w:after="0"/>
              <w:jc w:val="center"/>
              <w:rPr>
                <w:sz w:val="16"/>
                <w:szCs w:val="16"/>
              </w:rPr>
            </w:pPr>
            <w:r>
              <w:rPr>
                <w:sz w:val="16"/>
                <w:szCs w:val="16"/>
              </w:rPr>
              <w:t>3</w:t>
            </w:r>
            <w:r w:rsidR="0073343E" w:rsidRPr="00FB3F28">
              <w:rPr>
                <w:sz w:val="16"/>
                <w:szCs w:val="16"/>
              </w:rPr>
              <w:t xml:space="preserve">% </w:t>
            </w:r>
            <w:r w:rsidR="0073343E" w:rsidRPr="00FB3F28">
              <w:rPr>
                <w:rFonts w:ascii="Segoe UI Symbol" w:hAnsi="Segoe UI Symbol" w:cs="Segoe UI Symbol"/>
                <w:sz w:val="16"/>
                <w:szCs w:val="16"/>
              </w:rPr>
              <w:t>✓</w:t>
            </w:r>
          </w:p>
        </w:tc>
        <w:tc>
          <w:tcPr>
            <w:tcW w:w="1042" w:type="dxa"/>
            <w:shd w:val="clear" w:color="auto" w:fill="CFF9DD"/>
            <w:vAlign w:val="center"/>
            <w:hideMark/>
          </w:tcPr>
          <w:p w14:paraId="339D10F5" w14:textId="60B03534" w:rsidR="0073343E" w:rsidRPr="00FB3F28" w:rsidRDefault="005141C2" w:rsidP="0073343E">
            <w:pPr>
              <w:spacing w:after="0"/>
              <w:jc w:val="center"/>
              <w:rPr>
                <w:sz w:val="16"/>
                <w:szCs w:val="16"/>
              </w:rPr>
            </w:pPr>
            <w:r>
              <w:rPr>
                <w:sz w:val="16"/>
                <w:szCs w:val="16"/>
              </w:rPr>
              <w:t>3</w:t>
            </w:r>
            <w:r w:rsidR="0073343E" w:rsidRPr="00FB3F28">
              <w:rPr>
                <w:sz w:val="16"/>
                <w:szCs w:val="16"/>
              </w:rPr>
              <w:t xml:space="preserve">% </w:t>
            </w:r>
            <w:r w:rsidR="0073343E" w:rsidRPr="00FB3F28">
              <w:rPr>
                <w:rFonts w:ascii="Segoe UI Symbol" w:hAnsi="Segoe UI Symbol" w:cs="Segoe UI Symbol"/>
                <w:sz w:val="16"/>
                <w:szCs w:val="16"/>
              </w:rPr>
              <w:t>✓</w:t>
            </w:r>
          </w:p>
        </w:tc>
      </w:tr>
      <w:tr w:rsidR="00F4048C" w:rsidRPr="006B7D73" w14:paraId="3E340D32" w14:textId="77777777" w:rsidTr="005F62DB">
        <w:trPr>
          <w:trHeight w:val="528"/>
        </w:trPr>
        <w:tc>
          <w:tcPr>
            <w:tcW w:w="2425" w:type="dxa"/>
            <w:shd w:val="clear" w:color="auto" w:fill="F2F2F2" w:themeFill="background1" w:themeFillShade="F2"/>
            <w:vAlign w:val="center"/>
            <w:hideMark/>
          </w:tcPr>
          <w:p w14:paraId="43D542F3" w14:textId="3382BB64" w:rsidR="00F4048C" w:rsidRPr="00FB3F28" w:rsidRDefault="00F4048C" w:rsidP="00F4048C">
            <w:pPr>
              <w:spacing w:after="0"/>
              <w:jc w:val="center"/>
              <w:rPr>
                <w:sz w:val="16"/>
                <w:szCs w:val="16"/>
              </w:rPr>
            </w:pPr>
            <w:r w:rsidRPr="00FB3F28">
              <w:rPr>
                <w:sz w:val="16"/>
                <w:szCs w:val="16"/>
              </w:rPr>
              <w:t>Milestone 7.1: Case Management Assessment (CMA)</w:t>
            </w:r>
          </w:p>
        </w:tc>
        <w:tc>
          <w:tcPr>
            <w:tcW w:w="1080" w:type="dxa"/>
            <w:noWrap/>
            <w:vAlign w:val="center"/>
            <w:hideMark/>
          </w:tcPr>
          <w:p w14:paraId="67763F50" w14:textId="77777777" w:rsidR="00F4048C" w:rsidRPr="00FB3F28" w:rsidRDefault="00F4048C" w:rsidP="00F4048C">
            <w:pPr>
              <w:spacing w:after="0"/>
              <w:jc w:val="center"/>
              <w:rPr>
                <w:sz w:val="16"/>
                <w:szCs w:val="16"/>
              </w:rPr>
            </w:pPr>
            <w:r w:rsidRPr="00FB3F28">
              <w:rPr>
                <w:sz w:val="16"/>
                <w:szCs w:val="16"/>
              </w:rPr>
              <w:t>2024-04-15</w:t>
            </w:r>
          </w:p>
        </w:tc>
        <w:tc>
          <w:tcPr>
            <w:tcW w:w="1080" w:type="dxa"/>
            <w:noWrap/>
            <w:vAlign w:val="center"/>
            <w:hideMark/>
          </w:tcPr>
          <w:p w14:paraId="3E67D480" w14:textId="77777777" w:rsidR="00F4048C" w:rsidRPr="00FB3F28" w:rsidRDefault="00F4048C" w:rsidP="00F4048C">
            <w:pPr>
              <w:spacing w:after="0"/>
              <w:jc w:val="center"/>
              <w:rPr>
                <w:sz w:val="16"/>
                <w:szCs w:val="16"/>
              </w:rPr>
            </w:pPr>
            <w:r w:rsidRPr="00FB3F28">
              <w:rPr>
                <w:sz w:val="16"/>
                <w:szCs w:val="16"/>
              </w:rPr>
              <w:t>2025-12-26</w:t>
            </w:r>
          </w:p>
        </w:tc>
        <w:tc>
          <w:tcPr>
            <w:tcW w:w="1260" w:type="dxa"/>
            <w:shd w:val="clear" w:color="auto" w:fill="7CA7E5"/>
            <w:vAlign w:val="center"/>
            <w:hideMark/>
          </w:tcPr>
          <w:p w14:paraId="305016AE" w14:textId="77777777" w:rsidR="00F4048C" w:rsidRPr="00FB3F28" w:rsidRDefault="00F4048C" w:rsidP="00F4048C">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FDB2CB"/>
            <w:noWrap/>
            <w:vAlign w:val="center"/>
            <w:hideMark/>
          </w:tcPr>
          <w:p w14:paraId="0B82E56F" w14:textId="62F5F8D6" w:rsidR="00F4048C" w:rsidRPr="00FB3F28" w:rsidRDefault="00F4048C" w:rsidP="00F4048C">
            <w:pPr>
              <w:spacing w:after="0"/>
              <w:jc w:val="center"/>
              <w:rPr>
                <w:sz w:val="16"/>
                <w:szCs w:val="16"/>
              </w:rPr>
            </w:pPr>
            <w:r>
              <w:rPr>
                <w:sz w:val="16"/>
                <w:szCs w:val="16"/>
              </w:rPr>
              <w:t>3</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vAlign w:val="center"/>
            <w:hideMark/>
          </w:tcPr>
          <w:p w14:paraId="37A88D18" w14:textId="115807A1" w:rsidR="00F4048C" w:rsidRPr="00FB3F28" w:rsidRDefault="00F4048C" w:rsidP="00F4048C">
            <w:pPr>
              <w:spacing w:after="0"/>
              <w:jc w:val="center"/>
              <w:rPr>
                <w:sz w:val="16"/>
                <w:szCs w:val="16"/>
              </w:rPr>
            </w:pPr>
            <w:r>
              <w:rPr>
                <w:sz w:val="16"/>
                <w:szCs w:val="16"/>
              </w:rPr>
              <w:t>1</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5839AD48" w14:textId="792975D0" w:rsidR="00F4048C" w:rsidRPr="00FB3F28" w:rsidRDefault="00F4048C" w:rsidP="00F4048C">
            <w:pPr>
              <w:spacing w:after="0"/>
              <w:jc w:val="center"/>
              <w:rPr>
                <w:sz w:val="16"/>
                <w:szCs w:val="16"/>
              </w:rPr>
            </w:pPr>
            <w:r>
              <w:rPr>
                <w:sz w:val="16"/>
                <w:szCs w:val="16"/>
              </w:rPr>
              <w:t>1</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37B97BA6" w14:textId="4699B3F5" w:rsidR="00F4048C" w:rsidRPr="00FB3F28" w:rsidRDefault="00F4048C" w:rsidP="00F4048C">
            <w:pPr>
              <w:spacing w:after="0"/>
              <w:jc w:val="center"/>
              <w:rPr>
                <w:sz w:val="16"/>
                <w:szCs w:val="16"/>
              </w:rPr>
            </w:pPr>
            <w:r>
              <w:rPr>
                <w:sz w:val="16"/>
                <w:szCs w:val="16"/>
              </w:rPr>
              <w:t>1</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FDB2CB"/>
            <w:vAlign w:val="center"/>
            <w:hideMark/>
          </w:tcPr>
          <w:p w14:paraId="61C956A2" w14:textId="4DB07C23" w:rsidR="00F4048C" w:rsidRPr="00FB3F28" w:rsidRDefault="00F4048C" w:rsidP="00F4048C">
            <w:pPr>
              <w:spacing w:after="0"/>
              <w:jc w:val="center"/>
              <w:rPr>
                <w:sz w:val="16"/>
                <w:szCs w:val="16"/>
              </w:rPr>
            </w:pPr>
            <w:r>
              <w:rPr>
                <w:sz w:val="16"/>
                <w:szCs w:val="16"/>
              </w:rPr>
              <w:t>1</w:t>
            </w:r>
            <w:r w:rsidRPr="00FB3F28">
              <w:rPr>
                <w:sz w:val="16"/>
                <w:szCs w:val="16"/>
              </w:rPr>
              <w:t xml:space="preserve">% </w:t>
            </w:r>
            <w:r w:rsidRPr="00FB3F28">
              <w:rPr>
                <w:rFonts w:ascii="Segoe UI Symbol" w:hAnsi="Segoe UI Symbol" w:cs="Segoe UI Symbol"/>
                <w:sz w:val="16"/>
                <w:szCs w:val="16"/>
              </w:rPr>
              <w:t>⚠</w:t>
            </w:r>
          </w:p>
        </w:tc>
      </w:tr>
      <w:tr w:rsidR="0073343E" w:rsidRPr="006B7D73" w14:paraId="45F2F701" w14:textId="77777777" w:rsidTr="00A97868">
        <w:trPr>
          <w:trHeight w:val="528"/>
        </w:trPr>
        <w:tc>
          <w:tcPr>
            <w:tcW w:w="2425" w:type="dxa"/>
            <w:shd w:val="clear" w:color="auto" w:fill="F2F2F2" w:themeFill="background1" w:themeFillShade="F2"/>
            <w:vAlign w:val="center"/>
            <w:hideMark/>
          </w:tcPr>
          <w:p w14:paraId="154340EF" w14:textId="7FF93777" w:rsidR="0073343E" w:rsidRPr="00FB3F28" w:rsidRDefault="0073343E" w:rsidP="0073343E">
            <w:pPr>
              <w:spacing w:after="0"/>
              <w:jc w:val="center"/>
              <w:rPr>
                <w:sz w:val="16"/>
                <w:szCs w:val="16"/>
              </w:rPr>
            </w:pPr>
            <w:r w:rsidRPr="00FB3F28">
              <w:rPr>
                <w:sz w:val="16"/>
                <w:szCs w:val="16"/>
              </w:rPr>
              <w:t>Milestone 09: Case Management: Engagement &amp; Services</w:t>
            </w:r>
          </w:p>
        </w:tc>
        <w:tc>
          <w:tcPr>
            <w:tcW w:w="1080" w:type="dxa"/>
            <w:noWrap/>
            <w:vAlign w:val="center"/>
            <w:hideMark/>
          </w:tcPr>
          <w:p w14:paraId="501ECF3D" w14:textId="77777777" w:rsidR="0073343E" w:rsidRPr="00FB3F28" w:rsidRDefault="0073343E" w:rsidP="0073343E">
            <w:pPr>
              <w:spacing w:after="0"/>
              <w:jc w:val="center"/>
              <w:rPr>
                <w:sz w:val="16"/>
                <w:szCs w:val="16"/>
              </w:rPr>
            </w:pPr>
            <w:r w:rsidRPr="00FB3F28">
              <w:rPr>
                <w:sz w:val="16"/>
                <w:szCs w:val="16"/>
              </w:rPr>
              <w:t>2022-12-05</w:t>
            </w:r>
          </w:p>
        </w:tc>
        <w:tc>
          <w:tcPr>
            <w:tcW w:w="1080" w:type="dxa"/>
            <w:noWrap/>
            <w:vAlign w:val="center"/>
            <w:hideMark/>
          </w:tcPr>
          <w:p w14:paraId="49013CC3"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4F84EA5E"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391FF6B5"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1A486070"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65A864A1"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08295A52"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357AA97F"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F563FC" w:rsidRPr="006B7D73" w14:paraId="4F46F31B" w14:textId="77777777" w:rsidTr="005F62DB">
        <w:trPr>
          <w:trHeight w:val="528"/>
        </w:trPr>
        <w:tc>
          <w:tcPr>
            <w:tcW w:w="2425" w:type="dxa"/>
            <w:shd w:val="clear" w:color="auto" w:fill="F2F2F2" w:themeFill="background1" w:themeFillShade="F2"/>
            <w:vAlign w:val="center"/>
            <w:hideMark/>
          </w:tcPr>
          <w:p w14:paraId="531B83AF" w14:textId="3AD02D96" w:rsidR="00F563FC" w:rsidRPr="00FB3F28" w:rsidRDefault="00F563FC" w:rsidP="00F563FC">
            <w:pPr>
              <w:spacing w:after="0"/>
              <w:jc w:val="center"/>
              <w:rPr>
                <w:sz w:val="16"/>
                <w:szCs w:val="16"/>
              </w:rPr>
            </w:pPr>
            <w:r w:rsidRPr="00FB3F28">
              <w:rPr>
                <w:sz w:val="16"/>
                <w:szCs w:val="16"/>
              </w:rPr>
              <w:t>Milestone 10: Case Closure</w:t>
            </w:r>
          </w:p>
        </w:tc>
        <w:tc>
          <w:tcPr>
            <w:tcW w:w="1080" w:type="dxa"/>
            <w:noWrap/>
            <w:vAlign w:val="center"/>
            <w:hideMark/>
          </w:tcPr>
          <w:p w14:paraId="6197A850" w14:textId="77777777" w:rsidR="00F563FC" w:rsidRPr="00FB3F28" w:rsidRDefault="00F563FC" w:rsidP="00F563FC">
            <w:pPr>
              <w:spacing w:after="0"/>
              <w:jc w:val="center"/>
              <w:rPr>
                <w:sz w:val="16"/>
                <w:szCs w:val="16"/>
              </w:rPr>
            </w:pPr>
            <w:r w:rsidRPr="00FB3F28">
              <w:rPr>
                <w:sz w:val="16"/>
                <w:szCs w:val="16"/>
              </w:rPr>
              <w:t>2023-02-27</w:t>
            </w:r>
          </w:p>
        </w:tc>
        <w:tc>
          <w:tcPr>
            <w:tcW w:w="1080" w:type="dxa"/>
            <w:noWrap/>
            <w:vAlign w:val="center"/>
            <w:hideMark/>
          </w:tcPr>
          <w:p w14:paraId="1220F9CE" w14:textId="77777777" w:rsidR="00F563FC" w:rsidRPr="00FB3F28" w:rsidRDefault="00F563FC" w:rsidP="00F563FC">
            <w:pPr>
              <w:spacing w:after="0"/>
              <w:jc w:val="center"/>
              <w:rPr>
                <w:sz w:val="16"/>
                <w:szCs w:val="16"/>
              </w:rPr>
            </w:pPr>
            <w:r w:rsidRPr="00FB3F28">
              <w:rPr>
                <w:sz w:val="16"/>
                <w:szCs w:val="16"/>
              </w:rPr>
              <w:t>2025-12-30</w:t>
            </w:r>
          </w:p>
        </w:tc>
        <w:tc>
          <w:tcPr>
            <w:tcW w:w="1260" w:type="dxa"/>
            <w:shd w:val="clear" w:color="auto" w:fill="7CA7E5"/>
            <w:vAlign w:val="center"/>
            <w:hideMark/>
          </w:tcPr>
          <w:p w14:paraId="161C072A" w14:textId="77777777" w:rsidR="00F563FC" w:rsidRPr="00FB3F28" w:rsidRDefault="00F563FC" w:rsidP="00F563FC">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4C4B99FE" w14:textId="069738CA" w:rsidR="00F563FC" w:rsidRPr="00FB3F28" w:rsidRDefault="00F563FC" w:rsidP="00F563FC">
            <w:pPr>
              <w:spacing w:after="0"/>
              <w:jc w:val="center"/>
              <w:rPr>
                <w:sz w:val="16"/>
                <w:szCs w:val="16"/>
              </w:rPr>
            </w:pPr>
            <w:r>
              <w:rPr>
                <w:sz w:val="16"/>
                <w:szCs w:val="16"/>
              </w:rPr>
              <w:t>12</w:t>
            </w:r>
            <w:r w:rsidRPr="110BA696">
              <w:rPr>
                <w:sz w:val="16"/>
                <w:szCs w:val="16"/>
              </w:rPr>
              <w:t xml:space="preserve">% </w:t>
            </w:r>
            <w:r w:rsidRPr="110BA696">
              <w:rPr>
                <w:rFonts w:ascii="Segoe UI Symbol" w:hAnsi="Segoe UI Symbol" w:cs="Segoe UI Symbol"/>
                <w:sz w:val="16"/>
                <w:szCs w:val="16"/>
              </w:rPr>
              <w:t>✓</w:t>
            </w:r>
          </w:p>
        </w:tc>
        <w:tc>
          <w:tcPr>
            <w:tcW w:w="990" w:type="dxa"/>
            <w:shd w:val="clear" w:color="auto" w:fill="CFF9DD"/>
            <w:vAlign w:val="center"/>
            <w:hideMark/>
          </w:tcPr>
          <w:p w14:paraId="0B5F86E9" w14:textId="726A4A56" w:rsidR="00F563FC" w:rsidRPr="00FB3F28" w:rsidRDefault="00F563FC" w:rsidP="00F563FC">
            <w:pPr>
              <w:spacing w:after="0"/>
              <w:jc w:val="center"/>
              <w:rPr>
                <w:sz w:val="16"/>
                <w:szCs w:val="16"/>
              </w:rPr>
            </w:pPr>
            <w:r w:rsidRPr="00FB3F28">
              <w:rPr>
                <w:sz w:val="16"/>
                <w:szCs w:val="16"/>
              </w:rPr>
              <w:t>7</w:t>
            </w:r>
            <w:r>
              <w:rPr>
                <w:sz w:val="16"/>
                <w:szCs w:val="16"/>
              </w:rPr>
              <w:t>6</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6AC73FC1" w14:textId="72B2C4D8" w:rsidR="00F563FC" w:rsidRPr="00FB3F28" w:rsidRDefault="00F563FC" w:rsidP="00F563FC">
            <w:pPr>
              <w:spacing w:after="0"/>
              <w:jc w:val="center"/>
              <w:rPr>
                <w:sz w:val="16"/>
                <w:szCs w:val="16"/>
              </w:rPr>
            </w:pPr>
            <w:r w:rsidRPr="00FB3F28">
              <w:rPr>
                <w:sz w:val="16"/>
                <w:szCs w:val="16"/>
              </w:rPr>
              <w:t>7</w:t>
            </w:r>
            <w:r>
              <w:rPr>
                <w:sz w:val="16"/>
                <w:szCs w:val="16"/>
              </w:rPr>
              <w:t>6</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78E5C845" w14:textId="77D44E33" w:rsidR="00F563FC" w:rsidRPr="00FB3F28" w:rsidRDefault="00F563FC" w:rsidP="00F563FC">
            <w:pPr>
              <w:spacing w:after="0"/>
              <w:jc w:val="center"/>
              <w:rPr>
                <w:sz w:val="16"/>
                <w:szCs w:val="16"/>
              </w:rPr>
            </w:pPr>
            <w:r w:rsidRPr="00FB3F28">
              <w:rPr>
                <w:sz w:val="16"/>
                <w:szCs w:val="16"/>
              </w:rPr>
              <w:t>7</w:t>
            </w:r>
            <w:r>
              <w:rPr>
                <w:sz w:val="16"/>
                <w:szCs w:val="16"/>
              </w:rPr>
              <w:t>6</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noWrap/>
            <w:vAlign w:val="center"/>
            <w:hideMark/>
          </w:tcPr>
          <w:p w14:paraId="2240F455" w14:textId="05845E10" w:rsidR="00F563FC" w:rsidRPr="00FB3F28" w:rsidRDefault="00F563FC" w:rsidP="00F563FC">
            <w:pPr>
              <w:spacing w:after="0"/>
              <w:jc w:val="center"/>
              <w:rPr>
                <w:sz w:val="16"/>
                <w:szCs w:val="16"/>
              </w:rPr>
            </w:pPr>
            <w:r w:rsidRPr="00FB3F28">
              <w:rPr>
                <w:sz w:val="16"/>
                <w:szCs w:val="16"/>
              </w:rPr>
              <w:t>7</w:t>
            </w:r>
            <w:r>
              <w:rPr>
                <w:sz w:val="16"/>
                <w:szCs w:val="16"/>
              </w:rPr>
              <w:t>6</w:t>
            </w:r>
            <w:r w:rsidRPr="00FB3F28">
              <w:rPr>
                <w:sz w:val="16"/>
                <w:szCs w:val="16"/>
              </w:rPr>
              <w:t xml:space="preserve">% </w:t>
            </w:r>
            <w:r w:rsidRPr="00FB3F28">
              <w:rPr>
                <w:rFonts w:ascii="Segoe UI Symbol" w:hAnsi="Segoe UI Symbol" w:cs="Segoe UI Symbol"/>
                <w:sz w:val="16"/>
                <w:szCs w:val="16"/>
              </w:rPr>
              <w:t>✓</w:t>
            </w:r>
          </w:p>
        </w:tc>
      </w:tr>
      <w:tr w:rsidR="0073343E" w:rsidRPr="006B7D73" w14:paraId="21611042" w14:textId="77777777" w:rsidTr="00A97868">
        <w:trPr>
          <w:trHeight w:val="528"/>
        </w:trPr>
        <w:tc>
          <w:tcPr>
            <w:tcW w:w="2425" w:type="dxa"/>
            <w:shd w:val="clear" w:color="auto" w:fill="F2F2F2" w:themeFill="background1" w:themeFillShade="F2"/>
            <w:vAlign w:val="center"/>
            <w:hideMark/>
          </w:tcPr>
          <w:p w14:paraId="20A866E3" w14:textId="29F569A6" w:rsidR="0073343E" w:rsidRPr="00FB3F28" w:rsidRDefault="0073343E" w:rsidP="0073343E">
            <w:pPr>
              <w:spacing w:after="0"/>
              <w:jc w:val="center"/>
              <w:rPr>
                <w:sz w:val="16"/>
                <w:szCs w:val="16"/>
              </w:rPr>
            </w:pPr>
            <w:r w:rsidRPr="00FB3F28">
              <w:rPr>
                <w:sz w:val="16"/>
                <w:szCs w:val="16"/>
              </w:rPr>
              <w:t>Milestone 10.1: Structured Decision Making (SDM)</w:t>
            </w:r>
          </w:p>
        </w:tc>
        <w:tc>
          <w:tcPr>
            <w:tcW w:w="1080" w:type="dxa"/>
            <w:noWrap/>
            <w:vAlign w:val="center"/>
            <w:hideMark/>
          </w:tcPr>
          <w:p w14:paraId="777FCC3B" w14:textId="77777777" w:rsidR="0073343E" w:rsidRPr="00FB3F28" w:rsidRDefault="0073343E" w:rsidP="0073343E">
            <w:pPr>
              <w:spacing w:after="0"/>
              <w:jc w:val="center"/>
              <w:rPr>
                <w:sz w:val="16"/>
                <w:szCs w:val="16"/>
              </w:rPr>
            </w:pPr>
            <w:r w:rsidRPr="00FB3F28">
              <w:rPr>
                <w:sz w:val="16"/>
                <w:szCs w:val="16"/>
              </w:rPr>
              <w:t>2023-04-24</w:t>
            </w:r>
          </w:p>
        </w:tc>
        <w:tc>
          <w:tcPr>
            <w:tcW w:w="1080" w:type="dxa"/>
            <w:noWrap/>
            <w:vAlign w:val="center"/>
            <w:hideMark/>
          </w:tcPr>
          <w:p w14:paraId="7CCAF55B" w14:textId="77777777" w:rsidR="0073343E" w:rsidRPr="00FB3F28" w:rsidRDefault="0073343E" w:rsidP="0073343E">
            <w:pPr>
              <w:spacing w:after="0"/>
              <w:jc w:val="center"/>
              <w:rPr>
                <w:sz w:val="16"/>
                <w:szCs w:val="16"/>
              </w:rPr>
            </w:pPr>
            <w:r w:rsidRPr="00FB3F28">
              <w:rPr>
                <w:sz w:val="16"/>
                <w:szCs w:val="16"/>
              </w:rPr>
              <w:t>2025-07-11</w:t>
            </w:r>
          </w:p>
        </w:tc>
        <w:tc>
          <w:tcPr>
            <w:tcW w:w="1260" w:type="dxa"/>
            <w:shd w:val="clear" w:color="auto" w:fill="7CA7E5"/>
            <w:vAlign w:val="center"/>
            <w:hideMark/>
          </w:tcPr>
          <w:p w14:paraId="1133A311"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05037229" w14:textId="77777777" w:rsidR="0073343E" w:rsidRPr="00FB3F28" w:rsidRDefault="0073343E" w:rsidP="0073343E">
            <w:pPr>
              <w:spacing w:after="0"/>
              <w:jc w:val="center"/>
              <w:rPr>
                <w:sz w:val="16"/>
                <w:szCs w:val="16"/>
              </w:rPr>
            </w:pPr>
            <w:r w:rsidRPr="00FB3F28">
              <w:rPr>
                <w:sz w:val="16"/>
                <w:szCs w:val="16"/>
              </w:rPr>
              <w:t xml:space="preserve">93% </w:t>
            </w:r>
            <w:r w:rsidRPr="00FB3F28">
              <w:rPr>
                <w:rFonts w:ascii="Segoe UI Symbol" w:hAnsi="Segoe UI Symbol" w:cs="Segoe UI Symbol"/>
                <w:sz w:val="16"/>
                <w:szCs w:val="16"/>
              </w:rPr>
              <w:t>✓</w:t>
            </w:r>
          </w:p>
        </w:tc>
        <w:tc>
          <w:tcPr>
            <w:tcW w:w="990" w:type="dxa"/>
            <w:shd w:val="clear" w:color="auto" w:fill="CFF9DD"/>
            <w:vAlign w:val="center"/>
            <w:hideMark/>
          </w:tcPr>
          <w:p w14:paraId="703F3E19" w14:textId="19EB278F" w:rsidR="0073343E" w:rsidRPr="00FB3F28" w:rsidRDefault="0073343E" w:rsidP="0073343E">
            <w:pPr>
              <w:spacing w:after="0"/>
              <w:jc w:val="center"/>
              <w:rPr>
                <w:sz w:val="16"/>
                <w:szCs w:val="16"/>
              </w:rPr>
            </w:pPr>
            <w:r w:rsidRPr="00FB3F28">
              <w:rPr>
                <w:sz w:val="16"/>
                <w:szCs w:val="16"/>
              </w:rPr>
              <w:t>7</w:t>
            </w:r>
            <w:r w:rsidR="000B4615">
              <w:rPr>
                <w:sz w:val="16"/>
                <w:szCs w:val="16"/>
              </w:rPr>
              <w:t>1</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453E2F8E" w14:textId="6D595677" w:rsidR="0073343E" w:rsidRPr="00FB3F28" w:rsidRDefault="000B4615" w:rsidP="0073343E">
            <w:pPr>
              <w:spacing w:after="0"/>
              <w:jc w:val="center"/>
              <w:rPr>
                <w:sz w:val="16"/>
                <w:szCs w:val="16"/>
              </w:rPr>
            </w:pPr>
            <w:r>
              <w:rPr>
                <w:sz w:val="16"/>
                <w:szCs w:val="16"/>
              </w:rPr>
              <w:t>59</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7DB338C4" w14:textId="1756F1F1" w:rsidR="0073343E" w:rsidRPr="00FB3F28" w:rsidRDefault="000B4615" w:rsidP="0073343E">
            <w:pPr>
              <w:spacing w:after="0"/>
              <w:jc w:val="center"/>
              <w:rPr>
                <w:sz w:val="16"/>
                <w:szCs w:val="16"/>
              </w:rPr>
            </w:pPr>
            <w:r>
              <w:rPr>
                <w:sz w:val="16"/>
                <w:szCs w:val="16"/>
              </w:rPr>
              <w:t>43</w:t>
            </w:r>
            <w:r w:rsidR="0073343E" w:rsidRPr="00FB3F28">
              <w:rPr>
                <w:sz w:val="16"/>
                <w:szCs w:val="16"/>
              </w:rPr>
              <w:t xml:space="preserve">% </w:t>
            </w:r>
            <w:r w:rsidR="0073343E" w:rsidRPr="00FB3F28">
              <w:rPr>
                <w:rFonts w:ascii="Segoe UI Symbol" w:hAnsi="Segoe UI Symbol" w:cs="Segoe UI Symbol"/>
                <w:sz w:val="16"/>
                <w:szCs w:val="16"/>
              </w:rPr>
              <w:t>✓</w:t>
            </w:r>
          </w:p>
        </w:tc>
        <w:tc>
          <w:tcPr>
            <w:tcW w:w="1042" w:type="dxa"/>
            <w:shd w:val="clear" w:color="auto" w:fill="CFF9DD"/>
            <w:vAlign w:val="center"/>
            <w:hideMark/>
          </w:tcPr>
          <w:p w14:paraId="5F95C3C4" w14:textId="4219479B" w:rsidR="0073343E" w:rsidRPr="00FB3F28" w:rsidRDefault="0073343E" w:rsidP="0073343E">
            <w:pPr>
              <w:spacing w:after="0"/>
              <w:jc w:val="center"/>
              <w:rPr>
                <w:sz w:val="16"/>
                <w:szCs w:val="16"/>
              </w:rPr>
            </w:pPr>
            <w:r w:rsidRPr="00FB3F28">
              <w:rPr>
                <w:sz w:val="16"/>
                <w:szCs w:val="16"/>
              </w:rPr>
              <w:t>2</w:t>
            </w:r>
            <w:r w:rsidR="00586C93">
              <w:rPr>
                <w:sz w:val="16"/>
                <w:szCs w:val="16"/>
              </w:rPr>
              <w:t>3</w:t>
            </w:r>
            <w:r w:rsidRPr="00FB3F28">
              <w:rPr>
                <w:sz w:val="16"/>
                <w:szCs w:val="16"/>
              </w:rPr>
              <w:t xml:space="preserve">% </w:t>
            </w:r>
            <w:r w:rsidRPr="00FB3F28">
              <w:rPr>
                <w:rFonts w:ascii="Segoe UI Symbol" w:hAnsi="Segoe UI Symbol" w:cs="Segoe UI Symbol"/>
                <w:sz w:val="16"/>
                <w:szCs w:val="16"/>
              </w:rPr>
              <w:t>✓</w:t>
            </w:r>
          </w:p>
        </w:tc>
      </w:tr>
      <w:tr w:rsidR="0073343E" w:rsidRPr="006B7D73" w14:paraId="1A4CE830" w14:textId="77777777" w:rsidTr="00A97868">
        <w:trPr>
          <w:trHeight w:val="528"/>
        </w:trPr>
        <w:tc>
          <w:tcPr>
            <w:tcW w:w="2425" w:type="dxa"/>
            <w:shd w:val="clear" w:color="auto" w:fill="F2F2F2" w:themeFill="background1" w:themeFillShade="F2"/>
            <w:vAlign w:val="center"/>
            <w:hideMark/>
          </w:tcPr>
          <w:p w14:paraId="5CC3957D" w14:textId="1414080B" w:rsidR="0073343E" w:rsidRPr="00FB3F28" w:rsidRDefault="0073343E" w:rsidP="0073343E">
            <w:pPr>
              <w:spacing w:after="0"/>
              <w:jc w:val="center"/>
              <w:rPr>
                <w:sz w:val="16"/>
                <w:szCs w:val="16"/>
              </w:rPr>
            </w:pPr>
            <w:r w:rsidRPr="00FB3F28">
              <w:rPr>
                <w:sz w:val="16"/>
                <w:szCs w:val="16"/>
              </w:rPr>
              <w:t>Milestone 11: Aftercare &amp; Re-Entry</w:t>
            </w:r>
          </w:p>
        </w:tc>
        <w:tc>
          <w:tcPr>
            <w:tcW w:w="1080" w:type="dxa"/>
            <w:noWrap/>
            <w:vAlign w:val="center"/>
            <w:hideMark/>
          </w:tcPr>
          <w:p w14:paraId="564AC216" w14:textId="77777777" w:rsidR="0073343E" w:rsidRPr="00FB3F28" w:rsidRDefault="0073343E" w:rsidP="0073343E">
            <w:pPr>
              <w:spacing w:after="0"/>
              <w:jc w:val="center"/>
              <w:rPr>
                <w:sz w:val="16"/>
                <w:szCs w:val="16"/>
              </w:rPr>
            </w:pPr>
            <w:r w:rsidRPr="00FB3F28">
              <w:rPr>
                <w:sz w:val="16"/>
                <w:szCs w:val="16"/>
              </w:rPr>
              <w:t>2023-12-04</w:t>
            </w:r>
          </w:p>
        </w:tc>
        <w:tc>
          <w:tcPr>
            <w:tcW w:w="1080" w:type="dxa"/>
            <w:noWrap/>
            <w:vAlign w:val="center"/>
            <w:hideMark/>
          </w:tcPr>
          <w:p w14:paraId="0D04B27E"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08403FDA"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23DE4AE4" w14:textId="5EDCDD33" w:rsidR="0073343E" w:rsidRPr="00FB3F28" w:rsidRDefault="0079589B" w:rsidP="0073343E">
            <w:pPr>
              <w:spacing w:after="0"/>
              <w:jc w:val="center"/>
              <w:rPr>
                <w:sz w:val="16"/>
                <w:szCs w:val="16"/>
              </w:rPr>
            </w:pPr>
            <w:r>
              <w:rPr>
                <w:sz w:val="16"/>
                <w:szCs w:val="16"/>
              </w:rPr>
              <w:t>1</w:t>
            </w:r>
            <w:r w:rsidR="00586C93">
              <w:rPr>
                <w:sz w:val="16"/>
                <w:szCs w:val="16"/>
              </w:rPr>
              <w:t>2</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21EBC540" w14:textId="5A1EC9D6" w:rsidR="0073343E" w:rsidRPr="00FB3F28" w:rsidRDefault="00586C93" w:rsidP="0073343E">
            <w:pPr>
              <w:spacing w:after="0"/>
              <w:jc w:val="center"/>
              <w:rPr>
                <w:sz w:val="16"/>
                <w:szCs w:val="16"/>
              </w:rPr>
            </w:pPr>
            <w:r>
              <w:rPr>
                <w:sz w:val="16"/>
                <w:szCs w:val="16"/>
              </w:rPr>
              <w:t>0</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6CFAF978" w14:textId="6A320E8D" w:rsidR="0073343E" w:rsidRPr="00FB3F28" w:rsidRDefault="00586C93" w:rsidP="0073343E">
            <w:pPr>
              <w:spacing w:after="0"/>
              <w:jc w:val="center"/>
              <w:rPr>
                <w:sz w:val="16"/>
                <w:szCs w:val="16"/>
              </w:rPr>
            </w:pPr>
            <w:r>
              <w:rPr>
                <w:sz w:val="16"/>
                <w:szCs w:val="16"/>
              </w:rPr>
              <w:t>0</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73416CE6" w14:textId="1D652213" w:rsidR="0073343E" w:rsidRPr="00FB3F28" w:rsidRDefault="00ED4AFD" w:rsidP="0073343E">
            <w:pPr>
              <w:spacing w:after="0"/>
              <w:jc w:val="center"/>
              <w:rPr>
                <w:sz w:val="16"/>
                <w:szCs w:val="16"/>
              </w:rPr>
            </w:pPr>
            <w:r>
              <w:rPr>
                <w:sz w:val="16"/>
                <w:szCs w:val="16"/>
              </w:rPr>
              <w:t>0</w:t>
            </w:r>
            <w:r w:rsidR="0073343E" w:rsidRPr="00FB3F28">
              <w:rPr>
                <w:sz w:val="16"/>
                <w:szCs w:val="16"/>
              </w:rPr>
              <w:t xml:space="preserve">% </w:t>
            </w:r>
            <w:r w:rsidR="0073343E" w:rsidRPr="00FB3F28">
              <w:rPr>
                <w:rFonts w:ascii="Segoe UI Symbol" w:hAnsi="Segoe UI Symbol" w:cs="Segoe UI Symbol"/>
                <w:sz w:val="16"/>
                <w:szCs w:val="16"/>
              </w:rPr>
              <w:t>✓</w:t>
            </w:r>
          </w:p>
        </w:tc>
        <w:tc>
          <w:tcPr>
            <w:tcW w:w="1042" w:type="dxa"/>
            <w:shd w:val="clear" w:color="auto" w:fill="CFF9DD"/>
            <w:vAlign w:val="center"/>
            <w:hideMark/>
          </w:tcPr>
          <w:p w14:paraId="2FFB9A95"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ED4AFD" w:rsidRPr="006B7D73" w14:paraId="2F508913" w14:textId="77777777" w:rsidTr="00A97868">
        <w:trPr>
          <w:trHeight w:val="528"/>
        </w:trPr>
        <w:tc>
          <w:tcPr>
            <w:tcW w:w="2425" w:type="dxa"/>
            <w:shd w:val="clear" w:color="auto" w:fill="F2F2F2" w:themeFill="background1" w:themeFillShade="F2"/>
            <w:vAlign w:val="center"/>
            <w:hideMark/>
          </w:tcPr>
          <w:p w14:paraId="0180CECE" w14:textId="4DB56A60" w:rsidR="00ED4AFD" w:rsidRPr="00FB3F28" w:rsidRDefault="00ED4AFD" w:rsidP="00ED4AFD">
            <w:pPr>
              <w:spacing w:after="0"/>
              <w:jc w:val="center"/>
              <w:rPr>
                <w:sz w:val="16"/>
                <w:szCs w:val="16"/>
              </w:rPr>
            </w:pPr>
            <w:r w:rsidRPr="00FB3F28">
              <w:rPr>
                <w:sz w:val="16"/>
                <w:szCs w:val="16"/>
              </w:rPr>
              <w:t>Milestone 13: Adoption</w:t>
            </w:r>
          </w:p>
        </w:tc>
        <w:tc>
          <w:tcPr>
            <w:tcW w:w="1080" w:type="dxa"/>
            <w:noWrap/>
            <w:vAlign w:val="center"/>
            <w:hideMark/>
          </w:tcPr>
          <w:p w14:paraId="458A7426" w14:textId="77777777" w:rsidR="00ED4AFD" w:rsidRPr="00FB3F28" w:rsidRDefault="00ED4AFD" w:rsidP="00ED4AFD">
            <w:pPr>
              <w:spacing w:after="0"/>
              <w:jc w:val="center"/>
              <w:rPr>
                <w:sz w:val="16"/>
                <w:szCs w:val="16"/>
              </w:rPr>
            </w:pPr>
            <w:r w:rsidRPr="00FB3F28">
              <w:rPr>
                <w:sz w:val="16"/>
                <w:szCs w:val="16"/>
              </w:rPr>
              <w:t>2024-02-12</w:t>
            </w:r>
          </w:p>
        </w:tc>
        <w:tc>
          <w:tcPr>
            <w:tcW w:w="1080" w:type="dxa"/>
            <w:noWrap/>
            <w:vAlign w:val="center"/>
            <w:hideMark/>
          </w:tcPr>
          <w:p w14:paraId="6B96C24D" w14:textId="77777777" w:rsidR="00ED4AFD" w:rsidRPr="00FB3F28" w:rsidRDefault="00ED4AFD" w:rsidP="00ED4AFD">
            <w:pPr>
              <w:spacing w:after="0"/>
              <w:jc w:val="center"/>
              <w:rPr>
                <w:sz w:val="16"/>
                <w:szCs w:val="16"/>
              </w:rPr>
            </w:pPr>
            <w:r w:rsidRPr="00FB3F28">
              <w:rPr>
                <w:sz w:val="16"/>
                <w:szCs w:val="16"/>
              </w:rPr>
              <w:t>2025-12-30</w:t>
            </w:r>
          </w:p>
        </w:tc>
        <w:tc>
          <w:tcPr>
            <w:tcW w:w="1260" w:type="dxa"/>
            <w:shd w:val="clear" w:color="auto" w:fill="7CA7E5"/>
            <w:vAlign w:val="center"/>
            <w:hideMark/>
          </w:tcPr>
          <w:p w14:paraId="11A8E9E1" w14:textId="77777777" w:rsidR="00ED4AFD" w:rsidRPr="00FB3F28" w:rsidRDefault="00ED4AFD" w:rsidP="00ED4AFD">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1821116A" w14:textId="1B562EF1" w:rsidR="00ED4AFD" w:rsidRPr="00FB3F28" w:rsidRDefault="00ED4AFD" w:rsidP="00ED4AFD">
            <w:pPr>
              <w:spacing w:after="0"/>
              <w:jc w:val="center"/>
              <w:rPr>
                <w:sz w:val="16"/>
                <w:szCs w:val="16"/>
              </w:rPr>
            </w:pPr>
            <w:r>
              <w:rPr>
                <w:sz w:val="16"/>
                <w:szCs w:val="16"/>
              </w:rPr>
              <w:t>12</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vAlign w:val="center"/>
            <w:hideMark/>
          </w:tcPr>
          <w:p w14:paraId="47A5DD95" w14:textId="2801D495" w:rsidR="00ED4AFD" w:rsidRPr="00FB3F28" w:rsidRDefault="00ED4AFD" w:rsidP="00ED4AFD">
            <w:pPr>
              <w:spacing w:after="0"/>
              <w:jc w:val="center"/>
              <w:rPr>
                <w:sz w:val="16"/>
                <w:szCs w:val="16"/>
              </w:rPr>
            </w:pPr>
            <w:r>
              <w:rPr>
                <w:sz w:val="16"/>
                <w:szCs w:val="16"/>
              </w:rPr>
              <w:t>0</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4132814F" w14:textId="1A64D944" w:rsidR="00ED4AFD" w:rsidRPr="00FB3F28" w:rsidRDefault="00ED4AFD" w:rsidP="00ED4AFD">
            <w:pPr>
              <w:spacing w:after="0"/>
              <w:jc w:val="center"/>
              <w:rPr>
                <w:sz w:val="16"/>
                <w:szCs w:val="16"/>
              </w:rPr>
            </w:pPr>
            <w:r>
              <w:rPr>
                <w:sz w:val="16"/>
                <w:szCs w:val="16"/>
              </w:rPr>
              <w:t>0</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499787EB" w14:textId="6E2F7967" w:rsidR="00ED4AFD" w:rsidRPr="00FB3F28" w:rsidRDefault="00ED4AFD" w:rsidP="00ED4AFD">
            <w:pPr>
              <w:spacing w:after="0"/>
              <w:jc w:val="center"/>
              <w:rPr>
                <w:sz w:val="16"/>
                <w:szCs w:val="16"/>
              </w:rPr>
            </w:pPr>
            <w:r>
              <w:rPr>
                <w:sz w:val="16"/>
                <w:szCs w:val="16"/>
              </w:rPr>
              <w:t>0</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vAlign w:val="center"/>
            <w:hideMark/>
          </w:tcPr>
          <w:p w14:paraId="55462281" w14:textId="03E155B0" w:rsidR="00ED4AFD" w:rsidRPr="00FB3F28" w:rsidRDefault="00ED4AFD" w:rsidP="00ED4AFD">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6079CE" w:rsidRPr="006B7D73" w14:paraId="37605BB4" w14:textId="77777777" w:rsidTr="005F62DB">
        <w:trPr>
          <w:trHeight w:val="528"/>
        </w:trPr>
        <w:tc>
          <w:tcPr>
            <w:tcW w:w="2425" w:type="dxa"/>
            <w:shd w:val="clear" w:color="auto" w:fill="F2F2F2" w:themeFill="background1" w:themeFillShade="F2"/>
            <w:vAlign w:val="center"/>
            <w:hideMark/>
          </w:tcPr>
          <w:p w14:paraId="56195016" w14:textId="34F50B56" w:rsidR="006079CE" w:rsidRPr="00FB3F28" w:rsidRDefault="006079CE" w:rsidP="006079CE">
            <w:pPr>
              <w:spacing w:after="0"/>
              <w:jc w:val="center"/>
              <w:rPr>
                <w:sz w:val="16"/>
                <w:szCs w:val="16"/>
              </w:rPr>
            </w:pPr>
            <w:r w:rsidRPr="00FB3F28">
              <w:rPr>
                <w:sz w:val="16"/>
                <w:szCs w:val="16"/>
              </w:rPr>
              <w:t>Milestone 14: Warrants</w:t>
            </w:r>
          </w:p>
        </w:tc>
        <w:tc>
          <w:tcPr>
            <w:tcW w:w="1080" w:type="dxa"/>
            <w:noWrap/>
            <w:vAlign w:val="center"/>
            <w:hideMark/>
          </w:tcPr>
          <w:p w14:paraId="242249C4" w14:textId="77777777" w:rsidR="006079CE" w:rsidRPr="00FB3F28" w:rsidRDefault="006079CE" w:rsidP="006079CE">
            <w:pPr>
              <w:spacing w:after="0"/>
              <w:jc w:val="center"/>
              <w:rPr>
                <w:sz w:val="16"/>
                <w:szCs w:val="16"/>
              </w:rPr>
            </w:pPr>
            <w:r w:rsidRPr="00FB3F28">
              <w:rPr>
                <w:sz w:val="16"/>
                <w:szCs w:val="16"/>
              </w:rPr>
              <w:t>2023-01-03</w:t>
            </w:r>
          </w:p>
        </w:tc>
        <w:tc>
          <w:tcPr>
            <w:tcW w:w="1080" w:type="dxa"/>
            <w:noWrap/>
            <w:vAlign w:val="center"/>
            <w:hideMark/>
          </w:tcPr>
          <w:p w14:paraId="52749BA6" w14:textId="77777777" w:rsidR="006079CE" w:rsidRPr="00FB3F28" w:rsidRDefault="006079CE" w:rsidP="006079CE">
            <w:pPr>
              <w:spacing w:after="0"/>
              <w:jc w:val="center"/>
              <w:rPr>
                <w:sz w:val="16"/>
                <w:szCs w:val="16"/>
              </w:rPr>
            </w:pPr>
            <w:r w:rsidRPr="00FB3F28">
              <w:rPr>
                <w:sz w:val="16"/>
                <w:szCs w:val="16"/>
              </w:rPr>
              <w:t>2024-12-30</w:t>
            </w:r>
          </w:p>
        </w:tc>
        <w:tc>
          <w:tcPr>
            <w:tcW w:w="1260" w:type="dxa"/>
            <w:shd w:val="clear" w:color="auto" w:fill="7CA7E5"/>
            <w:vAlign w:val="center"/>
            <w:hideMark/>
          </w:tcPr>
          <w:p w14:paraId="5E841907" w14:textId="7777777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7CA7E5"/>
            <w:noWrap/>
            <w:vAlign w:val="center"/>
            <w:hideMark/>
          </w:tcPr>
          <w:p w14:paraId="0CC106B3" w14:textId="7777777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vAlign w:val="center"/>
            <w:hideMark/>
          </w:tcPr>
          <w:p w14:paraId="642ABCBE" w14:textId="7777777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5697BC4F" w14:textId="7777777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990" w:type="dxa"/>
            <w:shd w:val="clear" w:color="auto" w:fill="7CA7E5"/>
            <w:noWrap/>
            <w:vAlign w:val="center"/>
            <w:hideMark/>
          </w:tcPr>
          <w:p w14:paraId="16200323" w14:textId="7777777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42" w:type="dxa"/>
            <w:shd w:val="clear" w:color="auto" w:fill="7CA7E5"/>
            <w:vAlign w:val="center"/>
            <w:hideMark/>
          </w:tcPr>
          <w:p w14:paraId="6525006C" w14:textId="17128097" w:rsidR="006079CE" w:rsidRPr="00FB3F28" w:rsidRDefault="006079CE" w:rsidP="006079C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r>
      <w:tr w:rsidR="0073343E" w:rsidRPr="006B7D73" w14:paraId="4F9B2163" w14:textId="77777777" w:rsidTr="00A97868">
        <w:trPr>
          <w:trHeight w:val="528"/>
        </w:trPr>
        <w:tc>
          <w:tcPr>
            <w:tcW w:w="2425" w:type="dxa"/>
            <w:shd w:val="clear" w:color="auto" w:fill="F2F2F2" w:themeFill="background1" w:themeFillShade="F2"/>
            <w:vAlign w:val="center"/>
            <w:hideMark/>
          </w:tcPr>
          <w:p w14:paraId="02128C25" w14:textId="0F87109B" w:rsidR="0073343E" w:rsidRPr="00FB3F28" w:rsidRDefault="0073343E" w:rsidP="0073343E">
            <w:pPr>
              <w:spacing w:after="0"/>
              <w:jc w:val="center"/>
              <w:rPr>
                <w:sz w:val="16"/>
                <w:szCs w:val="16"/>
              </w:rPr>
            </w:pPr>
            <w:r w:rsidRPr="00FB3F28">
              <w:rPr>
                <w:sz w:val="16"/>
                <w:szCs w:val="16"/>
              </w:rPr>
              <w:t>Milestone 16: Jurisdiction and Disposition</w:t>
            </w:r>
          </w:p>
        </w:tc>
        <w:tc>
          <w:tcPr>
            <w:tcW w:w="1080" w:type="dxa"/>
            <w:noWrap/>
            <w:vAlign w:val="center"/>
            <w:hideMark/>
          </w:tcPr>
          <w:p w14:paraId="1C9709D6" w14:textId="77777777" w:rsidR="0073343E" w:rsidRPr="00FB3F28" w:rsidRDefault="0073343E" w:rsidP="0073343E">
            <w:pPr>
              <w:spacing w:after="0"/>
              <w:jc w:val="center"/>
              <w:rPr>
                <w:sz w:val="16"/>
                <w:szCs w:val="16"/>
              </w:rPr>
            </w:pPr>
            <w:r w:rsidRPr="00FB3F28">
              <w:rPr>
                <w:sz w:val="16"/>
                <w:szCs w:val="16"/>
              </w:rPr>
              <w:t>2023-11-06</w:t>
            </w:r>
          </w:p>
        </w:tc>
        <w:tc>
          <w:tcPr>
            <w:tcW w:w="1080" w:type="dxa"/>
            <w:noWrap/>
            <w:vAlign w:val="center"/>
            <w:hideMark/>
          </w:tcPr>
          <w:p w14:paraId="69611888"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4CF6F651"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39546442" w14:textId="3BDBD348" w:rsidR="0073343E" w:rsidRPr="00FB3F28" w:rsidRDefault="006079CE" w:rsidP="0073343E">
            <w:pPr>
              <w:spacing w:after="0"/>
              <w:jc w:val="center"/>
              <w:rPr>
                <w:sz w:val="16"/>
                <w:szCs w:val="16"/>
              </w:rPr>
            </w:pPr>
            <w:r>
              <w:rPr>
                <w:sz w:val="16"/>
                <w:szCs w:val="16"/>
              </w:rPr>
              <w:t>48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759701DA" w14:textId="77777777" w:rsidR="0073343E" w:rsidRPr="00FB3F28" w:rsidRDefault="0073343E" w:rsidP="0073343E">
            <w:pPr>
              <w:spacing w:after="0"/>
              <w:jc w:val="center"/>
              <w:rPr>
                <w:sz w:val="16"/>
                <w:szCs w:val="16"/>
              </w:rPr>
            </w:pPr>
            <w:r w:rsidRPr="00FB3F28">
              <w:rPr>
                <w:sz w:val="16"/>
                <w:szCs w:val="16"/>
              </w:rPr>
              <w:t xml:space="preserve">1% </w:t>
            </w:r>
            <w:r w:rsidRPr="00FB3F28">
              <w:rPr>
                <w:rFonts w:ascii="Segoe UI Symbol" w:hAnsi="Segoe UI Symbol" w:cs="Segoe UI Symbol"/>
                <w:sz w:val="16"/>
                <w:szCs w:val="16"/>
              </w:rPr>
              <w:t>✓</w:t>
            </w:r>
          </w:p>
        </w:tc>
        <w:tc>
          <w:tcPr>
            <w:tcW w:w="990" w:type="dxa"/>
            <w:shd w:val="clear" w:color="auto" w:fill="CFF9DD"/>
            <w:noWrap/>
            <w:vAlign w:val="center"/>
            <w:hideMark/>
          </w:tcPr>
          <w:p w14:paraId="3D2F0C25" w14:textId="77777777" w:rsidR="0073343E" w:rsidRPr="00FB3F28" w:rsidRDefault="0073343E" w:rsidP="0073343E">
            <w:pPr>
              <w:spacing w:after="0"/>
              <w:jc w:val="center"/>
              <w:rPr>
                <w:sz w:val="16"/>
                <w:szCs w:val="16"/>
              </w:rPr>
            </w:pPr>
            <w:r w:rsidRPr="00FB3F28">
              <w:rPr>
                <w:sz w:val="16"/>
                <w:szCs w:val="16"/>
              </w:rPr>
              <w:t xml:space="preserve">1% </w:t>
            </w:r>
            <w:r w:rsidRPr="00FB3F28">
              <w:rPr>
                <w:rFonts w:ascii="Segoe UI Symbol" w:hAnsi="Segoe UI Symbol" w:cs="Segoe UI Symbol"/>
                <w:sz w:val="16"/>
                <w:szCs w:val="16"/>
              </w:rPr>
              <w:t>✓</w:t>
            </w:r>
          </w:p>
        </w:tc>
        <w:tc>
          <w:tcPr>
            <w:tcW w:w="990" w:type="dxa"/>
            <w:shd w:val="clear" w:color="auto" w:fill="CFF9DD"/>
            <w:noWrap/>
            <w:vAlign w:val="center"/>
            <w:hideMark/>
          </w:tcPr>
          <w:p w14:paraId="50F1BC56" w14:textId="77777777" w:rsidR="0073343E" w:rsidRPr="00FB3F28" w:rsidRDefault="0073343E" w:rsidP="0073343E">
            <w:pPr>
              <w:spacing w:after="0"/>
              <w:jc w:val="center"/>
              <w:rPr>
                <w:sz w:val="16"/>
                <w:szCs w:val="16"/>
              </w:rPr>
            </w:pPr>
            <w:r w:rsidRPr="00FB3F28">
              <w:rPr>
                <w:sz w:val="16"/>
                <w:szCs w:val="16"/>
              </w:rPr>
              <w:t xml:space="preserve">1% </w:t>
            </w:r>
            <w:r w:rsidRPr="00FB3F28">
              <w:rPr>
                <w:rFonts w:ascii="Segoe UI Symbol" w:hAnsi="Segoe UI Symbol" w:cs="Segoe UI Symbol"/>
                <w:sz w:val="16"/>
                <w:szCs w:val="16"/>
              </w:rPr>
              <w:t>✓</w:t>
            </w:r>
          </w:p>
        </w:tc>
        <w:tc>
          <w:tcPr>
            <w:tcW w:w="1042" w:type="dxa"/>
            <w:shd w:val="clear" w:color="auto" w:fill="CFF9DD"/>
            <w:noWrap/>
            <w:vAlign w:val="center"/>
            <w:hideMark/>
          </w:tcPr>
          <w:p w14:paraId="64D3015D" w14:textId="77777777" w:rsidR="0073343E" w:rsidRPr="00FB3F28" w:rsidRDefault="0073343E" w:rsidP="0073343E">
            <w:pPr>
              <w:spacing w:after="0"/>
              <w:jc w:val="center"/>
              <w:rPr>
                <w:sz w:val="16"/>
                <w:szCs w:val="16"/>
              </w:rPr>
            </w:pPr>
            <w:r w:rsidRPr="00FB3F28">
              <w:rPr>
                <w:sz w:val="16"/>
                <w:szCs w:val="16"/>
              </w:rPr>
              <w:t xml:space="preserve">1% </w:t>
            </w:r>
            <w:r w:rsidRPr="00FB3F28">
              <w:rPr>
                <w:rFonts w:ascii="Segoe UI Symbol" w:hAnsi="Segoe UI Symbol" w:cs="Segoe UI Symbol"/>
                <w:sz w:val="16"/>
                <w:szCs w:val="16"/>
              </w:rPr>
              <w:t>✓</w:t>
            </w:r>
          </w:p>
        </w:tc>
      </w:tr>
      <w:tr w:rsidR="0073343E" w:rsidRPr="006B7D73" w14:paraId="262792DC" w14:textId="77777777" w:rsidTr="00A97868">
        <w:trPr>
          <w:trHeight w:val="528"/>
        </w:trPr>
        <w:tc>
          <w:tcPr>
            <w:tcW w:w="2425" w:type="dxa"/>
            <w:shd w:val="clear" w:color="auto" w:fill="F2F2F2" w:themeFill="background1" w:themeFillShade="F2"/>
            <w:vAlign w:val="center"/>
            <w:hideMark/>
          </w:tcPr>
          <w:p w14:paraId="1E9194A0" w14:textId="4F5A269C" w:rsidR="0073343E" w:rsidRPr="00FB3F28" w:rsidRDefault="0073343E" w:rsidP="0073343E">
            <w:pPr>
              <w:spacing w:after="0"/>
              <w:jc w:val="center"/>
              <w:rPr>
                <w:sz w:val="16"/>
                <w:szCs w:val="16"/>
              </w:rPr>
            </w:pPr>
            <w:r w:rsidRPr="00FB3F28">
              <w:rPr>
                <w:sz w:val="16"/>
                <w:szCs w:val="16"/>
              </w:rPr>
              <w:t>Milestone 17: Status Reviews</w:t>
            </w:r>
          </w:p>
        </w:tc>
        <w:tc>
          <w:tcPr>
            <w:tcW w:w="1080" w:type="dxa"/>
            <w:noWrap/>
            <w:vAlign w:val="center"/>
            <w:hideMark/>
          </w:tcPr>
          <w:p w14:paraId="51FF8C20" w14:textId="77777777" w:rsidR="0073343E" w:rsidRPr="00FB3F28" w:rsidRDefault="0073343E" w:rsidP="0073343E">
            <w:pPr>
              <w:spacing w:after="0"/>
              <w:jc w:val="center"/>
              <w:rPr>
                <w:sz w:val="16"/>
                <w:szCs w:val="16"/>
              </w:rPr>
            </w:pPr>
            <w:r w:rsidRPr="00FB3F28">
              <w:rPr>
                <w:sz w:val="16"/>
                <w:szCs w:val="16"/>
              </w:rPr>
              <w:t>2024-01-02</w:t>
            </w:r>
          </w:p>
        </w:tc>
        <w:tc>
          <w:tcPr>
            <w:tcW w:w="1080" w:type="dxa"/>
            <w:noWrap/>
            <w:vAlign w:val="center"/>
            <w:hideMark/>
          </w:tcPr>
          <w:p w14:paraId="53AF84D6"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0F87DE16"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6A5FAB63" w14:textId="527250E4" w:rsidR="0073343E" w:rsidRPr="00FB3F28" w:rsidRDefault="006079CE" w:rsidP="0073343E">
            <w:pPr>
              <w:spacing w:after="0"/>
              <w:jc w:val="center"/>
              <w:rPr>
                <w:sz w:val="16"/>
                <w:szCs w:val="16"/>
              </w:rPr>
            </w:pPr>
            <w:r>
              <w:rPr>
                <w:sz w:val="16"/>
                <w:szCs w:val="16"/>
              </w:rPr>
              <w:t>48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733ED40C"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4C59BD74"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29C5F6F7"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2AA023D2"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3343E" w:rsidRPr="006B7D73" w14:paraId="227D33E1" w14:textId="77777777" w:rsidTr="00A97868">
        <w:trPr>
          <w:trHeight w:val="528"/>
        </w:trPr>
        <w:tc>
          <w:tcPr>
            <w:tcW w:w="2425" w:type="dxa"/>
            <w:shd w:val="clear" w:color="auto" w:fill="F2F2F2" w:themeFill="background1" w:themeFillShade="F2"/>
            <w:vAlign w:val="center"/>
            <w:hideMark/>
          </w:tcPr>
          <w:p w14:paraId="585AFD2A" w14:textId="33CABDD5" w:rsidR="0073343E" w:rsidRPr="00FB3F28" w:rsidRDefault="0073343E" w:rsidP="0073343E">
            <w:pPr>
              <w:spacing w:after="0"/>
              <w:jc w:val="center"/>
              <w:rPr>
                <w:sz w:val="16"/>
                <w:szCs w:val="16"/>
              </w:rPr>
            </w:pPr>
            <w:r w:rsidRPr="00FB3F28">
              <w:rPr>
                <w:sz w:val="16"/>
                <w:szCs w:val="16"/>
              </w:rPr>
              <w:t>Milestone 18: Other Hearings</w:t>
            </w:r>
          </w:p>
        </w:tc>
        <w:tc>
          <w:tcPr>
            <w:tcW w:w="1080" w:type="dxa"/>
            <w:noWrap/>
            <w:vAlign w:val="center"/>
            <w:hideMark/>
          </w:tcPr>
          <w:p w14:paraId="35AF252D" w14:textId="77777777" w:rsidR="0073343E" w:rsidRPr="00FB3F28" w:rsidRDefault="0073343E" w:rsidP="0073343E">
            <w:pPr>
              <w:spacing w:after="0"/>
              <w:jc w:val="center"/>
              <w:rPr>
                <w:sz w:val="16"/>
                <w:szCs w:val="16"/>
              </w:rPr>
            </w:pPr>
            <w:r w:rsidRPr="00FB3F28">
              <w:rPr>
                <w:sz w:val="16"/>
                <w:szCs w:val="16"/>
              </w:rPr>
              <w:t>2023-05-22</w:t>
            </w:r>
          </w:p>
        </w:tc>
        <w:tc>
          <w:tcPr>
            <w:tcW w:w="1080" w:type="dxa"/>
            <w:noWrap/>
            <w:vAlign w:val="center"/>
            <w:hideMark/>
          </w:tcPr>
          <w:p w14:paraId="1B31FEED"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680D79D3" w14:textId="0D40639A" w:rsidR="0073343E" w:rsidRPr="00FB3F28" w:rsidRDefault="006D0B8B"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6807888A" w14:textId="1504F656" w:rsidR="0073343E" w:rsidRPr="00FB3F28" w:rsidRDefault="00B8263F" w:rsidP="0073343E">
            <w:pPr>
              <w:spacing w:after="0"/>
              <w:jc w:val="center"/>
              <w:rPr>
                <w:sz w:val="16"/>
                <w:szCs w:val="16"/>
              </w:rPr>
            </w:pPr>
            <w:r>
              <w:rPr>
                <w:sz w:val="16"/>
                <w:szCs w:val="16"/>
              </w:rPr>
              <w:t>48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040DFDC3" w14:textId="2DC23A25" w:rsidR="0073343E" w:rsidRPr="00FB3F28" w:rsidRDefault="0073343E" w:rsidP="0073343E">
            <w:pPr>
              <w:spacing w:after="0"/>
              <w:jc w:val="center"/>
              <w:rPr>
                <w:sz w:val="16"/>
                <w:szCs w:val="16"/>
              </w:rPr>
            </w:pPr>
            <w:r w:rsidRPr="00FB3F28">
              <w:rPr>
                <w:sz w:val="16"/>
                <w:szCs w:val="16"/>
              </w:rPr>
              <w:t>3</w:t>
            </w:r>
            <w:r w:rsidR="00B8263F">
              <w:rPr>
                <w:sz w:val="16"/>
                <w:szCs w:val="16"/>
              </w:rPr>
              <w:t>9</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27CCDD56" w14:textId="0F3D6680" w:rsidR="0073343E" w:rsidRPr="00FB3F28" w:rsidRDefault="0073343E" w:rsidP="0073343E">
            <w:pPr>
              <w:spacing w:after="0"/>
              <w:jc w:val="center"/>
              <w:rPr>
                <w:sz w:val="16"/>
                <w:szCs w:val="16"/>
              </w:rPr>
            </w:pPr>
            <w:r w:rsidRPr="00FB3F28">
              <w:rPr>
                <w:sz w:val="16"/>
                <w:szCs w:val="16"/>
              </w:rPr>
              <w:t>3</w:t>
            </w:r>
            <w:r w:rsidR="00B8263F">
              <w:rPr>
                <w:sz w:val="16"/>
                <w:szCs w:val="16"/>
              </w:rPr>
              <w:t>8</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7953E842" w14:textId="4191F3CC" w:rsidR="0073343E" w:rsidRPr="00FB3F28" w:rsidRDefault="0073343E" w:rsidP="0073343E">
            <w:pPr>
              <w:spacing w:after="0"/>
              <w:jc w:val="center"/>
              <w:rPr>
                <w:sz w:val="16"/>
                <w:szCs w:val="16"/>
              </w:rPr>
            </w:pPr>
            <w:r w:rsidRPr="00FB3F28">
              <w:rPr>
                <w:sz w:val="16"/>
                <w:szCs w:val="16"/>
              </w:rPr>
              <w:t>3</w:t>
            </w:r>
            <w:r w:rsidR="00B8263F">
              <w:rPr>
                <w:sz w:val="16"/>
                <w:szCs w:val="16"/>
              </w:rPr>
              <w:t>8</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vAlign w:val="center"/>
            <w:hideMark/>
          </w:tcPr>
          <w:p w14:paraId="230218C6" w14:textId="1742B4E6" w:rsidR="0073343E" w:rsidRPr="00FB3F28" w:rsidRDefault="0073343E" w:rsidP="0073343E">
            <w:pPr>
              <w:spacing w:after="0"/>
              <w:jc w:val="center"/>
              <w:rPr>
                <w:sz w:val="16"/>
                <w:szCs w:val="16"/>
              </w:rPr>
            </w:pPr>
            <w:r w:rsidRPr="00FB3F28">
              <w:rPr>
                <w:sz w:val="16"/>
                <w:szCs w:val="16"/>
              </w:rPr>
              <w:t>3</w:t>
            </w:r>
            <w:r w:rsidR="00B8263F">
              <w:rPr>
                <w:sz w:val="16"/>
                <w:szCs w:val="16"/>
              </w:rPr>
              <w:t>8</w:t>
            </w:r>
            <w:r w:rsidRPr="00FB3F28">
              <w:rPr>
                <w:sz w:val="16"/>
                <w:szCs w:val="16"/>
              </w:rPr>
              <w:t xml:space="preserve">% </w:t>
            </w:r>
            <w:r w:rsidR="006D0B8B" w:rsidRPr="00FB3F28">
              <w:rPr>
                <w:rFonts w:ascii="Segoe UI Symbol" w:hAnsi="Segoe UI Symbol" w:cs="Segoe UI Symbol"/>
                <w:sz w:val="16"/>
                <w:szCs w:val="16"/>
              </w:rPr>
              <w:t>✓</w:t>
            </w:r>
          </w:p>
        </w:tc>
      </w:tr>
      <w:tr w:rsidR="0073343E" w:rsidRPr="006B7D73" w14:paraId="306E0B08" w14:textId="77777777" w:rsidTr="00A97868">
        <w:trPr>
          <w:trHeight w:val="528"/>
        </w:trPr>
        <w:tc>
          <w:tcPr>
            <w:tcW w:w="2425" w:type="dxa"/>
            <w:shd w:val="clear" w:color="auto" w:fill="F2F2F2" w:themeFill="background1" w:themeFillShade="F2"/>
            <w:vAlign w:val="center"/>
            <w:hideMark/>
          </w:tcPr>
          <w:p w14:paraId="383C114F" w14:textId="5955493E" w:rsidR="0073343E" w:rsidRPr="00FB3F28" w:rsidRDefault="0073343E" w:rsidP="0073343E">
            <w:pPr>
              <w:spacing w:after="0"/>
              <w:jc w:val="center"/>
              <w:rPr>
                <w:sz w:val="16"/>
                <w:szCs w:val="16"/>
              </w:rPr>
            </w:pPr>
            <w:r w:rsidRPr="00FB3F28">
              <w:rPr>
                <w:sz w:val="16"/>
                <w:szCs w:val="16"/>
              </w:rPr>
              <w:t>Milestone 20.1: Foster Care Eligibility Determination (FCED)</w:t>
            </w:r>
          </w:p>
        </w:tc>
        <w:tc>
          <w:tcPr>
            <w:tcW w:w="1080" w:type="dxa"/>
            <w:noWrap/>
            <w:vAlign w:val="center"/>
            <w:hideMark/>
          </w:tcPr>
          <w:p w14:paraId="7370E3FB" w14:textId="77777777" w:rsidR="0073343E" w:rsidRPr="00FB3F28" w:rsidRDefault="0073343E" w:rsidP="0073343E">
            <w:pPr>
              <w:spacing w:after="0"/>
              <w:jc w:val="center"/>
              <w:rPr>
                <w:sz w:val="16"/>
                <w:szCs w:val="16"/>
              </w:rPr>
            </w:pPr>
            <w:r w:rsidRPr="00FB3F28">
              <w:rPr>
                <w:sz w:val="16"/>
                <w:szCs w:val="16"/>
              </w:rPr>
              <w:t>2023-01-30</w:t>
            </w:r>
          </w:p>
        </w:tc>
        <w:tc>
          <w:tcPr>
            <w:tcW w:w="1080" w:type="dxa"/>
            <w:noWrap/>
            <w:vAlign w:val="center"/>
            <w:hideMark/>
          </w:tcPr>
          <w:p w14:paraId="4CE6FDAF" w14:textId="77777777" w:rsidR="0073343E" w:rsidRPr="00FB3F28" w:rsidRDefault="0073343E" w:rsidP="0073343E">
            <w:pPr>
              <w:spacing w:after="0"/>
              <w:jc w:val="center"/>
              <w:rPr>
                <w:sz w:val="16"/>
                <w:szCs w:val="16"/>
              </w:rPr>
            </w:pPr>
            <w:r w:rsidRPr="00FB3F28">
              <w:rPr>
                <w:sz w:val="16"/>
                <w:szCs w:val="16"/>
              </w:rPr>
              <w:t>2025-12-26</w:t>
            </w:r>
          </w:p>
        </w:tc>
        <w:tc>
          <w:tcPr>
            <w:tcW w:w="1260" w:type="dxa"/>
            <w:shd w:val="clear" w:color="auto" w:fill="7CA7E5"/>
            <w:vAlign w:val="center"/>
            <w:hideMark/>
          </w:tcPr>
          <w:p w14:paraId="549EF2D2"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70D650BB" w14:textId="1E76C4A0" w:rsidR="0073343E" w:rsidRPr="00FB3F28" w:rsidRDefault="0073343E" w:rsidP="0073343E">
            <w:pPr>
              <w:spacing w:after="0"/>
              <w:jc w:val="center"/>
              <w:rPr>
                <w:sz w:val="16"/>
                <w:szCs w:val="16"/>
              </w:rPr>
            </w:pPr>
            <w:r w:rsidRPr="00FB3F28">
              <w:rPr>
                <w:sz w:val="16"/>
                <w:szCs w:val="16"/>
              </w:rPr>
              <w:t>9</w:t>
            </w:r>
            <w:r w:rsidR="0004088D">
              <w:rPr>
                <w:sz w:val="16"/>
                <w:szCs w:val="16"/>
              </w:rPr>
              <w:t>1</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vAlign w:val="center"/>
            <w:hideMark/>
          </w:tcPr>
          <w:p w14:paraId="68E40C18" w14:textId="7522A295" w:rsidR="0073343E" w:rsidRPr="00FB3F28" w:rsidRDefault="0004088D" w:rsidP="0073343E">
            <w:pPr>
              <w:spacing w:after="0"/>
              <w:jc w:val="center"/>
              <w:rPr>
                <w:sz w:val="16"/>
                <w:szCs w:val="16"/>
              </w:rPr>
            </w:pPr>
            <w:r>
              <w:rPr>
                <w:sz w:val="16"/>
                <w:szCs w:val="16"/>
              </w:rPr>
              <w:t>7</w:t>
            </w:r>
            <w:r w:rsidR="00C00AE5">
              <w:rPr>
                <w:sz w:val="16"/>
                <w:szCs w:val="16"/>
              </w:rPr>
              <w:t>9</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0FB0DFCB" w14:textId="4CC435D3" w:rsidR="0073343E" w:rsidRPr="00FB3F28" w:rsidRDefault="0004088D" w:rsidP="0073343E">
            <w:pPr>
              <w:spacing w:after="0"/>
              <w:jc w:val="center"/>
              <w:rPr>
                <w:sz w:val="16"/>
                <w:szCs w:val="16"/>
              </w:rPr>
            </w:pPr>
            <w:r>
              <w:rPr>
                <w:sz w:val="16"/>
                <w:szCs w:val="16"/>
              </w:rPr>
              <w:t>7</w:t>
            </w:r>
            <w:r w:rsidR="00C00AE5">
              <w:rPr>
                <w:sz w:val="16"/>
                <w:szCs w:val="16"/>
              </w:rPr>
              <w:t>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0F8637E1" w14:textId="1E51B7B2" w:rsidR="0073343E" w:rsidRPr="00FB3F28" w:rsidRDefault="0073343E" w:rsidP="0073343E">
            <w:pPr>
              <w:spacing w:after="0"/>
              <w:jc w:val="center"/>
              <w:rPr>
                <w:sz w:val="16"/>
                <w:szCs w:val="16"/>
              </w:rPr>
            </w:pPr>
            <w:r w:rsidRPr="00FB3F28">
              <w:rPr>
                <w:sz w:val="16"/>
                <w:szCs w:val="16"/>
              </w:rPr>
              <w:t>6</w:t>
            </w:r>
            <w:r w:rsidR="00C00AE5">
              <w:rPr>
                <w:sz w:val="16"/>
                <w:szCs w:val="16"/>
              </w:rPr>
              <w:t>8</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vAlign w:val="center"/>
            <w:hideMark/>
          </w:tcPr>
          <w:p w14:paraId="2B1A7101" w14:textId="4000EB8D" w:rsidR="0073343E" w:rsidRPr="00FB3F28" w:rsidRDefault="0004088D" w:rsidP="0073343E">
            <w:pPr>
              <w:spacing w:after="0"/>
              <w:jc w:val="center"/>
              <w:rPr>
                <w:sz w:val="16"/>
                <w:szCs w:val="16"/>
              </w:rPr>
            </w:pPr>
            <w:r>
              <w:rPr>
                <w:sz w:val="16"/>
                <w:szCs w:val="16"/>
              </w:rPr>
              <w:t>5</w:t>
            </w:r>
            <w:r w:rsidR="00C00AE5">
              <w:rPr>
                <w:sz w:val="16"/>
                <w:szCs w:val="16"/>
              </w:rPr>
              <w:t>9</w:t>
            </w:r>
            <w:r w:rsidR="0073343E" w:rsidRPr="00FB3F28">
              <w:rPr>
                <w:sz w:val="16"/>
                <w:szCs w:val="16"/>
              </w:rPr>
              <w:t xml:space="preserve">% </w:t>
            </w:r>
            <w:r w:rsidR="0073343E" w:rsidRPr="00FB3F28">
              <w:rPr>
                <w:rFonts w:ascii="Segoe UI Symbol" w:hAnsi="Segoe UI Symbol" w:cs="Segoe UI Symbol"/>
                <w:sz w:val="16"/>
                <w:szCs w:val="16"/>
              </w:rPr>
              <w:t>✓</w:t>
            </w:r>
          </w:p>
        </w:tc>
      </w:tr>
      <w:tr w:rsidR="0073343E" w:rsidRPr="006B7D73" w14:paraId="40BF0C58" w14:textId="77777777" w:rsidTr="00A97868">
        <w:trPr>
          <w:trHeight w:val="528"/>
        </w:trPr>
        <w:tc>
          <w:tcPr>
            <w:tcW w:w="2425" w:type="dxa"/>
            <w:shd w:val="clear" w:color="auto" w:fill="F2F2F2" w:themeFill="background1" w:themeFillShade="F2"/>
            <w:vAlign w:val="center"/>
            <w:hideMark/>
          </w:tcPr>
          <w:p w14:paraId="08A9F951" w14:textId="12A8FC2E" w:rsidR="0073343E" w:rsidRPr="00FB3F28" w:rsidRDefault="0073343E" w:rsidP="0073343E">
            <w:pPr>
              <w:spacing w:after="0"/>
              <w:jc w:val="center"/>
              <w:rPr>
                <w:sz w:val="16"/>
                <w:szCs w:val="16"/>
              </w:rPr>
            </w:pPr>
            <w:r w:rsidRPr="00FB3F28">
              <w:rPr>
                <w:sz w:val="16"/>
                <w:szCs w:val="16"/>
              </w:rPr>
              <w:t>Milestone 21: Eligibility Programs</w:t>
            </w:r>
          </w:p>
        </w:tc>
        <w:tc>
          <w:tcPr>
            <w:tcW w:w="1080" w:type="dxa"/>
            <w:noWrap/>
            <w:vAlign w:val="center"/>
            <w:hideMark/>
          </w:tcPr>
          <w:p w14:paraId="7BCE4FDF" w14:textId="77777777" w:rsidR="0073343E" w:rsidRPr="00FB3F28" w:rsidRDefault="0073343E" w:rsidP="0073343E">
            <w:pPr>
              <w:spacing w:after="0"/>
              <w:jc w:val="center"/>
              <w:rPr>
                <w:sz w:val="16"/>
                <w:szCs w:val="16"/>
              </w:rPr>
            </w:pPr>
            <w:r w:rsidRPr="00FB3F28">
              <w:rPr>
                <w:sz w:val="16"/>
                <w:szCs w:val="16"/>
              </w:rPr>
              <w:t>2023-04-24</w:t>
            </w:r>
          </w:p>
        </w:tc>
        <w:tc>
          <w:tcPr>
            <w:tcW w:w="1080" w:type="dxa"/>
            <w:noWrap/>
            <w:vAlign w:val="center"/>
            <w:hideMark/>
          </w:tcPr>
          <w:p w14:paraId="34DB07BD"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51C49C86"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7EB5A9BA" w14:textId="0390A8C4" w:rsidR="0073343E" w:rsidRPr="00FB3F28" w:rsidRDefault="0073343E" w:rsidP="0073343E">
            <w:pPr>
              <w:spacing w:after="0"/>
              <w:jc w:val="center"/>
              <w:rPr>
                <w:sz w:val="16"/>
                <w:szCs w:val="16"/>
              </w:rPr>
            </w:pPr>
            <w:r w:rsidRPr="00FB3F28">
              <w:rPr>
                <w:sz w:val="16"/>
                <w:szCs w:val="16"/>
              </w:rPr>
              <w:t>9</w:t>
            </w:r>
            <w:r w:rsidR="003D3B31">
              <w:rPr>
                <w:sz w:val="16"/>
                <w:szCs w:val="16"/>
              </w:rPr>
              <w:t>7</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vAlign w:val="center"/>
            <w:hideMark/>
          </w:tcPr>
          <w:p w14:paraId="1A3D37BD" w14:textId="5FA72551" w:rsidR="0073343E" w:rsidRPr="00FB3F28" w:rsidRDefault="003D3B31" w:rsidP="0073343E">
            <w:pPr>
              <w:spacing w:after="0"/>
              <w:jc w:val="center"/>
              <w:rPr>
                <w:sz w:val="16"/>
                <w:szCs w:val="16"/>
              </w:rPr>
            </w:pPr>
            <w:r>
              <w:rPr>
                <w:sz w:val="16"/>
                <w:szCs w:val="16"/>
              </w:rPr>
              <w:t>97</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3990082E" w14:textId="2A4F8485" w:rsidR="0073343E" w:rsidRPr="00FB3F28" w:rsidRDefault="003D3B31" w:rsidP="0073343E">
            <w:pPr>
              <w:spacing w:after="0"/>
              <w:jc w:val="center"/>
              <w:rPr>
                <w:sz w:val="16"/>
                <w:szCs w:val="16"/>
              </w:rPr>
            </w:pPr>
            <w:r>
              <w:rPr>
                <w:sz w:val="16"/>
                <w:szCs w:val="16"/>
              </w:rPr>
              <w:t>97</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6596A13A" w14:textId="479BB1F7" w:rsidR="0073343E" w:rsidRPr="00FB3F28" w:rsidRDefault="003D3B31" w:rsidP="0073343E">
            <w:pPr>
              <w:spacing w:after="0"/>
              <w:jc w:val="center"/>
              <w:rPr>
                <w:sz w:val="16"/>
                <w:szCs w:val="16"/>
              </w:rPr>
            </w:pPr>
            <w:r>
              <w:rPr>
                <w:sz w:val="16"/>
                <w:szCs w:val="16"/>
              </w:rPr>
              <w:t>97</w:t>
            </w:r>
            <w:r w:rsidR="0073343E" w:rsidRPr="00FB3F28">
              <w:rPr>
                <w:sz w:val="16"/>
                <w:szCs w:val="16"/>
              </w:rPr>
              <w:t xml:space="preserve">% </w:t>
            </w:r>
            <w:r w:rsidR="0073343E" w:rsidRPr="00FB3F28">
              <w:rPr>
                <w:rFonts w:ascii="Segoe UI Symbol" w:hAnsi="Segoe UI Symbol" w:cs="Segoe UI Symbol"/>
                <w:sz w:val="16"/>
                <w:szCs w:val="16"/>
              </w:rPr>
              <w:t>✓</w:t>
            </w:r>
          </w:p>
        </w:tc>
        <w:tc>
          <w:tcPr>
            <w:tcW w:w="1042" w:type="dxa"/>
            <w:shd w:val="clear" w:color="auto" w:fill="CFF9DD"/>
            <w:noWrap/>
            <w:vAlign w:val="center"/>
            <w:hideMark/>
          </w:tcPr>
          <w:p w14:paraId="5EB42A13" w14:textId="7E59496D" w:rsidR="0073343E" w:rsidRPr="00FB3F28" w:rsidRDefault="003D3B31" w:rsidP="0073343E">
            <w:pPr>
              <w:spacing w:after="0"/>
              <w:jc w:val="center"/>
              <w:rPr>
                <w:sz w:val="16"/>
                <w:szCs w:val="16"/>
              </w:rPr>
            </w:pPr>
            <w:r>
              <w:rPr>
                <w:sz w:val="16"/>
                <w:szCs w:val="16"/>
              </w:rPr>
              <w:t>9</w:t>
            </w:r>
            <w:r w:rsidR="00D821E7">
              <w:rPr>
                <w:sz w:val="16"/>
                <w:szCs w:val="16"/>
              </w:rPr>
              <w:t>7</w:t>
            </w:r>
            <w:r w:rsidR="0073343E" w:rsidRPr="00FB3F28">
              <w:rPr>
                <w:sz w:val="16"/>
                <w:szCs w:val="16"/>
              </w:rPr>
              <w:t xml:space="preserve">% </w:t>
            </w:r>
            <w:r w:rsidR="0073343E" w:rsidRPr="00FB3F28">
              <w:rPr>
                <w:rFonts w:ascii="Segoe UI Symbol" w:hAnsi="Segoe UI Symbol" w:cs="Segoe UI Symbol"/>
                <w:sz w:val="16"/>
                <w:szCs w:val="16"/>
              </w:rPr>
              <w:t>✓</w:t>
            </w:r>
          </w:p>
        </w:tc>
      </w:tr>
      <w:tr w:rsidR="0073343E" w:rsidRPr="006B7D73" w14:paraId="1D111184" w14:textId="77777777" w:rsidTr="00A97868">
        <w:trPr>
          <w:trHeight w:val="528"/>
        </w:trPr>
        <w:tc>
          <w:tcPr>
            <w:tcW w:w="2425" w:type="dxa"/>
            <w:shd w:val="clear" w:color="auto" w:fill="F2F2F2" w:themeFill="background1" w:themeFillShade="F2"/>
            <w:vAlign w:val="center"/>
            <w:hideMark/>
          </w:tcPr>
          <w:p w14:paraId="7C4965F4" w14:textId="6CF11A23" w:rsidR="0073343E" w:rsidRPr="00FB3F28" w:rsidRDefault="0073343E" w:rsidP="0073343E">
            <w:pPr>
              <w:spacing w:after="0"/>
              <w:jc w:val="center"/>
              <w:rPr>
                <w:sz w:val="16"/>
                <w:szCs w:val="16"/>
              </w:rPr>
            </w:pPr>
            <w:r w:rsidRPr="00FB3F28">
              <w:rPr>
                <w:sz w:val="16"/>
                <w:szCs w:val="16"/>
              </w:rPr>
              <w:t>Milestone 23: Track Administrative Costs</w:t>
            </w:r>
          </w:p>
        </w:tc>
        <w:tc>
          <w:tcPr>
            <w:tcW w:w="1080" w:type="dxa"/>
            <w:noWrap/>
            <w:vAlign w:val="center"/>
            <w:hideMark/>
          </w:tcPr>
          <w:p w14:paraId="26D9479D" w14:textId="77777777" w:rsidR="0073343E" w:rsidRPr="00FB3F28" w:rsidRDefault="0073343E" w:rsidP="0073343E">
            <w:pPr>
              <w:spacing w:after="0"/>
              <w:jc w:val="center"/>
              <w:rPr>
                <w:sz w:val="16"/>
                <w:szCs w:val="16"/>
              </w:rPr>
            </w:pPr>
            <w:r w:rsidRPr="00FB3F28">
              <w:rPr>
                <w:sz w:val="16"/>
                <w:szCs w:val="16"/>
              </w:rPr>
              <w:t>2024-03-25</w:t>
            </w:r>
          </w:p>
        </w:tc>
        <w:tc>
          <w:tcPr>
            <w:tcW w:w="1080" w:type="dxa"/>
            <w:noWrap/>
            <w:vAlign w:val="center"/>
            <w:hideMark/>
          </w:tcPr>
          <w:p w14:paraId="789D232E"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3F5B910D"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36D86495" w14:textId="4262C632" w:rsidR="0073343E" w:rsidRPr="00FB3F28" w:rsidRDefault="00D821E7" w:rsidP="0073343E">
            <w:pPr>
              <w:spacing w:after="0"/>
              <w:jc w:val="center"/>
              <w:rPr>
                <w:sz w:val="16"/>
                <w:szCs w:val="16"/>
              </w:rPr>
            </w:pPr>
            <w:r>
              <w:rPr>
                <w:sz w:val="16"/>
                <w:szCs w:val="16"/>
              </w:rPr>
              <w:t>5</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26977F33"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1CF77D8E"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5D9862A3"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3A0CEDF1"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3343E" w:rsidRPr="006B7D73" w14:paraId="7E9426F1" w14:textId="77777777" w:rsidTr="00A97868">
        <w:trPr>
          <w:trHeight w:val="528"/>
        </w:trPr>
        <w:tc>
          <w:tcPr>
            <w:tcW w:w="2425" w:type="dxa"/>
            <w:shd w:val="clear" w:color="auto" w:fill="F2F2F2" w:themeFill="background1" w:themeFillShade="F2"/>
            <w:vAlign w:val="center"/>
            <w:hideMark/>
          </w:tcPr>
          <w:p w14:paraId="32D9BC10" w14:textId="4E7F6274" w:rsidR="0073343E" w:rsidRPr="00FB3F28" w:rsidRDefault="0073343E" w:rsidP="0073343E">
            <w:pPr>
              <w:spacing w:after="0"/>
              <w:jc w:val="center"/>
              <w:rPr>
                <w:sz w:val="16"/>
                <w:szCs w:val="16"/>
              </w:rPr>
            </w:pPr>
            <w:r w:rsidRPr="00FB3F28">
              <w:rPr>
                <w:sz w:val="16"/>
                <w:szCs w:val="16"/>
              </w:rPr>
              <w:t>Milestone 23.1: Service Delivery Tracking</w:t>
            </w:r>
          </w:p>
        </w:tc>
        <w:tc>
          <w:tcPr>
            <w:tcW w:w="1080" w:type="dxa"/>
            <w:noWrap/>
            <w:vAlign w:val="center"/>
            <w:hideMark/>
          </w:tcPr>
          <w:p w14:paraId="661073BF" w14:textId="77777777" w:rsidR="0073343E" w:rsidRPr="00FB3F28" w:rsidRDefault="0073343E" w:rsidP="0073343E">
            <w:pPr>
              <w:spacing w:after="0"/>
              <w:jc w:val="center"/>
              <w:rPr>
                <w:sz w:val="16"/>
                <w:szCs w:val="16"/>
              </w:rPr>
            </w:pPr>
            <w:r w:rsidRPr="00FB3F28">
              <w:rPr>
                <w:sz w:val="16"/>
                <w:szCs w:val="16"/>
              </w:rPr>
              <w:t>2024-03-25</w:t>
            </w:r>
          </w:p>
        </w:tc>
        <w:tc>
          <w:tcPr>
            <w:tcW w:w="1080" w:type="dxa"/>
            <w:noWrap/>
            <w:vAlign w:val="center"/>
            <w:hideMark/>
          </w:tcPr>
          <w:p w14:paraId="20356099"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3AC78AE0"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14277D2F" w14:textId="625A3FB5" w:rsidR="0073343E" w:rsidRPr="00FB3F28" w:rsidRDefault="00D821E7" w:rsidP="0073343E">
            <w:pPr>
              <w:spacing w:after="0"/>
              <w:jc w:val="center"/>
              <w:rPr>
                <w:sz w:val="16"/>
                <w:szCs w:val="16"/>
              </w:rPr>
            </w:pPr>
            <w:r>
              <w:rPr>
                <w:sz w:val="16"/>
                <w:szCs w:val="16"/>
              </w:rPr>
              <w:t>5</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49FA2454"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1C508375"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57CFEA48"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5E5BB0A2"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3343E" w:rsidRPr="006B7D73" w14:paraId="56402F00" w14:textId="77777777" w:rsidTr="00A97868">
        <w:trPr>
          <w:trHeight w:val="528"/>
        </w:trPr>
        <w:tc>
          <w:tcPr>
            <w:tcW w:w="2425" w:type="dxa"/>
            <w:shd w:val="clear" w:color="auto" w:fill="F2F2F2" w:themeFill="background1" w:themeFillShade="F2"/>
            <w:vAlign w:val="center"/>
            <w:hideMark/>
          </w:tcPr>
          <w:p w14:paraId="14A6E191" w14:textId="1D997332" w:rsidR="0073343E" w:rsidRPr="00FB3F28" w:rsidRDefault="0073343E" w:rsidP="0073343E">
            <w:pPr>
              <w:spacing w:after="0"/>
              <w:jc w:val="center"/>
              <w:rPr>
                <w:sz w:val="16"/>
                <w:szCs w:val="16"/>
              </w:rPr>
            </w:pPr>
            <w:r w:rsidRPr="00FB3F28">
              <w:rPr>
                <w:sz w:val="16"/>
                <w:szCs w:val="16"/>
              </w:rPr>
              <w:t>Milestone 23.2: County Expense Claim Reporting Information System (CECRIS)</w:t>
            </w:r>
          </w:p>
        </w:tc>
        <w:tc>
          <w:tcPr>
            <w:tcW w:w="1080" w:type="dxa"/>
            <w:noWrap/>
            <w:vAlign w:val="center"/>
            <w:hideMark/>
          </w:tcPr>
          <w:p w14:paraId="61282E72" w14:textId="77777777" w:rsidR="0073343E" w:rsidRPr="00FB3F28" w:rsidRDefault="0073343E" w:rsidP="0073343E">
            <w:pPr>
              <w:spacing w:after="0"/>
              <w:jc w:val="center"/>
              <w:rPr>
                <w:sz w:val="16"/>
                <w:szCs w:val="16"/>
              </w:rPr>
            </w:pPr>
            <w:r w:rsidRPr="00FB3F28">
              <w:rPr>
                <w:sz w:val="16"/>
                <w:szCs w:val="16"/>
              </w:rPr>
              <w:t>2024-06-17</w:t>
            </w:r>
          </w:p>
        </w:tc>
        <w:tc>
          <w:tcPr>
            <w:tcW w:w="1080" w:type="dxa"/>
            <w:noWrap/>
            <w:vAlign w:val="center"/>
            <w:hideMark/>
          </w:tcPr>
          <w:p w14:paraId="5D8AC326" w14:textId="77777777" w:rsidR="0073343E" w:rsidRPr="00FB3F28" w:rsidRDefault="0073343E" w:rsidP="0073343E">
            <w:pPr>
              <w:spacing w:after="0"/>
              <w:jc w:val="center"/>
              <w:rPr>
                <w:sz w:val="16"/>
                <w:szCs w:val="16"/>
              </w:rPr>
            </w:pPr>
            <w:r w:rsidRPr="00FB3F28">
              <w:rPr>
                <w:sz w:val="16"/>
                <w:szCs w:val="16"/>
              </w:rPr>
              <w:t>2025-10-31</w:t>
            </w:r>
          </w:p>
        </w:tc>
        <w:tc>
          <w:tcPr>
            <w:tcW w:w="1260" w:type="dxa"/>
            <w:shd w:val="clear" w:color="auto" w:fill="7CA7E5"/>
            <w:vAlign w:val="center"/>
            <w:hideMark/>
          </w:tcPr>
          <w:p w14:paraId="2F6D6CAF"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13EF5449"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vAlign w:val="center"/>
            <w:hideMark/>
          </w:tcPr>
          <w:p w14:paraId="5F813EC6"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7C520BFD"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72A2F5D9"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70BE794B"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3343E" w:rsidRPr="006B7D73" w14:paraId="782D6808" w14:textId="77777777" w:rsidTr="00A97868">
        <w:trPr>
          <w:trHeight w:val="528"/>
        </w:trPr>
        <w:tc>
          <w:tcPr>
            <w:tcW w:w="2425" w:type="dxa"/>
            <w:shd w:val="clear" w:color="auto" w:fill="F2F2F2" w:themeFill="background1" w:themeFillShade="F2"/>
            <w:vAlign w:val="center"/>
            <w:hideMark/>
          </w:tcPr>
          <w:p w14:paraId="7757FD78" w14:textId="66333F6D" w:rsidR="0073343E" w:rsidRPr="00FB3F28" w:rsidRDefault="0073343E" w:rsidP="0073343E">
            <w:pPr>
              <w:spacing w:after="0"/>
              <w:jc w:val="center"/>
              <w:rPr>
                <w:sz w:val="16"/>
                <w:szCs w:val="16"/>
              </w:rPr>
            </w:pPr>
            <w:r w:rsidRPr="00FB3F28">
              <w:rPr>
                <w:sz w:val="16"/>
                <w:szCs w:val="16"/>
              </w:rPr>
              <w:t>Milestone 24: Track Assistance Costs</w:t>
            </w:r>
          </w:p>
        </w:tc>
        <w:tc>
          <w:tcPr>
            <w:tcW w:w="1080" w:type="dxa"/>
            <w:noWrap/>
            <w:vAlign w:val="center"/>
            <w:hideMark/>
          </w:tcPr>
          <w:p w14:paraId="05A3E912" w14:textId="77777777" w:rsidR="0073343E" w:rsidRPr="00FB3F28" w:rsidRDefault="0073343E" w:rsidP="0073343E">
            <w:pPr>
              <w:spacing w:after="0"/>
              <w:jc w:val="center"/>
              <w:rPr>
                <w:sz w:val="16"/>
                <w:szCs w:val="16"/>
              </w:rPr>
            </w:pPr>
            <w:r w:rsidRPr="00FB3F28">
              <w:rPr>
                <w:sz w:val="16"/>
                <w:szCs w:val="16"/>
              </w:rPr>
              <w:t>2024-01-01</w:t>
            </w:r>
          </w:p>
        </w:tc>
        <w:tc>
          <w:tcPr>
            <w:tcW w:w="1080" w:type="dxa"/>
            <w:noWrap/>
            <w:vAlign w:val="center"/>
            <w:hideMark/>
          </w:tcPr>
          <w:p w14:paraId="7C311068"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014F60D1"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5D41EF4A" w14:textId="3B4AF0E6" w:rsidR="0073343E" w:rsidRPr="00FB3F28" w:rsidRDefault="00726E9B" w:rsidP="0073343E">
            <w:pPr>
              <w:spacing w:after="0"/>
              <w:jc w:val="center"/>
              <w:rPr>
                <w:sz w:val="16"/>
                <w:szCs w:val="16"/>
              </w:rPr>
            </w:pPr>
            <w:r>
              <w:rPr>
                <w:sz w:val="16"/>
                <w:szCs w:val="16"/>
              </w:rPr>
              <w:t>5</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4585E105"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3C165AC7"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40A55597"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21D15EC5"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3343E" w:rsidRPr="006B7D73" w14:paraId="5751E48E" w14:textId="77777777" w:rsidTr="00A97868">
        <w:trPr>
          <w:trHeight w:val="528"/>
        </w:trPr>
        <w:tc>
          <w:tcPr>
            <w:tcW w:w="2425" w:type="dxa"/>
            <w:shd w:val="clear" w:color="auto" w:fill="F2F2F2" w:themeFill="background1" w:themeFillShade="F2"/>
            <w:vAlign w:val="center"/>
            <w:hideMark/>
          </w:tcPr>
          <w:p w14:paraId="00FCEB27" w14:textId="13E8B19A" w:rsidR="0073343E" w:rsidRPr="00FB3F28" w:rsidRDefault="0073343E" w:rsidP="0073343E">
            <w:pPr>
              <w:spacing w:after="0"/>
              <w:jc w:val="center"/>
              <w:rPr>
                <w:sz w:val="16"/>
                <w:szCs w:val="16"/>
              </w:rPr>
            </w:pPr>
            <w:r w:rsidRPr="00FB3F28">
              <w:rPr>
                <w:sz w:val="16"/>
                <w:szCs w:val="16"/>
              </w:rPr>
              <w:t>Milestone 26: Maintain Resource Family Home</w:t>
            </w:r>
          </w:p>
        </w:tc>
        <w:tc>
          <w:tcPr>
            <w:tcW w:w="1080" w:type="dxa"/>
            <w:noWrap/>
            <w:vAlign w:val="center"/>
            <w:hideMark/>
          </w:tcPr>
          <w:p w14:paraId="01D5EE8B" w14:textId="77777777" w:rsidR="0073343E" w:rsidRPr="00FB3F28" w:rsidRDefault="0073343E" w:rsidP="0073343E">
            <w:pPr>
              <w:spacing w:after="0"/>
              <w:jc w:val="center"/>
              <w:rPr>
                <w:sz w:val="16"/>
                <w:szCs w:val="16"/>
              </w:rPr>
            </w:pPr>
            <w:r w:rsidRPr="00FB3F28">
              <w:rPr>
                <w:sz w:val="16"/>
                <w:szCs w:val="16"/>
              </w:rPr>
              <w:t>2023-12-04</w:t>
            </w:r>
          </w:p>
        </w:tc>
        <w:tc>
          <w:tcPr>
            <w:tcW w:w="1080" w:type="dxa"/>
            <w:noWrap/>
            <w:vAlign w:val="center"/>
            <w:hideMark/>
          </w:tcPr>
          <w:p w14:paraId="072D06E5"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656E273C"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4DE42885" w14:textId="726A1096" w:rsidR="0073343E" w:rsidRPr="00FB3F28" w:rsidRDefault="00726E9B" w:rsidP="0073343E">
            <w:pPr>
              <w:spacing w:after="0"/>
              <w:jc w:val="center"/>
              <w:rPr>
                <w:sz w:val="16"/>
                <w:szCs w:val="16"/>
              </w:rPr>
            </w:pPr>
            <w:r>
              <w:rPr>
                <w:sz w:val="16"/>
                <w:szCs w:val="16"/>
              </w:rPr>
              <w:t>44</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44F3637D"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483C7ED6"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53DABC12"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096DE0B3"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r w:rsidR="00726E9B" w:rsidRPr="006B7D73" w14:paraId="4E77EB82" w14:textId="77777777" w:rsidTr="005F62DB">
        <w:trPr>
          <w:trHeight w:val="528"/>
        </w:trPr>
        <w:tc>
          <w:tcPr>
            <w:tcW w:w="2425" w:type="dxa"/>
            <w:shd w:val="clear" w:color="auto" w:fill="F2F2F2" w:themeFill="background1" w:themeFillShade="F2"/>
            <w:vAlign w:val="center"/>
            <w:hideMark/>
          </w:tcPr>
          <w:p w14:paraId="7BB9F7E5" w14:textId="5A060188" w:rsidR="00726E9B" w:rsidRPr="00FB3F28" w:rsidRDefault="00726E9B" w:rsidP="00726E9B">
            <w:pPr>
              <w:spacing w:after="0"/>
              <w:jc w:val="center"/>
              <w:rPr>
                <w:sz w:val="16"/>
                <w:szCs w:val="16"/>
              </w:rPr>
            </w:pPr>
            <w:r w:rsidRPr="00FB3F28">
              <w:rPr>
                <w:sz w:val="16"/>
                <w:szCs w:val="16"/>
              </w:rPr>
              <w:t>Milestone 26.1: Facility Management System (FMS)</w:t>
            </w:r>
          </w:p>
        </w:tc>
        <w:tc>
          <w:tcPr>
            <w:tcW w:w="1080" w:type="dxa"/>
            <w:noWrap/>
            <w:vAlign w:val="center"/>
            <w:hideMark/>
          </w:tcPr>
          <w:p w14:paraId="28680401" w14:textId="77777777" w:rsidR="00726E9B" w:rsidRPr="00FB3F28" w:rsidRDefault="00726E9B" w:rsidP="00726E9B">
            <w:pPr>
              <w:spacing w:after="0"/>
              <w:jc w:val="center"/>
              <w:rPr>
                <w:sz w:val="16"/>
                <w:szCs w:val="16"/>
              </w:rPr>
            </w:pPr>
            <w:r w:rsidRPr="00FB3F28">
              <w:rPr>
                <w:sz w:val="16"/>
                <w:szCs w:val="16"/>
              </w:rPr>
              <w:t>2024-03-25</w:t>
            </w:r>
          </w:p>
        </w:tc>
        <w:tc>
          <w:tcPr>
            <w:tcW w:w="1080" w:type="dxa"/>
            <w:noWrap/>
            <w:vAlign w:val="center"/>
            <w:hideMark/>
          </w:tcPr>
          <w:p w14:paraId="396E5EEC" w14:textId="77777777" w:rsidR="00726E9B" w:rsidRPr="00FB3F28" w:rsidRDefault="00726E9B" w:rsidP="00726E9B">
            <w:pPr>
              <w:spacing w:after="0"/>
              <w:jc w:val="center"/>
              <w:rPr>
                <w:sz w:val="16"/>
                <w:szCs w:val="16"/>
              </w:rPr>
            </w:pPr>
            <w:r w:rsidRPr="00FB3F28">
              <w:rPr>
                <w:sz w:val="16"/>
                <w:szCs w:val="16"/>
              </w:rPr>
              <w:t>2025-11-28</w:t>
            </w:r>
          </w:p>
        </w:tc>
        <w:tc>
          <w:tcPr>
            <w:tcW w:w="1260" w:type="dxa"/>
            <w:shd w:val="clear" w:color="auto" w:fill="7CA7E5"/>
            <w:vAlign w:val="center"/>
            <w:hideMark/>
          </w:tcPr>
          <w:p w14:paraId="5A3C654A" w14:textId="77777777" w:rsidR="00726E9B" w:rsidRPr="00FB3F28" w:rsidRDefault="00726E9B" w:rsidP="00726E9B">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FDB2CB"/>
            <w:noWrap/>
            <w:vAlign w:val="center"/>
            <w:hideMark/>
          </w:tcPr>
          <w:p w14:paraId="5A06B4C1" w14:textId="12BA992C" w:rsidR="00726E9B" w:rsidRPr="00FB3F28" w:rsidRDefault="00726E9B" w:rsidP="00726E9B">
            <w:pPr>
              <w:spacing w:after="0"/>
              <w:jc w:val="center"/>
              <w:rPr>
                <w:sz w:val="16"/>
                <w:szCs w:val="16"/>
              </w:rPr>
            </w:pPr>
            <w:r>
              <w:rPr>
                <w:sz w:val="16"/>
                <w:szCs w:val="16"/>
              </w:rPr>
              <w:t>0</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vAlign w:val="center"/>
            <w:hideMark/>
          </w:tcPr>
          <w:p w14:paraId="4E512708" w14:textId="77777777" w:rsidR="00726E9B" w:rsidRPr="00FB3F28" w:rsidRDefault="00726E9B" w:rsidP="00726E9B">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1A532C5C" w14:textId="77777777" w:rsidR="00726E9B" w:rsidRPr="00FB3F28" w:rsidRDefault="00726E9B" w:rsidP="00726E9B">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03D97FB8" w14:textId="77777777" w:rsidR="00726E9B" w:rsidRPr="00FB3F28" w:rsidRDefault="00726E9B" w:rsidP="00726E9B">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FDB2CB"/>
            <w:vAlign w:val="center"/>
            <w:hideMark/>
          </w:tcPr>
          <w:p w14:paraId="4A057575" w14:textId="4A778BDD" w:rsidR="00726E9B" w:rsidRPr="00FB3F28" w:rsidRDefault="00726E9B" w:rsidP="00726E9B">
            <w:pPr>
              <w:spacing w:after="0"/>
              <w:jc w:val="center"/>
              <w:rPr>
                <w:sz w:val="16"/>
                <w:szCs w:val="16"/>
              </w:rPr>
            </w:pPr>
            <w:r>
              <w:rPr>
                <w:sz w:val="16"/>
                <w:szCs w:val="16"/>
              </w:rPr>
              <w:t>0</w:t>
            </w:r>
            <w:r w:rsidRPr="00FB3F28">
              <w:rPr>
                <w:sz w:val="16"/>
                <w:szCs w:val="16"/>
              </w:rPr>
              <w:t xml:space="preserve">% </w:t>
            </w:r>
            <w:r w:rsidRPr="00FB3F28">
              <w:rPr>
                <w:rFonts w:ascii="Segoe UI Symbol" w:hAnsi="Segoe UI Symbol" w:cs="Segoe UI Symbol"/>
                <w:sz w:val="16"/>
                <w:szCs w:val="16"/>
              </w:rPr>
              <w:t>⚠</w:t>
            </w:r>
          </w:p>
        </w:tc>
      </w:tr>
      <w:tr w:rsidR="0073343E" w:rsidRPr="006B7D73" w14:paraId="6DB90E98" w14:textId="77777777" w:rsidTr="00A97868">
        <w:trPr>
          <w:trHeight w:val="528"/>
        </w:trPr>
        <w:tc>
          <w:tcPr>
            <w:tcW w:w="2425" w:type="dxa"/>
            <w:shd w:val="clear" w:color="auto" w:fill="F2F2F2" w:themeFill="background1" w:themeFillShade="F2"/>
            <w:vAlign w:val="center"/>
            <w:hideMark/>
          </w:tcPr>
          <w:p w14:paraId="6992CA8B" w14:textId="51A79326" w:rsidR="0073343E" w:rsidRPr="00FB3F28" w:rsidRDefault="0073343E" w:rsidP="0073343E">
            <w:pPr>
              <w:spacing w:after="0"/>
              <w:jc w:val="center"/>
              <w:rPr>
                <w:sz w:val="16"/>
                <w:szCs w:val="16"/>
              </w:rPr>
            </w:pPr>
            <w:r w:rsidRPr="00FB3F28">
              <w:rPr>
                <w:sz w:val="16"/>
                <w:szCs w:val="16"/>
              </w:rPr>
              <w:t>Milestone 27: Complaints</w:t>
            </w:r>
          </w:p>
        </w:tc>
        <w:tc>
          <w:tcPr>
            <w:tcW w:w="1080" w:type="dxa"/>
            <w:noWrap/>
            <w:vAlign w:val="center"/>
            <w:hideMark/>
          </w:tcPr>
          <w:p w14:paraId="3F711B0D" w14:textId="77777777" w:rsidR="0073343E" w:rsidRPr="00FB3F28" w:rsidRDefault="0073343E" w:rsidP="0073343E">
            <w:pPr>
              <w:spacing w:after="0"/>
              <w:jc w:val="center"/>
              <w:rPr>
                <w:sz w:val="16"/>
                <w:szCs w:val="16"/>
              </w:rPr>
            </w:pPr>
            <w:r w:rsidRPr="00FB3F28">
              <w:rPr>
                <w:sz w:val="16"/>
                <w:szCs w:val="16"/>
              </w:rPr>
              <w:t>2023-06-19</w:t>
            </w:r>
          </w:p>
        </w:tc>
        <w:tc>
          <w:tcPr>
            <w:tcW w:w="1080" w:type="dxa"/>
            <w:noWrap/>
            <w:vAlign w:val="center"/>
            <w:hideMark/>
          </w:tcPr>
          <w:p w14:paraId="7127926B"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162904C4"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3EA88A47" w14:textId="3D93E6D7" w:rsidR="0073343E" w:rsidRPr="00FB3F28" w:rsidRDefault="00932C0E" w:rsidP="0073343E">
            <w:pPr>
              <w:spacing w:after="0"/>
              <w:jc w:val="center"/>
              <w:rPr>
                <w:sz w:val="16"/>
                <w:szCs w:val="16"/>
              </w:rPr>
            </w:pPr>
            <w:r>
              <w:rPr>
                <w:sz w:val="16"/>
                <w:szCs w:val="16"/>
              </w:rPr>
              <w:t>48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62CD8CAC" w14:textId="6E0B8C3C" w:rsidR="0073343E" w:rsidRPr="00FB3F28" w:rsidRDefault="00932C0E" w:rsidP="0073343E">
            <w:pPr>
              <w:spacing w:after="0"/>
              <w:jc w:val="center"/>
              <w:rPr>
                <w:sz w:val="16"/>
                <w:szCs w:val="16"/>
              </w:rPr>
            </w:pPr>
            <w:r>
              <w:rPr>
                <w:sz w:val="16"/>
                <w:szCs w:val="16"/>
              </w:rPr>
              <w:t>68</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noWrap/>
            <w:vAlign w:val="center"/>
            <w:hideMark/>
          </w:tcPr>
          <w:p w14:paraId="029A9C3F" w14:textId="4C0FDA99" w:rsidR="0073343E" w:rsidRPr="00FB3F28" w:rsidRDefault="0073343E" w:rsidP="0073343E">
            <w:pPr>
              <w:spacing w:after="0"/>
              <w:jc w:val="center"/>
              <w:rPr>
                <w:sz w:val="16"/>
                <w:szCs w:val="16"/>
              </w:rPr>
            </w:pPr>
            <w:r w:rsidRPr="00FB3F28">
              <w:rPr>
                <w:sz w:val="16"/>
                <w:szCs w:val="16"/>
              </w:rPr>
              <w:t>6</w:t>
            </w:r>
            <w:r w:rsidR="00932C0E">
              <w:rPr>
                <w:sz w:val="16"/>
                <w:szCs w:val="16"/>
              </w:rPr>
              <w:t>7</w:t>
            </w:r>
            <w:r w:rsidRPr="00FB3F28">
              <w:rPr>
                <w:sz w:val="16"/>
                <w:szCs w:val="16"/>
              </w:rPr>
              <w:t xml:space="preserve">% </w:t>
            </w:r>
            <w:r w:rsidRPr="00FB3F28">
              <w:rPr>
                <w:rFonts w:ascii="Segoe UI Symbol" w:hAnsi="Segoe UI Symbol" w:cs="Segoe UI Symbol"/>
                <w:sz w:val="16"/>
                <w:szCs w:val="16"/>
              </w:rPr>
              <w:t>✓</w:t>
            </w:r>
          </w:p>
        </w:tc>
        <w:tc>
          <w:tcPr>
            <w:tcW w:w="990" w:type="dxa"/>
            <w:shd w:val="clear" w:color="auto" w:fill="CFF9DD"/>
            <w:noWrap/>
            <w:vAlign w:val="center"/>
            <w:hideMark/>
          </w:tcPr>
          <w:p w14:paraId="0068D6BC" w14:textId="174202B7" w:rsidR="0073343E" w:rsidRPr="00FB3F28" w:rsidRDefault="0073343E" w:rsidP="0073343E">
            <w:pPr>
              <w:spacing w:after="0"/>
              <w:jc w:val="center"/>
              <w:rPr>
                <w:sz w:val="16"/>
                <w:szCs w:val="16"/>
              </w:rPr>
            </w:pPr>
            <w:r w:rsidRPr="00FB3F28">
              <w:rPr>
                <w:sz w:val="16"/>
                <w:szCs w:val="16"/>
              </w:rPr>
              <w:t>6</w:t>
            </w:r>
            <w:r w:rsidR="00932C0E">
              <w:rPr>
                <w:sz w:val="16"/>
                <w:szCs w:val="16"/>
              </w:rPr>
              <w:t>2</w:t>
            </w:r>
            <w:r w:rsidRPr="00FB3F28">
              <w:rPr>
                <w:sz w:val="16"/>
                <w:szCs w:val="16"/>
              </w:rPr>
              <w:t xml:space="preserve">% </w:t>
            </w:r>
            <w:r w:rsidRPr="00FB3F28">
              <w:rPr>
                <w:rFonts w:ascii="Segoe UI Symbol" w:hAnsi="Segoe UI Symbol" w:cs="Segoe UI Symbol"/>
                <w:sz w:val="16"/>
                <w:szCs w:val="16"/>
              </w:rPr>
              <w:t>✓</w:t>
            </w:r>
          </w:p>
        </w:tc>
        <w:tc>
          <w:tcPr>
            <w:tcW w:w="1042" w:type="dxa"/>
            <w:shd w:val="clear" w:color="auto" w:fill="CFF9DD"/>
            <w:vAlign w:val="center"/>
            <w:hideMark/>
          </w:tcPr>
          <w:p w14:paraId="5102A677" w14:textId="77777777" w:rsidR="0073343E" w:rsidRPr="00FB3F28" w:rsidRDefault="0073343E" w:rsidP="0073343E">
            <w:pPr>
              <w:spacing w:after="0"/>
              <w:jc w:val="center"/>
              <w:rPr>
                <w:sz w:val="16"/>
                <w:szCs w:val="16"/>
              </w:rPr>
            </w:pPr>
            <w:r w:rsidRPr="00FB3F28">
              <w:rPr>
                <w:sz w:val="16"/>
                <w:szCs w:val="16"/>
              </w:rPr>
              <w:t xml:space="preserve">59% </w:t>
            </w:r>
            <w:r w:rsidRPr="00FB3F28">
              <w:rPr>
                <w:rFonts w:ascii="Segoe UI Symbol" w:hAnsi="Segoe UI Symbol" w:cs="Segoe UI Symbol"/>
                <w:sz w:val="16"/>
                <w:szCs w:val="16"/>
              </w:rPr>
              <w:t>✓</w:t>
            </w:r>
          </w:p>
        </w:tc>
      </w:tr>
      <w:tr w:rsidR="0073343E" w:rsidRPr="006B7D73" w14:paraId="7558D7DD" w14:textId="77777777" w:rsidTr="00A97868">
        <w:trPr>
          <w:trHeight w:val="540"/>
        </w:trPr>
        <w:tc>
          <w:tcPr>
            <w:tcW w:w="2425" w:type="dxa"/>
            <w:shd w:val="clear" w:color="auto" w:fill="F2F2F2" w:themeFill="background1" w:themeFillShade="F2"/>
            <w:vAlign w:val="center"/>
            <w:hideMark/>
          </w:tcPr>
          <w:p w14:paraId="6F71D853" w14:textId="1A8EF286" w:rsidR="0073343E" w:rsidRPr="00FB3F28" w:rsidRDefault="0073343E" w:rsidP="0073343E">
            <w:pPr>
              <w:spacing w:after="0"/>
              <w:jc w:val="center"/>
              <w:rPr>
                <w:sz w:val="16"/>
                <w:szCs w:val="16"/>
              </w:rPr>
            </w:pPr>
            <w:r w:rsidRPr="00FB3F28">
              <w:rPr>
                <w:sz w:val="16"/>
                <w:szCs w:val="16"/>
              </w:rPr>
              <w:t>Milestone 28: Legal Action</w:t>
            </w:r>
          </w:p>
        </w:tc>
        <w:tc>
          <w:tcPr>
            <w:tcW w:w="1080" w:type="dxa"/>
            <w:noWrap/>
            <w:vAlign w:val="center"/>
            <w:hideMark/>
          </w:tcPr>
          <w:p w14:paraId="7D84D2C6" w14:textId="77777777" w:rsidR="0073343E" w:rsidRPr="00FB3F28" w:rsidRDefault="0073343E" w:rsidP="0073343E">
            <w:pPr>
              <w:spacing w:after="0"/>
              <w:jc w:val="center"/>
              <w:rPr>
                <w:sz w:val="16"/>
                <w:szCs w:val="16"/>
              </w:rPr>
            </w:pPr>
            <w:r w:rsidRPr="00FB3F28">
              <w:rPr>
                <w:sz w:val="16"/>
                <w:szCs w:val="16"/>
              </w:rPr>
              <w:t>2024-02-26</w:t>
            </w:r>
          </w:p>
        </w:tc>
        <w:tc>
          <w:tcPr>
            <w:tcW w:w="1080" w:type="dxa"/>
            <w:noWrap/>
            <w:vAlign w:val="center"/>
            <w:hideMark/>
          </w:tcPr>
          <w:p w14:paraId="6B96E20D" w14:textId="77777777" w:rsidR="0073343E" w:rsidRPr="00FB3F28" w:rsidRDefault="0073343E" w:rsidP="0073343E">
            <w:pPr>
              <w:spacing w:after="0"/>
              <w:jc w:val="center"/>
              <w:rPr>
                <w:sz w:val="16"/>
                <w:szCs w:val="16"/>
              </w:rPr>
            </w:pPr>
            <w:r w:rsidRPr="00FB3F28">
              <w:rPr>
                <w:sz w:val="16"/>
                <w:szCs w:val="16"/>
              </w:rPr>
              <w:t>2025-12-30</w:t>
            </w:r>
          </w:p>
        </w:tc>
        <w:tc>
          <w:tcPr>
            <w:tcW w:w="1260" w:type="dxa"/>
            <w:shd w:val="clear" w:color="auto" w:fill="7CA7E5"/>
            <w:vAlign w:val="center"/>
            <w:hideMark/>
          </w:tcPr>
          <w:p w14:paraId="166AEAC3" w14:textId="77777777" w:rsidR="0073343E" w:rsidRPr="00FB3F28" w:rsidRDefault="0073343E" w:rsidP="0073343E">
            <w:pPr>
              <w:spacing w:after="0"/>
              <w:jc w:val="center"/>
              <w:rPr>
                <w:sz w:val="16"/>
                <w:szCs w:val="16"/>
              </w:rPr>
            </w:pPr>
            <w:r w:rsidRPr="00FB3F28">
              <w:rPr>
                <w:sz w:val="16"/>
                <w:szCs w:val="16"/>
              </w:rPr>
              <w:t xml:space="preserve">100% </w:t>
            </w:r>
            <w:r w:rsidRPr="00FB3F28">
              <w:rPr>
                <w:rFonts w:ascii="Segoe UI Symbol" w:hAnsi="Segoe UI Symbol" w:cs="Segoe UI Symbol"/>
                <w:sz w:val="16"/>
                <w:szCs w:val="16"/>
              </w:rPr>
              <w:t>✔</w:t>
            </w:r>
          </w:p>
        </w:tc>
        <w:tc>
          <w:tcPr>
            <w:tcW w:w="1080" w:type="dxa"/>
            <w:shd w:val="clear" w:color="auto" w:fill="CFF9DD"/>
            <w:noWrap/>
            <w:vAlign w:val="center"/>
            <w:hideMark/>
          </w:tcPr>
          <w:p w14:paraId="1EBCECD2" w14:textId="6B75691C" w:rsidR="0073343E" w:rsidRPr="00FB3F28" w:rsidRDefault="00563189" w:rsidP="0073343E">
            <w:pPr>
              <w:spacing w:after="0"/>
              <w:jc w:val="center"/>
              <w:rPr>
                <w:sz w:val="16"/>
                <w:szCs w:val="16"/>
              </w:rPr>
            </w:pPr>
            <w:r>
              <w:rPr>
                <w:sz w:val="16"/>
                <w:szCs w:val="16"/>
              </w:rPr>
              <w:t>44</w:t>
            </w:r>
            <w:r w:rsidR="0073343E" w:rsidRPr="00FB3F28">
              <w:rPr>
                <w:sz w:val="16"/>
                <w:szCs w:val="16"/>
              </w:rPr>
              <w:t xml:space="preserve">% </w:t>
            </w:r>
            <w:r w:rsidR="0073343E" w:rsidRPr="00FB3F28">
              <w:rPr>
                <w:rFonts w:ascii="Segoe UI Symbol" w:hAnsi="Segoe UI Symbol" w:cs="Segoe UI Symbol"/>
                <w:sz w:val="16"/>
                <w:szCs w:val="16"/>
              </w:rPr>
              <w:t>✓</w:t>
            </w:r>
          </w:p>
        </w:tc>
        <w:tc>
          <w:tcPr>
            <w:tcW w:w="990" w:type="dxa"/>
            <w:shd w:val="clear" w:color="auto" w:fill="CFF9DD"/>
            <w:vAlign w:val="center"/>
            <w:hideMark/>
          </w:tcPr>
          <w:p w14:paraId="50D5EDAF"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3A0C31A9"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990" w:type="dxa"/>
            <w:shd w:val="clear" w:color="auto" w:fill="CFF9DD"/>
            <w:noWrap/>
            <w:vAlign w:val="center"/>
            <w:hideMark/>
          </w:tcPr>
          <w:p w14:paraId="00D9E722"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c>
          <w:tcPr>
            <w:tcW w:w="1042" w:type="dxa"/>
            <w:shd w:val="clear" w:color="auto" w:fill="CFF9DD"/>
            <w:vAlign w:val="center"/>
            <w:hideMark/>
          </w:tcPr>
          <w:p w14:paraId="4284A272" w14:textId="77777777" w:rsidR="0073343E" w:rsidRPr="00FB3F28" w:rsidRDefault="0073343E" w:rsidP="0073343E">
            <w:pPr>
              <w:spacing w:after="0"/>
              <w:jc w:val="center"/>
              <w:rPr>
                <w:sz w:val="16"/>
                <w:szCs w:val="16"/>
              </w:rPr>
            </w:pPr>
            <w:r w:rsidRPr="00FB3F28">
              <w:rPr>
                <w:sz w:val="16"/>
                <w:szCs w:val="16"/>
              </w:rPr>
              <w:t xml:space="preserve">0% </w:t>
            </w:r>
            <w:r w:rsidRPr="00FB3F28">
              <w:rPr>
                <w:rFonts w:ascii="Segoe UI Symbol" w:hAnsi="Segoe UI Symbol" w:cs="Segoe UI Symbol"/>
                <w:sz w:val="16"/>
                <w:szCs w:val="16"/>
              </w:rPr>
              <w:t>✓</w:t>
            </w:r>
          </w:p>
        </w:tc>
      </w:tr>
    </w:tbl>
    <w:p w14:paraId="47AC162E" w14:textId="77777777" w:rsidR="00DD0899" w:rsidRDefault="00DD0899" w:rsidP="00DD0899"/>
    <w:p w14:paraId="6C6B24A4" w14:textId="6EEB1EE2" w:rsidR="005877E8" w:rsidRPr="00546816" w:rsidRDefault="005877E8" w:rsidP="00546816">
      <w:pPr>
        <w:jc w:val="center"/>
        <w:rPr>
          <w:b/>
          <w:bCs/>
          <w:sz w:val="32"/>
          <w:szCs w:val="32"/>
          <w:u w:val="single"/>
        </w:rPr>
      </w:pPr>
      <w:r w:rsidRPr="00546816">
        <w:rPr>
          <w:b/>
          <w:bCs/>
          <w:sz w:val="32"/>
          <w:szCs w:val="32"/>
          <w:u w:val="single"/>
        </w:rPr>
        <w:lastRenderedPageBreak/>
        <w:t>EUST 2</w:t>
      </w:r>
    </w:p>
    <w:p w14:paraId="6A60931D" w14:textId="77777777" w:rsidR="005877E8" w:rsidRDefault="005877E8" w:rsidP="00A45F4A"/>
    <w:p w14:paraId="4E037691" w14:textId="77777777" w:rsidR="00E36B74" w:rsidRDefault="005877E8" w:rsidP="00E36B74">
      <w:pPr>
        <w:jc w:val="center"/>
        <w:rPr>
          <w:rStyle w:val="Heading2Char"/>
          <w:rFonts w:hint="eastAsia"/>
        </w:rPr>
      </w:pPr>
      <w:r w:rsidRPr="00D50CBB">
        <w:rPr>
          <w:rStyle w:val="Heading2Char"/>
        </w:rPr>
        <w:t>Milestone 15 - Court Hearing Framewor</w:t>
      </w:r>
      <w:r w:rsidR="00E36B74">
        <w:rPr>
          <w:rStyle w:val="Heading2Char"/>
        </w:rPr>
        <w:t>k</w:t>
      </w:r>
    </w:p>
    <w:p w14:paraId="1E397640" w14:textId="167E83E6" w:rsidR="001B6610" w:rsidRPr="00E36B74" w:rsidRDefault="00661558" w:rsidP="00661558">
      <w:pPr>
        <w:jc w:val="center"/>
        <w:rPr>
          <w:rFonts w:ascii="Arial Bold" w:eastAsia="MS Gothic" w:hAnsi="Arial Bold" w:cs="Arial" w:hint="eastAsia"/>
          <w:b/>
          <w:bCs/>
          <w:color w:val="000000"/>
          <w:kern w:val="28"/>
          <w:sz w:val="28"/>
          <w:szCs w:val="18"/>
          <w14:ligatures w14:val="standard"/>
          <w14:cntxtAlts/>
        </w:rPr>
      </w:pPr>
      <w:r w:rsidRPr="00661558">
        <w:rPr>
          <w:rStyle w:val="Heading2Char"/>
          <w:rFonts w:ascii="Arial" w:eastAsiaTheme="minorHAnsi" w:hAnsi="Arial" w:cstheme="minorBidi" w:hint="eastAsia"/>
          <w:b w:val="0"/>
          <w:bCs w:val="0"/>
          <w:noProof/>
          <w:color w:val="auto"/>
          <w:kern w:val="0"/>
          <w:sz w:val="22"/>
          <w:szCs w:val="22"/>
          <w14:ligatures w14:val="none"/>
          <w14:cntxtAlts w14:val="0"/>
        </w:rPr>
        <w:drawing>
          <wp:inline distT="0" distB="0" distL="0" distR="0" wp14:anchorId="4A5B40A2" wp14:editId="7D971EAC">
            <wp:extent cx="5943600" cy="561975"/>
            <wp:effectExtent l="0" t="0" r="0" b="0"/>
            <wp:docPr id="1852263126" name="Picture 1" descr="Development Progress Health - Complete. Size: Medium, Complexity: High,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2263126" name="Picture 1" descr="Development Progress Health - Complete. Size: Medium, Complexity: High, Time: Lo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3600" cy="561975"/>
                    </a:xfrm>
                    <a:prstGeom prst="rect">
                      <a:avLst/>
                    </a:prstGeom>
                    <a:noFill/>
                    <a:ln>
                      <a:noFill/>
                    </a:ln>
                  </pic:spPr>
                </pic:pic>
              </a:graphicData>
            </a:graphic>
          </wp:inline>
        </w:drawing>
      </w:r>
    </w:p>
    <w:p w14:paraId="69794AFA" w14:textId="6A855D6F" w:rsidR="00546816" w:rsidRDefault="005877E8" w:rsidP="005877E8">
      <w:pPr>
        <w:pStyle w:val="Heading4"/>
        <w:rPr>
          <w:rFonts w:eastAsiaTheme="minorHAnsi" w:cs="Arial"/>
          <w:b w:val="0"/>
          <w:bCs w:val="0"/>
          <w:iCs w:val="0"/>
          <w:sz w:val="22"/>
        </w:rPr>
      </w:pPr>
      <w:r w:rsidRPr="00396A9C">
        <w:t>Description</w:t>
      </w:r>
      <w:r w:rsidRPr="00FB781E">
        <w:t>:</w:t>
      </w:r>
    </w:p>
    <w:p w14:paraId="1CB46DBF" w14:textId="23254159" w:rsidR="00546816" w:rsidRPr="0003130C" w:rsidRDefault="30344590" w:rsidP="17BE74BB">
      <w:pPr>
        <w:rPr>
          <w:rFonts w:cs="Arial"/>
        </w:rPr>
      </w:pPr>
      <w:r>
        <w:t>Court Hearing Framework equips workers to prepare for petition hearings which include all activities related to any petition that is</w:t>
      </w:r>
      <w:r w:rsidRPr="369B2EA6">
        <w:rPr>
          <w:rFonts w:cs="Arial"/>
        </w:rPr>
        <w:t xml:space="preserve"> filed by Child Welfare. They will be able to capture all findings and orders from the Court and receive processes, and store information regarding the court results. This milestone enables workers to submit a calendar request to the Court. Workers can create, amend, and submit a petition for supervisor approval and then to submit a petition to Court. Rulings from Court hearings can be documented in CWS-CARES and the system will assist in the preparation of a Court report and record the results.</w:t>
      </w:r>
    </w:p>
    <w:p w14:paraId="483EC562" w14:textId="77777777" w:rsidR="005877E8" w:rsidRDefault="005877E8" w:rsidP="005877E8">
      <w:pPr>
        <w:pStyle w:val="Heading4"/>
      </w:pPr>
      <w:r w:rsidRPr="00396A9C">
        <w:t>Current Status</w:t>
      </w:r>
      <w:r w:rsidRPr="00FB781E">
        <w:t>:</w:t>
      </w:r>
      <w:r w:rsidRPr="7AE41C8A">
        <w:t xml:space="preserve"> </w:t>
      </w:r>
    </w:p>
    <w:p w14:paraId="3300928A" w14:textId="4B710B84" w:rsidR="005877E8" w:rsidRDefault="003B35BC" w:rsidP="00DD0899">
      <w:r>
        <w:t>All product development work is now complete for this milestone. This milestone will be included in EUST 2 starting in late March 2025.</w:t>
      </w:r>
    </w:p>
    <w:p w14:paraId="18CF5179" w14:textId="4832C0A9" w:rsidR="003340EF" w:rsidRDefault="003340EF" w:rsidP="00704F5B"/>
    <w:p w14:paraId="1717169C" w14:textId="27754DBE" w:rsidR="005877E8" w:rsidRDefault="005877E8" w:rsidP="005877E8">
      <w:pPr>
        <w:pStyle w:val="Heading2"/>
        <w:spacing w:before="120"/>
        <w:rPr>
          <w:rFonts w:hint="eastAsia"/>
        </w:rPr>
      </w:pPr>
      <w:r>
        <w:t>Milestone 15.1 – JNET</w:t>
      </w:r>
    </w:p>
    <w:p w14:paraId="56B16D06" w14:textId="6522EAEB" w:rsidR="005877E8" w:rsidRPr="00A84D3F" w:rsidRDefault="00BD764D" w:rsidP="00E36B74">
      <w:pPr>
        <w:jc w:val="center"/>
      </w:pPr>
      <w:r w:rsidRPr="00A75749">
        <w:rPr>
          <w:noProof/>
        </w:rPr>
        <w:drawing>
          <wp:inline distT="0" distB="0" distL="0" distR="0" wp14:anchorId="5A85C040" wp14:editId="582D3A3B">
            <wp:extent cx="5943600" cy="561975"/>
            <wp:effectExtent l="0" t="0" r="0" b="0"/>
            <wp:docPr id="555039478" name="Picture 555039478" descr="Development Progress Health - Complete.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864009" name="Picture 3" descr="Development Progress Health - Complete. Size: Small, Complexity: Low, Time: Lo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3600" cy="561975"/>
                    </a:xfrm>
                    <a:prstGeom prst="rect">
                      <a:avLst/>
                    </a:prstGeom>
                    <a:noFill/>
                    <a:ln>
                      <a:noFill/>
                    </a:ln>
                  </pic:spPr>
                </pic:pic>
              </a:graphicData>
            </a:graphic>
          </wp:inline>
        </w:drawing>
      </w:r>
    </w:p>
    <w:p w14:paraId="694D446C" w14:textId="77777777" w:rsidR="005877E8" w:rsidRDefault="005877E8" w:rsidP="005877E8">
      <w:pPr>
        <w:pStyle w:val="Heading4"/>
      </w:pPr>
      <w:r w:rsidRPr="00396A9C">
        <w:t>Description</w:t>
      </w:r>
      <w:r w:rsidRPr="00681BAC">
        <w:t>:</w:t>
      </w:r>
    </w:p>
    <w:p w14:paraId="6FC79DCF" w14:textId="16043B69" w:rsidR="00546816" w:rsidRPr="0003130C" w:rsidRDefault="003D5FED" w:rsidP="00A45F4A">
      <w:pPr>
        <w:rPr>
          <w:rFonts w:cs="Arial"/>
        </w:rPr>
      </w:pPr>
      <w:r>
        <w:t>This milestone is a</w:t>
      </w:r>
      <w:r w:rsidR="48D8B1C3">
        <w:t xml:space="preserve"> legacy interface</w:t>
      </w:r>
      <w:r>
        <w:t xml:space="preserve">. The interface is being kept in place for </w:t>
      </w:r>
      <w:r w:rsidR="00586381" w:rsidRPr="769548B4">
        <w:rPr>
          <w:rFonts w:cs="Arial"/>
        </w:rPr>
        <w:t>CWS-</w:t>
      </w:r>
      <w:r w:rsidRPr="769548B4">
        <w:rPr>
          <w:rFonts w:cs="Arial"/>
        </w:rPr>
        <w:t xml:space="preserve">CARES </w:t>
      </w:r>
      <w:r w:rsidR="00F357E0" w:rsidRPr="769548B4">
        <w:rPr>
          <w:rFonts w:cs="Arial"/>
        </w:rPr>
        <w:t>Version 1 (</w:t>
      </w:r>
      <w:r w:rsidRPr="769548B4">
        <w:rPr>
          <w:rFonts w:cs="Arial"/>
        </w:rPr>
        <w:t>V1</w:t>
      </w:r>
      <w:r w:rsidR="00F357E0" w:rsidRPr="769548B4">
        <w:rPr>
          <w:rFonts w:cs="Arial"/>
        </w:rPr>
        <w:t>)</w:t>
      </w:r>
      <w:r w:rsidRPr="769548B4">
        <w:rPr>
          <w:rFonts w:cs="Arial"/>
        </w:rPr>
        <w:t xml:space="preserve"> at the request of San Bernardino County. The functionality in </w:t>
      </w:r>
      <w:r w:rsidR="00586381" w:rsidRPr="769548B4">
        <w:rPr>
          <w:rFonts w:cs="Arial"/>
        </w:rPr>
        <w:t>CWS-</w:t>
      </w:r>
      <w:r w:rsidRPr="769548B4">
        <w:rPr>
          <w:rFonts w:cs="Arial"/>
        </w:rPr>
        <w:t xml:space="preserve">CARES V1 will be identical to the existing functionality in CWS/CMS. The interface will update the courts system with current assignments in CWS-CARES that applies to San Bernardino only. </w:t>
      </w:r>
    </w:p>
    <w:p w14:paraId="3B823489" w14:textId="77777777" w:rsidR="005877E8" w:rsidRPr="00535C20" w:rsidRDefault="005877E8" w:rsidP="005877E8">
      <w:pPr>
        <w:pStyle w:val="Heading4"/>
        <w:rPr>
          <w:rFonts w:eastAsiaTheme="minorHAnsi" w:cs="Arial"/>
          <w:b w:val="0"/>
          <w:bCs w:val="0"/>
          <w:iCs w:val="0"/>
          <w:sz w:val="22"/>
        </w:rPr>
      </w:pPr>
      <w:r w:rsidRPr="00396A9C">
        <w:t>Current Status</w:t>
      </w:r>
      <w:r w:rsidRPr="000B6404">
        <w:t>:</w:t>
      </w:r>
      <w:r w:rsidRPr="00E0655B">
        <w:t xml:space="preserve"> </w:t>
      </w:r>
    </w:p>
    <w:p w14:paraId="21140A60" w14:textId="3D44B0F3" w:rsidR="00483679" w:rsidRDefault="005F761A" w:rsidP="005877E8">
      <w:r>
        <w:t>All product development work</w:t>
      </w:r>
      <w:r w:rsidR="005877E8">
        <w:t xml:space="preserve"> is now complete </w:t>
      </w:r>
      <w:r>
        <w:t>for this milestone.</w:t>
      </w:r>
      <w:r w:rsidR="005877E8">
        <w:t xml:space="preserve"> </w:t>
      </w:r>
      <w:r w:rsidR="00E4161B">
        <w:t>This milestone will be</w:t>
      </w:r>
      <w:r w:rsidR="00196845">
        <w:t xml:space="preserve"> included in </w:t>
      </w:r>
      <w:r w:rsidR="005877E8">
        <w:t>EUST 2 starting in late March 2025.</w:t>
      </w:r>
    </w:p>
    <w:p w14:paraId="03ACB64E" w14:textId="36CC2603" w:rsidR="00C5307B" w:rsidRDefault="00C5307B" w:rsidP="00704F5B"/>
    <w:p w14:paraId="594B2A40" w14:textId="2DB7EA85" w:rsidR="00483679" w:rsidRDefault="00483679" w:rsidP="00483679">
      <w:pPr>
        <w:pStyle w:val="Heading2"/>
        <w:spacing w:before="0"/>
        <w:rPr>
          <w:rFonts w:hint="eastAsia"/>
        </w:rPr>
      </w:pPr>
      <w:r>
        <w:t>Milestone 20 - Redetermine Eligibility &amp; Placement/Information Change</w:t>
      </w:r>
    </w:p>
    <w:p w14:paraId="33A0CE70" w14:textId="77777777" w:rsidR="00483679" w:rsidRPr="00186D16" w:rsidRDefault="00483679" w:rsidP="00483679">
      <w:pPr>
        <w:jc w:val="center"/>
      </w:pPr>
      <w:r w:rsidRPr="006D7AB8">
        <w:rPr>
          <w:rFonts w:hint="eastAsia"/>
          <w:noProof/>
        </w:rPr>
        <w:drawing>
          <wp:inline distT="0" distB="0" distL="0" distR="0" wp14:anchorId="77160A25" wp14:editId="23902DF2">
            <wp:extent cx="5943600" cy="444500"/>
            <wp:effectExtent l="0" t="0" r="0" b="0"/>
            <wp:docPr id="1133792349" name="Picture 1133792349" descr="Development Progress Health - Green. Size: Small, Complexity: Low, Time: Ave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Development Progress Health - Green. Size: Small, Complexity: Low, Time: Average"/>
                    <pic:cNvPicPr>
                      <a:picLocks noChangeAspect="1" noChangeArrowheads="1"/>
                    </pic:cNvPicPr>
                  </pic:nvPicPr>
                  <pic:blipFill rotWithShape="1">
                    <a:blip r:embed="rId20">
                      <a:extLst>
                        <a:ext uri="{28A0092B-C50C-407E-A947-70E740481C1C}">
                          <a14:useLocalDpi xmlns:a14="http://schemas.microsoft.com/office/drawing/2010/main" val="0"/>
                        </a:ext>
                      </a:extLst>
                    </a:blip>
                    <a:srcRect b="20454"/>
                    <a:stretch/>
                  </pic:blipFill>
                  <pic:spPr bwMode="auto">
                    <a:xfrm>
                      <a:off x="0" y="0"/>
                      <a:ext cx="5943600" cy="444500"/>
                    </a:xfrm>
                    <a:prstGeom prst="rect">
                      <a:avLst/>
                    </a:prstGeom>
                    <a:noFill/>
                    <a:ln>
                      <a:noFill/>
                    </a:ln>
                    <a:extLst>
                      <a:ext uri="{53640926-AAD7-44D8-BBD7-CCE9431645EC}">
                        <a14:shadowObscured xmlns:a14="http://schemas.microsoft.com/office/drawing/2010/main"/>
                      </a:ext>
                    </a:extLst>
                  </pic:spPr>
                </pic:pic>
              </a:graphicData>
            </a:graphic>
          </wp:inline>
        </w:drawing>
      </w:r>
    </w:p>
    <w:p w14:paraId="3B1C7BD3" w14:textId="77777777" w:rsidR="00483679" w:rsidRPr="00186D16" w:rsidRDefault="00483679" w:rsidP="00483679">
      <w:pPr>
        <w:pStyle w:val="Heading4"/>
      </w:pPr>
      <w:r w:rsidRPr="00186D16">
        <w:t xml:space="preserve">Description: </w:t>
      </w:r>
    </w:p>
    <w:p w14:paraId="2F2DA740" w14:textId="21E2AF0E" w:rsidR="0070244B" w:rsidRDefault="0070244B" w:rsidP="0070244B">
      <w:pPr>
        <w:rPr>
          <w:rFonts w:cs="Arial"/>
        </w:rPr>
      </w:pPr>
      <w:r w:rsidRPr="1DDAAEA4">
        <w:rPr>
          <w:rFonts w:cs="Arial"/>
        </w:rPr>
        <w:t>Redetermine Eligibility equips the CWS-CARES user and the Foster Care Eligibility Worker with the ability to collaborate and complete the eligibility re-determination process, using the Foster Care Eligibility Determination (FCED) interface between CWS-CARES and CalSAWS. The milestone allows the CWS-CARES user to notify the Foster Care Eligibility Worker via CalSAWS when a youth placed in residential facilities does not meet Qualified Residential Treatment Program (QRTP) requirements or when the requirements for child’s placement in a QRTP are not met.</w:t>
      </w:r>
    </w:p>
    <w:p w14:paraId="47FE0D0F" w14:textId="77777777" w:rsidR="00483679" w:rsidRPr="00186D16" w:rsidRDefault="00483679" w:rsidP="00483679">
      <w:pPr>
        <w:pStyle w:val="Heading4"/>
      </w:pPr>
      <w:r w:rsidRPr="00186D16">
        <w:lastRenderedPageBreak/>
        <w:t xml:space="preserve">Current Status: </w:t>
      </w:r>
    </w:p>
    <w:p w14:paraId="7847D728" w14:textId="2073F864" w:rsidR="00483679" w:rsidRPr="00186D16" w:rsidRDefault="00B04842" w:rsidP="00483679">
      <w:pPr>
        <w:rPr>
          <w:rFonts w:cs="Arial"/>
        </w:rPr>
      </w:pPr>
      <w:r>
        <w:rPr>
          <w:rFonts w:cs="Arial"/>
        </w:rPr>
        <w:t>Build</w:t>
      </w:r>
      <w:r w:rsidR="00546816">
        <w:rPr>
          <w:rFonts w:cs="Arial"/>
        </w:rPr>
        <w:t xml:space="preserve"> </w:t>
      </w:r>
      <w:r w:rsidR="00FE4A58">
        <w:rPr>
          <w:rFonts w:cs="Arial"/>
        </w:rPr>
        <w:t>is</w:t>
      </w:r>
      <w:r w:rsidR="00546816">
        <w:rPr>
          <w:rFonts w:cs="Arial"/>
        </w:rPr>
        <w:t xml:space="preserve"> now complete while </w:t>
      </w:r>
      <w:r>
        <w:rPr>
          <w:rFonts w:cs="Arial"/>
        </w:rPr>
        <w:t>testing</w:t>
      </w:r>
      <w:r w:rsidR="00483679" w:rsidRPr="00C75BF9">
        <w:rPr>
          <w:rFonts w:cs="Arial"/>
        </w:rPr>
        <w:t xml:space="preserve"> activities</w:t>
      </w:r>
      <w:r w:rsidR="00483679">
        <w:rPr>
          <w:rFonts w:cs="Arial"/>
        </w:rPr>
        <w:t xml:space="preserve"> </w:t>
      </w:r>
      <w:r w:rsidR="00FF0E34">
        <w:rPr>
          <w:rFonts w:cs="Arial"/>
        </w:rPr>
        <w:t>continue</w:t>
      </w:r>
      <w:r>
        <w:rPr>
          <w:rFonts w:cs="Arial"/>
        </w:rPr>
        <w:t>.</w:t>
      </w:r>
      <w:r w:rsidR="00483679" w:rsidRPr="00C75BF9">
        <w:rPr>
          <w:rFonts w:cs="Arial"/>
        </w:rPr>
        <w:t xml:space="preserve"> </w:t>
      </w:r>
      <w:r w:rsidR="00483679" w:rsidRPr="00186D16">
        <w:rPr>
          <w:rFonts w:cs="Arial"/>
        </w:rPr>
        <w:t xml:space="preserve">Expected completion </w:t>
      </w:r>
      <w:r w:rsidR="00483679">
        <w:rPr>
          <w:rFonts w:cs="Arial"/>
        </w:rPr>
        <w:t xml:space="preserve">date </w:t>
      </w:r>
      <w:r w:rsidR="00483679" w:rsidRPr="00186D16">
        <w:rPr>
          <w:rFonts w:cs="Arial"/>
        </w:rPr>
        <w:t>for th</w:t>
      </w:r>
      <w:r w:rsidR="00483679">
        <w:rPr>
          <w:rFonts w:cs="Arial"/>
        </w:rPr>
        <w:t>is</w:t>
      </w:r>
      <w:r w:rsidR="00483679" w:rsidRPr="00186D16">
        <w:rPr>
          <w:rFonts w:cs="Arial"/>
        </w:rPr>
        <w:t xml:space="preserve"> milestone is </w:t>
      </w:r>
      <w:r w:rsidR="00483679">
        <w:rPr>
          <w:rFonts w:cs="Arial"/>
        </w:rPr>
        <w:t>February</w:t>
      </w:r>
      <w:r w:rsidR="00483679" w:rsidRPr="00186D16">
        <w:rPr>
          <w:rFonts w:cs="Arial"/>
        </w:rPr>
        <w:t xml:space="preserve"> 202</w:t>
      </w:r>
      <w:r w:rsidR="00483679">
        <w:rPr>
          <w:rFonts w:cs="Arial"/>
        </w:rPr>
        <w:t>5 and will be included in EUST 2 planned for end of March 2025</w:t>
      </w:r>
      <w:r w:rsidR="00483679" w:rsidRPr="00186D16">
        <w:rPr>
          <w:rFonts w:cs="Arial"/>
        </w:rPr>
        <w:t>.</w:t>
      </w:r>
    </w:p>
    <w:p w14:paraId="34449B81" w14:textId="77777777" w:rsidR="00483679" w:rsidRDefault="00483679" w:rsidP="005877E8"/>
    <w:p w14:paraId="4FDE06A6" w14:textId="464FEA55" w:rsidR="009517FF" w:rsidRDefault="0073343E" w:rsidP="00727A1F">
      <w:pPr>
        <w:jc w:val="center"/>
        <w:rPr>
          <w:b/>
          <w:sz w:val="32"/>
          <w:szCs w:val="32"/>
          <w:u w:val="single"/>
        </w:rPr>
      </w:pPr>
      <w:r w:rsidRPr="0058361A">
        <w:rPr>
          <w:b/>
          <w:bCs/>
          <w:sz w:val="32"/>
          <w:szCs w:val="32"/>
          <w:u w:val="single"/>
        </w:rPr>
        <w:t xml:space="preserve">EUST </w:t>
      </w:r>
      <w:r>
        <w:rPr>
          <w:b/>
          <w:bCs/>
          <w:sz w:val="32"/>
          <w:szCs w:val="32"/>
          <w:u w:val="single"/>
        </w:rPr>
        <w:t>3</w:t>
      </w:r>
    </w:p>
    <w:p w14:paraId="08D8F532" w14:textId="77777777" w:rsidR="009A1B21" w:rsidRPr="009A1B21" w:rsidRDefault="009A1B21" w:rsidP="00727A1F">
      <w:pPr>
        <w:jc w:val="center"/>
        <w:rPr>
          <w:rFonts w:ascii="Arial Bold" w:eastAsia="MS Gothic" w:hAnsi="Arial Bold" w:cs="Arial" w:hint="eastAsia"/>
          <w:b/>
          <w:bCs/>
          <w:color w:val="000000"/>
          <w:kern w:val="28"/>
          <w14:ligatures w14:val="standard"/>
          <w14:cntxtAlts/>
        </w:rPr>
      </w:pPr>
    </w:p>
    <w:p w14:paraId="5355D561" w14:textId="36AAC1EA" w:rsidR="00B525B0" w:rsidRDefault="00B525B0" w:rsidP="00B525B0">
      <w:pPr>
        <w:pStyle w:val="Heading2"/>
        <w:spacing w:before="120"/>
        <w:rPr>
          <w:rFonts w:hint="eastAsia"/>
        </w:rPr>
      </w:pPr>
      <w:r>
        <w:t>Milestone 7 – Case Plan</w:t>
      </w:r>
    </w:p>
    <w:p w14:paraId="1EE7D670" w14:textId="1FBF1CD3" w:rsidR="00B525B0" w:rsidRPr="00186D16" w:rsidRDefault="00B525B0" w:rsidP="00182927">
      <w:pPr>
        <w:jc w:val="center"/>
      </w:pPr>
      <w:r>
        <w:br w:type="textWrapping" w:clear="all"/>
      </w:r>
      <w:r w:rsidR="00182927" w:rsidRPr="00182927">
        <w:rPr>
          <w:noProof/>
        </w:rPr>
        <w:drawing>
          <wp:inline distT="0" distB="0" distL="0" distR="0" wp14:anchorId="1A749CD0" wp14:editId="3267CC4B">
            <wp:extent cx="6172200" cy="554990"/>
            <wp:effectExtent l="0" t="0" r="0" b="0"/>
            <wp:docPr id="2025543727" name="Picture 2025543727" descr="Development Progress Health - Green. Size: Large, Complexity: Very High,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543727" name="Picture 1" descr="Development Progress Health - Green. Size: Large, Complexity: Very High, Time: Lo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72200" cy="554990"/>
                    </a:xfrm>
                    <a:prstGeom prst="rect">
                      <a:avLst/>
                    </a:prstGeom>
                    <a:noFill/>
                    <a:ln>
                      <a:noFill/>
                    </a:ln>
                  </pic:spPr>
                </pic:pic>
              </a:graphicData>
            </a:graphic>
          </wp:inline>
        </w:drawing>
      </w:r>
    </w:p>
    <w:p w14:paraId="3F1A4541" w14:textId="77777777" w:rsidR="00B525B0" w:rsidRPr="00186D16" w:rsidRDefault="00B525B0" w:rsidP="00B525B0">
      <w:pPr>
        <w:pStyle w:val="Heading4"/>
      </w:pPr>
      <w:r w:rsidRPr="00186D16">
        <w:t xml:space="preserve">Description: </w:t>
      </w:r>
    </w:p>
    <w:p w14:paraId="23753923" w14:textId="362D9976" w:rsidR="008D6415" w:rsidRPr="008D6415" w:rsidRDefault="3DEDADC4" w:rsidP="008D6415">
      <w:pPr>
        <w:rPr>
          <w:rFonts w:cs="Arial"/>
        </w:rPr>
      </w:pPr>
      <w:r w:rsidRPr="40634E1E">
        <w:rPr>
          <w:rFonts w:cs="Arial"/>
        </w:rPr>
        <w:t>Case Plan establishes the foundation and central unifying tool in child welfare services. The</w:t>
      </w:r>
      <w:r w:rsidR="4CE91F9A" w:rsidRPr="40634E1E">
        <w:rPr>
          <w:rFonts w:cs="Arial"/>
        </w:rPr>
        <w:t xml:space="preserve"> milestone equips the worker to partner with the child, family, and care team to develop, monitor, and provide services and case management to assure the child’s best interest is met through the provision of a safe environment. Concurrent planning is accommodated to bolster the expediency of a permanent arrangement for the child if the maintenance or reunification efforts with the family of origin fail. Automation of central safety and risk assessment findings (i.e., CANS and SDM) facilitates the monitoring of the case plan and its impact on the child’s safety.</w:t>
      </w:r>
      <w:r w:rsidRPr="40634E1E">
        <w:rPr>
          <w:rFonts w:cs="Arial"/>
        </w:rPr>
        <w:t xml:space="preserve"> Other key plans include the Transitional Independent Living Plan (TILP), the 90-Day Transition Plan, the Plan of Safe Care, the Shared Responsibility Plan are also included.</w:t>
      </w:r>
    </w:p>
    <w:p w14:paraId="6DDF9BC9" w14:textId="14106573" w:rsidR="00B525B0" w:rsidRPr="00186D16" w:rsidRDefault="008D6415" w:rsidP="00B525B0">
      <w:pPr>
        <w:rPr>
          <w:rFonts w:cs="Arial"/>
        </w:rPr>
      </w:pPr>
      <w:r w:rsidRPr="008D6415">
        <w:rPr>
          <w:rFonts w:cs="Arial"/>
        </w:rPr>
        <w:t>This milestone seeks to unify all the plans into one Universal Case Plan, allowing the worker to provide more client-friendly, meaningful action items from one central document.</w:t>
      </w:r>
      <w:r>
        <w:rPr>
          <w:rFonts w:cs="Arial"/>
        </w:rPr>
        <w:t xml:space="preserve"> </w:t>
      </w:r>
      <w:r w:rsidRPr="008D6415">
        <w:rPr>
          <w:rFonts w:cs="Arial"/>
        </w:rPr>
        <w:t>To align with program readiness this milestone also covers Family First Prevention Services Act (FFPSA), including both the Community and Title IV-E Pathways, originally scheduled for Prevention Services.</w:t>
      </w:r>
    </w:p>
    <w:p w14:paraId="366871AB" w14:textId="77777777" w:rsidR="00B525B0" w:rsidRPr="00186D16" w:rsidRDefault="00B525B0" w:rsidP="00B525B0">
      <w:pPr>
        <w:pStyle w:val="Heading4"/>
      </w:pPr>
      <w:r w:rsidRPr="00186D16">
        <w:t xml:space="preserve">Current Status: </w:t>
      </w:r>
    </w:p>
    <w:p w14:paraId="5FDD8C81" w14:textId="02C45AF8" w:rsidR="00B525B0" w:rsidRDefault="000C2A1B" w:rsidP="00B525B0">
      <w:pPr>
        <w:rPr>
          <w:rFonts w:cs="Arial"/>
        </w:rPr>
      </w:pPr>
      <w:r>
        <w:rPr>
          <w:rFonts w:cs="Arial"/>
        </w:rPr>
        <w:t>D</w:t>
      </w:r>
      <w:r w:rsidR="00EA5DAA">
        <w:rPr>
          <w:rFonts w:cs="Arial"/>
        </w:rPr>
        <w:t>esign activities</w:t>
      </w:r>
      <w:r>
        <w:rPr>
          <w:rFonts w:cs="Arial"/>
        </w:rPr>
        <w:t xml:space="preserve"> continue to be</w:t>
      </w:r>
      <w:r w:rsidR="00635560">
        <w:rPr>
          <w:rFonts w:cs="Arial"/>
        </w:rPr>
        <w:t xml:space="preserve"> in progress</w:t>
      </w:r>
      <w:r w:rsidR="00EA5DAA">
        <w:rPr>
          <w:rFonts w:cs="Arial"/>
        </w:rPr>
        <w:t>.</w:t>
      </w:r>
      <w:r w:rsidR="00B525B0" w:rsidRPr="00C75BF9">
        <w:rPr>
          <w:rFonts w:cs="Arial"/>
        </w:rPr>
        <w:t xml:space="preserve"> </w:t>
      </w:r>
      <w:r w:rsidR="00B525B0">
        <w:rPr>
          <w:rFonts w:cs="Arial"/>
        </w:rPr>
        <w:t>Hands-on keyboard user feedback session</w:t>
      </w:r>
      <w:r w:rsidR="00B525B0" w:rsidRPr="000215F6">
        <w:rPr>
          <w:rFonts w:cs="Arial"/>
        </w:rPr>
        <w:t xml:space="preserve"> is </w:t>
      </w:r>
      <w:r w:rsidR="00B525B0">
        <w:rPr>
          <w:rFonts w:cs="Arial"/>
        </w:rPr>
        <w:t>December</w:t>
      </w:r>
      <w:r w:rsidR="00B525B0" w:rsidRPr="000215F6">
        <w:rPr>
          <w:rFonts w:cs="Arial"/>
        </w:rPr>
        <w:t xml:space="preserve"> 2025</w:t>
      </w:r>
      <w:r w:rsidR="00B525B0">
        <w:rPr>
          <w:rFonts w:cs="Arial"/>
        </w:rPr>
        <w:t xml:space="preserve"> with EUST 3 scheduled for February 2026.</w:t>
      </w:r>
    </w:p>
    <w:p w14:paraId="1553CFB7" w14:textId="77777777" w:rsidR="005877E8" w:rsidRDefault="005877E8" w:rsidP="00DD0899"/>
    <w:p w14:paraId="50ADEED4" w14:textId="77777777" w:rsidR="00B525B0" w:rsidRDefault="00B525B0" w:rsidP="00B525B0">
      <w:pPr>
        <w:pStyle w:val="Heading2"/>
        <w:spacing w:before="120"/>
        <w:rPr>
          <w:rFonts w:hint="eastAsia"/>
        </w:rPr>
      </w:pPr>
      <w:r>
        <w:t xml:space="preserve">Milestone 7.1 – Case Management Assessment (CMA) </w:t>
      </w:r>
    </w:p>
    <w:p w14:paraId="3BB00904" w14:textId="77777777" w:rsidR="00B525B0" w:rsidRPr="00186D16" w:rsidRDefault="00B525B0" w:rsidP="00E36B74">
      <w:pPr>
        <w:jc w:val="center"/>
      </w:pPr>
      <w:r>
        <w:rPr>
          <w:noProof/>
        </w:rPr>
        <w:drawing>
          <wp:inline distT="0" distB="0" distL="0" distR="0" wp14:anchorId="75B6165E" wp14:editId="2F28C039">
            <wp:extent cx="5944235" cy="560705"/>
            <wp:effectExtent l="0" t="0" r="0" b="0"/>
            <wp:docPr id="1563886408" name="Picture 1563886408" descr="Development Progress Health - Red.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Development Progress Health - Red. Size: Small, Complexity: Low, Time: Long"/>
                    <pic:cNvPicPr>
                      <a:picLocks noChangeAspect="1" noChangeArrowheads="1"/>
                    </pic:cNvPicPr>
                  </pic:nvPicPr>
                  <pic:blipFill rotWithShape="1">
                    <a:blip r:embed="rId22">
                      <a:extLst>
                        <a:ext uri="{28A0092B-C50C-407E-A947-70E740481C1C}">
                          <a14:useLocalDpi xmlns:a14="http://schemas.microsoft.com/office/drawing/2010/main" val="0"/>
                        </a:ext>
                      </a:extLst>
                    </a:blip>
                    <a:srcRect l="-651" t="-13590" r="-823" b="13590"/>
                    <a:stretch/>
                  </pic:blipFill>
                  <pic:spPr bwMode="auto">
                    <a:xfrm>
                      <a:off x="0" y="0"/>
                      <a:ext cx="5944235" cy="560705"/>
                    </a:xfrm>
                    <a:prstGeom prst="rect">
                      <a:avLst/>
                    </a:prstGeom>
                    <a:noFill/>
                    <a:ln>
                      <a:noFill/>
                    </a:ln>
                    <a:extLst>
                      <a:ext uri="{53640926-AAD7-44D8-BBD7-CCE9431645EC}">
                        <a14:shadowObscured xmlns:a14="http://schemas.microsoft.com/office/drawing/2010/main"/>
                      </a:ext>
                    </a:extLst>
                  </pic:spPr>
                </pic:pic>
              </a:graphicData>
            </a:graphic>
          </wp:inline>
        </w:drawing>
      </w:r>
    </w:p>
    <w:p w14:paraId="6B56BBA9" w14:textId="77777777" w:rsidR="00B525B0" w:rsidRPr="00186D16" w:rsidRDefault="00B525B0" w:rsidP="00B525B0">
      <w:pPr>
        <w:pStyle w:val="Heading4"/>
      </w:pPr>
      <w:r w:rsidRPr="00186D16">
        <w:t xml:space="preserve">Description: </w:t>
      </w:r>
    </w:p>
    <w:p w14:paraId="796A4118" w14:textId="5A70350C" w:rsidR="00B525B0" w:rsidRPr="00186D16" w:rsidRDefault="00773E48" w:rsidP="00B525B0">
      <w:pPr>
        <w:rPr>
          <w:rFonts w:cs="Arial"/>
        </w:rPr>
      </w:pPr>
      <w:r>
        <w:rPr>
          <w:rFonts w:cs="Arial"/>
        </w:rPr>
        <w:t xml:space="preserve">Case </w:t>
      </w:r>
      <w:r w:rsidR="00FD2364">
        <w:rPr>
          <w:rFonts w:cs="Arial"/>
        </w:rPr>
        <w:t>Management Assessment</w:t>
      </w:r>
      <w:r w:rsidR="00B525B0">
        <w:rPr>
          <w:rFonts w:cs="Arial"/>
        </w:rPr>
        <w:t xml:space="preserve"> </w:t>
      </w:r>
      <w:r w:rsidR="00B525B0" w:rsidRPr="00F65507">
        <w:rPr>
          <w:rFonts w:cs="Arial"/>
        </w:rPr>
        <w:t>will provide information on completed C</w:t>
      </w:r>
      <w:r w:rsidR="00B525B0">
        <w:rPr>
          <w:rFonts w:cs="Arial"/>
        </w:rPr>
        <w:t>hild and Adolescent Needs and Strengths (C</w:t>
      </w:r>
      <w:r w:rsidR="00B525B0" w:rsidRPr="00F65507">
        <w:rPr>
          <w:rFonts w:cs="Arial"/>
        </w:rPr>
        <w:t>ANS</w:t>
      </w:r>
      <w:r w:rsidR="00B525B0">
        <w:rPr>
          <w:rFonts w:cs="Arial"/>
        </w:rPr>
        <w:t>)</w:t>
      </w:r>
      <w:r w:rsidR="00B525B0" w:rsidRPr="00F65507">
        <w:rPr>
          <w:rFonts w:cs="Arial"/>
        </w:rPr>
        <w:t xml:space="preserve"> Assessments, N</w:t>
      </w:r>
      <w:r w:rsidR="00B525B0">
        <w:rPr>
          <w:rFonts w:cs="Arial"/>
        </w:rPr>
        <w:t>ational Youth in Transition Database (N</w:t>
      </w:r>
      <w:r w:rsidR="00B525B0" w:rsidRPr="00F65507">
        <w:rPr>
          <w:rFonts w:cs="Arial"/>
        </w:rPr>
        <w:t>YTD</w:t>
      </w:r>
      <w:r w:rsidR="00B525B0">
        <w:rPr>
          <w:rFonts w:cs="Arial"/>
        </w:rPr>
        <w:t>)</w:t>
      </w:r>
      <w:r w:rsidR="00B525B0" w:rsidRPr="00F65507">
        <w:rPr>
          <w:rFonts w:cs="Arial"/>
        </w:rPr>
        <w:t xml:space="preserve"> Survey, C</w:t>
      </w:r>
      <w:r w:rsidR="00B525B0">
        <w:rPr>
          <w:rFonts w:cs="Arial"/>
        </w:rPr>
        <w:t>hild, and Family Teams (C</w:t>
      </w:r>
      <w:r w:rsidR="00B525B0" w:rsidRPr="00F65507">
        <w:rPr>
          <w:rFonts w:cs="Arial"/>
        </w:rPr>
        <w:t>FT</w:t>
      </w:r>
      <w:r w:rsidR="00B525B0">
        <w:rPr>
          <w:rFonts w:cs="Arial"/>
        </w:rPr>
        <w:t>)</w:t>
      </w:r>
      <w:r w:rsidR="00B525B0" w:rsidRPr="00F65507">
        <w:rPr>
          <w:rFonts w:cs="Arial"/>
        </w:rPr>
        <w:t xml:space="preserve"> Survey, </w:t>
      </w:r>
      <w:r w:rsidR="00B525B0">
        <w:rPr>
          <w:rFonts w:cs="Arial"/>
        </w:rPr>
        <w:t>Independent Living Plan (</w:t>
      </w:r>
      <w:r w:rsidR="00B525B0" w:rsidRPr="00F65507">
        <w:rPr>
          <w:rFonts w:cs="Arial"/>
        </w:rPr>
        <w:t>ILP</w:t>
      </w:r>
      <w:r w:rsidR="00B525B0">
        <w:rPr>
          <w:rFonts w:cs="Arial"/>
        </w:rPr>
        <w:t>)</w:t>
      </w:r>
      <w:r w:rsidR="00B525B0" w:rsidRPr="00F65507">
        <w:rPr>
          <w:rFonts w:cs="Arial"/>
        </w:rPr>
        <w:t xml:space="preserve">, and </w:t>
      </w:r>
      <w:r w:rsidR="00B525B0">
        <w:rPr>
          <w:rFonts w:cs="Arial"/>
        </w:rPr>
        <w:t>Supervised Independent Living Placement (</w:t>
      </w:r>
      <w:r w:rsidR="00B525B0" w:rsidRPr="00F65507">
        <w:rPr>
          <w:rFonts w:cs="Arial"/>
        </w:rPr>
        <w:t>SILP</w:t>
      </w:r>
      <w:r w:rsidR="00B525B0">
        <w:rPr>
          <w:rFonts w:cs="Arial"/>
        </w:rPr>
        <w:t>)</w:t>
      </w:r>
      <w:r w:rsidR="00B525B0" w:rsidRPr="00F65507">
        <w:rPr>
          <w:rFonts w:cs="Arial"/>
        </w:rPr>
        <w:t xml:space="preserve"> using the Person-Centered Intelligence System (P-CIS) with our partner Opeeka. This interface will be accessed using a Single Sign-On (SSO) method where the worker in CWS-CARES will not need to use different credentials to log in and will rather be directed from CWS-CARES into the P-CIS tool to complete the necessary assessment.</w:t>
      </w:r>
    </w:p>
    <w:p w14:paraId="7C503BE9" w14:textId="77777777" w:rsidR="00B525B0" w:rsidRPr="00186D16" w:rsidRDefault="00B525B0" w:rsidP="00B525B0">
      <w:pPr>
        <w:pStyle w:val="Heading4"/>
      </w:pPr>
      <w:r w:rsidRPr="00186D16">
        <w:t xml:space="preserve">Current Status: </w:t>
      </w:r>
    </w:p>
    <w:p w14:paraId="37EDF4A9" w14:textId="3F848F56" w:rsidR="00C90712" w:rsidRDefault="00C90712" w:rsidP="00C90712">
      <w:pPr>
        <w:spacing w:after="0"/>
        <w:rPr>
          <w:rFonts w:ascii="Times New Roman" w:hAnsi="Times New Roman" w:cs="Times New Roman"/>
          <w:sz w:val="24"/>
          <w:szCs w:val="24"/>
        </w:rPr>
      </w:pPr>
      <w:r>
        <w:rPr>
          <w:rFonts w:cs="Arial"/>
        </w:rPr>
        <w:t>Progress health is red for the month of December owing to clarifications from the vendor and Salesforce teams</w:t>
      </w:r>
      <w:r w:rsidR="00B20B26">
        <w:rPr>
          <w:rFonts w:cs="Arial"/>
        </w:rPr>
        <w:t xml:space="preserve"> specifically around specifications</w:t>
      </w:r>
      <w:r w:rsidR="00EA052F">
        <w:rPr>
          <w:rFonts w:cs="Arial"/>
        </w:rPr>
        <w:t xml:space="preserve"> for the data communication between </w:t>
      </w:r>
      <w:r w:rsidR="001C0895" w:rsidRPr="00F65507">
        <w:rPr>
          <w:rFonts w:cs="Arial"/>
        </w:rPr>
        <w:t xml:space="preserve">CWS-CARES </w:t>
      </w:r>
      <w:r w:rsidR="001C0895">
        <w:rPr>
          <w:rFonts w:cs="Arial"/>
        </w:rPr>
        <w:t>and</w:t>
      </w:r>
      <w:r w:rsidR="001C0895" w:rsidRPr="00F65507">
        <w:rPr>
          <w:rFonts w:cs="Arial"/>
        </w:rPr>
        <w:t xml:space="preserve"> the P-CIS tool</w:t>
      </w:r>
      <w:r>
        <w:rPr>
          <w:rFonts w:cs="Arial"/>
        </w:rPr>
        <w:t xml:space="preserve">. </w:t>
      </w:r>
    </w:p>
    <w:p w14:paraId="681DBA2D" w14:textId="68E4BC9D" w:rsidR="009517FF" w:rsidRDefault="006A6A58">
      <w:pPr>
        <w:spacing w:after="200" w:line="276" w:lineRule="auto"/>
        <w:rPr>
          <w:rFonts w:ascii="Arial Bold" w:eastAsia="MS Gothic" w:hAnsi="Arial Bold" w:cs="Arial" w:hint="eastAsia"/>
          <w:b/>
          <w:color w:val="000000"/>
          <w:kern w:val="28"/>
          <w:sz w:val="28"/>
          <w:szCs w:val="28"/>
          <w14:ligatures w14:val="standard"/>
          <w14:cntxtAlts/>
        </w:rPr>
      </w:pPr>
      <w:r>
        <w:rPr>
          <w:rFonts w:cs="Arial"/>
        </w:rPr>
        <w:lastRenderedPageBreak/>
        <w:t>T</w:t>
      </w:r>
      <w:r w:rsidR="00240609" w:rsidRPr="00240609">
        <w:rPr>
          <w:rFonts w:cs="Arial"/>
        </w:rPr>
        <w:t>he clarifications are in progress,</w:t>
      </w:r>
      <w:r>
        <w:rPr>
          <w:rFonts w:cs="Arial"/>
        </w:rPr>
        <w:t xml:space="preserve"> and</w:t>
      </w:r>
      <w:r w:rsidR="00240609" w:rsidRPr="00240609">
        <w:rPr>
          <w:rFonts w:cs="Arial"/>
        </w:rPr>
        <w:t xml:space="preserve"> the design </w:t>
      </w:r>
      <w:r>
        <w:rPr>
          <w:rFonts w:cs="Arial"/>
        </w:rPr>
        <w:t>completion is projected</w:t>
      </w:r>
      <w:r w:rsidR="009C5130">
        <w:rPr>
          <w:rFonts w:cs="Arial"/>
        </w:rPr>
        <w:t xml:space="preserve"> for February 2025. This milestone</w:t>
      </w:r>
      <w:r w:rsidR="00B525B0">
        <w:rPr>
          <w:rFonts w:cs="Arial"/>
        </w:rPr>
        <w:t xml:space="preserve"> will be included in the EUST 3 scheduled for February 2026.</w:t>
      </w:r>
    </w:p>
    <w:p w14:paraId="7A9573F4" w14:textId="2D531A1E" w:rsidR="00BD1661" w:rsidRDefault="00BD1661" w:rsidP="00BD1661">
      <w:pPr>
        <w:pStyle w:val="Heading2"/>
        <w:spacing w:before="120"/>
        <w:rPr>
          <w:rFonts w:hint="eastAsia"/>
        </w:rPr>
      </w:pPr>
      <w:r>
        <w:t xml:space="preserve">Milestone </w:t>
      </w:r>
      <w:r w:rsidRPr="00F6456E">
        <w:rPr>
          <w:rFonts w:hint="eastAsia"/>
        </w:rPr>
        <w:t>10</w:t>
      </w:r>
      <w:r>
        <w:t xml:space="preserve"> - </w:t>
      </w:r>
      <w:r w:rsidRPr="000B6404">
        <w:t>Case Closure</w:t>
      </w:r>
    </w:p>
    <w:p w14:paraId="528E554B" w14:textId="5FCBDB3B" w:rsidR="00BD1661" w:rsidRDefault="002343CC" w:rsidP="00951B1A">
      <w:pPr>
        <w:pStyle w:val="paragraph"/>
        <w:jc w:val="center"/>
        <w:rPr>
          <w:rFonts w:hint="eastAsia"/>
        </w:rPr>
      </w:pPr>
      <w:r w:rsidRPr="002343CC">
        <w:rPr>
          <w:rFonts w:hint="eastAsia"/>
          <w:noProof/>
        </w:rPr>
        <w:drawing>
          <wp:inline distT="0" distB="0" distL="0" distR="0" wp14:anchorId="71685D1E" wp14:editId="254509BF">
            <wp:extent cx="6172200" cy="561975"/>
            <wp:effectExtent l="0" t="0" r="0" b="0"/>
            <wp:docPr id="683539061" name="Picture 2"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539061" name="Picture 2" descr="Development Progress Health - Green. Size: Small, Complexity: Low, Time: Lo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062EAE57" w14:textId="77777777" w:rsidR="00990D2C" w:rsidRDefault="00BD1661" w:rsidP="00BD1661">
      <w:pPr>
        <w:pStyle w:val="Heading4"/>
      </w:pPr>
      <w:r w:rsidRPr="00396A9C">
        <w:t>Description</w:t>
      </w:r>
      <w:r w:rsidRPr="00681BAC">
        <w:t>:</w:t>
      </w:r>
    </w:p>
    <w:p w14:paraId="345AAE8A" w14:textId="5AFF10A7" w:rsidR="00990D2C" w:rsidRDefault="00990D2C" w:rsidP="0068402E">
      <w:pPr>
        <w:rPr>
          <w:b/>
        </w:rPr>
      </w:pPr>
      <w:r w:rsidRPr="00990D2C">
        <w:t>Case Closure provides social workers with the ability to assess cases for closure, finalize and close a case, and support any other areas of practice related to the ending of a child welfare case. This ultimately equips the social worker with the best practices for family engagement in transition and aftercare planning, with the goal of helping families prepare for their exit from Child Welfare and reduce the likelihood they will need services in the future.</w:t>
      </w:r>
    </w:p>
    <w:p w14:paraId="2CC175D1" w14:textId="3B047073" w:rsidR="00BD1661" w:rsidRDefault="00BD1661" w:rsidP="00BD1661">
      <w:pPr>
        <w:pStyle w:val="Heading4"/>
      </w:pPr>
      <w:r w:rsidRPr="00810D4A">
        <w:t>Current Status:</w:t>
      </w:r>
      <w:r w:rsidRPr="7AE41C8A">
        <w:t xml:space="preserve"> </w:t>
      </w:r>
    </w:p>
    <w:p w14:paraId="72B2A6EF" w14:textId="20E473C3" w:rsidR="00BD1661" w:rsidRDefault="00B22D2D" w:rsidP="00BD1661">
      <w:r>
        <w:t xml:space="preserve">Design is nearing completion while build </w:t>
      </w:r>
      <w:r w:rsidR="00EA4E85">
        <w:t>activities</w:t>
      </w:r>
      <w:r>
        <w:t xml:space="preserve"> continue.</w:t>
      </w:r>
      <w:r w:rsidR="00BD1661">
        <w:t xml:space="preserve"> </w:t>
      </w:r>
      <w:r w:rsidR="00BD1661">
        <w:rPr>
          <w:rFonts w:cs="Arial"/>
        </w:rPr>
        <w:t>Hands-on keyboard user feedback session</w:t>
      </w:r>
      <w:r w:rsidR="00BD1661" w:rsidRPr="008D4320">
        <w:rPr>
          <w:rFonts w:cs="Arial"/>
        </w:rPr>
        <w:t xml:space="preserve"> is</w:t>
      </w:r>
      <w:r w:rsidR="00BD1661">
        <w:t xml:space="preserve"> December 2025 with EUST 3 scheduled for February 2026.</w:t>
      </w:r>
    </w:p>
    <w:p w14:paraId="7E34C8FB" w14:textId="77777777" w:rsidR="005877E8" w:rsidRDefault="005877E8" w:rsidP="00DD0899"/>
    <w:p w14:paraId="661AF510" w14:textId="77777777" w:rsidR="00BD1661" w:rsidRDefault="00BD1661" w:rsidP="00BD1661">
      <w:pPr>
        <w:spacing w:after="240"/>
        <w:jc w:val="center"/>
        <w:rPr>
          <w:rStyle w:val="Heading2Char"/>
          <w:rFonts w:hint="eastAsia"/>
        </w:rPr>
      </w:pPr>
      <w:r w:rsidRPr="006A37E8">
        <w:rPr>
          <w:rStyle w:val="Heading2Char"/>
        </w:rPr>
        <w:t>Milestone 10.1 - Structured Decision Making (SDM)</w:t>
      </w:r>
    </w:p>
    <w:p w14:paraId="33384A52" w14:textId="6B0B58D9" w:rsidR="00BD1661" w:rsidRDefault="00BD1661" w:rsidP="00BD1661">
      <w:pPr>
        <w:spacing w:after="240"/>
        <w:jc w:val="center"/>
        <w:rPr>
          <w:rStyle w:val="Heading2Char"/>
          <w:rFonts w:hint="eastAsia"/>
        </w:rPr>
      </w:pPr>
      <w:r w:rsidRPr="00F014D9">
        <w:rPr>
          <w:rStyle w:val="Heading2Char"/>
          <w:rFonts w:ascii="Arial" w:eastAsiaTheme="minorHAnsi" w:hAnsi="Arial" w:cstheme="minorBidi" w:hint="eastAsia"/>
          <w:b w:val="0"/>
          <w:bCs w:val="0"/>
          <w:noProof/>
          <w:color w:val="auto"/>
          <w:kern w:val="0"/>
          <w:sz w:val="22"/>
          <w:szCs w:val="22"/>
          <w14:ligatures w14:val="none"/>
          <w14:cntxtAlts w14:val="0"/>
        </w:rPr>
        <w:drawing>
          <wp:inline distT="0" distB="0" distL="0" distR="0" wp14:anchorId="5CE0F312" wp14:editId="3CD9D75A">
            <wp:extent cx="6172200" cy="561975"/>
            <wp:effectExtent l="0" t="0" r="0" b="0"/>
            <wp:docPr id="2088177122" name="Picture 2088177122" descr="Development Progress Health - Green. Size: Medium, Complexity: Moderate, Time: Ave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7" name="Picture 1197" descr="Development Progress Health - Green. Size: Medium, Complexity: Moderate, Time: Average"/>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1187E7A9" w14:textId="77777777" w:rsidR="00BD1661" w:rsidRPr="0006087F" w:rsidRDefault="00BD1661" w:rsidP="00BD1661">
      <w:pPr>
        <w:pStyle w:val="Heading4"/>
      </w:pPr>
      <w:r w:rsidRPr="0006087F">
        <w:t>Description:</w:t>
      </w:r>
      <w:r w:rsidRPr="0006087F" w:rsidDel="000E1AED">
        <w:t xml:space="preserve"> </w:t>
      </w:r>
    </w:p>
    <w:p w14:paraId="25CEF6E4" w14:textId="3539D718" w:rsidR="00BD1661" w:rsidRPr="00E0655B" w:rsidRDefault="00BD1661" w:rsidP="0032087F">
      <w:pPr>
        <w:spacing w:after="0"/>
        <w:rPr>
          <w:rFonts w:cs="Arial"/>
        </w:rPr>
      </w:pPr>
      <w:r w:rsidRPr="7AE41C8A">
        <w:rPr>
          <w:rFonts w:cs="Arial"/>
        </w:rPr>
        <w:t xml:space="preserve">This milestone </w:t>
      </w:r>
      <w:r>
        <w:rPr>
          <w:rFonts w:cs="Arial"/>
        </w:rPr>
        <w:t xml:space="preserve">is </w:t>
      </w:r>
      <w:r w:rsidRPr="00AA7F97">
        <w:rPr>
          <w:rFonts w:cs="Arial"/>
        </w:rPr>
        <w:t>a suite of decision-support tools that promote</w:t>
      </w:r>
      <w:r>
        <w:rPr>
          <w:rFonts w:cs="Arial"/>
        </w:rPr>
        <w:t>s</w:t>
      </w:r>
      <w:r w:rsidRPr="00AA7F97">
        <w:rPr>
          <w:rFonts w:cs="Arial"/>
        </w:rPr>
        <w:t xml:space="preserve"> safety and well-being for children and adults. The SDM</w:t>
      </w:r>
      <w:r>
        <w:rPr>
          <w:rFonts w:cs="Arial"/>
        </w:rPr>
        <w:t xml:space="preserve"> </w:t>
      </w:r>
      <w:r w:rsidRPr="00AA7F97">
        <w:rPr>
          <w:rFonts w:cs="Arial"/>
        </w:rPr>
        <w:t>model combines research with best practices, offering workers a framework for consistent decision making and offering agencies a way to target in-demand resources toward those who can benefit most.</w:t>
      </w:r>
      <w:r>
        <w:rPr>
          <w:rFonts w:cs="Arial"/>
        </w:rPr>
        <w:t xml:space="preserve"> </w:t>
      </w:r>
      <w:r w:rsidRPr="00AA7F97">
        <w:rPr>
          <w:rFonts w:cs="Arial"/>
        </w:rPr>
        <w:t>The SDM Assessment Tools that will be in</w:t>
      </w:r>
      <w:r>
        <w:rPr>
          <w:rFonts w:cs="Arial"/>
        </w:rPr>
        <w:t xml:space="preserve"> CWS-</w:t>
      </w:r>
      <w:r w:rsidRPr="00AA7F97">
        <w:rPr>
          <w:rFonts w:cs="Arial"/>
        </w:rPr>
        <w:t xml:space="preserve">CARES </w:t>
      </w:r>
      <w:r>
        <w:rPr>
          <w:rFonts w:cs="Arial"/>
        </w:rPr>
        <w:t xml:space="preserve">are </w:t>
      </w:r>
      <w:r w:rsidRPr="00AA7F97">
        <w:rPr>
          <w:rFonts w:cs="Arial"/>
        </w:rPr>
        <w:t>Hotline Assessment</w:t>
      </w:r>
      <w:r>
        <w:rPr>
          <w:rFonts w:cs="Arial"/>
        </w:rPr>
        <w:t xml:space="preserve">, </w:t>
      </w:r>
      <w:r w:rsidRPr="00AA7F97">
        <w:rPr>
          <w:rFonts w:cs="Arial"/>
        </w:rPr>
        <w:t>Risk Assessment</w:t>
      </w:r>
      <w:r>
        <w:rPr>
          <w:rFonts w:cs="Arial"/>
        </w:rPr>
        <w:t xml:space="preserve">, </w:t>
      </w:r>
      <w:r w:rsidRPr="00AA7F97">
        <w:rPr>
          <w:rFonts w:cs="Arial"/>
        </w:rPr>
        <w:t>Risk Re-Assessment</w:t>
      </w:r>
      <w:r>
        <w:rPr>
          <w:rFonts w:cs="Arial"/>
        </w:rPr>
        <w:t xml:space="preserve">, </w:t>
      </w:r>
      <w:r w:rsidRPr="00AA7F97">
        <w:rPr>
          <w:rFonts w:cs="Arial"/>
        </w:rPr>
        <w:t>Substitute Care Safety Assessment</w:t>
      </w:r>
      <w:r>
        <w:rPr>
          <w:rFonts w:cs="Arial"/>
        </w:rPr>
        <w:t xml:space="preserve">, </w:t>
      </w:r>
      <w:r w:rsidRPr="00AA7F97">
        <w:rPr>
          <w:rFonts w:cs="Arial"/>
        </w:rPr>
        <w:t>Congregate Care Safety Assessment</w:t>
      </w:r>
      <w:r>
        <w:rPr>
          <w:rFonts w:cs="Arial"/>
        </w:rPr>
        <w:t xml:space="preserve">, </w:t>
      </w:r>
      <w:r w:rsidRPr="00AA7F97">
        <w:rPr>
          <w:rFonts w:cs="Arial"/>
        </w:rPr>
        <w:t>In-Home Safety Assessment</w:t>
      </w:r>
      <w:r>
        <w:rPr>
          <w:rFonts w:cs="Arial"/>
        </w:rPr>
        <w:t xml:space="preserve">, and </w:t>
      </w:r>
      <w:r w:rsidRPr="00AA7F97">
        <w:rPr>
          <w:rFonts w:cs="Arial"/>
        </w:rPr>
        <w:t>Reunification Assessment</w:t>
      </w:r>
      <w:r>
        <w:rPr>
          <w:rFonts w:cs="Arial"/>
        </w:rPr>
        <w:t xml:space="preserve">. </w:t>
      </w:r>
    </w:p>
    <w:p w14:paraId="0FE26106" w14:textId="77777777" w:rsidR="00BD1661" w:rsidRDefault="00BD1661" w:rsidP="00BD1661">
      <w:pPr>
        <w:pStyle w:val="Heading4"/>
      </w:pPr>
      <w:r w:rsidRPr="00396A9C">
        <w:t>Current Status</w:t>
      </w:r>
      <w:r w:rsidRPr="00A204B5">
        <w:t>:</w:t>
      </w:r>
      <w:r w:rsidRPr="00E0655B">
        <w:t xml:space="preserve"> </w:t>
      </w:r>
    </w:p>
    <w:p w14:paraId="7AB0CEA3" w14:textId="4180E850" w:rsidR="00BD1661" w:rsidRDefault="00AC02F3" w:rsidP="00BD1661">
      <w:pPr>
        <w:rPr>
          <w:rFonts w:cs="Arial"/>
        </w:rPr>
      </w:pPr>
      <w:r>
        <w:t xml:space="preserve">Design </w:t>
      </w:r>
      <w:r w:rsidR="00152BBE">
        <w:t>is</w:t>
      </w:r>
      <w:r>
        <w:t xml:space="preserve"> nearing completion </w:t>
      </w:r>
      <w:r w:rsidR="00BD1661">
        <w:t xml:space="preserve">while </w:t>
      </w:r>
      <w:r w:rsidR="00555C20">
        <w:t>build</w:t>
      </w:r>
      <w:r w:rsidR="00152BBE">
        <w:t xml:space="preserve"> activities</w:t>
      </w:r>
      <w:r w:rsidR="00BD1661">
        <w:t xml:space="preserve"> </w:t>
      </w:r>
      <w:r w:rsidR="00133B68">
        <w:t>continue</w:t>
      </w:r>
      <w:r w:rsidR="00BD1661">
        <w:t xml:space="preserve">. </w:t>
      </w:r>
      <w:r w:rsidR="00BD1661" w:rsidRPr="5C6EF3FC">
        <w:rPr>
          <w:rFonts w:cs="Arial"/>
        </w:rPr>
        <w:t>Expected completion</w:t>
      </w:r>
      <w:r w:rsidR="00BD1661">
        <w:rPr>
          <w:rFonts w:cs="Arial"/>
        </w:rPr>
        <w:t xml:space="preserve"> date</w:t>
      </w:r>
      <w:r w:rsidR="00BD1661" w:rsidRPr="5C6EF3FC">
        <w:rPr>
          <w:rFonts w:cs="Arial"/>
        </w:rPr>
        <w:t xml:space="preserve"> for th</w:t>
      </w:r>
      <w:r w:rsidR="00BD1661">
        <w:rPr>
          <w:rFonts w:cs="Arial"/>
        </w:rPr>
        <w:t>is</w:t>
      </w:r>
      <w:r w:rsidR="00BD1661" w:rsidRPr="5C6EF3FC">
        <w:rPr>
          <w:rFonts w:cs="Arial"/>
        </w:rPr>
        <w:t xml:space="preserve"> milestone is </w:t>
      </w:r>
      <w:r w:rsidR="00BD1661">
        <w:rPr>
          <w:rFonts w:cs="Arial"/>
        </w:rPr>
        <w:t>July 2025 and will be included in the EUST 3 scheduled for February 2026.</w:t>
      </w:r>
    </w:p>
    <w:p w14:paraId="0D81FD96" w14:textId="77777777" w:rsidR="00BD1661" w:rsidRPr="00396A9C" w:rsidRDefault="00BD1661" w:rsidP="00BD1661"/>
    <w:p w14:paraId="5DCCF8D4" w14:textId="77777777" w:rsidR="00BD1661" w:rsidRDefault="00BD1661" w:rsidP="00BD1661">
      <w:pPr>
        <w:pStyle w:val="Heading2"/>
        <w:spacing w:before="120"/>
        <w:rPr>
          <w:rFonts w:hint="eastAsia"/>
        </w:rPr>
      </w:pPr>
      <w:r>
        <w:t>Milestone 11 – Aftercare and Re-Entry</w:t>
      </w:r>
    </w:p>
    <w:p w14:paraId="1B72D248" w14:textId="77777777" w:rsidR="00BD1661" w:rsidRPr="00186D16" w:rsidRDefault="00BD1661" w:rsidP="00E36B74">
      <w:pPr>
        <w:jc w:val="center"/>
      </w:pPr>
      <w:r w:rsidRPr="00EB00DD">
        <w:rPr>
          <w:rFonts w:hint="eastAsia"/>
          <w:noProof/>
        </w:rPr>
        <w:drawing>
          <wp:inline distT="0" distB="0" distL="0" distR="0" wp14:anchorId="6AEB793F" wp14:editId="66976018">
            <wp:extent cx="6172200" cy="561975"/>
            <wp:effectExtent l="0" t="0" r="0" b="0"/>
            <wp:docPr id="1457850716" name="Picture 1457850716" descr="Development Progress Health - Green. Size: Small, Complexity: Low, Time: Ave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3" name="Picture 1203" descr="Development Progress Health - Green. Size: Small, Complexity: Low, Time: Average"/>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1EF9D1E6" w14:textId="77777777" w:rsidR="00BD1661" w:rsidRPr="00186D16" w:rsidRDefault="00BD1661" w:rsidP="00BD1661">
      <w:pPr>
        <w:pStyle w:val="Heading4"/>
      </w:pPr>
      <w:r w:rsidRPr="00186D16">
        <w:t xml:space="preserve">Description: </w:t>
      </w:r>
    </w:p>
    <w:p w14:paraId="70F631CE" w14:textId="65DBD528" w:rsidR="00BD1661" w:rsidRPr="00186D16" w:rsidRDefault="00DE25EF" w:rsidP="00BD1661">
      <w:pPr>
        <w:rPr>
          <w:rFonts w:cs="Arial"/>
        </w:rPr>
      </w:pPr>
      <w:r w:rsidRPr="00DE25EF">
        <w:rPr>
          <w:rFonts w:cs="Arial"/>
        </w:rPr>
        <w:t>Aftercare &amp; Re-Entry</w:t>
      </w:r>
      <w:r w:rsidR="00BD1661">
        <w:rPr>
          <w:rFonts w:cs="Arial"/>
        </w:rPr>
        <w:t xml:space="preserve"> </w:t>
      </w:r>
      <w:r w:rsidR="00BD1661" w:rsidRPr="00235C33">
        <w:rPr>
          <w:rFonts w:cs="Arial"/>
        </w:rPr>
        <w:t xml:space="preserve">equips the worker with a platform for intentional planning for aftercare services as a family, child, or youth approaches case closure. The structured format for capturing this planning process </w:t>
      </w:r>
      <w:r w:rsidRPr="00DE25EF">
        <w:rPr>
          <w:rFonts w:cs="Arial"/>
        </w:rPr>
        <w:t xml:space="preserve">(i.e., CFT, case plan, family preservation, etc.) </w:t>
      </w:r>
      <w:r w:rsidR="00BD1661" w:rsidRPr="00235C33">
        <w:rPr>
          <w:rFonts w:cs="Arial"/>
        </w:rPr>
        <w:t xml:space="preserve">assures that those exiting child welfare case management services </w:t>
      </w:r>
      <w:r w:rsidR="00BD1661" w:rsidRPr="00235C33">
        <w:rPr>
          <w:rFonts w:cs="Arial"/>
        </w:rPr>
        <w:lastRenderedPageBreak/>
        <w:t xml:space="preserve">are doing so with services, people, and resources in place to provide ongoing support. This is inclusive of informing the family, child, or youth about </w:t>
      </w:r>
      <w:r w:rsidR="004E23C7">
        <w:rPr>
          <w:rFonts w:cs="Arial"/>
        </w:rPr>
        <w:t>r</w:t>
      </w:r>
      <w:r w:rsidR="004E23C7" w:rsidRPr="00235C33">
        <w:rPr>
          <w:rFonts w:cs="Arial"/>
        </w:rPr>
        <w:t>e</w:t>
      </w:r>
      <w:r w:rsidR="00BD1661" w:rsidRPr="00235C33">
        <w:rPr>
          <w:rFonts w:cs="Arial"/>
        </w:rPr>
        <w:t>-</w:t>
      </w:r>
      <w:r w:rsidR="00C1743E">
        <w:rPr>
          <w:rFonts w:cs="Arial"/>
        </w:rPr>
        <w:t>e</w:t>
      </w:r>
      <w:r w:rsidR="00BD1661" w:rsidRPr="00235C33">
        <w:rPr>
          <w:rFonts w:cs="Arial"/>
        </w:rPr>
        <w:t>ntry should their needs in the future warrant even more support.</w:t>
      </w:r>
      <w:r w:rsidR="00BD1661">
        <w:rPr>
          <w:rFonts w:cs="Arial"/>
        </w:rPr>
        <w:t xml:space="preserve"> </w:t>
      </w:r>
    </w:p>
    <w:p w14:paraId="2FE19017" w14:textId="77777777" w:rsidR="00BD1661" w:rsidRPr="00186D16" w:rsidRDefault="00BD1661" w:rsidP="00BD1661">
      <w:pPr>
        <w:pStyle w:val="Heading4"/>
      </w:pPr>
      <w:r w:rsidRPr="00186D16">
        <w:t xml:space="preserve">Current Status: </w:t>
      </w:r>
    </w:p>
    <w:p w14:paraId="7B619DB1" w14:textId="50BC74D4" w:rsidR="00BD1661" w:rsidRDefault="00BD1661" w:rsidP="00BD1661">
      <w:r w:rsidRPr="001B223C">
        <w:t xml:space="preserve">Business requirements </w:t>
      </w:r>
      <w:r>
        <w:t xml:space="preserve">activities are </w:t>
      </w:r>
      <w:r w:rsidRPr="001B223C">
        <w:t>complete</w:t>
      </w:r>
      <w:r>
        <w:t xml:space="preserve"> while holistic </w:t>
      </w:r>
      <w:r w:rsidRPr="001B223C">
        <w:t xml:space="preserve">design </w:t>
      </w:r>
      <w:r>
        <w:t xml:space="preserve">activities </w:t>
      </w:r>
      <w:r w:rsidR="00E302FD">
        <w:t>commence</w:t>
      </w:r>
      <w:r>
        <w:t xml:space="preserve">. </w:t>
      </w:r>
      <w:r>
        <w:rPr>
          <w:rFonts w:cs="Arial"/>
        </w:rPr>
        <w:t>Hands-on keyboard user feedback session</w:t>
      </w:r>
      <w:r w:rsidRPr="001B223C">
        <w:t xml:space="preserve"> is </w:t>
      </w:r>
      <w:r>
        <w:t>December</w:t>
      </w:r>
      <w:r w:rsidRPr="001B223C">
        <w:t xml:space="preserve"> 2025</w:t>
      </w:r>
      <w:r>
        <w:t xml:space="preserve"> with</w:t>
      </w:r>
      <w:r>
        <w:rPr>
          <w:rFonts w:cs="Arial"/>
        </w:rPr>
        <w:t xml:space="preserve"> EUST 3 scheduled for February 2026</w:t>
      </w:r>
      <w:r w:rsidRPr="001B223C">
        <w:t>.</w:t>
      </w:r>
    </w:p>
    <w:p w14:paraId="490AC016" w14:textId="77777777" w:rsidR="005877E8" w:rsidRDefault="005877E8" w:rsidP="00DD0899"/>
    <w:p w14:paraId="6F1170F1" w14:textId="77777777" w:rsidR="00E9118D" w:rsidRDefault="00E9118D" w:rsidP="00E9118D">
      <w:pPr>
        <w:pStyle w:val="Heading2"/>
        <w:spacing w:before="120"/>
        <w:rPr>
          <w:rFonts w:hint="eastAsia"/>
        </w:rPr>
      </w:pPr>
      <w:r>
        <w:t>Milestone 13 – Adoptions</w:t>
      </w:r>
    </w:p>
    <w:p w14:paraId="0B26D34D" w14:textId="2BF5A3BF" w:rsidR="00E9118D" w:rsidRPr="00186D16" w:rsidRDefault="001C2F40" w:rsidP="00E36B74">
      <w:pPr>
        <w:jc w:val="center"/>
      </w:pPr>
      <w:r w:rsidRPr="001C2F40">
        <w:rPr>
          <w:noProof/>
        </w:rPr>
        <w:drawing>
          <wp:inline distT="0" distB="0" distL="0" distR="0" wp14:anchorId="43516E66" wp14:editId="1AD9A322">
            <wp:extent cx="6172200" cy="554990"/>
            <wp:effectExtent l="0" t="0" r="0" b="0"/>
            <wp:docPr id="102272723" name="Picture 102272723"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72723" name="Picture 4" descr="Development Progress Health - Green. Size: Small, Complexity: Low, Time: Lo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72200" cy="554990"/>
                    </a:xfrm>
                    <a:prstGeom prst="rect">
                      <a:avLst/>
                    </a:prstGeom>
                    <a:noFill/>
                    <a:ln>
                      <a:noFill/>
                    </a:ln>
                  </pic:spPr>
                </pic:pic>
              </a:graphicData>
            </a:graphic>
          </wp:inline>
        </w:drawing>
      </w:r>
    </w:p>
    <w:p w14:paraId="6B84ED4A" w14:textId="77777777" w:rsidR="00E9118D" w:rsidRPr="00186D16" w:rsidRDefault="00E9118D" w:rsidP="00E9118D">
      <w:pPr>
        <w:pStyle w:val="Heading4"/>
      </w:pPr>
      <w:r w:rsidRPr="00186D16">
        <w:t xml:space="preserve">Description: </w:t>
      </w:r>
    </w:p>
    <w:p w14:paraId="65901230" w14:textId="76E1AAB0" w:rsidR="00E9118D" w:rsidRPr="00186D16" w:rsidRDefault="00FE465B" w:rsidP="00E9118D">
      <w:pPr>
        <w:rPr>
          <w:rFonts w:cs="Arial"/>
        </w:rPr>
      </w:pPr>
      <w:r w:rsidRPr="00FE465B">
        <w:rPr>
          <w:rFonts w:cs="Arial"/>
        </w:rPr>
        <w:t>Adoption improves monitoring of the adoption processes and activities, including document preparation and tracking for adoption finalization. Increases compliance with State rule for Termination of Parental Rights (TPR) and other adoption-related requirements. Increases visibility in the adoption process, including adoption stability, re-entry following adoption, and post-adoption services support.</w:t>
      </w:r>
    </w:p>
    <w:p w14:paraId="6316A143" w14:textId="77777777" w:rsidR="00E9118D" w:rsidRDefault="00E9118D" w:rsidP="00E9118D">
      <w:pPr>
        <w:pStyle w:val="Heading4"/>
      </w:pPr>
      <w:r w:rsidRPr="00186D16">
        <w:t xml:space="preserve">Current Status: </w:t>
      </w:r>
    </w:p>
    <w:p w14:paraId="763581C5" w14:textId="50BC3EA5" w:rsidR="00E9118D" w:rsidRDefault="007220B1" w:rsidP="00E9118D">
      <w:r w:rsidRPr="001B223C">
        <w:t xml:space="preserve">Business requirements </w:t>
      </w:r>
      <w:r>
        <w:t xml:space="preserve">activities </w:t>
      </w:r>
      <w:r w:rsidR="00E9118D">
        <w:t xml:space="preserve">are </w:t>
      </w:r>
      <w:r w:rsidRPr="001B223C">
        <w:t>complete</w:t>
      </w:r>
      <w:r>
        <w:t xml:space="preserve"> while holistic</w:t>
      </w:r>
      <w:r w:rsidR="00E9118D">
        <w:t xml:space="preserve"> design activities </w:t>
      </w:r>
      <w:r w:rsidR="008610EC">
        <w:t>continue</w:t>
      </w:r>
      <w:r>
        <w:t>.</w:t>
      </w:r>
      <w:r w:rsidR="00E9118D">
        <w:t xml:space="preserve"> </w:t>
      </w:r>
      <w:r w:rsidR="00E9118D">
        <w:rPr>
          <w:rFonts w:cs="Arial"/>
        </w:rPr>
        <w:t>Hands-on keyboard user feedback session</w:t>
      </w:r>
      <w:r w:rsidR="00E9118D" w:rsidRPr="00623123">
        <w:t xml:space="preserve"> is December 2025 </w:t>
      </w:r>
      <w:r w:rsidR="00E9118D">
        <w:t>with</w:t>
      </w:r>
      <w:r w:rsidR="00E9118D" w:rsidRPr="00623123">
        <w:t xml:space="preserve"> EUST 3 scheduled for February</w:t>
      </w:r>
      <w:r w:rsidR="00E9118D">
        <w:t xml:space="preserve"> 2026.</w:t>
      </w:r>
    </w:p>
    <w:p w14:paraId="73001D1A" w14:textId="77777777" w:rsidR="008146E5" w:rsidRDefault="008146E5" w:rsidP="00DD0899"/>
    <w:p w14:paraId="19ED8C39" w14:textId="77777777" w:rsidR="00E9118D" w:rsidRDefault="00E9118D" w:rsidP="00E9118D">
      <w:pPr>
        <w:pStyle w:val="Heading2"/>
        <w:spacing w:before="120"/>
        <w:rPr>
          <w:rFonts w:hint="eastAsia"/>
        </w:rPr>
      </w:pPr>
      <w:r>
        <w:t xml:space="preserve">Milestone 14 - </w:t>
      </w:r>
      <w:r w:rsidRPr="000B6404">
        <w:t>Warrant</w:t>
      </w:r>
      <w:r>
        <w:t>s</w:t>
      </w:r>
    </w:p>
    <w:p w14:paraId="40141540" w14:textId="6315CA86" w:rsidR="001E0ED2" w:rsidRDefault="001E0ED2" w:rsidP="00E36B74">
      <w:pPr>
        <w:jc w:val="center"/>
      </w:pPr>
      <w:r w:rsidRPr="001E0ED2">
        <w:rPr>
          <w:noProof/>
        </w:rPr>
        <w:drawing>
          <wp:inline distT="0" distB="0" distL="0" distR="0" wp14:anchorId="7A68E72F" wp14:editId="0C525D70">
            <wp:extent cx="5943600" cy="561975"/>
            <wp:effectExtent l="0" t="0" r="0" b="0"/>
            <wp:docPr id="605046871" name="Picture 3" descr="Development Progress Health -  Complete. Size: Medium, Complexity: Moderate,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046871" name="Picture 3" descr="Development Progress Health -  Complete. Size: Medium, Complexity: Moderate, Time: Lo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943600" cy="561975"/>
                    </a:xfrm>
                    <a:prstGeom prst="rect">
                      <a:avLst/>
                    </a:prstGeom>
                    <a:noFill/>
                    <a:ln>
                      <a:noFill/>
                    </a:ln>
                  </pic:spPr>
                </pic:pic>
              </a:graphicData>
            </a:graphic>
          </wp:inline>
        </w:drawing>
      </w:r>
    </w:p>
    <w:p w14:paraId="4C2888DA" w14:textId="77777777" w:rsidR="00E9118D" w:rsidRDefault="00E9118D" w:rsidP="00E9118D">
      <w:pPr>
        <w:pStyle w:val="Heading4"/>
      </w:pPr>
      <w:r w:rsidRPr="00396A9C">
        <w:t>Description</w:t>
      </w:r>
      <w:r w:rsidRPr="00681BAC">
        <w:t>:</w:t>
      </w:r>
      <w:r w:rsidRPr="7AE41C8A">
        <w:t xml:space="preserve"> </w:t>
      </w:r>
    </w:p>
    <w:p w14:paraId="4A1700BD" w14:textId="4E2668FF" w:rsidR="00E9118D" w:rsidRPr="00E0655B" w:rsidRDefault="002D5878" w:rsidP="00E9118D">
      <w:pPr>
        <w:spacing w:after="0"/>
        <w:rPr>
          <w:rFonts w:cs="Arial"/>
        </w:rPr>
      </w:pPr>
      <w:r w:rsidRPr="002D5878">
        <w:rPr>
          <w:rFonts w:cs="Arial"/>
        </w:rPr>
        <w:t>Warrants equips</w:t>
      </w:r>
      <w:r w:rsidR="00E9118D" w:rsidRPr="002D5878">
        <w:rPr>
          <w:rFonts w:cs="Arial"/>
        </w:rPr>
        <w:t xml:space="preserve"> the worker to submit a request </w:t>
      </w:r>
      <w:r w:rsidRPr="002D5878">
        <w:rPr>
          <w:rFonts w:cs="Arial"/>
        </w:rPr>
        <w:t xml:space="preserve">within a </w:t>
      </w:r>
      <w:r w:rsidR="00E9118D" w:rsidRPr="002D5878">
        <w:rPr>
          <w:rFonts w:cs="Arial"/>
        </w:rPr>
        <w:t xml:space="preserve">warrant application process with the </w:t>
      </w:r>
      <w:r w:rsidRPr="002D5878">
        <w:rPr>
          <w:rFonts w:cs="Arial"/>
        </w:rPr>
        <w:t>assistance</w:t>
      </w:r>
      <w:r w:rsidR="00E9118D" w:rsidRPr="002D5878">
        <w:rPr>
          <w:rFonts w:cs="Arial"/>
        </w:rPr>
        <w:t xml:space="preserve"> and </w:t>
      </w:r>
      <w:r w:rsidRPr="002D5878">
        <w:rPr>
          <w:rFonts w:cs="Arial"/>
        </w:rPr>
        <w:t>accompaniment</w:t>
      </w:r>
      <w:r w:rsidR="00E9118D" w:rsidRPr="002D5878">
        <w:rPr>
          <w:rFonts w:cs="Arial"/>
        </w:rPr>
        <w:t xml:space="preserve"> of law enforcement officials.</w:t>
      </w:r>
      <w:r w:rsidR="00E9118D">
        <w:rPr>
          <w:rFonts w:cs="Arial"/>
        </w:rPr>
        <w:t xml:space="preserve"> </w:t>
      </w:r>
      <w:r w:rsidRPr="002D5878">
        <w:rPr>
          <w:rFonts w:cs="Arial"/>
        </w:rPr>
        <w:t>This milestone enables workers to request a warrant be issued by a court for a child protective custody, entry into a home, interview a child, and conduct medical examinations. It also documents the ruling on a warrant.</w:t>
      </w:r>
    </w:p>
    <w:p w14:paraId="6F8441ED" w14:textId="77777777" w:rsidR="00E9118D" w:rsidRDefault="00E9118D" w:rsidP="00E9118D">
      <w:pPr>
        <w:pStyle w:val="Heading4"/>
      </w:pPr>
      <w:r w:rsidRPr="00396A9C">
        <w:t>Current Status</w:t>
      </w:r>
      <w:r w:rsidRPr="7AE41C8A">
        <w:t xml:space="preserve">: </w:t>
      </w:r>
    </w:p>
    <w:p w14:paraId="3FE2172F" w14:textId="717A2E4F" w:rsidR="00E9118D" w:rsidRDefault="00155E57" w:rsidP="00E9118D">
      <w:pPr>
        <w:rPr>
          <w:rFonts w:cs="Arial"/>
        </w:rPr>
      </w:pPr>
      <w:r>
        <w:rPr>
          <w:rFonts w:cs="Arial"/>
        </w:rPr>
        <w:t>Final state</w:t>
      </w:r>
      <w:r w:rsidR="00E9118D">
        <w:rPr>
          <w:rFonts w:cs="Arial"/>
        </w:rPr>
        <w:t xml:space="preserve"> review </w:t>
      </w:r>
      <w:r w:rsidR="004D5206">
        <w:rPr>
          <w:rFonts w:cs="Arial"/>
        </w:rPr>
        <w:t>is now</w:t>
      </w:r>
      <w:r>
        <w:rPr>
          <w:rFonts w:cs="Arial"/>
        </w:rPr>
        <w:t xml:space="preserve"> complete</w:t>
      </w:r>
      <w:r w:rsidR="004D5206">
        <w:rPr>
          <w:rFonts w:cs="Arial"/>
        </w:rPr>
        <w:t>.</w:t>
      </w:r>
      <w:r w:rsidR="00E9118D">
        <w:rPr>
          <w:rFonts w:cs="Arial"/>
        </w:rPr>
        <w:t xml:space="preserve"> Hands-on keyboard user feedback session</w:t>
      </w:r>
      <w:r w:rsidR="00E9118D" w:rsidRPr="008D4320">
        <w:rPr>
          <w:rFonts w:cs="Arial"/>
        </w:rPr>
        <w:t xml:space="preserve"> is </w:t>
      </w:r>
      <w:r w:rsidR="00E9118D">
        <w:rPr>
          <w:rFonts w:cs="Arial"/>
        </w:rPr>
        <w:t>December</w:t>
      </w:r>
      <w:r w:rsidR="00E9118D" w:rsidRPr="008D4320">
        <w:rPr>
          <w:rFonts w:cs="Arial"/>
        </w:rPr>
        <w:t xml:space="preserve"> </w:t>
      </w:r>
      <w:r w:rsidR="00C91913" w:rsidRPr="008D4320">
        <w:rPr>
          <w:rFonts w:cs="Arial"/>
        </w:rPr>
        <w:t>202</w:t>
      </w:r>
      <w:r w:rsidR="00C91913">
        <w:rPr>
          <w:rFonts w:cs="Arial"/>
        </w:rPr>
        <w:t>5</w:t>
      </w:r>
      <w:r w:rsidR="00D8694D" w:rsidRPr="00623123">
        <w:t xml:space="preserve"> </w:t>
      </w:r>
      <w:r w:rsidR="00D8694D">
        <w:t>with</w:t>
      </w:r>
      <w:r w:rsidR="00E9118D" w:rsidRPr="00623123">
        <w:t xml:space="preserve"> EUST 3 scheduled for February</w:t>
      </w:r>
      <w:r w:rsidR="00E9118D">
        <w:t xml:space="preserve"> 2026.</w:t>
      </w:r>
    </w:p>
    <w:p w14:paraId="5E05E529" w14:textId="75829A90" w:rsidR="00E9118D" w:rsidRDefault="00E9118D" w:rsidP="00DD0899"/>
    <w:p w14:paraId="0E38EC2F" w14:textId="77777777" w:rsidR="00913FCE" w:rsidRDefault="00913FCE" w:rsidP="00913FCE">
      <w:pPr>
        <w:pStyle w:val="Heading2"/>
        <w:spacing w:before="120"/>
        <w:rPr>
          <w:rFonts w:hint="eastAsia"/>
        </w:rPr>
      </w:pPr>
      <w:r>
        <w:t>Milestone 16 – Jurisdiction and Disposition</w:t>
      </w:r>
    </w:p>
    <w:p w14:paraId="38C96F89" w14:textId="1DD0B787" w:rsidR="00913FCE" w:rsidRPr="00186D16" w:rsidRDefault="0071357A" w:rsidP="00E36B74">
      <w:pPr>
        <w:jc w:val="center"/>
      </w:pPr>
      <w:r w:rsidRPr="001C2F40">
        <w:rPr>
          <w:noProof/>
        </w:rPr>
        <w:drawing>
          <wp:inline distT="0" distB="0" distL="0" distR="0" wp14:anchorId="3AF350DD" wp14:editId="2371F77E">
            <wp:extent cx="6172200" cy="554990"/>
            <wp:effectExtent l="0" t="0" r="0" b="0"/>
            <wp:docPr id="601644851" name="Picture 601644851"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72723" name="Picture 4" descr="Development Progress Health - Green. Size: Small, Complexity: Low, Time: Lo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72200" cy="554990"/>
                    </a:xfrm>
                    <a:prstGeom prst="rect">
                      <a:avLst/>
                    </a:prstGeom>
                    <a:noFill/>
                    <a:ln>
                      <a:noFill/>
                    </a:ln>
                  </pic:spPr>
                </pic:pic>
              </a:graphicData>
            </a:graphic>
          </wp:inline>
        </w:drawing>
      </w:r>
    </w:p>
    <w:p w14:paraId="22C8B7E8" w14:textId="77777777" w:rsidR="00913FCE" w:rsidRPr="00186D16" w:rsidRDefault="00913FCE" w:rsidP="00913FCE">
      <w:pPr>
        <w:pStyle w:val="Heading4"/>
      </w:pPr>
      <w:r w:rsidRPr="00186D16">
        <w:t xml:space="preserve">Description: </w:t>
      </w:r>
    </w:p>
    <w:p w14:paraId="094410A8" w14:textId="570ABE6D" w:rsidR="00913FCE" w:rsidRPr="00186D16" w:rsidRDefault="002D5878" w:rsidP="00913FCE">
      <w:pPr>
        <w:rPr>
          <w:rFonts w:cs="Arial"/>
        </w:rPr>
      </w:pPr>
      <w:r w:rsidRPr="002D5878">
        <w:rPr>
          <w:rFonts w:cs="Arial"/>
        </w:rPr>
        <w:t xml:space="preserve">Jurisdiction and Disposition Hearings </w:t>
      </w:r>
      <w:r w:rsidR="00913FCE" w:rsidRPr="006C6C9D">
        <w:rPr>
          <w:rFonts w:cs="Arial"/>
        </w:rPr>
        <w:t xml:space="preserve">equips </w:t>
      </w:r>
      <w:r w:rsidRPr="002D5878">
        <w:rPr>
          <w:rFonts w:cs="Arial"/>
        </w:rPr>
        <w:t>workers</w:t>
      </w:r>
      <w:r w:rsidR="00913FCE" w:rsidRPr="006C6C9D">
        <w:rPr>
          <w:rFonts w:cs="Arial"/>
        </w:rPr>
        <w:t xml:space="preserve"> to</w:t>
      </w:r>
      <w:r w:rsidR="00913FCE">
        <w:rPr>
          <w:rFonts w:cs="Arial"/>
        </w:rPr>
        <w:t xml:space="preserve"> </w:t>
      </w:r>
      <w:r w:rsidR="00913FCE" w:rsidRPr="001D248B">
        <w:rPr>
          <w:rFonts w:cs="Arial"/>
        </w:rPr>
        <w:t xml:space="preserve">complete the noticing process, prepare for disposition hearings for both detained and non-detained youth, and conduct the necessary preparations for jurisdiction hearings of all petition types. </w:t>
      </w:r>
      <w:r w:rsidRPr="002D5878">
        <w:rPr>
          <w:rFonts w:cs="Arial"/>
        </w:rPr>
        <w:t xml:space="preserve">The noticing capabilities in this milestone will overlap with many of the hearing </w:t>
      </w:r>
      <w:r w:rsidRPr="002D5878">
        <w:rPr>
          <w:rFonts w:cs="Arial"/>
        </w:rPr>
        <w:lastRenderedPageBreak/>
        <w:t xml:space="preserve">types from Warrants, Court Hearing Framework, and Other Hearings, and ensure proper documentation for hearings are received by the relevant parties. </w:t>
      </w:r>
      <w:r w:rsidR="00913FCE" w:rsidRPr="001D248B">
        <w:rPr>
          <w:rFonts w:cs="Arial"/>
        </w:rPr>
        <w:t>This milestone enables workers to identify parties to send a notice to, complete a diligent search to locate the absent parent, and notice appropriate parties. The milestone also equips workers to gather and document all evidence to support the Jurisdiction hearing petition allegations, and to obtain a social history from the parents for Disposition hearings</w:t>
      </w:r>
      <w:r w:rsidR="00913FCE">
        <w:rPr>
          <w:rFonts w:cs="Arial"/>
        </w:rPr>
        <w:t>.</w:t>
      </w:r>
    </w:p>
    <w:p w14:paraId="133FBA8D" w14:textId="77777777" w:rsidR="00913FCE" w:rsidRPr="00186D16" w:rsidRDefault="00913FCE" w:rsidP="00913FCE">
      <w:pPr>
        <w:pStyle w:val="Heading4"/>
      </w:pPr>
      <w:r w:rsidRPr="00186D16">
        <w:t xml:space="preserve">Current Status: </w:t>
      </w:r>
    </w:p>
    <w:p w14:paraId="0EE46B92" w14:textId="42BAA1A2" w:rsidR="00913FCE" w:rsidRDefault="00EE70B1" w:rsidP="00913FCE">
      <w:r>
        <w:rPr>
          <w:rFonts w:cs="Arial"/>
        </w:rPr>
        <w:t>Business requirements</w:t>
      </w:r>
      <w:r w:rsidR="00913FCE">
        <w:rPr>
          <w:rFonts w:cs="Arial"/>
        </w:rPr>
        <w:t xml:space="preserve"> are </w:t>
      </w:r>
      <w:r>
        <w:rPr>
          <w:rFonts w:cs="Arial"/>
        </w:rPr>
        <w:t xml:space="preserve">complete while design activities </w:t>
      </w:r>
      <w:r w:rsidR="00B5550B">
        <w:rPr>
          <w:rFonts w:cs="Arial"/>
        </w:rPr>
        <w:t>continue</w:t>
      </w:r>
      <w:r>
        <w:rPr>
          <w:rFonts w:cs="Arial"/>
        </w:rPr>
        <w:t>.</w:t>
      </w:r>
      <w:r w:rsidR="00913FCE">
        <w:rPr>
          <w:rFonts w:cs="Arial"/>
        </w:rPr>
        <w:t xml:space="preserve"> Hands-on keyboard user feedback session</w:t>
      </w:r>
      <w:r w:rsidR="00913FCE" w:rsidRPr="001B223C">
        <w:t xml:space="preserve"> is </w:t>
      </w:r>
      <w:r w:rsidR="00913FCE">
        <w:t>December</w:t>
      </w:r>
      <w:r w:rsidR="00913FCE" w:rsidRPr="001B223C">
        <w:t xml:space="preserve"> 2025</w:t>
      </w:r>
      <w:r w:rsidR="00913FCE">
        <w:t xml:space="preserve"> with</w:t>
      </w:r>
      <w:r w:rsidR="00913FCE">
        <w:rPr>
          <w:rFonts w:cs="Arial"/>
        </w:rPr>
        <w:t xml:space="preserve"> EUST 3 scheduled for February 2026</w:t>
      </w:r>
      <w:r w:rsidR="00913FCE" w:rsidRPr="001B223C">
        <w:t>.</w:t>
      </w:r>
    </w:p>
    <w:p w14:paraId="7E9AB97F" w14:textId="77777777" w:rsidR="00E9118D" w:rsidRDefault="00E9118D" w:rsidP="00DD0899"/>
    <w:p w14:paraId="397E5E3A" w14:textId="77777777" w:rsidR="00913FCE" w:rsidRDefault="00913FCE" w:rsidP="00913FCE">
      <w:pPr>
        <w:pStyle w:val="Heading2"/>
        <w:spacing w:before="120"/>
        <w:rPr>
          <w:rFonts w:hint="eastAsia"/>
        </w:rPr>
      </w:pPr>
      <w:r>
        <w:t>Milestone 17 – Status Reviews</w:t>
      </w:r>
    </w:p>
    <w:p w14:paraId="3FF1B674" w14:textId="327AEC34" w:rsidR="00913FCE" w:rsidRPr="00186D16" w:rsidRDefault="00473414" w:rsidP="00E36B74">
      <w:pPr>
        <w:jc w:val="center"/>
      </w:pPr>
      <w:r w:rsidRPr="001C2F40">
        <w:rPr>
          <w:noProof/>
        </w:rPr>
        <w:drawing>
          <wp:inline distT="0" distB="0" distL="0" distR="0" wp14:anchorId="1A68847C" wp14:editId="36AF4836">
            <wp:extent cx="6172200" cy="554990"/>
            <wp:effectExtent l="0" t="0" r="0" b="0"/>
            <wp:docPr id="461776155" name="Picture 461776155"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72723" name="Picture 4" descr="Development Progress Health - Green. Size: Small, Complexity: Low, Time: Lo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72200" cy="554990"/>
                    </a:xfrm>
                    <a:prstGeom prst="rect">
                      <a:avLst/>
                    </a:prstGeom>
                    <a:noFill/>
                    <a:ln>
                      <a:noFill/>
                    </a:ln>
                  </pic:spPr>
                </pic:pic>
              </a:graphicData>
            </a:graphic>
          </wp:inline>
        </w:drawing>
      </w:r>
    </w:p>
    <w:p w14:paraId="36F162BF" w14:textId="77777777" w:rsidR="00913FCE" w:rsidRPr="00186D16" w:rsidRDefault="00913FCE" w:rsidP="00913FCE">
      <w:pPr>
        <w:pStyle w:val="Heading4"/>
      </w:pPr>
      <w:r w:rsidRPr="00186D16">
        <w:t xml:space="preserve">Description: </w:t>
      </w:r>
    </w:p>
    <w:p w14:paraId="656614B9" w14:textId="49A64E67" w:rsidR="00913FCE" w:rsidRPr="00186D16" w:rsidRDefault="00F641B0" w:rsidP="00913FCE">
      <w:pPr>
        <w:rPr>
          <w:rFonts w:cs="Arial"/>
        </w:rPr>
      </w:pPr>
      <w:r w:rsidRPr="00F641B0">
        <w:rPr>
          <w:rFonts w:cs="Arial"/>
        </w:rPr>
        <w:t>Status Reviews</w:t>
      </w:r>
      <w:r w:rsidR="00913FCE">
        <w:rPr>
          <w:rFonts w:cs="Arial"/>
        </w:rPr>
        <w:t xml:space="preserve"> </w:t>
      </w:r>
      <w:r w:rsidR="00913FCE" w:rsidRPr="00E733B4">
        <w:rPr>
          <w:rFonts w:cs="Arial"/>
        </w:rPr>
        <w:t>equips workers to prepare for a wide variety of status review hearings</w:t>
      </w:r>
      <w:r w:rsidRPr="00F641B0">
        <w:rPr>
          <w:rFonts w:cs="Arial"/>
        </w:rPr>
        <w:t>. This milestone</w:t>
      </w:r>
      <w:r w:rsidR="00913FCE">
        <w:rPr>
          <w:rFonts w:cs="Arial"/>
        </w:rPr>
        <w:t xml:space="preserve"> s</w:t>
      </w:r>
      <w:r w:rsidR="00913FCE" w:rsidRPr="00E733B4">
        <w:rPr>
          <w:rFonts w:cs="Arial"/>
        </w:rPr>
        <w:t xml:space="preserve">upports the reporting and the documentation outputs from Family Reunification, Family Maintenance, Non-Minor Dependent, and Permanent Plan hearings. Workers will be able to capture all findings and orders from the Court, and store information regarding the court results. This milestone also enables workers to submit case plans for a variety of review hearings, evaluate case progress and conduct Safety Assessments, create and submit </w:t>
      </w:r>
      <w:r w:rsidRPr="00F641B0">
        <w:rPr>
          <w:rFonts w:cs="Arial"/>
        </w:rPr>
        <w:t>Permanency</w:t>
      </w:r>
      <w:r w:rsidR="00913FCE" w:rsidRPr="00E733B4">
        <w:rPr>
          <w:rFonts w:cs="Arial"/>
        </w:rPr>
        <w:t xml:space="preserve"> Plans</w:t>
      </w:r>
      <w:r w:rsidRPr="00F641B0">
        <w:rPr>
          <w:rFonts w:cs="Arial"/>
        </w:rPr>
        <w:t>,</w:t>
      </w:r>
      <w:r w:rsidR="00913FCE" w:rsidRPr="00E733B4">
        <w:rPr>
          <w:rFonts w:cs="Arial"/>
        </w:rPr>
        <w:t xml:space="preserve"> and create and file letters of Guardianship.</w:t>
      </w:r>
    </w:p>
    <w:p w14:paraId="1835E729" w14:textId="77777777" w:rsidR="00913FCE" w:rsidRPr="00186D16" w:rsidRDefault="00913FCE" w:rsidP="00913FCE">
      <w:pPr>
        <w:pStyle w:val="Heading4"/>
      </w:pPr>
      <w:r w:rsidRPr="00186D16">
        <w:t xml:space="preserve">Current Status: </w:t>
      </w:r>
    </w:p>
    <w:p w14:paraId="66F1BD39" w14:textId="452B7398" w:rsidR="00913FCE" w:rsidRDefault="00473414" w:rsidP="00913FCE">
      <w:pPr>
        <w:rPr>
          <w:rFonts w:cs="Arial"/>
        </w:rPr>
      </w:pPr>
      <w:r>
        <w:rPr>
          <w:rFonts w:cs="Arial"/>
        </w:rPr>
        <w:t>Business requirements</w:t>
      </w:r>
      <w:r w:rsidR="00913FCE">
        <w:rPr>
          <w:rFonts w:cs="Arial"/>
        </w:rPr>
        <w:t xml:space="preserve"> are </w:t>
      </w:r>
      <w:r>
        <w:rPr>
          <w:rFonts w:cs="Arial"/>
        </w:rPr>
        <w:t>complete while</w:t>
      </w:r>
      <w:r w:rsidR="00913FCE">
        <w:rPr>
          <w:rFonts w:cs="Arial"/>
        </w:rPr>
        <w:t xml:space="preserve"> design activities </w:t>
      </w:r>
      <w:r w:rsidR="00853411">
        <w:rPr>
          <w:rFonts w:cs="Arial"/>
        </w:rPr>
        <w:t>continue</w:t>
      </w:r>
      <w:r>
        <w:rPr>
          <w:rFonts w:cs="Arial"/>
        </w:rPr>
        <w:t>.</w:t>
      </w:r>
      <w:r w:rsidR="00913FCE">
        <w:rPr>
          <w:rFonts w:cs="Arial"/>
        </w:rPr>
        <w:t xml:space="preserve"> Hands-on keyboard user feedback session is December 2025 with EUST 3 scheduled for February 2026.</w:t>
      </w:r>
    </w:p>
    <w:p w14:paraId="61B5D5F4" w14:textId="77777777" w:rsidR="00E9118D" w:rsidRDefault="00E9118D" w:rsidP="006D181E">
      <w:pPr>
        <w:spacing w:after="200" w:line="276" w:lineRule="auto"/>
      </w:pPr>
    </w:p>
    <w:p w14:paraId="6B51C1F2" w14:textId="77777777" w:rsidR="00913FCE" w:rsidRDefault="00913FCE" w:rsidP="00913FCE">
      <w:pPr>
        <w:pStyle w:val="Heading2"/>
        <w:spacing w:before="120"/>
        <w:rPr>
          <w:rFonts w:hint="eastAsia"/>
        </w:rPr>
      </w:pPr>
      <w:r>
        <w:t>Milestone 18 - Other Hearings</w:t>
      </w:r>
    </w:p>
    <w:p w14:paraId="1B8A355A" w14:textId="139BAAAE" w:rsidR="00913FCE" w:rsidRPr="00D71F3E" w:rsidRDefault="00CD3502" w:rsidP="00913FCE">
      <w:pPr>
        <w:jc w:val="center"/>
      </w:pPr>
      <w:r w:rsidRPr="00CD3502">
        <w:rPr>
          <w:noProof/>
        </w:rPr>
        <w:drawing>
          <wp:inline distT="0" distB="0" distL="0" distR="0" wp14:anchorId="699F9FA0" wp14:editId="5E7F4433">
            <wp:extent cx="6172200" cy="561975"/>
            <wp:effectExtent l="0" t="0" r="0" b="0"/>
            <wp:docPr id="78975822" name="Picture 78975822" descr="Development Progress Health - Green. Size: Large, Complexity: High,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75822" name="Picture 1" descr="Development Progress Health - Green. Size: Large, Complexity: High, Time: Lo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655B8015" w14:textId="77777777" w:rsidR="00913FCE" w:rsidRDefault="00913FCE" w:rsidP="00913FCE">
      <w:pPr>
        <w:pStyle w:val="Heading4"/>
      </w:pPr>
      <w:r w:rsidRPr="00396A9C">
        <w:t>Description</w:t>
      </w:r>
      <w:r w:rsidRPr="00FB781E">
        <w:t>:</w:t>
      </w:r>
      <w:r w:rsidRPr="7AE41C8A">
        <w:t xml:space="preserve"> </w:t>
      </w:r>
    </w:p>
    <w:p w14:paraId="64CCEDD4" w14:textId="77777777" w:rsidR="00F641B0" w:rsidRPr="00F641B0" w:rsidRDefault="00F641B0" w:rsidP="00F641B0">
      <w:pPr>
        <w:rPr>
          <w:rFonts w:cs="Arial"/>
        </w:rPr>
      </w:pPr>
      <w:r w:rsidRPr="00F641B0">
        <w:rPr>
          <w:rFonts w:cs="Arial"/>
        </w:rPr>
        <w:t xml:space="preserve">Other Hearings </w:t>
      </w:r>
      <w:r w:rsidR="00913FCE" w:rsidRPr="0036668C">
        <w:rPr>
          <w:rFonts w:cs="Arial"/>
        </w:rPr>
        <w:t>extends the Court Hearing Framework to cover additional hearing types</w:t>
      </w:r>
      <w:r w:rsidRPr="00F641B0">
        <w:rPr>
          <w:rFonts w:cs="Arial"/>
        </w:rPr>
        <w:t>, including:</w:t>
      </w:r>
    </w:p>
    <w:p w14:paraId="24CCC6FE" w14:textId="77777777" w:rsidR="00F641B0" w:rsidRPr="00F641B0" w:rsidRDefault="00F641B0" w:rsidP="00F641B0">
      <w:pPr>
        <w:rPr>
          <w:rFonts w:cs="Arial"/>
        </w:rPr>
      </w:pPr>
      <w:r w:rsidRPr="00F641B0">
        <w:rPr>
          <w:rFonts w:cs="Arial"/>
        </w:rPr>
        <w:t>366.26 Selection and Implementation. This type of hearing is set after reunification services are terminated or not offered to parents. The purpose of this hearing is to determine and order the Permanent Plan for the child, which may include a plan of Adoption, plan of Tribal Customary Adoption, plan of Legal Guardianship or plan of Another Permanent Planned Living Arrangement (APPLA).</w:t>
      </w:r>
    </w:p>
    <w:p w14:paraId="658833D6" w14:textId="4AE78E34" w:rsidR="00F641B0" w:rsidRPr="00F641B0" w:rsidRDefault="00F641B0" w:rsidP="00F641B0">
      <w:pPr>
        <w:rPr>
          <w:rFonts w:cs="Arial"/>
        </w:rPr>
      </w:pPr>
      <w:r w:rsidRPr="00F641B0">
        <w:rPr>
          <w:rFonts w:cs="Arial"/>
        </w:rPr>
        <w:t>Special or Interim Review. Examples of special/interim hearing topics include Case Plan Compliance, Placement Update, Psychotropic Medication Review, and 15-Day Review Hearing. This milestone also covers hearings related to Nonminor</w:t>
      </w:r>
      <w:r w:rsidR="00C966AA">
        <w:rPr>
          <w:rFonts w:cs="Arial"/>
        </w:rPr>
        <w:t xml:space="preserve"> </w:t>
      </w:r>
      <w:r w:rsidRPr="00F641B0">
        <w:rPr>
          <w:rFonts w:cs="Arial"/>
        </w:rPr>
        <w:t>Dependent Re-entry into Extended Foster Care, the 241.1 Joint Assessment with Juvenile Probation, and the Adoption Finalization Hearing. While it will equip social workers to create an Adoption Court Case separate from the Juvenile Court case, it does not cover the filing of Adoption or Adoption Assistance Program (AAP) forms.</w:t>
      </w:r>
    </w:p>
    <w:p w14:paraId="024D81F2" w14:textId="7470E844" w:rsidR="00913FCE" w:rsidRPr="00E0655B" w:rsidRDefault="00F641B0" w:rsidP="00913FCE">
      <w:pPr>
        <w:rPr>
          <w:rFonts w:cs="Arial"/>
        </w:rPr>
      </w:pPr>
      <w:r w:rsidRPr="00F641B0">
        <w:rPr>
          <w:rFonts w:cs="Arial"/>
        </w:rPr>
        <w:t xml:space="preserve">Ex Parte Court Filings and Requests for Special Orders. Ad hoc filings may include requests for psychotropic medication, surgical procedures, other invasive medical treatment, use of general anesthesia, travel orders, paternity testing, psychological evaluation orders and requests for </w:t>
      </w:r>
      <w:r w:rsidR="00446D80" w:rsidRPr="00446D80">
        <w:rPr>
          <w:rFonts w:cs="Arial"/>
        </w:rPr>
        <w:t xml:space="preserve">Interstate Compact on the Placement of </w:t>
      </w:r>
      <w:r w:rsidR="00446D80" w:rsidRPr="00446D80">
        <w:rPr>
          <w:rFonts w:cs="Arial"/>
        </w:rPr>
        <w:lastRenderedPageBreak/>
        <w:t>Children</w:t>
      </w:r>
      <w:r w:rsidRPr="00F641B0">
        <w:rPr>
          <w:rFonts w:cs="Arial"/>
        </w:rPr>
        <w:t xml:space="preserve"> placement. This milestone also includes processing records requests and requests for discovery in preparation for court.</w:t>
      </w:r>
    </w:p>
    <w:p w14:paraId="727ECBFF" w14:textId="77777777" w:rsidR="00913FCE" w:rsidRDefault="00913FCE" w:rsidP="00913FCE">
      <w:pPr>
        <w:pStyle w:val="Heading4"/>
      </w:pPr>
      <w:r w:rsidRPr="00396A9C">
        <w:t>Current Status</w:t>
      </w:r>
      <w:r w:rsidRPr="00FB781E">
        <w:t>:</w:t>
      </w:r>
      <w:r w:rsidRPr="7AE41C8A">
        <w:t xml:space="preserve"> </w:t>
      </w:r>
    </w:p>
    <w:p w14:paraId="0564E07E" w14:textId="701501AE" w:rsidR="00913FCE" w:rsidRDefault="006C1DC4" w:rsidP="00913FCE">
      <w:pPr>
        <w:rPr>
          <w:rFonts w:cs="Arial"/>
        </w:rPr>
      </w:pPr>
      <w:r w:rsidRPr="006C1DC4">
        <w:rPr>
          <w:rFonts w:cs="Arial"/>
        </w:rPr>
        <w:t>Business requirements activities are</w:t>
      </w:r>
      <w:r w:rsidR="00913FCE" w:rsidRPr="00DF26EF">
        <w:rPr>
          <w:rFonts w:cs="Arial"/>
        </w:rPr>
        <w:t xml:space="preserve"> complete</w:t>
      </w:r>
      <w:r w:rsidR="00913FCE">
        <w:rPr>
          <w:rFonts w:cs="Arial"/>
        </w:rPr>
        <w:t xml:space="preserve"> </w:t>
      </w:r>
      <w:r w:rsidRPr="006C1DC4">
        <w:rPr>
          <w:rFonts w:cs="Arial"/>
        </w:rPr>
        <w:t>while holistic design activities continue.</w:t>
      </w:r>
      <w:r w:rsidR="00913FCE">
        <w:rPr>
          <w:rFonts w:cs="Arial"/>
        </w:rPr>
        <w:t xml:space="preserve"> Hands-on keyboard user feedback session</w:t>
      </w:r>
      <w:r w:rsidR="00913FCE" w:rsidRPr="00B520CE">
        <w:rPr>
          <w:rFonts w:cs="Arial"/>
        </w:rPr>
        <w:t xml:space="preserve"> is </w:t>
      </w:r>
      <w:r w:rsidR="00913FCE">
        <w:rPr>
          <w:rFonts w:cs="Arial"/>
        </w:rPr>
        <w:t>December 2025 with EUST 3 scheduled for February 2026.</w:t>
      </w:r>
    </w:p>
    <w:p w14:paraId="09425259" w14:textId="77777777" w:rsidR="00E9118D" w:rsidRDefault="00E9118D" w:rsidP="00DD0899"/>
    <w:p w14:paraId="48164090" w14:textId="194D82E4" w:rsidR="005018CA" w:rsidRDefault="005018CA" w:rsidP="005F655C">
      <w:pPr>
        <w:pStyle w:val="Heading2"/>
        <w:spacing w:before="120"/>
        <w:rPr>
          <w:rFonts w:hint="eastAsia"/>
        </w:rPr>
      </w:pPr>
      <w:r>
        <w:t>Milestone 20.1 – Foster Care Eligibility Determinatio</w:t>
      </w:r>
      <w:r>
        <w:rPr>
          <w:rFonts w:hint="eastAsia"/>
        </w:rPr>
        <w:t>n</w:t>
      </w:r>
      <w:r>
        <w:t xml:space="preserve"> (FCED) </w:t>
      </w:r>
    </w:p>
    <w:p w14:paraId="239F1789" w14:textId="0E3D5018" w:rsidR="00592EFE" w:rsidRPr="00A84D3F" w:rsidRDefault="00EE0E99" w:rsidP="00E36B74">
      <w:pPr>
        <w:jc w:val="center"/>
      </w:pPr>
      <w:r w:rsidRPr="00EE0E99">
        <w:rPr>
          <w:noProof/>
        </w:rPr>
        <w:drawing>
          <wp:inline distT="0" distB="0" distL="0" distR="0" wp14:anchorId="3184F8E4" wp14:editId="29FB2F59">
            <wp:extent cx="6172200" cy="554990"/>
            <wp:effectExtent l="0" t="0" r="0" b="0"/>
            <wp:docPr id="1305617993" name="Picture 1305617993" descr="Development Progress Health - Green. Size: Medium, Complexity: Moderate, Time: Aver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5617993" name="Picture 6" descr="Development Progress Health - Green. Size: Medium, Complexity: Moderate, Time: Average"/>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6172200" cy="554990"/>
                    </a:xfrm>
                    <a:prstGeom prst="rect">
                      <a:avLst/>
                    </a:prstGeom>
                    <a:noFill/>
                    <a:ln>
                      <a:noFill/>
                    </a:ln>
                  </pic:spPr>
                </pic:pic>
              </a:graphicData>
            </a:graphic>
          </wp:inline>
        </w:drawing>
      </w:r>
    </w:p>
    <w:p w14:paraId="18B7BCB1" w14:textId="77777777" w:rsidR="005018CA" w:rsidRDefault="005018CA" w:rsidP="005018CA">
      <w:pPr>
        <w:pStyle w:val="Heading4"/>
      </w:pPr>
      <w:r w:rsidRPr="00396A9C">
        <w:t>Description</w:t>
      </w:r>
      <w:r w:rsidRPr="00681BAC">
        <w:t>:</w:t>
      </w:r>
    </w:p>
    <w:p w14:paraId="09E833CE" w14:textId="5DD5A89A" w:rsidR="005C5A8C" w:rsidRDefault="009C4805" w:rsidP="005C5A8C">
      <w:pPr>
        <w:rPr>
          <w:rFonts w:cs="Arial"/>
        </w:rPr>
      </w:pPr>
      <w:r w:rsidRPr="009C4805">
        <w:rPr>
          <w:rFonts w:cs="Arial"/>
        </w:rPr>
        <w:t xml:space="preserve">The FCED interface enables collaboration between the </w:t>
      </w:r>
      <w:r w:rsidR="005C5A8C">
        <w:rPr>
          <w:rFonts w:cs="Arial"/>
        </w:rPr>
        <w:t>CWS-CARES users and the Foster Care Eligibility Worker by exchanging relevant data about a child for an Eligibility Determination Benefits Calculation (EDBC), including the request status and eligibility results, between CWS-CARES and CalSAWS.</w:t>
      </w:r>
    </w:p>
    <w:p w14:paraId="2C182022" w14:textId="77777777" w:rsidR="005C5A8C" w:rsidRDefault="005018CA" w:rsidP="005C5A8C">
      <w:pPr>
        <w:rPr>
          <w:rFonts w:cs="Arial"/>
        </w:rPr>
      </w:pPr>
      <w:r w:rsidRPr="00FB4876">
        <w:rPr>
          <w:rFonts w:cs="Arial"/>
        </w:rPr>
        <w:t xml:space="preserve">This interface between CWS-CARES and CalSAWS/FCED will </w:t>
      </w:r>
      <w:r w:rsidR="009C4805" w:rsidRPr="009C4805">
        <w:rPr>
          <w:rFonts w:cs="Arial"/>
        </w:rPr>
        <w:t>remove</w:t>
      </w:r>
      <w:r w:rsidRPr="00FB4876">
        <w:rPr>
          <w:rFonts w:cs="Arial"/>
        </w:rPr>
        <w:t xml:space="preserve"> the need </w:t>
      </w:r>
      <w:r w:rsidR="009C4805" w:rsidRPr="009C4805">
        <w:rPr>
          <w:rFonts w:cs="Arial"/>
        </w:rPr>
        <w:t xml:space="preserve">for paper-based processes that rely on the physical exchange </w:t>
      </w:r>
      <w:r w:rsidRPr="00FB4876">
        <w:rPr>
          <w:rFonts w:cs="Arial"/>
        </w:rPr>
        <w:t xml:space="preserve">of </w:t>
      </w:r>
      <w:r w:rsidR="009C4805" w:rsidRPr="009C4805">
        <w:rPr>
          <w:rFonts w:cs="Arial"/>
        </w:rPr>
        <w:t xml:space="preserve">forms between workers. Workers will no longer need to manually enter data </w:t>
      </w:r>
      <w:r w:rsidRPr="00FB4876">
        <w:rPr>
          <w:rFonts w:cs="Arial"/>
        </w:rPr>
        <w:t xml:space="preserve">from one system to another </w:t>
      </w:r>
      <w:r w:rsidR="009C4805" w:rsidRPr="009C4805">
        <w:rPr>
          <w:rFonts w:cs="Arial"/>
        </w:rPr>
        <w:t xml:space="preserve">via those paper forms </w:t>
      </w:r>
      <w:r w:rsidRPr="00FB4876">
        <w:rPr>
          <w:rFonts w:cs="Arial"/>
        </w:rPr>
        <w:t xml:space="preserve">and automate the eligibility determination process in a cost effective and efficient manner. This will also improve data accuracy, improve ability to report statistics, reduce calls to </w:t>
      </w:r>
      <w:r w:rsidR="005C5A8C">
        <w:rPr>
          <w:rFonts w:cs="Arial"/>
        </w:rPr>
        <w:t>Foster Care</w:t>
      </w:r>
      <w:r w:rsidRPr="00FB4876">
        <w:rPr>
          <w:rFonts w:cs="Arial"/>
        </w:rPr>
        <w:t xml:space="preserve"> and CWS employees for information, and reduce staff and equipment costs.</w:t>
      </w:r>
      <w:r w:rsidRPr="7AE41C8A">
        <w:rPr>
          <w:rFonts w:cs="Arial"/>
        </w:rPr>
        <w:t xml:space="preserve"> </w:t>
      </w:r>
    </w:p>
    <w:p w14:paraId="5BCE86C0" w14:textId="7288C05D" w:rsidR="005018CA" w:rsidRPr="00E0655B" w:rsidRDefault="005018CA" w:rsidP="005018CA">
      <w:pPr>
        <w:rPr>
          <w:rFonts w:cs="Arial"/>
        </w:rPr>
      </w:pPr>
      <w:r w:rsidRPr="00FB4876">
        <w:rPr>
          <w:rFonts w:cs="Arial"/>
        </w:rPr>
        <w:t>.</w:t>
      </w:r>
      <w:r w:rsidRPr="7AE41C8A">
        <w:rPr>
          <w:rFonts w:cs="Arial"/>
        </w:rPr>
        <w:t xml:space="preserve"> </w:t>
      </w:r>
    </w:p>
    <w:p w14:paraId="1D145349" w14:textId="77777777" w:rsidR="005018CA" w:rsidRDefault="005018CA" w:rsidP="005018CA">
      <w:pPr>
        <w:pStyle w:val="Heading4"/>
      </w:pPr>
      <w:r w:rsidRPr="00396A9C">
        <w:t>Current Status</w:t>
      </w:r>
      <w:r w:rsidRPr="000B6404">
        <w:t>:</w:t>
      </w:r>
      <w:r w:rsidRPr="00E0655B">
        <w:t xml:space="preserve"> </w:t>
      </w:r>
    </w:p>
    <w:p w14:paraId="3B9E6320" w14:textId="46025722" w:rsidR="005018CA" w:rsidRDefault="00BB12E4" w:rsidP="00D50A27">
      <w:pPr>
        <w:spacing w:after="0"/>
      </w:pPr>
      <w:r>
        <w:rPr>
          <w:rFonts w:cs="Arial"/>
        </w:rPr>
        <w:t>D</w:t>
      </w:r>
      <w:r w:rsidR="009701EE">
        <w:rPr>
          <w:rFonts w:cs="Arial"/>
        </w:rPr>
        <w:t>esign activities</w:t>
      </w:r>
      <w:r>
        <w:rPr>
          <w:rFonts w:cs="Arial"/>
        </w:rPr>
        <w:t xml:space="preserve"> are</w:t>
      </w:r>
      <w:r w:rsidR="009701EE">
        <w:rPr>
          <w:rFonts w:cs="Arial"/>
        </w:rPr>
        <w:t xml:space="preserve"> near</w:t>
      </w:r>
      <w:r>
        <w:rPr>
          <w:rFonts w:cs="Arial"/>
        </w:rPr>
        <w:t>ing</w:t>
      </w:r>
      <w:r w:rsidR="009701EE">
        <w:rPr>
          <w:rFonts w:cs="Arial"/>
        </w:rPr>
        <w:t xml:space="preserve"> completion</w:t>
      </w:r>
      <w:r>
        <w:rPr>
          <w:rFonts w:cs="Arial"/>
        </w:rPr>
        <w:t xml:space="preserve"> while build</w:t>
      </w:r>
      <w:r w:rsidR="0096791E">
        <w:rPr>
          <w:rFonts w:cs="Arial"/>
        </w:rPr>
        <w:t xml:space="preserve"> continues</w:t>
      </w:r>
      <w:r w:rsidR="009701EE">
        <w:rPr>
          <w:rFonts w:cs="Arial"/>
        </w:rPr>
        <w:t>.</w:t>
      </w:r>
      <w:r w:rsidR="00957CAA">
        <w:rPr>
          <w:rFonts w:cs="Arial"/>
        </w:rPr>
        <w:t xml:space="preserve"> </w:t>
      </w:r>
      <w:r w:rsidR="005018CA">
        <w:t>Expected completion date for this milestone is December 2025.</w:t>
      </w:r>
    </w:p>
    <w:p w14:paraId="3B82A9AB" w14:textId="77777777" w:rsidR="005018CA" w:rsidRDefault="005018CA" w:rsidP="005018CA"/>
    <w:p w14:paraId="1EB3C6D6" w14:textId="77777777" w:rsidR="005018CA" w:rsidRDefault="005018CA" w:rsidP="005018CA">
      <w:pPr>
        <w:pStyle w:val="Heading2"/>
        <w:spacing w:before="120"/>
        <w:rPr>
          <w:rFonts w:hint="eastAsia"/>
        </w:rPr>
      </w:pPr>
      <w:r w:rsidRPr="00623123">
        <w:t>Milestone 21 - Eligibility Programs</w:t>
      </w:r>
    </w:p>
    <w:p w14:paraId="71DFBEAE" w14:textId="77777777" w:rsidR="005018CA" w:rsidRPr="0052377F" w:rsidRDefault="005018CA" w:rsidP="005018CA">
      <w:pPr>
        <w:jc w:val="center"/>
      </w:pPr>
      <w:r w:rsidRPr="00AB6B1B">
        <w:rPr>
          <w:noProof/>
        </w:rPr>
        <w:drawing>
          <wp:inline distT="0" distB="0" distL="0" distR="0" wp14:anchorId="786AA00F" wp14:editId="2D8B6725">
            <wp:extent cx="5943600" cy="558800"/>
            <wp:effectExtent l="0" t="0" r="0" b="0"/>
            <wp:docPr id="16" name="Picture 16" descr="Development Progress Health - Green. Size: Medium, Complexity: Moderate,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Development Progress Health - Green. Size: Medium, Complexity: Moderate, Time: Lo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943600" cy="558800"/>
                    </a:xfrm>
                    <a:prstGeom prst="rect">
                      <a:avLst/>
                    </a:prstGeom>
                    <a:noFill/>
                    <a:ln>
                      <a:noFill/>
                    </a:ln>
                  </pic:spPr>
                </pic:pic>
              </a:graphicData>
            </a:graphic>
          </wp:inline>
        </w:drawing>
      </w:r>
    </w:p>
    <w:p w14:paraId="2FA3093B" w14:textId="77777777" w:rsidR="005018CA" w:rsidRDefault="005018CA" w:rsidP="005018CA">
      <w:pPr>
        <w:pStyle w:val="Heading4"/>
      </w:pPr>
      <w:r w:rsidRPr="00396A9C">
        <w:t>Description</w:t>
      </w:r>
      <w:r w:rsidRPr="00A204B5">
        <w:t>:</w:t>
      </w:r>
      <w:r w:rsidRPr="00E0655B" w:rsidDel="000E1AED">
        <w:t xml:space="preserve"> </w:t>
      </w:r>
    </w:p>
    <w:p w14:paraId="1CA5E531" w14:textId="1F8E98DD" w:rsidR="005018CA" w:rsidRPr="00E0655B" w:rsidRDefault="009C4805" w:rsidP="005018CA">
      <w:pPr>
        <w:rPr>
          <w:rFonts w:cs="Arial"/>
        </w:rPr>
      </w:pPr>
      <w:r w:rsidRPr="009C4805">
        <w:rPr>
          <w:rFonts w:cs="Arial"/>
        </w:rPr>
        <w:t>Eligibility Programs extend the Eligibility Framework established in Request Determination to include other foster care programs. These programs include Kin-GAP (Kinship Guardianship), NRLG (Non-Related Legal Guardian), AAP (Adoption Assistance Programs) and EFC (Extended Foster Care).</w:t>
      </w:r>
    </w:p>
    <w:p w14:paraId="23564A97" w14:textId="77777777" w:rsidR="005018CA" w:rsidRDefault="005018CA" w:rsidP="005018CA">
      <w:pPr>
        <w:pStyle w:val="Heading4"/>
      </w:pPr>
      <w:r w:rsidRPr="00396A9C">
        <w:t>Current Status</w:t>
      </w:r>
      <w:r w:rsidRPr="00A204B5">
        <w:t>:</w:t>
      </w:r>
      <w:r w:rsidRPr="00E0655B">
        <w:t xml:space="preserve"> </w:t>
      </w:r>
    </w:p>
    <w:p w14:paraId="70E1343D" w14:textId="0B4E0403" w:rsidR="005018CA" w:rsidRDefault="0096791E" w:rsidP="005018CA">
      <w:pPr>
        <w:rPr>
          <w:rFonts w:cs="Arial"/>
        </w:rPr>
      </w:pPr>
      <w:r>
        <w:t>D</w:t>
      </w:r>
      <w:r w:rsidR="003E4BD0">
        <w:t>esign</w:t>
      </w:r>
      <w:r w:rsidR="005018CA" w:rsidRPr="00851FAD">
        <w:t xml:space="preserve"> activities </w:t>
      </w:r>
      <w:r w:rsidR="003E4BD0">
        <w:t>near</w:t>
      </w:r>
      <w:r w:rsidR="00D04D88">
        <w:t xml:space="preserve"> completion</w:t>
      </w:r>
      <w:r>
        <w:t xml:space="preserve"> while build continues to be in progress</w:t>
      </w:r>
      <w:r w:rsidR="005018CA">
        <w:t xml:space="preserve">. </w:t>
      </w:r>
      <w:r w:rsidR="006050D1">
        <w:rPr>
          <w:rFonts w:cs="Arial"/>
        </w:rPr>
        <w:t>Hands-on keyboard user feedback session</w:t>
      </w:r>
      <w:r w:rsidR="005018CA" w:rsidRPr="00833BFC">
        <w:rPr>
          <w:rFonts w:cs="Arial"/>
        </w:rPr>
        <w:t xml:space="preserve"> is </w:t>
      </w:r>
      <w:r w:rsidR="005018CA">
        <w:rPr>
          <w:rFonts w:cs="Arial"/>
        </w:rPr>
        <w:t xml:space="preserve">December 2025 </w:t>
      </w:r>
      <w:r w:rsidR="006050D1">
        <w:rPr>
          <w:rFonts w:cs="Arial"/>
        </w:rPr>
        <w:t>with</w:t>
      </w:r>
      <w:r w:rsidR="005018CA">
        <w:rPr>
          <w:rFonts w:cs="Arial"/>
        </w:rPr>
        <w:t xml:space="preserve"> EUST 3 scheduled for February 2026.</w:t>
      </w:r>
    </w:p>
    <w:p w14:paraId="3EB33141" w14:textId="1CFD7A1E" w:rsidR="00C5307B" w:rsidRDefault="00C5307B">
      <w:pPr>
        <w:spacing w:after="200" w:line="276" w:lineRule="auto"/>
        <w:rPr>
          <w:rFonts w:ascii="Arial Bold" w:eastAsia="MS Gothic" w:hAnsi="Arial Bold" w:cs="Arial" w:hint="eastAsia"/>
          <w:b/>
          <w:bCs/>
          <w:color w:val="000000"/>
          <w:kern w:val="28"/>
          <w:sz w:val="28"/>
          <w:szCs w:val="18"/>
          <w14:ligatures w14:val="standard"/>
          <w14:cntxtAlts/>
        </w:rPr>
      </w:pPr>
    </w:p>
    <w:p w14:paraId="7B60EBCA" w14:textId="13DA747A" w:rsidR="00F94777" w:rsidRDefault="00F94777" w:rsidP="00F94777">
      <w:pPr>
        <w:pStyle w:val="Heading2"/>
        <w:spacing w:before="120"/>
        <w:rPr>
          <w:rFonts w:hint="eastAsia"/>
        </w:rPr>
      </w:pPr>
      <w:r>
        <w:t>Milestone 23 – Track Administrative Costs</w:t>
      </w:r>
    </w:p>
    <w:p w14:paraId="53E4E0F2" w14:textId="216E6282" w:rsidR="00F94777" w:rsidRPr="00186D16" w:rsidRDefault="00164BB4" w:rsidP="00E36B74">
      <w:pPr>
        <w:jc w:val="center"/>
      </w:pPr>
      <w:r w:rsidRPr="00164BB4">
        <w:rPr>
          <w:noProof/>
        </w:rPr>
        <w:drawing>
          <wp:inline distT="0" distB="0" distL="0" distR="0" wp14:anchorId="36B2F7AC" wp14:editId="41AFEF16">
            <wp:extent cx="6172200" cy="561975"/>
            <wp:effectExtent l="0" t="0" r="0" b="0"/>
            <wp:docPr id="1268706742" name="Picture 1268706742" descr="Development Progress Health - Green. Size: Small, Complexity: Low, Time: Sh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706742" name="Picture 4" descr="Development Progress Health - Green. Size: Small, Complexity: Low, Time: Shor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2618B29B" w14:textId="77777777" w:rsidR="00F94777" w:rsidRPr="00186D16" w:rsidRDefault="00F94777" w:rsidP="00F94777">
      <w:pPr>
        <w:pStyle w:val="Heading4"/>
      </w:pPr>
      <w:r w:rsidRPr="00186D16">
        <w:lastRenderedPageBreak/>
        <w:t xml:space="preserve">Description: </w:t>
      </w:r>
    </w:p>
    <w:p w14:paraId="1C88A80C" w14:textId="77777777" w:rsidR="00F94777" w:rsidRPr="00186D16" w:rsidRDefault="00F94777" w:rsidP="00F94777">
      <w:pPr>
        <w:rPr>
          <w:rFonts w:cs="Arial"/>
        </w:rPr>
      </w:pPr>
      <w:r w:rsidRPr="002B202C">
        <w:rPr>
          <w:rFonts w:cs="Arial"/>
        </w:rPr>
        <w:t xml:space="preserve">This milestone </w:t>
      </w:r>
      <w:r w:rsidRPr="00CB08B0">
        <w:rPr>
          <w:rFonts w:cs="Arial"/>
        </w:rPr>
        <w:t xml:space="preserve">covers the process of creating a directory for child welfare-related program codes. This directory will enable the tracking of costs within the system and establish a foundation for financial management tracking in </w:t>
      </w:r>
      <w:r>
        <w:rPr>
          <w:rFonts w:cs="Arial"/>
        </w:rPr>
        <w:t>CWS-</w:t>
      </w:r>
      <w:r w:rsidRPr="00CB08B0">
        <w:rPr>
          <w:rFonts w:cs="Arial"/>
        </w:rPr>
        <w:t xml:space="preserve">CARES. With this milestone, </w:t>
      </w:r>
      <w:r>
        <w:rPr>
          <w:rFonts w:cs="Arial"/>
        </w:rPr>
        <w:t xml:space="preserve">state </w:t>
      </w:r>
      <w:r w:rsidRPr="00CB08B0">
        <w:rPr>
          <w:rFonts w:cs="Arial"/>
        </w:rPr>
        <w:t xml:space="preserve">fiscal users will have the ability to add and update Program Codes (PCs), Allocations, and Ledger pages through the </w:t>
      </w:r>
      <w:r>
        <w:rPr>
          <w:rFonts w:cs="Arial"/>
        </w:rPr>
        <w:t>County Expense Claim (</w:t>
      </w:r>
      <w:r w:rsidRPr="00CB08B0">
        <w:rPr>
          <w:rFonts w:cs="Arial"/>
        </w:rPr>
        <w:t>CEC</w:t>
      </w:r>
      <w:r>
        <w:rPr>
          <w:rFonts w:cs="Arial"/>
        </w:rPr>
        <w:t>)</w:t>
      </w:r>
      <w:r w:rsidRPr="00CB08B0">
        <w:rPr>
          <w:rFonts w:cs="Arial"/>
        </w:rPr>
        <w:t xml:space="preserve"> interface in the County Expense Claim Reporting Information System (CECRIS). This functionality will allow fiscal workers to summarize all available funding sources, which can then be used to better support child welfare programs by leveraging existing funding streams.</w:t>
      </w:r>
    </w:p>
    <w:p w14:paraId="41A38FA1" w14:textId="77777777" w:rsidR="00F94777" w:rsidRPr="00186D16" w:rsidRDefault="00F94777" w:rsidP="00F94777">
      <w:pPr>
        <w:pStyle w:val="Heading4"/>
      </w:pPr>
      <w:r w:rsidRPr="00186D16">
        <w:t xml:space="preserve">Current Status: </w:t>
      </w:r>
    </w:p>
    <w:p w14:paraId="3AC9E0F7" w14:textId="5A4D0829" w:rsidR="00F94777" w:rsidRDefault="00F94777" w:rsidP="00F94777">
      <w:pPr>
        <w:rPr>
          <w:rFonts w:cs="Arial"/>
        </w:rPr>
      </w:pPr>
      <w:r>
        <w:rPr>
          <w:rFonts w:cs="Arial"/>
        </w:rPr>
        <w:t xml:space="preserve">Business requirements activities are complete while holistic design </w:t>
      </w:r>
      <w:r w:rsidR="00C95742">
        <w:rPr>
          <w:rFonts w:cs="Arial"/>
        </w:rPr>
        <w:t>activities begin</w:t>
      </w:r>
      <w:r>
        <w:rPr>
          <w:rFonts w:cs="Arial"/>
        </w:rPr>
        <w:t>. Hands-on keyboard user feedback session is December 2025 with EUST 3 scheduled for February 2026.</w:t>
      </w:r>
    </w:p>
    <w:p w14:paraId="3912628E" w14:textId="3F535094" w:rsidR="00041E4C" w:rsidRDefault="00041E4C" w:rsidP="00F94777">
      <w:pPr>
        <w:spacing w:after="200" w:line="276" w:lineRule="auto"/>
      </w:pPr>
    </w:p>
    <w:p w14:paraId="346B4B41" w14:textId="77777777" w:rsidR="00041E4C" w:rsidRDefault="00041E4C" w:rsidP="00041E4C">
      <w:pPr>
        <w:pStyle w:val="Heading2"/>
        <w:spacing w:before="120"/>
        <w:rPr>
          <w:rFonts w:hint="eastAsia"/>
        </w:rPr>
      </w:pPr>
      <w:r>
        <w:t>Milestone 23.1 – Service Delivery Tracking</w:t>
      </w:r>
    </w:p>
    <w:p w14:paraId="2A3785B9" w14:textId="4AD4B389" w:rsidR="00041E4C" w:rsidRPr="00186D16" w:rsidRDefault="007C19A4" w:rsidP="00E36B74">
      <w:pPr>
        <w:jc w:val="center"/>
      </w:pPr>
      <w:r w:rsidRPr="00164BB4">
        <w:rPr>
          <w:noProof/>
        </w:rPr>
        <w:drawing>
          <wp:inline distT="0" distB="0" distL="0" distR="0" wp14:anchorId="36C520BD" wp14:editId="4385C070">
            <wp:extent cx="6172200" cy="561975"/>
            <wp:effectExtent l="0" t="0" r="0" b="0"/>
            <wp:docPr id="1335688972" name="Picture 1335688972" descr="Development Progress Health - Green. Size: Small, Complexity: Low, Time: Sh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8706742" name="Picture 4" descr="Development Progress Health - Green. Size: Small, Complexity: Low, Time: Short"/>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6172200" cy="561975"/>
                    </a:xfrm>
                    <a:prstGeom prst="rect">
                      <a:avLst/>
                    </a:prstGeom>
                    <a:noFill/>
                    <a:ln>
                      <a:noFill/>
                    </a:ln>
                  </pic:spPr>
                </pic:pic>
              </a:graphicData>
            </a:graphic>
          </wp:inline>
        </w:drawing>
      </w:r>
    </w:p>
    <w:p w14:paraId="1F1AE02C" w14:textId="77777777" w:rsidR="00041E4C" w:rsidRPr="00186D16" w:rsidRDefault="00041E4C" w:rsidP="00041E4C">
      <w:pPr>
        <w:pStyle w:val="Heading4"/>
      </w:pPr>
      <w:r w:rsidRPr="00186D16">
        <w:t xml:space="preserve">Description: </w:t>
      </w:r>
    </w:p>
    <w:p w14:paraId="6516A816" w14:textId="77777777" w:rsidR="00041E4C" w:rsidRPr="00B72F5E" w:rsidRDefault="00041E4C" w:rsidP="00041E4C">
      <w:pPr>
        <w:spacing w:after="0"/>
        <w:rPr>
          <w:rFonts w:ascii="Times New Roman" w:hAnsi="Times New Roman" w:cs="Times New Roman"/>
          <w:sz w:val="24"/>
          <w:szCs w:val="24"/>
        </w:rPr>
      </w:pPr>
      <w:r w:rsidRPr="00010E7B">
        <w:rPr>
          <w:rFonts w:cs="Arial"/>
        </w:rPr>
        <w:t>T</w:t>
      </w:r>
      <w:r>
        <w:rPr>
          <w:rFonts w:cs="Arial"/>
        </w:rPr>
        <w:t xml:space="preserve">his milestone </w:t>
      </w:r>
      <w:r w:rsidRPr="0082480E">
        <w:rPr>
          <w:rFonts w:cs="Arial"/>
        </w:rPr>
        <w:t xml:space="preserve">enables county workers to draft correspondence to the service providers in </w:t>
      </w:r>
      <w:r>
        <w:rPr>
          <w:rFonts w:cs="Arial"/>
        </w:rPr>
        <w:t>CWS-</w:t>
      </w:r>
      <w:r w:rsidRPr="0082480E">
        <w:rPr>
          <w:rFonts w:cs="Arial"/>
        </w:rPr>
        <w:t xml:space="preserve">CARES. Using the </w:t>
      </w:r>
      <w:r>
        <w:rPr>
          <w:rFonts w:cs="Arial"/>
        </w:rPr>
        <w:t>CWS-</w:t>
      </w:r>
      <w:r w:rsidRPr="0082480E">
        <w:rPr>
          <w:rFonts w:cs="Arial"/>
        </w:rPr>
        <w:t xml:space="preserve">CARES portal, service providers can log in and conveniently update their provider profile and </w:t>
      </w:r>
      <w:r>
        <w:rPr>
          <w:rFonts w:cs="Arial"/>
        </w:rPr>
        <w:t>contract information</w:t>
      </w:r>
      <w:r w:rsidRPr="0082480E">
        <w:rPr>
          <w:rFonts w:cs="Arial"/>
        </w:rPr>
        <w:t xml:space="preserve">. The milestone also serves as a platform for service providers to access individual information and family prevention services plan directly and efficiently. Additionally, service providers can utilize the portal to submit cost-tracking </w:t>
      </w:r>
      <w:r w:rsidRPr="6BC204E8">
        <w:rPr>
          <w:rFonts w:cs="Arial"/>
        </w:rPr>
        <w:t>information</w:t>
      </w:r>
      <w:r w:rsidRPr="0082480E">
        <w:rPr>
          <w:rFonts w:cs="Arial"/>
        </w:rPr>
        <w:t xml:space="preserve"> for the services they have provided. The milestone allows various state and county users to generate reports that aggregate service costs by program code, services, and provider. This data will help counties track and analyze spending patterns, identify areas for improvement, and make informed decisions regarding resource allocation</w:t>
      </w:r>
      <w:r>
        <w:rPr>
          <w:rFonts w:cs="Arial"/>
        </w:rPr>
        <w:t>.</w:t>
      </w:r>
    </w:p>
    <w:p w14:paraId="313B455C" w14:textId="77777777" w:rsidR="00041E4C" w:rsidRPr="00186D16" w:rsidRDefault="00041E4C" w:rsidP="00041E4C">
      <w:pPr>
        <w:pStyle w:val="Heading4"/>
      </w:pPr>
      <w:r w:rsidRPr="00186D16">
        <w:t xml:space="preserve">Current Status: </w:t>
      </w:r>
    </w:p>
    <w:p w14:paraId="2948FAD6" w14:textId="24ED12CB" w:rsidR="00041E4C" w:rsidRDefault="003E4BD0" w:rsidP="003E4BD0">
      <w:r>
        <w:rPr>
          <w:rFonts w:cs="Arial"/>
        </w:rPr>
        <w:t xml:space="preserve">Business requirements activities </w:t>
      </w:r>
      <w:r w:rsidR="00041E4C">
        <w:t xml:space="preserve">are </w:t>
      </w:r>
      <w:r>
        <w:rPr>
          <w:rFonts w:cs="Arial"/>
        </w:rPr>
        <w:t>complete while holistic</w:t>
      </w:r>
      <w:r w:rsidR="00041E4C">
        <w:t xml:space="preserve"> design </w:t>
      </w:r>
      <w:r w:rsidR="00C95742">
        <w:rPr>
          <w:rFonts w:cs="Arial"/>
        </w:rPr>
        <w:t>activities begin</w:t>
      </w:r>
      <w:r>
        <w:rPr>
          <w:rFonts w:cs="Arial"/>
        </w:rPr>
        <w:t>.</w:t>
      </w:r>
      <w:r w:rsidR="00041E4C" w:rsidRPr="00623123">
        <w:t xml:space="preserve"> </w:t>
      </w:r>
      <w:r w:rsidR="00041E4C">
        <w:rPr>
          <w:rFonts w:cs="Arial"/>
        </w:rPr>
        <w:t>Hands-on keyboard user feedback session</w:t>
      </w:r>
      <w:r w:rsidR="00041E4C" w:rsidRPr="00623123">
        <w:t xml:space="preserve"> is December 2025 </w:t>
      </w:r>
      <w:r w:rsidR="00041E4C">
        <w:t>with</w:t>
      </w:r>
      <w:r w:rsidR="00041E4C" w:rsidRPr="00623123">
        <w:t xml:space="preserve"> EUST 3 scheduled for February</w:t>
      </w:r>
      <w:r w:rsidR="00041E4C">
        <w:t xml:space="preserve"> 2026.</w:t>
      </w:r>
    </w:p>
    <w:p w14:paraId="296451EF" w14:textId="77777777" w:rsidR="00041E4C" w:rsidRPr="00186D16" w:rsidRDefault="00041E4C" w:rsidP="00041E4C">
      <w:pPr>
        <w:rPr>
          <w:rFonts w:cs="Arial"/>
        </w:rPr>
      </w:pPr>
    </w:p>
    <w:p w14:paraId="08A8023D" w14:textId="77777777" w:rsidR="00041E4C" w:rsidRDefault="00041E4C" w:rsidP="00041E4C">
      <w:pPr>
        <w:pStyle w:val="Heading2"/>
        <w:spacing w:before="120"/>
        <w:rPr>
          <w:rFonts w:hint="eastAsia"/>
        </w:rPr>
      </w:pPr>
      <w:r>
        <w:t>Milestone 23.2 – County Expense Claim Reporting Information System (CECRIS)</w:t>
      </w:r>
    </w:p>
    <w:p w14:paraId="306A8B6B" w14:textId="77777777" w:rsidR="00041E4C" w:rsidRPr="00186D16" w:rsidRDefault="00041E4C" w:rsidP="00E36B74">
      <w:pPr>
        <w:jc w:val="center"/>
      </w:pPr>
      <w:r w:rsidRPr="00046419">
        <w:rPr>
          <w:rFonts w:hint="eastAsia"/>
          <w:noProof/>
        </w:rPr>
        <w:drawing>
          <wp:inline distT="0" distB="0" distL="0" distR="0" wp14:anchorId="5D0D43F8" wp14:editId="60F560C7">
            <wp:extent cx="6172200" cy="558800"/>
            <wp:effectExtent l="0" t="0" r="0" b="0"/>
            <wp:docPr id="263222216" name="Picture 263222216" descr="Development Progress Health - Green. Size: Small, Complexity: Low, Time: Sh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Development Progress Health - Green. Size: Small, Complexity: Low, Time: Short"/>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72200" cy="558800"/>
                    </a:xfrm>
                    <a:prstGeom prst="rect">
                      <a:avLst/>
                    </a:prstGeom>
                    <a:noFill/>
                    <a:ln>
                      <a:noFill/>
                    </a:ln>
                  </pic:spPr>
                </pic:pic>
              </a:graphicData>
            </a:graphic>
          </wp:inline>
        </w:drawing>
      </w:r>
    </w:p>
    <w:p w14:paraId="027356A0" w14:textId="77777777" w:rsidR="00041E4C" w:rsidRPr="00186D16" w:rsidRDefault="00041E4C" w:rsidP="00041E4C">
      <w:pPr>
        <w:pStyle w:val="Heading4"/>
      </w:pPr>
      <w:r w:rsidRPr="00186D16">
        <w:t xml:space="preserve">Description: </w:t>
      </w:r>
    </w:p>
    <w:p w14:paraId="7F000ADC" w14:textId="50FC7397" w:rsidR="00AB3F7B" w:rsidRDefault="00041E4C" w:rsidP="00AB3F7B">
      <w:pPr>
        <w:spacing w:after="0"/>
        <w:rPr>
          <w:rFonts w:ascii="Times New Roman" w:hAnsi="Times New Roman" w:cs="Times New Roman"/>
          <w:sz w:val="24"/>
          <w:szCs w:val="24"/>
        </w:rPr>
      </w:pPr>
      <w:r w:rsidRPr="006C6C9D">
        <w:rPr>
          <w:rFonts w:cs="Arial"/>
        </w:rPr>
        <w:t>T</w:t>
      </w:r>
      <w:r w:rsidRPr="005B3907">
        <w:rPr>
          <w:rFonts w:cs="Arial"/>
        </w:rPr>
        <w:t xml:space="preserve">his milestone will allow users to view county-specific administrative claim information from the County Expense Claim (CEC) in CECRIS in a centralized area for financial management in </w:t>
      </w:r>
      <w:r>
        <w:rPr>
          <w:rFonts w:cs="Arial"/>
        </w:rPr>
        <w:t>CWS-</w:t>
      </w:r>
      <w:r w:rsidRPr="005B3907">
        <w:rPr>
          <w:rFonts w:cs="Arial"/>
        </w:rPr>
        <w:t xml:space="preserve">CARES. This information will be fed from a unidirectional data exchange with CECRIS. This information will be read-only to all </w:t>
      </w:r>
      <w:r>
        <w:rPr>
          <w:rFonts w:cs="Arial"/>
        </w:rPr>
        <w:t>CWS-</w:t>
      </w:r>
      <w:r w:rsidRPr="005B3907">
        <w:rPr>
          <w:rFonts w:cs="Arial"/>
        </w:rPr>
        <w:t xml:space="preserve">CARES users. State </w:t>
      </w:r>
      <w:r>
        <w:rPr>
          <w:rFonts w:cs="Arial"/>
        </w:rPr>
        <w:t>f</w:t>
      </w:r>
      <w:r w:rsidRPr="005B3907">
        <w:rPr>
          <w:rFonts w:cs="Arial"/>
        </w:rPr>
        <w:t xml:space="preserve">iscal users will have the ability to generate report(s) by program code in </w:t>
      </w:r>
      <w:r>
        <w:rPr>
          <w:rFonts w:cs="Arial"/>
        </w:rPr>
        <w:t>CWS-</w:t>
      </w:r>
      <w:r w:rsidRPr="005B3907">
        <w:rPr>
          <w:rFonts w:cs="Arial"/>
        </w:rPr>
        <w:t xml:space="preserve">CARES to support accurate reporting on state and federal reports, including the </w:t>
      </w:r>
      <w:r w:rsidR="00C157FE">
        <w:rPr>
          <w:rFonts w:cs="Arial"/>
        </w:rPr>
        <w:t>Title IV-E Programs Quarterly Financial Report (</w:t>
      </w:r>
      <w:r w:rsidRPr="005B3907">
        <w:rPr>
          <w:rFonts w:cs="Arial"/>
        </w:rPr>
        <w:t>CB-496</w:t>
      </w:r>
      <w:r w:rsidR="00C157FE">
        <w:rPr>
          <w:rFonts w:cs="Arial"/>
        </w:rPr>
        <w:t>)</w:t>
      </w:r>
      <w:r w:rsidR="00AB3F7B">
        <w:rPr>
          <w:rFonts w:cs="Arial"/>
        </w:rPr>
        <w:t>.</w:t>
      </w:r>
      <w:r w:rsidR="00AB3F7B">
        <w:rPr>
          <w:rFonts w:ascii="Times New Roman" w:hAnsi="Times New Roman" w:cs="Times New Roman"/>
          <w:sz w:val="24"/>
          <w:szCs w:val="24"/>
        </w:rPr>
        <w:t xml:space="preserve"> </w:t>
      </w:r>
    </w:p>
    <w:p w14:paraId="1DCEE7EF" w14:textId="1DD084A3" w:rsidR="00041E4C" w:rsidRPr="00186D16" w:rsidRDefault="00041E4C" w:rsidP="00041E4C">
      <w:pPr>
        <w:rPr>
          <w:rFonts w:cs="Arial"/>
        </w:rPr>
      </w:pPr>
    </w:p>
    <w:p w14:paraId="25A46AF5" w14:textId="77777777" w:rsidR="00041E4C" w:rsidRPr="00186D16" w:rsidRDefault="00041E4C" w:rsidP="00041E4C">
      <w:pPr>
        <w:pStyle w:val="Heading4"/>
      </w:pPr>
      <w:r w:rsidRPr="00186D16">
        <w:lastRenderedPageBreak/>
        <w:t xml:space="preserve">Current Status: </w:t>
      </w:r>
    </w:p>
    <w:p w14:paraId="0AEADB83" w14:textId="090F7E06" w:rsidR="00F012C1" w:rsidRDefault="00041E4C">
      <w:pPr>
        <w:spacing w:after="200" w:line="276" w:lineRule="auto"/>
        <w:rPr>
          <w:rFonts w:ascii="Arial Bold" w:eastAsia="MS Gothic" w:hAnsi="Arial Bold" w:cs="Arial" w:hint="eastAsia"/>
          <w:b/>
          <w:color w:val="000000"/>
          <w:kern w:val="28"/>
          <w:sz w:val="28"/>
          <w:szCs w:val="18"/>
          <w14:ligatures w14:val="standard"/>
          <w14:cntxtAlts/>
        </w:rPr>
      </w:pPr>
      <w:r>
        <w:rPr>
          <w:rFonts w:cs="Arial"/>
        </w:rPr>
        <w:t>Business requirement activities are now complete. Expected completion date for this milestone is October 2025 and will be included in the EUST 3 scheduled for February 2026.</w:t>
      </w:r>
    </w:p>
    <w:p w14:paraId="4053561D" w14:textId="452A82DB" w:rsidR="001557F3" w:rsidRDefault="001557F3" w:rsidP="001557F3">
      <w:pPr>
        <w:pStyle w:val="Heading2"/>
        <w:spacing w:before="120"/>
        <w:rPr>
          <w:rFonts w:hint="eastAsia"/>
        </w:rPr>
      </w:pPr>
      <w:r>
        <w:t>Milestone 24 – Track Assistance Costs</w:t>
      </w:r>
    </w:p>
    <w:p w14:paraId="581B679B" w14:textId="77777777" w:rsidR="001557F3" w:rsidRPr="00186D16" w:rsidRDefault="001557F3" w:rsidP="00E36B74">
      <w:pPr>
        <w:jc w:val="center"/>
      </w:pPr>
      <w:r>
        <w:rPr>
          <w:noProof/>
        </w:rPr>
        <w:drawing>
          <wp:inline distT="0" distB="0" distL="0" distR="0" wp14:anchorId="3FCCE9D4" wp14:editId="33332F8D">
            <wp:extent cx="5943600" cy="438150"/>
            <wp:effectExtent l="0" t="0" r="0" b="0"/>
            <wp:docPr id="1472682958" name="Picture 1472682958"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4"/>
                    <pic:cNvPicPr/>
                  </pic:nvPicPr>
                  <pic:blipFill>
                    <a:blip r:embed="rId33">
                      <a:extLst>
                        <a:ext uri="{28A0092B-C50C-407E-A947-70E740481C1C}">
                          <a14:useLocalDpi xmlns:a14="http://schemas.microsoft.com/office/drawing/2010/main" val="0"/>
                        </a:ext>
                      </a:extLst>
                    </a:blip>
                    <a:srcRect b="21591"/>
                    <a:stretch>
                      <a:fillRect/>
                    </a:stretch>
                  </pic:blipFill>
                  <pic:spPr>
                    <a:xfrm>
                      <a:off x="0" y="0"/>
                      <a:ext cx="5943600" cy="438150"/>
                    </a:xfrm>
                    <a:prstGeom prst="rect">
                      <a:avLst/>
                    </a:prstGeom>
                  </pic:spPr>
                </pic:pic>
              </a:graphicData>
            </a:graphic>
          </wp:inline>
        </w:drawing>
      </w:r>
    </w:p>
    <w:p w14:paraId="2E6293AE" w14:textId="77777777" w:rsidR="001557F3" w:rsidRPr="00186D16" w:rsidRDefault="001557F3" w:rsidP="001557F3">
      <w:pPr>
        <w:pStyle w:val="Heading4"/>
      </w:pPr>
      <w:r w:rsidRPr="00186D16">
        <w:t xml:space="preserve">Description: </w:t>
      </w:r>
    </w:p>
    <w:p w14:paraId="16C8430B" w14:textId="15032D5D" w:rsidR="001557F3" w:rsidRPr="00186D16" w:rsidRDefault="00625F32" w:rsidP="00776134">
      <w:pPr>
        <w:spacing w:after="0"/>
        <w:rPr>
          <w:rFonts w:cs="Arial"/>
        </w:rPr>
      </w:pPr>
      <w:r w:rsidRPr="00625F32">
        <w:rPr>
          <w:rFonts w:cs="Arial"/>
        </w:rPr>
        <w:t>Assistance Costs</w:t>
      </w:r>
      <w:r w:rsidR="001557F3">
        <w:rPr>
          <w:rFonts w:cs="Arial"/>
        </w:rPr>
        <w:t xml:space="preserve"> </w:t>
      </w:r>
      <w:r w:rsidR="001557F3" w:rsidRPr="00733ADC">
        <w:rPr>
          <w:rFonts w:cs="Arial"/>
        </w:rPr>
        <w:t>covers the process of gathering child-specific assistance cost information from the California Statewide Automated Welfare System (CalSAWS) including information on aid codes, supplemental rates, dates of payment, level of care, educational travel, and any specialized care increments. The purpose of gathering this child-specific assistance cost information is to aggregate the data in a format that can be used to validate the CA-800 assistance claims. This milestone aims to facilitate the process of tracking and reporting child-specific costs that are required for state and federal reporting</w:t>
      </w:r>
      <w:r w:rsidRPr="00625F32">
        <w:rPr>
          <w:rFonts w:cs="Arial"/>
        </w:rPr>
        <w:t xml:space="preserve"> (such as CB 496 report). By efficiently aggregating and organizing this information, it enables users to generate accurate and comprehensive reports that meet the reporting standards mandated by CWS-CARES</w:t>
      </w:r>
      <w:r w:rsidR="001557F3">
        <w:rPr>
          <w:rFonts w:cs="Arial"/>
        </w:rPr>
        <w:t xml:space="preserve">. </w:t>
      </w:r>
    </w:p>
    <w:p w14:paraId="1BC0C5C1" w14:textId="77777777" w:rsidR="001557F3" w:rsidRPr="00186D16" w:rsidRDefault="001557F3" w:rsidP="001557F3">
      <w:pPr>
        <w:pStyle w:val="Heading4"/>
      </w:pPr>
      <w:r w:rsidRPr="00186D16">
        <w:t xml:space="preserve">Current Status: </w:t>
      </w:r>
    </w:p>
    <w:p w14:paraId="4D6F3EE6" w14:textId="40BC2E0E" w:rsidR="001557F3" w:rsidRPr="00186D16" w:rsidRDefault="001557F3" w:rsidP="001557F3">
      <w:pPr>
        <w:rPr>
          <w:rFonts w:cs="Arial"/>
        </w:rPr>
      </w:pPr>
      <w:r>
        <w:rPr>
          <w:rFonts w:cs="Arial"/>
        </w:rPr>
        <w:t>Business requirements are comple</w:t>
      </w:r>
      <w:r w:rsidR="0081156F">
        <w:rPr>
          <w:rFonts w:cs="Arial"/>
        </w:rPr>
        <w:t xml:space="preserve">te while design </w:t>
      </w:r>
      <w:r>
        <w:rPr>
          <w:rFonts w:cs="Arial"/>
        </w:rPr>
        <w:t xml:space="preserve">activities </w:t>
      </w:r>
      <w:r w:rsidR="00C23701">
        <w:rPr>
          <w:rFonts w:cs="Arial"/>
        </w:rPr>
        <w:t>begin</w:t>
      </w:r>
      <w:r w:rsidR="0081156F">
        <w:rPr>
          <w:rFonts w:cs="Arial"/>
        </w:rPr>
        <w:t>.</w:t>
      </w:r>
      <w:r>
        <w:rPr>
          <w:rFonts w:cs="Arial"/>
        </w:rPr>
        <w:t xml:space="preserve"> Hands-on keyboard user feedback session is December 2025 with EUST 3 scheduled for February 2026.</w:t>
      </w:r>
    </w:p>
    <w:p w14:paraId="6ED48DB2" w14:textId="77777777" w:rsidR="00041E4C" w:rsidRDefault="00041E4C" w:rsidP="00F94777">
      <w:pPr>
        <w:spacing w:after="200" w:line="276" w:lineRule="auto"/>
      </w:pPr>
    </w:p>
    <w:p w14:paraId="72BCE784" w14:textId="77777777" w:rsidR="001557F3" w:rsidRDefault="001557F3" w:rsidP="001557F3">
      <w:pPr>
        <w:pStyle w:val="Heading2"/>
        <w:spacing w:before="120"/>
        <w:rPr>
          <w:rFonts w:hint="eastAsia"/>
        </w:rPr>
      </w:pPr>
      <w:r>
        <w:t>Milestone 26 – Maintain Resource Family Home</w:t>
      </w:r>
    </w:p>
    <w:p w14:paraId="540AB0C2" w14:textId="6A089D38" w:rsidR="001557F3" w:rsidRPr="00186D16" w:rsidRDefault="00AA651F" w:rsidP="00E36B74">
      <w:pPr>
        <w:jc w:val="center"/>
      </w:pPr>
      <w:r>
        <w:rPr>
          <w:noProof/>
        </w:rPr>
        <w:drawing>
          <wp:inline distT="0" distB="0" distL="0" distR="0" wp14:anchorId="560BA72F" wp14:editId="18198F3E">
            <wp:extent cx="5943600" cy="438150"/>
            <wp:effectExtent l="0" t="0" r="0" b="0"/>
            <wp:docPr id="1513010455" name="Picture 1513010455"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4"/>
                    <pic:cNvPicPr/>
                  </pic:nvPicPr>
                  <pic:blipFill>
                    <a:blip r:embed="rId33">
                      <a:extLst>
                        <a:ext uri="{28A0092B-C50C-407E-A947-70E740481C1C}">
                          <a14:useLocalDpi xmlns:a14="http://schemas.microsoft.com/office/drawing/2010/main" val="0"/>
                        </a:ext>
                      </a:extLst>
                    </a:blip>
                    <a:srcRect b="21591"/>
                    <a:stretch>
                      <a:fillRect/>
                    </a:stretch>
                  </pic:blipFill>
                  <pic:spPr>
                    <a:xfrm>
                      <a:off x="0" y="0"/>
                      <a:ext cx="5943600" cy="438150"/>
                    </a:xfrm>
                    <a:prstGeom prst="rect">
                      <a:avLst/>
                    </a:prstGeom>
                  </pic:spPr>
                </pic:pic>
              </a:graphicData>
            </a:graphic>
          </wp:inline>
        </w:drawing>
      </w:r>
    </w:p>
    <w:p w14:paraId="392BDB6B" w14:textId="77777777" w:rsidR="001557F3" w:rsidRPr="00186D16" w:rsidRDefault="001557F3" w:rsidP="001557F3">
      <w:pPr>
        <w:pStyle w:val="Heading4"/>
      </w:pPr>
      <w:r w:rsidRPr="00186D16">
        <w:t xml:space="preserve">Description: </w:t>
      </w:r>
    </w:p>
    <w:p w14:paraId="628D62A6" w14:textId="23CF28BD" w:rsidR="001557F3" w:rsidRPr="00186D16" w:rsidRDefault="001557F3" w:rsidP="001557F3">
      <w:pPr>
        <w:rPr>
          <w:rFonts w:cs="Arial"/>
        </w:rPr>
      </w:pPr>
      <w:r w:rsidRPr="006C6C9D">
        <w:rPr>
          <w:rFonts w:cs="Arial"/>
        </w:rPr>
        <w:t>T</w:t>
      </w:r>
      <w:r>
        <w:rPr>
          <w:rFonts w:cs="Arial"/>
        </w:rPr>
        <w:t xml:space="preserve">his </w:t>
      </w:r>
      <w:r w:rsidRPr="006C6C9D">
        <w:rPr>
          <w:rFonts w:cs="Arial"/>
        </w:rPr>
        <w:t xml:space="preserve">milestone </w:t>
      </w:r>
      <w:r w:rsidRPr="003016CD">
        <w:rPr>
          <w:rFonts w:cs="Arial"/>
        </w:rPr>
        <w:t xml:space="preserve">covers the maintenance and support of the Resource Family Home. This milestone equips </w:t>
      </w:r>
      <w:r w:rsidR="004C3CC8">
        <w:rPr>
          <w:rFonts w:cs="Arial"/>
        </w:rPr>
        <w:t>Resource Family Approval (</w:t>
      </w:r>
      <w:r w:rsidRPr="003016CD">
        <w:rPr>
          <w:rFonts w:cs="Arial"/>
        </w:rPr>
        <w:t>RFA</w:t>
      </w:r>
      <w:r w:rsidR="004C3CC8">
        <w:rPr>
          <w:rFonts w:cs="Arial"/>
        </w:rPr>
        <w:t>) w</w:t>
      </w:r>
      <w:r w:rsidRPr="003016CD">
        <w:rPr>
          <w:rFonts w:cs="Arial"/>
        </w:rPr>
        <w:t>orkers to monitor Resource Family Homes while increasing engagement with families to help and retain qualified Resource Families. In instances where the Resource Family Home is not meeting the standards</w:t>
      </w:r>
      <w:r w:rsidR="00FF711C">
        <w:rPr>
          <w:rFonts w:cs="Arial"/>
        </w:rPr>
        <w:t>,</w:t>
      </w:r>
      <w:r w:rsidRPr="003016CD">
        <w:rPr>
          <w:rFonts w:cs="Arial"/>
        </w:rPr>
        <w:t xml:space="preserve"> the RFA Worker will be able to document what needs to be corrected or follow the process to close the home. The milestone equips the RFA Worker with the tools to maintain the home by contact logs, child welfare history, training updates, and utilizing automated form generation with e-signatures.</w:t>
      </w:r>
    </w:p>
    <w:p w14:paraId="650E5EC8" w14:textId="77777777" w:rsidR="001557F3" w:rsidRDefault="001557F3" w:rsidP="001557F3">
      <w:pPr>
        <w:pStyle w:val="Heading4"/>
      </w:pPr>
      <w:r w:rsidRPr="00487C57">
        <w:t>Current Status:</w:t>
      </w:r>
      <w:r w:rsidRPr="00186D16">
        <w:t xml:space="preserve"> </w:t>
      </w:r>
    </w:p>
    <w:p w14:paraId="73570EBF" w14:textId="3846A00B" w:rsidR="001557F3" w:rsidRDefault="00AA651F" w:rsidP="001557F3">
      <w:r>
        <w:rPr>
          <w:rFonts w:cs="Arial"/>
        </w:rPr>
        <w:t>Business requirements</w:t>
      </w:r>
      <w:r w:rsidR="001557F3">
        <w:rPr>
          <w:rFonts w:cs="Arial"/>
        </w:rPr>
        <w:t xml:space="preserve"> are </w:t>
      </w:r>
      <w:r>
        <w:rPr>
          <w:rFonts w:cs="Arial"/>
        </w:rPr>
        <w:t>complete while</w:t>
      </w:r>
      <w:r w:rsidR="001557F3">
        <w:rPr>
          <w:rFonts w:cs="Arial"/>
        </w:rPr>
        <w:t xml:space="preserve"> design activities </w:t>
      </w:r>
      <w:r w:rsidR="00C23701">
        <w:rPr>
          <w:rFonts w:cs="Arial"/>
        </w:rPr>
        <w:t>continue</w:t>
      </w:r>
      <w:r>
        <w:rPr>
          <w:rFonts w:cs="Arial"/>
        </w:rPr>
        <w:t>.</w:t>
      </w:r>
      <w:r w:rsidR="001557F3">
        <w:rPr>
          <w:rFonts w:cs="Arial"/>
        </w:rPr>
        <w:t xml:space="preserve"> Hands-on keyboard user feedback session</w:t>
      </w:r>
      <w:r w:rsidR="001557F3" w:rsidRPr="001B223C">
        <w:t xml:space="preserve"> is </w:t>
      </w:r>
      <w:r w:rsidR="001557F3">
        <w:t>December</w:t>
      </w:r>
      <w:r w:rsidR="001557F3" w:rsidRPr="001B223C">
        <w:t xml:space="preserve"> 2025</w:t>
      </w:r>
      <w:r w:rsidR="001557F3">
        <w:t xml:space="preserve"> with</w:t>
      </w:r>
      <w:r w:rsidR="001557F3">
        <w:rPr>
          <w:rFonts w:cs="Arial"/>
        </w:rPr>
        <w:t xml:space="preserve"> EUST 3 scheduled for February 2026</w:t>
      </w:r>
      <w:r w:rsidR="001557F3" w:rsidRPr="001B223C">
        <w:t>.</w:t>
      </w:r>
    </w:p>
    <w:p w14:paraId="38397A5D" w14:textId="36C25E0F" w:rsidR="00C5307B" w:rsidRDefault="00C5307B" w:rsidP="00704F5B"/>
    <w:p w14:paraId="7054C802" w14:textId="6EAB2F10" w:rsidR="001557F3" w:rsidRDefault="001557F3" w:rsidP="001557F3">
      <w:pPr>
        <w:pStyle w:val="Heading2"/>
        <w:spacing w:before="120"/>
        <w:rPr>
          <w:rFonts w:hint="eastAsia"/>
        </w:rPr>
      </w:pPr>
      <w:r>
        <w:t xml:space="preserve">Milestone 26.1 – Facility Management System (FMS) </w:t>
      </w:r>
    </w:p>
    <w:p w14:paraId="4AB13E14" w14:textId="27485307" w:rsidR="001557F3" w:rsidRPr="00186D16" w:rsidRDefault="00200EA5" w:rsidP="00E36B74">
      <w:pPr>
        <w:jc w:val="center"/>
      </w:pPr>
      <w:r w:rsidRPr="00D631E1">
        <w:rPr>
          <w:noProof/>
        </w:rPr>
        <w:drawing>
          <wp:inline distT="0" distB="0" distL="0" distR="0" wp14:anchorId="4EF56A76" wp14:editId="38020E87">
            <wp:extent cx="5943600" cy="554990"/>
            <wp:effectExtent l="0" t="0" r="0" b="0"/>
            <wp:docPr id="1430240008" name="Picture 1430240008" descr="Development Progress Health - Red.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721537" name="Picture 3" descr="Development Progress Health - Red. Size: Small, Complexity: Low, Time: Lo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943600" cy="554990"/>
                    </a:xfrm>
                    <a:prstGeom prst="rect">
                      <a:avLst/>
                    </a:prstGeom>
                    <a:noFill/>
                    <a:ln>
                      <a:noFill/>
                    </a:ln>
                  </pic:spPr>
                </pic:pic>
              </a:graphicData>
            </a:graphic>
          </wp:inline>
        </w:drawing>
      </w:r>
    </w:p>
    <w:p w14:paraId="68DCB359" w14:textId="77777777" w:rsidR="001557F3" w:rsidRPr="00186D16" w:rsidRDefault="001557F3" w:rsidP="001557F3">
      <w:pPr>
        <w:pStyle w:val="Heading4"/>
      </w:pPr>
      <w:r w:rsidRPr="00186D16">
        <w:t xml:space="preserve">Description: </w:t>
      </w:r>
    </w:p>
    <w:p w14:paraId="75D939DE" w14:textId="77777777" w:rsidR="001557F3" w:rsidRPr="00186D16" w:rsidRDefault="001557F3" w:rsidP="001557F3">
      <w:pPr>
        <w:rPr>
          <w:rFonts w:cs="Arial"/>
        </w:rPr>
      </w:pPr>
      <w:r w:rsidRPr="0078246A">
        <w:rPr>
          <w:rFonts w:cs="Arial"/>
        </w:rPr>
        <w:t xml:space="preserve">The delivery of this interface will populate placement providers from the </w:t>
      </w:r>
      <w:r>
        <w:rPr>
          <w:rFonts w:cs="Arial"/>
        </w:rPr>
        <w:t>Licensing Information System-Facility Automation System (</w:t>
      </w:r>
      <w:r w:rsidRPr="0078246A">
        <w:rPr>
          <w:rFonts w:cs="Arial"/>
        </w:rPr>
        <w:t>LIS-FAS</w:t>
      </w:r>
      <w:r>
        <w:rPr>
          <w:rFonts w:cs="Arial"/>
        </w:rPr>
        <w:t>)</w:t>
      </w:r>
      <w:r w:rsidRPr="0078246A">
        <w:rPr>
          <w:rFonts w:cs="Arial"/>
        </w:rPr>
        <w:t xml:space="preserve"> into the </w:t>
      </w:r>
      <w:r>
        <w:rPr>
          <w:rFonts w:cs="Arial"/>
        </w:rPr>
        <w:t>CWS-</w:t>
      </w:r>
      <w:r w:rsidRPr="0078246A">
        <w:rPr>
          <w:rFonts w:cs="Arial"/>
        </w:rPr>
        <w:t>CARES provider directory.</w:t>
      </w:r>
      <w:r>
        <w:rPr>
          <w:rFonts w:cs="Arial"/>
        </w:rPr>
        <w:t xml:space="preserve"> </w:t>
      </w:r>
      <w:r w:rsidRPr="0078246A">
        <w:rPr>
          <w:rFonts w:cs="Arial"/>
        </w:rPr>
        <w:t xml:space="preserve">An accurate provider profile with </w:t>
      </w:r>
      <w:r w:rsidRPr="0078246A">
        <w:rPr>
          <w:rFonts w:cs="Arial"/>
        </w:rPr>
        <w:lastRenderedPageBreak/>
        <w:t xml:space="preserve">confirmed licensure information from Community Care Licensing in the </w:t>
      </w:r>
      <w:r>
        <w:rPr>
          <w:rFonts w:cs="Arial"/>
        </w:rPr>
        <w:t>CWS-</w:t>
      </w:r>
      <w:r w:rsidRPr="0078246A">
        <w:rPr>
          <w:rFonts w:cs="Arial"/>
        </w:rPr>
        <w:t>CARES provider directory will allow caseworkers to make better placement decisions.</w:t>
      </w:r>
      <w:r>
        <w:rPr>
          <w:rFonts w:cs="Arial"/>
        </w:rPr>
        <w:t xml:space="preserve"> </w:t>
      </w:r>
      <w:r w:rsidRPr="0078246A">
        <w:rPr>
          <w:rFonts w:cs="Arial"/>
        </w:rPr>
        <w:t>The provider directory will also organize data and track placements and the associated costs of those placements, as well as tie outcomes to the provider.</w:t>
      </w:r>
      <w:r>
        <w:rPr>
          <w:rFonts w:cs="Arial"/>
        </w:rPr>
        <w:t xml:space="preserve"> </w:t>
      </w:r>
      <w:r w:rsidRPr="0078246A">
        <w:rPr>
          <w:rFonts w:cs="Arial"/>
        </w:rPr>
        <w:t xml:space="preserve">For </w:t>
      </w:r>
      <w:r>
        <w:rPr>
          <w:rFonts w:cs="Arial"/>
        </w:rPr>
        <w:t>CWS-</w:t>
      </w:r>
      <w:r w:rsidRPr="0078246A">
        <w:rPr>
          <w:rFonts w:cs="Arial"/>
        </w:rPr>
        <w:t xml:space="preserve">CARES V1, the FMS interface will be unidirectional and will not write back or send data back to FMS. The scope of the FMS Interface for </w:t>
      </w:r>
      <w:r>
        <w:rPr>
          <w:rFonts w:cs="Arial"/>
        </w:rPr>
        <w:t>CWS-</w:t>
      </w:r>
      <w:r w:rsidRPr="0078246A">
        <w:rPr>
          <w:rFonts w:cs="Arial"/>
        </w:rPr>
        <w:t>CARES V1 is limited to LIS and FAS data only</w:t>
      </w:r>
      <w:r>
        <w:rPr>
          <w:rFonts w:cs="Arial"/>
        </w:rPr>
        <w:t>.</w:t>
      </w:r>
    </w:p>
    <w:p w14:paraId="298DE001" w14:textId="77777777" w:rsidR="001557F3" w:rsidRPr="00186D16" w:rsidRDefault="001557F3" w:rsidP="001557F3">
      <w:pPr>
        <w:pStyle w:val="Heading4"/>
      </w:pPr>
      <w:r w:rsidRPr="00186D16">
        <w:t xml:space="preserve">Current Status: </w:t>
      </w:r>
    </w:p>
    <w:p w14:paraId="42D73EA2" w14:textId="59C7EC8B" w:rsidR="001557F3" w:rsidRDefault="00200EA5" w:rsidP="00F54FD7">
      <w:pPr>
        <w:spacing w:after="0"/>
        <w:rPr>
          <w:rFonts w:ascii="Arial Bold" w:eastAsia="MS Gothic" w:hAnsi="Arial Bold" w:cs="Arial" w:hint="eastAsia"/>
          <w:b/>
          <w:bCs/>
          <w:color w:val="000000"/>
          <w:kern w:val="28"/>
          <w:sz w:val="28"/>
          <w:szCs w:val="18"/>
          <w14:ligatures w14:val="standard"/>
          <w14:cntxtAlts/>
        </w:rPr>
      </w:pPr>
      <w:r>
        <w:t>Although b</w:t>
      </w:r>
      <w:r w:rsidR="001557F3">
        <w:t>usiness requirements are complete</w:t>
      </w:r>
      <w:r>
        <w:t xml:space="preserve">, there is a delay </w:t>
      </w:r>
      <w:r w:rsidR="00D7740E">
        <w:t>with the start of</w:t>
      </w:r>
      <w:r w:rsidR="001557F3">
        <w:t xml:space="preserve"> holistic design activities </w:t>
      </w:r>
      <w:r>
        <w:t>due to</w:t>
      </w:r>
      <w:r w:rsidR="00DA0FE0">
        <w:t xml:space="preserve"> </w:t>
      </w:r>
      <w:r w:rsidR="00A837BE">
        <w:t xml:space="preserve">a </w:t>
      </w:r>
      <w:r w:rsidR="00970A78">
        <w:t>delay in CDSS contract execution for</w:t>
      </w:r>
      <w:r w:rsidR="00741A83">
        <w:t xml:space="preserve"> the</w:t>
      </w:r>
      <w:r w:rsidR="00970A78">
        <w:t xml:space="preserve"> FMS </w:t>
      </w:r>
      <w:r w:rsidR="00DA0FE0">
        <w:t>vendor</w:t>
      </w:r>
      <w:r w:rsidR="005B127D">
        <w:t xml:space="preserve"> </w:t>
      </w:r>
      <w:r w:rsidR="00DA0FE0">
        <w:t>onboarding</w:t>
      </w:r>
      <w:r w:rsidR="007A520A">
        <w:t>, which has been pushed to mid-March 2025.</w:t>
      </w:r>
      <w:r w:rsidR="001557F3">
        <w:t xml:space="preserve"> </w:t>
      </w:r>
      <w:r w:rsidR="00B34A5C">
        <w:rPr>
          <w:rFonts w:cs="Arial"/>
        </w:rPr>
        <w:t>T</w:t>
      </w:r>
      <w:r w:rsidR="001557F3">
        <w:rPr>
          <w:rFonts w:cs="Arial"/>
        </w:rPr>
        <w:t>his milestone will be included in the EUST 3 scheduled for February 2026.</w:t>
      </w:r>
    </w:p>
    <w:p w14:paraId="2A127288" w14:textId="77777777" w:rsidR="00F94777" w:rsidRDefault="00F94777" w:rsidP="005018CA">
      <w:pPr>
        <w:rPr>
          <w:rFonts w:cs="Arial"/>
        </w:rPr>
      </w:pPr>
    </w:p>
    <w:p w14:paraId="0A9DF8B5" w14:textId="77777777" w:rsidR="005018CA" w:rsidRDefault="005018CA" w:rsidP="005018CA">
      <w:pPr>
        <w:pStyle w:val="Heading2"/>
        <w:spacing w:before="120"/>
        <w:rPr>
          <w:rFonts w:hint="eastAsia"/>
        </w:rPr>
      </w:pPr>
      <w:r>
        <w:t xml:space="preserve">Milestone 27 - Complaints </w:t>
      </w:r>
    </w:p>
    <w:p w14:paraId="695AE4A2" w14:textId="77777777" w:rsidR="005018CA" w:rsidRPr="00A116D8" w:rsidRDefault="005018CA" w:rsidP="005018CA">
      <w:pPr>
        <w:jc w:val="center"/>
      </w:pPr>
      <w:r w:rsidRPr="005A5868">
        <w:rPr>
          <w:noProof/>
        </w:rPr>
        <w:drawing>
          <wp:inline distT="0" distB="0" distL="0" distR="0" wp14:anchorId="7F5B5007" wp14:editId="6D1A0823">
            <wp:extent cx="5943600" cy="438150"/>
            <wp:effectExtent l="0" t="0" r="0" b="0"/>
            <wp:docPr id="28" name="Picture 28"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Development Progress Health - Green. Size: Small, Complexity: Low, Time: Long"/>
                    <pic:cNvPicPr>
                      <a:picLocks noChangeAspect="1" noChangeArrowheads="1"/>
                    </pic:cNvPicPr>
                  </pic:nvPicPr>
                  <pic:blipFill rotWithShape="1">
                    <a:blip r:embed="rId33">
                      <a:extLst>
                        <a:ext uri="{28A0092B-C50C-407E-A947-70E740481C1C}">
                          <a14:useLocalDpi xmlns:a14="http://schemas.microsoft.com/office/drawing/2010/main" val="0"/>
                        </a:ext>
                      </a:extLst>
                    </a:blip>
                    <a:srcRect b="21591"/>
                    <a:stretch/>
                  </pic:blipFill>
                  <pic:spPr bwMode="auto">
                    <a:xfrm>
                      <a:off x="0" y="0"/>
                      <a:ext cx="5943600" cy="438150"/>
                    </a:xfrm>
                    <a:prstGeom prst="rect">
                      <a:avLst/>
                    </a:prstGeom>
                    <a:noFill/>
                    <a:ln>
                      <a:noFill/>
                    </a:ln>
                    <a:extLst>
                      <a:ext uri="{53640926-AAD7-44D8-BBD7-CCE9431645EC}">
                        <a14:shadowObscured xmlns:a14="http://schemas.microsoft.com/office/drawing/2010/main"/>
                      </a:ext>
                    </a:extLst>
                  </pic:spPr>
                </pic:pic>
              </a:graphicData>
            </a:graphic>
          </wp:inline>
        </w:drawing>
      </w:r>
    </w:p>
    <w:p w14:paraId="5F02137C" w14:textId="77777777" w:rsidR="005018CA" w:rsidRDefault="005018CA" w:rsidP="005018CA">
      <w:pPr>
        <w:pStyle w:val="Heading4"/>
      </w:pPr>
      <w:r w:rsidRPr="00396A9C">
        <w:t>Description</w:t>
      </w:r>
      <w:r w:rsidRPr="00FB781E">
        <w:t>:</w:t>
      </w:r>
    </w:p>
    <w:p w14:paraId="6DB266D1" w14:textId="3C64FC47" w:rsidR="005018CA" w:rsidRPr="00E0655B" w:rsidRDefault="0034776E" w:rsidP="005018CA">
      <w:pPr>
        <w:rPr>
          <w:rFonts w:cs="Arial"/>
        </w:rPr>
      </w:pPr>
      <w:r w:rsidRPr="0034776E">
        <w:rPr>
          <w:rFonts w:cs="Arial"/>
        </w:rPr>
        <w:t>Complaint</w:t>
      </w:r>
      <w:r w:rsidR="007B4A90">
        <w:rPr>
          <w:rFonts w:cs="Arial"/>
        </w:rPr>
        <w:t>s</w:t>
      </w:r>
      <w:r w:rsidR="005018CA">
        <w:rPr>
          <w:rFonts w:cs="Arial"/>
        </w:rPr>
        <w:t xml:space="preserve"> </w:t>
      </w:r>
      <w:r w:rsidR="005018CA" w:rsidRPr="0097285A">
        <w:rPr>
          <w:rFonts w:cs="Arial"/>
        </w:rPr>
        <w:t>covers the process of screening a complaint and investigating a complaint</w:t>
      </w:r>
      <w:r w:rsidR="005018CA">
        <w:rPr>
          <w:rFonts w:cs="Arial"/>
        </w:rPr>
        <w:t xml:space="preserve"> </w:t>
      </w:r>
      <w:r w:rsidR="005018CA" w:rsidRPr="0097285A">
        <w:rPr>
          <w:rFonts w:cs="Arial"/>
        </w:rPr>
        <w:t>against a Resource Family Home</w:t>
      </w:r>
      <w:r w:rsidRPr="0034776E">
        <w:rPr>
          <w:rFonts w:cs="Arial"/>
        </w:rPr>
        <w:t>.</w:t>
      </w:r>
      <w:r w:rsidR="005018CA" w:rsidRPr="0097285A">
        <w:rPr>
          <w:rFonts w:cs="Arial"/>
        </w:rPr>
        <w:t xml:space="preserve"> The milestone equips the </w:t>
      </w:r>
      <w:r w:rsidRPr="0034776E">
        <w:rPr>
          <w:rFonts w:cs="Arial"/>
        </w:rPr>
        <w:t>RFA Worker</w:t>
      </w:r>
      <w:r w:rsidR="005018CA" w:rsidRPr="0097285A">
        <w:rPr>
          <w:rFonts w:cs="Arial"/>
        </w:rPr>
        <w:t xml:space="preserve"> with the ability review the</w:t>
      </w:r>
      <w:r w:rsidR="005018CA">
        <w:rPr>
          <w:rFonts w:cs="Arial"/>
        </w:rPr>
        <w:t xml:space="preserve"> </w:t>
      </w:r>
      <w:r w:rsidR="005018CA" w:rsidRPr="0097285A">
        <w:rPr>
          <w:rFonts w:cs="Arial"/>
        </w:rPr>
        <w:t xml:space="preserve">complaint, add allegations as necessary, and access RFH home information in </w:t>
      </w:r>
      <w:r w:rsidR="005018CA">
        <w:rPr>
          <w:rFonts w:cs="Arial"/>
        </w:rPr>
        <w:t>CWS-</w:t>
      </w:r>
      <w:r w:rsidR="005018CA" w:rsidRPr="0097285A">
        <w:rPr>
          <w:rFonts w:cs="Arial"/>
        </w:rPr>
        <w:t xml:space="preserve">CARES. This allows the </w:t>
      </w:r>
      <w:r w:rsidRPr="0034776E">
        <w:rPr>
          <w:rFonts w:cs="Arial"/>
        </w:rPr>
        <w:t>RFA Worker</w:t>
      </w:r>
      <w:r w:rsidR="005018CA" w:rsidRPr="0097285A">
        <w:rPr>
          <w:rFonts w:cs="Arial"/>
        </w:rPr>
        <w:t xml:space="preserve"> to make an informed decision on the best pathway for a complaint. In instances when a complaint</w:t>
      </w:r>
      <w:r w:rsidR="005018CA">
        <w:rPr>
          <w:rFonts w:cs="Arial"/>
        </w:rPr>
        <w:t xml:space="preserve"> </w:t>
      </w:r>
      <w:r w:rsidR="005018CA" w:rsidRPr="0097285A">
        <w:rPr>
          <w:rFonts w:cs="Arial"/>
        </w:rPr>
        <w:t>warrants an investigation, the milestone equips the RFA Investigator with the tools to complete a thorough</w:t>
      </w:r>
      <w:r w:rsidR="005018CA">
        <w:rPr>
          <w:rFonts w:cs="Arial"/>
        </w:rPr>
        <w:t xml:space="preserve"> </w:t>
      </w:r>
      <w:r w:rsidR="005018CA" w:rsidRPr="0097285A">
        <w:rPr>
          <w:rFonts w:cs="Arial"/>
        </w:rPr>
        <w:t>and timely investigation by utilizing contact logs</w:t>
      </w:r>
      <w:r w:rsidR="005018CA">
        <w:rPr>
          <w:rFonts w:cs="Arial"/>
        </w:rPr>
        <w:t xml:space="preserve">, </w:t>
      </w:r>
      <w:r w:rsidR="005018CA" w:rsidRPr="00C40C7D">
        <w:rPr>
          <w:rFonts w:cs="Arial"/>
        </w:rPr>
        <w:t>complaint history, allegation updates, and automated</w:t>
      </w:r>
      <w:r w:rsidR="005018CA">
        <w:rPr>
          <w:rFonts w:cs="Arial"/>
        </w:rPr>
        <w:t xml:space="preserve"> </w:t>
      </w:r>
      <w:r w:rsidR="005018CA" w:rsidRPr="00C40C7D">
        <w:rPr>
          <w:rFonts w:cs="Arial"/>
        </w:rPr>
        <w:t>form generation with e-signature capabilities.</w:t>
      </w:r>
    </w:p>
    <w:p w14:paraId="701F59E8" w14:textId="77777777" w:rsidR="005018CA" w:rsidRPr="00186D16" w:rsidRDefault="005018CA" w:rsidP="005018CA">
      <w:pPr>
        <w:pStyle w:val="Heading4"/>
      </w:pPr>
      <w:r w:rsidRPr="00186D16">
        <w:t xml:space="preserve">Current Status: </w:t>
      </w:r>
    </w:p>
    <w:p w14:paraId="7DC90E64" w14:textId="039179BE" w:rsidR="005018CA" w:rsidRPr="00186D16" w:rsidRDefault="005018CA" w:rsidP="00BE16F5">
      <w:r w:rsidRPr="00DF26EF">
        <w:t>Business requirements activities are complete</w:t>
      </w:r>
      <w:r>
        <w:t xml:space="preserve"> while</w:t>
      </w:r>
      <w:r w:rsidRPr="00DF26EF">
        <w:t xml:space="preserve"> </w:t>
      </w:r>
      <w:r>
        <w:t xml:space="preserve">holistic </w:t>
      </w:r>
      <w:r w:rsidRPr="00DF26EF">
        <w:t>design activities</w:t>
      </w:r>
      <w:r>
        <w:t xml:space="preserve"> </w:t>
      </w:r>
      <w:r w:rsidR="00EF4AE8">
        <w:t>continue</w:t>
      </w:r>
      <w:r>
        <w:t xml:space="preserve">. </w:t>
      </w:r>
      <w:r w:rsidR="00F72578">
        <w:rPr>
          <w:rFonts w:cs="Arial"/>
        </w:rPr>
        <w:t>Hands-on keyboard user feedback session</w:t>
      </w:r>
      <w:r w:rsidRPr="008D4320">
        <w:rPr>
          <w:rFonts w:cs="Arial"/>
        </w:rPr>
        <w:t xml:space="preserve"> is</w:t>
      </w:r>
      <w:r w:rsidRPr="00186D16">
        <w:t xml:space="preserve"> </w:t>
      </w:r>
      <w:r>
        <w:t>December</w:t>
      </w:r>
      <w:r w:rsidRPr="00186D16">
        <w:t xml:space="preserve"> 2025</w:t>
      </w:r>
      <w:r>
        <w:t xml:space="preserve"> </w:t>
      </w:r>
      <w:r w:rsidR="001D67D9">
        <w:t>with</w:t>
      </w:r>
      <w:r>
        <w:t xml:space="preserve"> EUST 3 scheduled for February 2026</w:t>
      </w:r>
      <w:r w:rsidRPr="00186D16">
        <w:t>.</w:t>
      </w:r>
    </w:p>
    <w:p w14:paraId="4937DB5A" w14:textId="77777777" w:rsidR="005018CA" w:rsidRPr="00B347A8" w:rsidRDefault="005018CA" w:rsidP="005018CA"/>
    <w:p w14:paraId="7EE6F139" w14:textId="77777777" w:rsidR="005018CA" w:rsidRDefault="005018CA" w:rsidP="005018CA">
      <w:pPr>
        <w:pStyle w:val="Heading2"/>
        <w:spacing w:before="120"/>
        <w:rPr>
          <w:rFonts w:hint="eastAsia"/>
        </w:rPr>
      </w:pPr>
      <w:r>
        <w:t>Milestone 28 – Legal Action</w:t>
      </w:r>
    </w:p>
    <w:p w14:paraId="7CC10D44" w14:textId="77777777" w:rsidR="005018CA" w:rsidRPr="00186D16" w:rsidRDefault="005018CA" w:rsidP="00E36B74">
      <w:pPr>
        <w:jc w:val="center"/>
      </w:pPr>
      <w:r w:rsidRPr="005A5868">
        <w:rPr>
          <w:noProof/>
        </w:rPr>
        <w:drawing>
          <wp:inline distT="0" distB="0" distL="0" distR="0" wp14:anchorId="656AA033" wp14:editId="4690B90A">
            <wp:extent cx="5943600" cy="438150"/>
            <wp:effectExtent l="0" t="0" r="0" b="0"/>
            <wp:docPr id="1206" name="Picture 1206" descr="Development Progress Health - Green. Size: Small, Complexity: Low, Time: L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Development Progress Health - Green. Size: Small, Complexity: Low, Time: Long"/>
                    <pic:cNvPicPr>
                      <a:picLocks noChangeAspect="1" noChangeArrowheads="1"/>
                    </pic:cNvPicPr>
                  </pic:nvPicPr>
                  <pic:blipFill rotWithShape="1">
                    <a:blip r:embed="rId33">
                      <a:extLst>
                        <a:ext uri="{28A0092B-C50C-407E-A947-70E740481C1C}">
                          <a14:useLocalDpi xmlns:a14="http://schemas.microsoft.com/office/drawing/2010/main" val="0"/>
                        </a:ext>
                      </a:extLst>
                    </a:blip>
                    <a:srcRect b="21591"/>
                    <a:stretch/>
                  </pic:blipFill>
                  <pic:spPr bwMode="auto">
                    <a:xfrm>
                      <a:off x="0" y="0"/>
                      <a:ext cx="5943600" cy="438150"/>
                    </a:xfrm>
                    <a:prstGeom prst="rect">
                      <a:avLst/>
                    </a:prstGeom>
                    <a:noFill/>
                    <a:ln>
                      <a:noFill/>
                    </a:ln>
                    <a:extLst>
                      <a:ext uri="{53640926-AAD7-44D8-BBD7-CCE9431645EC}">
                        <a14:shadowObscured xmlns:a14="http://schemas.microsoft.com/office/drawing/2010/main"/>
                      </a:ext>
                    </a:extLst>
                  </pic:spPr>
                </pic:pic>
              </a:graphicData>
            </a:graphic>
          </wp:inline>
        </w:drawing>
      </w:r>
    </w:p>
    <w:p w14:paraId="1526E9C2" w14:textId="77777777" w:rsidR="005018CA" w:rsidRPr="00186D16" w:rsidRDefault="005018CA" w:rsidP="005018CA">
      <w:pPr>
        <w:pStyle w:val="Heading4"/>
      </w:pPr>
      <w:r w:rsidRPr="00186D16">
        <w:t xml:space="preserve">Description: </w:t>
      </w:r>
    </w:p>
    <w:p w14:paraId="10E27B4A" w14:textId="776BE281" w:rsidR="005018CA" w:rsidRPr="00186D16" w:rsidRDefault="008920D7" w:rsidP="0024245E">
      <w:pPr>
        <w:spacing w:after="0"/>
        <w:rPr>
          <w:rFonts w:cs="Arial"/>
        </w:rPr>
      </w:pPr>
      <w:r w:rsidRPr="008920D7">
        <w:rPr>
          <w:rFonts w:cs="Arial"/>
        </w:rPr>
        <w:t xml:space="preserve">Legal Action covers the legal consultation to </w:t>
      </w:r>
      <w:r w:rsidR="005018CA" w:rsidRPr="00010E7B">
        <w:rPr>
          <w:rFonts w:cs="Arial"/>
        </w:rPr>
        <w:t>R</w:t>
      </w:r>
      <w:r w:rsidR="005018CA">
        <w:rPr>
          <w:rFonts w:cs="Arial"/>
        </w:rPr>
        <w:t xml:space="preserve">esource Family </w:t>
      </w:r>
      <w:r w:rsidRPr="008920D7">
        <w:rPr>
          <w:rFonts w:cs="Arial"/>
        </w:rPr>
        <w:t xml:space="preserve">Homes and handles the outcomes in a confidential manner. The RFA Worker </w:t>
      </w:r>
      <w:r w:rsidR="005018CA" w:rsidRPr="00010E7B">
        <w:rPr>
          <w:rFonts w:cs="Arial"/>
        </w:rPr>
        <w:t xml:space="preserve">will be equipped to schedule legal consult when there are administrative action requests. The RFA </w:t>
      </w:r>
      <w:r w:rsidRPr="008920D7">
        <w:rPr>
          <w:rFonts w:cs="Arial"/>
        </w:rPr>
        <w:t>Worker</w:t>
      </w:r>
      <w:r w:rsidR="005018CA" w:rsidRPr="00010E7B">
        <w:rPr>
          <w:rFonts w:cs="Arial"/>
        </w:rPr>
        <w:t xml:space="preserve"> will aid in the process of Legal Action with the Resource Family Home by providing resources and monitor the legal consults. The milestone </w:t>
      </w:r>
      <w:r w:rsidR="0024245E">
        <w:rPr>
          <w:rFonts w:cs="Arial"/>
        </w:rPr>
        <w:t xml:space="preserve">equips the RFA Worker with the tools to </w:t>
      </w:r>
      <w:r w:rsidRPr="008920D7">
        <w:rPr>
          <w:rFonts w:cs="Arial"/>
        </w:rPr>
        <w:t>provide timely</w:t>
      </w:r>
      <w:r w:rsidR="0024245E">
        <w:rPr>
          <w:rFonts w:cs="Arial"/>
        </w:rPr>
        <w:t xml:space="preserve"> legal consultation </w:t>
      </w:r>
      <w:r w:rsidR="005018CA" w:rsidRPr="00010E7B">
        <w:rPr>
          <w:rFonts w:cs="Arial"/>
        </w:rPr>
        <w:t>through contact logs, permission sets, child welfare history, and utilizing automated form generation with e-signatures.</w:t>
      </w:r>
    </w:p>
    <w:p w14:paraId="5BA0881E" w14:textId="77777777" w:rsidR="005018CA" w:rsidRDefault="005018CA" w:rsidP="005018CA">
      <w:pPr>
        <w:pStyle w:val="Heading4"/>
      </w:pPr>
      <w:r w:rsidRPr="00186D16">
        <w:t xml:space="preserve">Current Status: </w:t>
      </w:r>
    </w:p>
    <w:p w14:paraId="3892D69E" w14:textId="7EF8240B" w:rsidR="005018CA" w:rsidRDefault="005018CA" w:rsidP="005018CA">
      <w:r>
        <w:t>Business requirement</w:t>
      </w:r>
      <w:r w:rsidR="000A4F89">
        <w:t xml:space="preserve">s </w:t>
      </w:r>
      <w:r w:rsidRPr="00623123">
        <w:t xml:space="preserve">are </w:t>
      </w:r>
      <w:r w:rsidR="000A4F89">
        <w:t>now</w:t>
      </w:r>
      <w:r w:rsidR="000A4F89" w:rsidRPr="00623123">
        <w:t xml:space="preserve"> </w:t>
      </w:r>
      <w:r w:rsidRPr="00623123">
        <w:t>complet</w:t>
      </w:r>
      <w:r w:rsidR="000A4F89">
        <w:t>e while</w:t>
      </w:r>
      <w:r w:rsidRPr="00623123">
        <w:t xml:space="preserve"> design </w:t>
      </w:r>
      <w:r w:rsidR="000A4F89">
        <w:t xml:space="preserve">activities </w:t>
      </w:r>
      <w:r w:rsidR="00EF4AE8">
        <w:t>continue</w:t>
      </w:r>
      <w:r w:rsidR="000A4F89">
        <w:t>.</w:t>
      </w:r>
      <w:r w:rsidRPr="00623123">
        <w:t xml:space="preserve"> </w:t>
      </w:r>
      <w:r w:rsidR="001D67D9">
        <w:rPr>
          <w:rFonts w:cs="Arial"/>
        </w:rPr>
        <w:t>Hands-on keyboard user feedback session</w:t>
      </w:r>
      <w:r w:rsidRPr="00623123">
        <w:t xml:space="preserve"> is December 2025 </w:t>
      </w:r>
      <w:r w:rsidR="001D67D9">
        <w:t>with</w:t>
      </w:r>
      <w:r w:rsidRPr="00623123">
        <w:t xml:space="preserve"> EUST 3 scheduled for February</w:t>
      </w:r>
      <w:r>
        <w:t xml:space="preserve"> 2026.</w:t>
      </w:r>
    </w:p>
    <w:p w14:paraId="4AEF05DB" w14:textId="10181DE0" w:rsidR="00266498" w:rsidRDefault="00266498" w:rsidP="00C5307B"/>
    <w:p w14:paraId="1CDA9D5A" w14:textId="77777777" w:rsidR="00490426" w:rsidRDefault="00490426" w:rsidP="00C5307B"/>
    <w:p w14:paraId="0877955C" w14:textId="77777777" w:rsidR="00490426" w:rsidRDefault="00490426" w:rsidP="00C5307B"/>
    <w:p w14:paraId="04C54A77" w14:textId="00DD7570" w:rsidR="005018CA" w:rsidRPr="009960B6" w:rsidRDefault="005018CA" w:rsidP="005018CA">
      <w:pPr>
        <w:pStyle w:val="Heading1"/>
      </w:pPr>
      <w:r>
        <w:lastRenderedPageBreak/>
        <w:t>User Feedback</w:t>
      </w:r>
    </w:p>
    <w:p w14:paraId="29AF6AFF" w14:textId="0E25ACE6" w:rsidR="005018CA" w:rsidRDefault="005018CA" w:rsidP="005018CA">
      <w:pPr>
        <w:spacing w:after="0"/>
        <w:rPr>
          <w:rFonts w:cs="Arial"/>
        </w:rPr>
      </w:pPr>
      <w:r w:rsidRPr="00042892">
        <w:rPr>
          <w:rFonts w:cs="Arial"/>
        </w:rPr>
        <w:t xml:space="preserve">The schedule </w:t>
      </w:r>
      <w:r w:rsidRPr="0FB4D052">
        <w:rPr>
          <w:rFonts w:cs="Arial"/>
        </w:rPr>
        <w:t xml:space="preserve">for user feedback </w:t>
      </w:r>
      <w:r w:rsidRPr="00042892">
        <w:rPr>
          <w:rFonts w:cs="Arial"/>
        </w:rPr>
        <w:t>has been finalized and all future EUST</w:t>
      </w:r>
      <w:r>
        <w:rPr>
          <w:rFonts w:cs="Arial"/>
        </w:rPr>
        <w:t xml:space="preserve"> sessions</w:t>
      </w:r>
      <w:r w:rsidRPr="00042892">
        <w:rPr>
          <w:rFonts w:cs="Arial"/>
        </w:rPr>
        <w:t xml:space="preserve"> have </w:t>
      </w:r>
      <w:r w:rsidR="005558B1">
        <w:rPr>
          <w:rFonts w:cs="Arial"/>
        </w:rPr>
        <w:t>added to the project master schedule</w:t>
      </w:r>
      <w:r w:rsidRPr="00042892">
        <w:rPr>
          <w:rFonts w:cs="Arial"/>
        </w:rPr>
        <w:t>.</w:t>
      </w:r>
      <w:r w:rsidRPr="215565A7">
        <w:rPr>
          <w:rFonts w:cs="Arial"/>
        </w:rPr>
        <w:t xml:space="preserve"> The primary focus during this </w:t>
      </w:r>
      <w:r>
        <w:rPr>
          <w:rFonts w:cs="Arial"/>
        </w:rPr>
        <w:t xml:space="preserve">reporting </w:t>
      </w:r>
      <w:r w:rsidRPr="215565A7">
        <w:rPr>
          <w:rFonts w:cs="Arial"/>
        </w:rPr>
        <w:t xml:space="preserve">period was </w:t>
      </w:r>
      <w:r>
        <w:rPr>
          <w:rFonts w:cs="Arial"/>
        </w:rPr>
        <w:t xml:space="preserve">addressing user </w:t>
      </w:r>
      <w:r w:rsidRPr="215565A7">
        <w:rPr>
          <w:rFonts w:cs="Arial"/>
        </w:rPr>
        <w:t xml:space="preserve">stories </w:t>
      </w:r>
      <w:r>
        <w:rPr>
          <w:rFonts w:cs="Arial"/>
        </w:rPr>
        <w:t xml:space="preserve">created following </w:t>
      </w:r>
      <w:r w:rsidRPr="215565A7">
        <w:rPr>
          <w:rFonts w:cs="Arial"/>
        </w:rPr>
        <w:t>EUST 1</w:t>
      </w:r>
      <w:r>
        <w:rPr>
          <w:rFonts w:cs="Arial"/>
        </w:rPr>
        <w:t>, as well as internal walkthroughs by the project teams</w:t>
      </w:r>
      <w:r w:rsidR="00943B07">
        <w:rPr>
          <w:rFonts w:cs="Arial"/>
        </w:rPr>
        <w:t xml:space="preserve"> in preparation for EUST 2</w:t>
      </w:r>
      <w:r>
        <w:rPr>
          <w:rFonts w:cs="Arial"/>
        </w:rPr>
        <w:t>.</w:t>
      </w:r>
      <w:r w:rsidR="000E0745">
        <w:rPr>
          <w:rFonts w:cs="Arial"/>
        </w:rPr>
        <w:t xml:space="preserve"> Below is a list of all milestones, their</w:t>
      </w:r>
      <w:r w:rsidR="006A4DFD">
        <w:rPr>
          <w:rFonts w:cs="Arial"/>
        </w:rPr>
        <w:t xml:space="preserve"> respective</w:t>
      </w:r>
      <w:r w:rsidR="000E0745">
        <w:rPr>
          <w:rFonts w:cs="Arial"/>
        </w:rPr>
        <w:t xml:space="preserve"> schedule</w:t>
      </w:r>
      <w:r w:rsidR="006A4DFD">
        <w:rPr>
          <w:rFonts w:cs="Arial"/>
        </w:rPr>
        <w:t>d</w:t>
      </w:r>
      <w:r w:rsidR="000E0745">
        <w:rPr>
          <w:rFonts w:cs="Arial"/>
        </w:rPr>
        <w:t xml:space="preserve"> EUST </w:t>
      </w:r>
      <w:r w:rsidR="006A4DFD">
        <w:rPr>
          <w:rFonts w:cs="Arial"/>
        </w:rPr>
        <w:t>session and</w:t>
      </w:r>
      <w:r w:rsidR="00143F71">
        <w:rPr>
          <w:rFonts w:cs="Arial"/>
        </w:rPr>
        <w:t xml:space="preserve"> the</w:t>
      </w:r>
      <w:r w:rsidR="006A4DFD">
        <w:rPr>
          <w:rFonts w:cs="Arial"/>
        </w:rPr>
        <w:t xml:space="preserve"> duration</w:t>
      </w:r>
      <w:r w:rsidR="00143F71">
        <w:rPr>
          <w:rFonts w:cs="Arial"/>
        </w:rPr>
        <w:t xml:space="preserve"> of</w:t>
      </w:r>
      <w:r w:rsidR="00750D5B">
        <w:rPr>
          <w:rFonts w:cs="Arial"/>
        </w:rPr>
        <w:t xml:space="preserve"> each</w:t>
      </w:r>
      <w:r w:rsidR="00143F71">
        <w:rPr>
          <w:rFonts w:cs="Arial"/>
        </w:rPr>
        <w:t xml:space="preserve"> phase.</w:t>
      </w:r>
      <w:r w:rsidR="00A953C6">
        <w:rPr>
          <w:rFonts w:cs="Arial"/>
        </w:rPr>
        <w:t xml:space="preserve"> </w:t>
      </w:r>
    </w:p>
    <w:p w14:paraId="604503CE" w14:textId="77777777" w:rsidR="005018CA" w:rsidRDefault="005018CA" w:rsidP="005018CA">
      <w:pPr>
        <w:spacing w:after="0"/>
        <w:rPr>
          <w:rFonts w:cs="Arial"/>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600" w:firstRow="0" w:lastRow="0" w:firstColumn="0" w:lastColumn="0" w:noHBand="1" w:noVBand="1"/>
      </w:tblPr>
      <w:tblGrid>
        <w:gridCol w:w="2061"/>
        <w:gridCol w:w="3604"/>
        <w:gridCol w:w="3582"/>
        <w:gridCol w:w="1543"/>
      </w:tblGrid>
      <w:tr w:rsidR="005018CA" w:rsidRPr="003D024C" w14:paraId="16606A48" w14:textId="77777777" w:rsidTr="00704F5B">
        <w:trPr>
          <w:cantSplit/>
          <w:trHeight w:val="584"/>
          <w:tblHeader/>
        </w:trPr>
        <w:tc>
          <w:tcPr>
            <w:tcW w:w="955" w:type="pct"/>
            <w:shd w:val="clear" w:color="auto" w:fill="DAEEF3" w:themeFill="accent5" w:themeFillTint="33"/>
            <w:tcMar>
              <w:top w:w="72" w:type="dxa"/>
              <w:left w:w="144" w:type="dxa"/>
              <w:bottom w:w="72" w:type="dxa"/>
              <w:right w:w="144" w:type="dxa"/>
            </w:tcMar>
            <w:vAlign w:val="center"/>
            <w:hideMark/>
          </w:tcPr>
          <w:p w14:paraId="4DB275F6" w14:textId="77777777" w:rsidR="005018CA" w:rsidRPr="003D024C" w:rsidRDefault="005018CA" w:rsidP="00DB5C26">
            <w:pPr>
              <w:spacing w:after="0"/>
              <w:jc w:val="center"/>
              <w:rPr>
                <w:rFonts w:eastAsia="Times New Roman" w:cs="Arial"/>
                <w:sz w:val="36"/>
                <w:szCs w:val="36"/>
              </w:rPr>
            </w:pPr>
            <w:r w:rsidRPr="003D024C">
              <w:rPr>
                <w:rFonts w:eastAsia="Times New Roman" w:cs="Arial"/>
                <w:b/>
                <w:color w:val="000000" w:themeColor="text1"/>
                <w:kern w:val="24"/>
              </w:rPr>
              <w:t>EUST</w:t>
            </w:r>
          </w:p>
        </w:tc>
        <w:tc>
          <w:tcPr>
            <w:tcW w:w="3330" w:type="pct"/>
            <w:gridSpan w:val="2"/>
            <w:shd w:val="clear" w:color="auto" w:fill="DAEEF3" w:themeFill="accent5" w:themeFillTint="33"/>
            <w:tcMar>
              <w:top w:w="72" w:type="dxa"/>
              <w:left w:w="144" w:type="dxa"/>
              <w:bottom w:w="72" w:type="dxa"/>
              <w:right w:w="144" w:type="dxa"/>
            </w:tcMar>
            <w:vAlign w:val="center"/>
            <w:hideMark/>
          </w:tcPr>
          <w:p w14:paraId="52642F70" w14:textId="4624A2D3" w:rsidR="005018CA" w:rsidRPr="003D024C" w:rsidRDefault="005018CA" w:rsidP="00DB5C26">
            <w:pPr>
              <w:spacing w:after="0"/>
              <w:jc w:val="center"/>
              <w:rPr>
                <w:rFonts w:eastAsia="Times New Roman" w:cs="Arial"/>
                <w:sz w:val="36"/>
                <w:szCs w:val="36"/>
              </w:rPr>
            </w:pPr>
            <w:r w:rsidRPr="003D024C">
              <w:rPr>
                <w:rFonts w:eastAsia="Times New Roman" w:cs="Arial"/>
                <w:b/>
                <w:color w:val="000000" w:themeColor="text1"/>
                <w:kern w:val="24"/>
              </w:rPr>
              <w:t>Milestones</w:t>
            </w:r>
          </w:p>
        </w:tc>
        <w:tc>
          <w:tcPr>
            <w:tcW w:w="715" w:type="pct"/>
            <w:shd w:val="clear" w:color="auto" w:fill="DAEEF3" w:themeFill="accent5" w:themeFillTint="33"/>
            <w:tcMar>
              <w:top w:w="72" w:type="dxa"/>
              <w:left w:w="144" w:type="dxa"/>
              <w:bottom w:w="72" w:type="dxa"/>
              <w:right w:w="144" w:type="dxa"/>
            </w:tcMar>
            <w:vAlign w:val="center"/>
            <w:hideMark/>
          </w:tcPr>
          <w:p w14:paraId="7A34D84F" w14:textId="58B4714F" w:rsidR="006C6034" w:rsidRDefault="006C6034" w:rsidP="006C6034">
            <w:pPr>
              <w:spacing w:after="0"/>
              <w:jc w:val="center"/>
              <w:rPr>
                <w:rFonts w:ascii="Times New Roman" w:hAnsi="Times New Roman" w:cs="Times New Roman"/>
                <w:sz w:val="24"/>
                <w:szCs w:val="24"/>
              </w:rPr>
            </w:pPr>
            <w:r>
              <w:rPr>
                <w:rFonts w:eastAsia="Times New Roman" w:cs="Arial"/>
                <w:b/>
                <w:color w:val="000000" w:themeColor="text1"/>
                <w:kern w:val="24"/>
              </w:rPr>
              <w:t>Duration</w:t>
            </w:r>
          </w:p>
          <w:p w14:paraId="687CCA0E" w14:textId="62D42BEC" w:rsidR="005018CA" w:rsidRPr="003D024C" w:rsidRDefault="005018CA" w:rsidP="00DB5C26">
            <w:pPr>
              <w:spacing w:after="0"/>
              <w:jc w:val="center"/>
              <w:rPr>
                <w:rFonts w:eastAsia="Times New Roman" w:cs="Arial"/>
                <w:sz w:val="36"/>
                <w:szCs w:val="36"/>
              </w:rPr>
            </w:pPr>
          </w:p>
        </w:tc>
      </w:tr>
      <w:tr w:rsidR="005018CA" w:rsidRPr="003D024C" w14:paraId="39DAA807" w14:textId="77777777" w:rsidTr="00504EBE">
        <w:trPr>
          <w:cantSplit/>
          <w:trHeight w:val="584"/>
        </w:trPr>
        <w:tc>
          <w:tcPr>
            <w:tcW w:w="955" w:type="pct"/>
            <w:shd w:val="clear" w:color="auto" w:fill="FFFFFF" w:themeFill="background1"/>
            <w:tcMar>
              <w:top w:w="72" w:type="dxa"/>
              <w:left w:w="144" w:type="dxa"/>
              <w:bottom w:w="72" w:type="dxa"/>
              <w:right w:w="144" w:type="dxa"/>
            </w:tcMar>
            <w:hideMark/>
          </w:tcPr>
          <w:p w14:paraId="0BDA14EA" w14:textId="77777777" w:rsidR="005018CA" w:rsidRPr="003D024C" w:rsidRDefault="005018CA" w:rsidP="00DB5C26">
            <w:pPr>
              <w:spacing w:after="0"/>
              <w:jc w:val="center"/>
              <w:rPr>
                <w:rFonts w:eastAsia="Times New Roman" w:cs="Arial"/>
                <w:sz w:val="36"/>
                <w:szCs w:val="36"/>
              </w:rPr>
            </w:pPr>
            <w:r w:rsidRPr="003D024C">
              <w:rPr>
                <w:rFonts w:eastAsia="Times New Roman" w:cs="Arial"/>
                <w:color w:val="000000" w:themeColor="text1"/>
                <w:kern w:val="24"/>
              </w:rPr>
              <w:t>EUST 2</w:t>
            </w:r>
          </w:p>
        </w:tc>
        <w:tc>
          <w:tcPr>
            <w:tcW w:w="3330" w:type="pct"/>
            <w:gridSpan w:val="2"/>
            <w:shd w:val="clear" w:color="auto" w:fill="FFFFFF" w:themeFill="background1"/>
            <w:tcMar>
              <w:top w:w="72" w:type="dxa"/>
              <w:left w:w="144" w:type="dxa"/>
              <w:bottom w:w="72" w:type="dxa"/>
              <w:right w:w="144" w:type="dxa"/>
            </w:tcMar>
            <w:hideMark/>
          </w:tcPr>
          <w:p w14:paraId="486116CB"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01 – Provider Profile</w:t>
            </w:r>
          </w:p>
          <w:p w14:paraId="4FB45604"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02 – Services</w:t>
            </w:r>
          </w:p>
          <w:p w14:paraId="5454C359"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06 – Case Management: Engagement</w:t>
            </w:r>
          </w:p>
          <w:p w14:paraId="52D71CC0"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08 – Placement</w:t>
            </w:r>
          </w:p>
          <w:p w14:paraId="2176CF6A"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15 – Court Hearing Framework</w:t>
            </w:r>
          </w:p>
          <w:p w14:paraId="65FFCAEE" w14:textId="18E633F5" w:rsidR="005018CA" w:rsidRPr="003D024C" w:rsidRDefault="005018CA" w:rsidP="00DB5C26">
            <w:pPr>
              <w:spacing w:after="0"/>
              <w:rPr>
                <w:rFonts w:eastAsia="Times New Roman" w:cs="Arial"/>
                <w:sz w:val="36"/>
                <w:szCs w:val="36"/>
              </w:rPr>
            </w:pPr>
            <w:r w:rsidRPr="003A6BFE">
              <w:rPr>
                <w:rFonts w:eastAsiaTheme="minorEastAsia" w:cs="Arial"/>
                <w:kern w:val="24"/>
              </w:rPr>
              <w:t>15.1 – Interface – JNET</w:t>
            </w:r>
          </w:p>
          <w:p w14:paraId="2118F9DC"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19 – Request Determination</w:t>
            </w:r>
          </w:p>
          <w:p w14:paraId="56E1361F" w14:textId="77777777" w:rsidR="005018CA" w:rsidRDefault="005018CA" w:rsidP="00500910">
            <w:pPr>
              <w:spacing w:after="0"/>
              <w:rPr>
                <w:rFonts w:eastAsiaTheme="minorEastAsia" w:cs="Arial"/>
                <w:kern w:val="24"/>
              </w:rPr>
            </w:pPr>
            <w:r w:rsidRPr="003A6BFE">
              <w:rPr>
                <w:rFonts w:eastAsiaTheme="minorEastAsia" w:cs="Arial"/>
                <w:kern w:val="24"/>
              </w:rPr>
              <w:t>20 – Redetermine Eligibility &amp; Placement/Information Change</w:t>
            </w:r>
          </w:p>
          <w:p w14:paraId="563627E4" w14:textId="6BA60346" w:rsidR="005018CA" w:rsidRPr="003D024C" w:rsidRDefault="00500910" w:rsidP="00500910">
            <w:pPr>
              <w:spacing w:after="0"/>
              <w:rPr>
                <w:rFonts w:eastAsia="Times New Roman" w:cs="Arial"/>
                <w:sz w:val="36"/>
                <w:szCs w:val="36"/>
              </w:rPr>
            </w:pPr>
            <w:r w:rsidRPr="00500910">
              <w:rPr>
                <w:rFonts w:eastAsiaTheme="minorEastAsia" w:cs="Arial"/>
                <w:kern w:val="24"/>
              </w:rPr>
              <w:t>20.1 – Interface – FCED</w:t>
            </w:r>
            <w:r w:rsidR="00DE47AD">
              <w:rPr>
                <w:rFonts w:eastAsiaTheme="minorEastAsia" w:cs="Arial"/>
                <w:kern w:val="24"/>
              </w:rPr>
              <w:t xml:space="preserve"> (partial)</w:t>
            </w:r>
          </w:p>
        </w:tc>
        <w:tc>
          <w:tcPr>
            <w:tcW w:w="715" w:type="pct"/>
            <w:shd w:val="clear" w:color="auto" w:fill="FFFFFF" w:themeFill="background1"/>
            <w:tcMar>
              <w:top w:w="72" w:type="dxa"/>
              <w:left w:w="144" w:type="dxa"/>
              <w:bottom w:w="72" w:type="dxa"/>
              <w:right w:w="144" w:type="dxa"/>
            </w:tcMar>
            <w:hideMark/>
          </w:tcPr>
          <w:p w14:paraId="5E39B9AD" w14:textId="77777777" w:rsidR="005018CA" w:rsidRDefault="005018CA" w:rsidP="00691812">
            <w:pPr>
              <w:jc w:val="center"/>
            </w:pPr>
            <w:r w:rsidRPr="003D024C">
              <w:t>4 weeks</w:t>
            </w:r>
          </w:p>
          <w:p w14:paraId="76A52DCA" w14:textId="18A5A555" w:rsidR="005018CA" w:rsidRPr="003D024C" w:rsidRDefault="00571470" w:rsidP="00691812">
            <w:pPr>
              <w:jc w:val="center"/>
              <w:rPr>
                <w:sz w:val="36"/>
                <w:szCs w:val="36"/>
              </w:rPr>
            </w:pPr>
            <w:r w:rsidRPr="00571470">
              <w:t>Mar – Apr</w:t>
            </w:r>
            <w:r w:rsidR="004272EE">
              <w:t xml:space="preserve"> </w:t>
            </w:r>
            <w:r w:rsidRPr="00571470">
              <w:t>2025</w:t>
            </w:r>
          </w:p>
        </w:tc>
      </w:tr>
      <w:tr w:rsidR="005018CA" w:rsidRPr="003D024C" w14:paraId="4F9224D9" w14:textId="77777777" w:rsidTr="00504EBE">
        <w:trPr>
          <w:cantSplit/>
          <w:trHeight w:val="584"/>
        </w:trPr>
        <w:tc>
          <w:tcPr>
            <w:tcW w:w="955" w:type="pct"/>
            <w:shd w:val="clear" w:color="auto" w:fill="FFFFFF" w:themeFill="background1"/>
            <w:tcMar>
              <w:top w:w="72" w:type="dxa"/>
              <w:left w:w="144" w:type="dxa"/>
              <w:bottom w:w="72" w:type="dxa"/>
              <w:right w:w="144" w:type="dxa"/>
            </w:tcMar>
            <w:hideMark/>
          </w:tcPr>
          <w:p w14:paraId="146CE1F2" w14:textId="77777777" w:rsidR="005018CA" w:rsidRPr="003D024C" w:rsidRDefault="005018CA" w:rsidP="00DB5C26">
            <w:pPr>
              <w:spacing w:after="0"/>
              <w:jc w:val="center"/>
              <w:rPr>
                <w:rFonts w:eastAsia="Times New Roman" w:cs="Arial"/>
                <w:sz w:val="36"/>
                <w:szCs w:val="36"/>
              </w:rPr>
            </w:pPr>
            <w:r w:rsidRPr="003D024C">
              <w:rPr>
                <w:rFonts w:eastAsia="Times New Roman" w:cs="Arial"/>
                <w:color w:val="000000" w:themeColor="text1"/>
                <w:kern w:val="24"/>
              </w:rPr>
              <w:t>EUST 3</w:t>
            </w:r>
          </w:p>
        </w:tc>
        <w:tc>
          <w:tcPr>
            <w:tcW w:w="1670" w:type="pct"/>
            <w:shd w:val="clear" w:color="auto" w:fill="FFFFFF" w:themeFill="background1"/>
            <w:tcMar>
              <w:top w:w="72" w:type="dxa"/>
              <w:left w:w="144" w:type="dxa"/>
              <w:bottom w:w="72" w:type="dxa"/>
              <w:right w:w="144" w:type="dxa"/>
            </w:tcMar>
            <w:hideMark/>
          </w:tcPr>
          <w:p w14:paraId="3024CCBE"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06.1 – Prevention Services</w:t>
            </w:r>
          </w:p>
          <w:p w14:paraId="0ECF67F9"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07 – Case Plan</w:t>
            </w:r>
          </w:p>
          <w:p w14:paraId="45D471DB" w14:textId="5263F8AC" w:rsidR="005018CA" w:rsidRPr="003D024C" w:rsidRDefault="005018CA" w:rsidP="00DB5C26">
            <w:pPr>
              <w:spacing w:after="0"/>
              <w:rPr>
                <w:rFonts w:eastAsia="Times New Roman" w:cs="Arial"/>
                <w:sz w:val="36"/>
                <w:szCs w:val="36"/>
              </w:rPr>
            </w:pPr>
            <w:r w:rsidRPr="003A6BFE">
              <w:rPr>
                <w:rFonts w:eastAsiaTheme="minorEastAsia" w:cs="Arial"/>
                <w:kern w:val="24"/>
              </w:rPr>
              <w:t>07.1 – Interface – CMA</w:t>
            </w:r>
          </w:p>
          <w:p w14:paraId="0220B375"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09 – Case Management: Engagement &amp; Services</w:t>
            </w:r>
          </w:p>
          <w:p w14:paraId="3B913B43"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10 – Case Closure</w:t>
            </w:r>
          </w:p>
          <w:p w14:paraId="4D9B562E" w14:textId="6047C0F0" w:rsidR="005018CA" w:rsidRPr="003D024C" w:rsidRDefault="005018CA" w:rsidP="00DB5C26">
            <w:pPr>
              <w:spacing w:after="0"/>
              <w:rPr>
                <w:rFonts w:eastAsia="Times New Roman" w:cs="Arial"/>
                <w:sz w:val="36"/>
                <w:szCs w:val="36"/>
              </w:rPr>
            </w:pPr>
            <w:r w:rsidRPr="003A6BFE">
              <w:rPr>
                <w:rFonts w:eastAsiaTheme="minorEastAsia" w:cs="Arial"/>
                <w:kern w:val="24"/>
              </w:rPr>
              <w:t xml:space="preserve">10.1 </w:t>
            </w:r>
            <w:r>
              <w:rPr>
                <w:rFonts w:eastAsiaTheme="minorEastAsia" w:cs="Arial"/>
                <w:kern w:val="24"/>
              </w:rPr>
              <w:t>– Interface - SDM</w:t>
            </w:r>
          </w:p>
          <w:p w14:paraId="5B45EF36"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11 – Aftercare &amp; Re-entry</w:t>
            </w:r>
          </w:p>
          <w:p w14:paraId="24F6D5EB"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13 – Adoption</w:t>
            </w:r>
          </w:p>
          <w:p w14:paraId="2C79500B"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14 – Warrants</w:t>
            </w:r>
          </w:p>
          <w:p w14:paraId="45008E43"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16 – Jurisdiction and Disposition Hearing</w:t>
            </w:r>
          </w:p>
          <w:p w14:paraId="415E7921" w14:textId="77777777" w:rsidR="005018CA" w:rsidRPr="003D024C" w:rsidRDefault="005018CA" w:rsidP="00DB5C26">
            <w:pPr>
              <w:spacing w:after="0"/>
              <w:rPr>
                <w:rFonts w:eastAsia="Times New Roman" w:cs="Arial"/>
                <w:sz w:val="36"/>
                <w:szCs w:val="36"/>
              </w:rPr>
            </w:pPr>
            <w:r w:rsidRPr="003A6BFE">
              <w:rPr>
                <w:rFonts w:eastAsiaTheme="minorEastAsia" w:cs="Arial"/>
                <w:kern w:val="24"/>
              </w:rPr>
              <w:t>17 – Status Reviews</w:t>
            </w:r>
          </w:p>
        </w:tc>
        <w:tc>
          <w:tcPr>
            <w:tcW w:w="1660" w:type="pct"/>
            <w:shd w:val="clear" w:color="auto" w:fill="FFFFFF" w:themeFill="background1"/>
            <w:tcMar>
              <w:top w:w="72" w:type="dxa"/>
              <w:left w:w="144" w:type="dxa"/>
              <w:bottom w:w="72" w:type="dxa"/>
              <w:right w:w="144" w:type="dxa"/>
            </w:tcMar>
            <w:hideMark/>
          </w:tcPr>
          <w:p w14:paraId="6059CA31" w14:textId="77777777" w:rsidR="005018CA" w:rsidRPr="003D024C" w:rsidRDefault="005018CA" w:rsidP="00DB5C26">
            <w:pPr>
              <w:spacing w:after="0"/>
              <w:rPr>
                <w:rFonts w:eastAsia="Times New Roman" w:cs="Arial"/>
                <w:sz w:val="36"/>
                <w:szCs w:val="36"/>
              </w:rPr>
            </w:pPr>
            <w:r w:rsidRPr="003A6BFE">
              <w:rPr>
                <w:rFonts w:eastAsia="Times New Roman" w:cs="Arial"/>
                <w:kern w:val="24"/>
              </w:rPr>
              <w:t>18 – Other Hearings</w:t>
            </w:r>
          </w:p>
          <w:p w14:paraId="6FAEA685" w14:textId="316AEA9F" w:rsidR="005018CA" w:rsidRPr="003D024C" w:rsidRDefault="005018CA" w:rsidP="00DB5C26">
            <w:pPr>
              <w:spacing w:after="0"/>
              <w:rPr>
                <w:rFonts w:eastAsia="Times New Roman" w:cs="Arial"/>
                <w:sz w:val="36"/>
                <w:szCs w:val="36"/>
              </w:rPr>
            </w:pPr>
            <w:r w:rsidRPr="003A6BFE">
              <w:rPr>
                <w:rFonts w:eastAsia="Times New Roman" w:cs="Arial"/>
                <w:kern w:val="24"/>
              </w:rPr>
              <w:t>20.1 – Interface – FCED</w:t>
            </w:r>
            <w:r w:rsidR="00DE47AD">
              <w:rPr>
                <w:rFonts w:eastAsia="Times New Roman" w:cs="Arial"/>
                <w:kern w:val="24"/>
              </w:rPr>
              <w:t xml:space="preserve"> (remainder)</w:t>
            </w:r>
          </w:p>
          <w:p w14:paraId="1A372BAA" w14:textId="77777777" w:rsidR="005018CA" w:rsidRPr="003D024C" w:rsidRDefault="005018CA" w:rsidP="00DB5C26">
            <w:pPr>
              <w:spacing w:after="0"/>
              <w:rPr>
                <w:rFonts w:eastAsia="Times New Roman" w:cs="Arial"/>
                <w:sz w:val="36"/>
                <w:szCs w:val="36"/>
              </w:rPr>
            </w:pPr>
            <w:r w:rsidRPr="003A6BFE">
              <w:rPr>
                <w:rFonts w:eastAsia="Times New Roman" w:cs="Arial"/>
                <w:kern w:val="24"/>
              </w:rPr>
              <w:t>21 – Eligibility Programs</w:t>
            </w:r>
          </w:p>
          <w:p w14:paraId="5192C93C" w14:textId="77777777" w:rsidR="005018CA" w:rsidRPr="003D024C" w:rsidRDefault="005018CA" w:rsidP="00DB5C26">
            <w:pPr>
              <w:spacing w:after="0"/>
              <w:rPr>
                <w:rFonts w:eastAsia="Times New Roman" w:cs="Arial"/>
                <w:sz w:val="36"/>
                <w:szCs w:val="36"/>
              </w:rPr>
            </w:pPr>
            <w:r w:rsidRPr="003A6BFE">
              <w:rPr>
                <w:rFonts w:eastAsia="Times New Roman" w:cs="Arial"/>
                <w:kern w:val="24"/>
              </w:rPr>
              <w:t>23 – Track Administrative Costs</w:t>
            </w:r>
          </w:p>
          <w:p w14:paraId="073EF0A5" w14:textId="77777777" w:rsidR="005018CA" w:rsidRPr="003D024C" w:rsidRDefault="005018CA" w:rsidP="00DB5C26">
            <w:pPr>
              <w:spacing w:after="0"/>
              <w:rPr>
                <w:rFonts w:eastAsia="Times New Roman" w:cs="Arial"/>
                <w:sz w:val="36"/>
                <w:szCs w:val="36"/>
              </w:rPr>
            </w:pPr>
            <w:r w:rsidRPr="003A6BFE">
              <w:rPr>
                <w:rFonts w:eastAsia="Times New Roman" w:cs="Arial"/>
                <w:kern w:val="24"/>
              </w:rPr>
              <w:t xml:space="preserve">23.1 </w:t>
            </w:r>
            <w:r w:rsidRPr="003A6BFE">
              <w:rPr>
                <w:rFonts w:eastAsiaTheme="minorEastAsia" w:cs="Arial"/>
                <w:kern w:val="24"/>
              </w:rPr>
              <w:t>–</w:t>
            </w:r>
            <w:r w:rsidRPr="003A6BFE">
              <w:rPr>
                <w:rFonts w:eastAsia="Times New Roman" w:cs="Arial"/>
                <w:kern w:val="24"/>
              </w:rPr>
              <w:t xml:space="preserve"> Service Delivery Tracking</w:t>
            </w:r>
          </w:p>
          <w:p w14:paraId="14A2A85C" w14:textId="6B1332B7" w:rsidR="005018CA" w:rsidRPr="003D024C" w:rsidRDefault="005018CA" w:rsidP="00DB5C26">
            <w:pPr>
              <w:spacing w:after="0"/>
              <w:rPr>
                <w:rFonts w:eastAsia="Times New Roman" w:cs="Arial"/>
                <w:sz w:val="36"/>
                <w:szCs w:val="36"/>
              </w:rPr>
            </w:pPr>
            <w:r w:rsidRPr="003A6BFE">
              <w:rPr>
                <w:rFonts w:eastAsia="Times New Roman" w:cs="Arial"/>
                <w:kern w:val="24"/>
              </w:rPr>
              <w:t>23.2 – Interface – CECRIS</w:t>
            </w:r>
          </w:p>
          <w:p w14:paraId="3F2190A9" w14:textId="77777777" w:rsidR="005018CA" w:rsidRPr="003D024C" w:rsidRDefault="005018CA" w:rsidP="00DB5C26">
            <w:pPr>
              <w:spacing w:after="0"/>
              <w:rPr>
                <w:rFonts w:eastAsia="Times New Roman" w:cs="Arial"/>
                <w:sz w:val="36"/>
                <w:szCs w:val="36"/>
              </w:rPr>
            </w:pPr>
            <w:r w:rsidRPr="003A6BFE">
              <w:rPr>
                <w:rFonts w:eastAsia="Times New Roman" w:cs="Arial"/>
                <w:kern w:val="24"/>
              </w:rPr>
              <w:t>24 – Track Assistance Costs</w:t>
            </w:r>
          </w:p>
          <w:p w14:paraId="05B788ED" w14:textId="77777777" w:rsidR="005018CA" w:rsidRPr="003D024C" w:rsidRDefault="005018CA" w:rsidP="00DB5C26">
            <w:pPr>
              <w:spacing w:after="0"/>
              <w:rPr>
                <w:rFonts w:eastAsia="Times New Roman" w:cs="Arial"/>
                <w:sz w:val="36"/>
                <w:szCs w:val="36"/>
              </w:rPr>
            </w:pPr>
            <w:r w:rsidRPr="003A6BFE">
              <w:rPr>
                <w:rFonts w:eastAsia="Times New Roman" w:cs="Arial"/>
                <w:kern w:val="24"/>
              </w:rPr>
              <w:t>26 – Maintain Resource Family Home</w:t>
            </w:r>
          </w:p>
          <w:p w14:paraId="6D0CA44B" w14:textId="5A8D8872" w:rsidR="005018CA" w:rsidRPr="003D024C" w:rsidRDefault="005018CA" w:rsidP="00DB5C26">
            <w:pPr>
              <w:spacing w:after="0"/>
              <w:rPr>
                <w:rFonts w:eastAsia="Times New Roman" w:cs="Arial"/>
                <w:sz w:val="36"/>
                <w:szCs w:val="36"/>
              </w:rPr>
            </w:pPr>
            <w:r w:rsidRPr="003A6BFE">
              <w:rPr>
                <w:rFonts w:eastAsia="Times New Roman" w:cs="Arial"/>
                <w:kern w:val="24"/>
              </w:rPr>
              <w:t>26.1 – Interface – FMS (LIS/FAS data)</w:t>
            </w:r>
          </w:p>
          <w:p w14:paraId="1907B3EE" w14:textId="77777777" w:rsidR="005018CA" w:rsidRPr="003D024C" w:rsidRDefault="005018CA" w:rsidP="00DB5C26">
            <w:pPr>
              <w:spacing w:after="0"/>
              <w:rPr>
                <w:rFonts w:eastAsia="Times New Roman" w:cs="Arial"/>
                <w:sz w:val="36"/>
                <w:szCs w:val="36"/>
              </w:rPr>
            </w:pPr>
            <w:r w:rsidRPr="003A6BFE">
              <w:rPr>
                <w:rFonts w:eastAsia="Times New Roman" w:cs="Arial"/>
                <w:kern w:val="24"/>
              </w:rPr>
              <w:t xml:space="preserve">27 </w:t>
            </w:r>
            <w:r w:rsidRPr="003A6BFE">
              <w:rPr>
                <w:rFonts w:eastAsiaTheme="minorEastAsia" w:cs="Arial"/>
                <w:kern w:val="24"/>
              </w:rPr>
              <w:t>–</w:t>
            </w:r>
            <w:r w:rsidRPr="003A6BFE">
              <w:rPr>
                <w:rFonts w:eastAsia="Times New Roman" w:cs="Arial"/>
                <w:kern w:val="24"/>
              </w:rPr>
              <w:t xml:space="preserve"> Complaints</w:t>
            </w:r>
          </w:p>
          <w:p w14:paraId="578E6D7A" w14:textId="77777777" w:rsidR="005018CA" w:rsidRPr="003D024C" w:rsidRDefault="005018CA" w:rsidP="00DB5C26">
            <w:pPr>
              <w:spacing w:after="60"/>
              <w:rPr>
                <w:rFonts w:eastAsia="Times New Roman" w:cs="Arial"/>
                <w:sz w:val="36"/>
                <w:szCs w:val="36"/>
              </w:rPr>
            </w:pPr>
            <w:r w:rsidRPr="003A6BFE">
              <w:rPr>
                <w:rFonts w:eastAsia="Times New Roman" w:cs="Arial"/>
                <w:kern w:val="24"/>
              </w:rPr>
              <w:t>28 – Legal Action</w:t>
            </w:r>
          </w:p>
        </w:tc>
        <w:tc>
          <w:tcPr>
            <w:tcW w:w="715" w:type="pct"/>
            <w:shd w:val="clear" w:color="auto" w:fill="FFFFFF" w:themeFill="background1"/>
            <w:tcMar>
              <w:top w:w="72" w:type="dxa"/>
              <w:left w:w="144" w:type="dxa"/>
              <w:bottom w:w="72" w:type="dxa"/>
              <w:right w:w="144" w:type="dxa"/>
            </w:tcMar>
            <w:hideMark/>
          </w:tcPr>
          <w:p w14:paraId="7F92DD6E" w14:textId="77777777" w:rsidR="005018CA" w:rsidRDefault="005018CA" w:rsidP="00691812">
            <w:pPr>
              <w:jc w:val="center"/>
            </w:pPr>
            <w:r w:rsidRPr="003D024C">
              <w:t>6 weeks</w:t>
            </w:r>
          </w:p>
          <w:p w14:paraId="4E2286EC" w14:textId="6EC4B86A" w:rsidR="00571470" w:rsidRDefault="00BE675A" w:rsidP="00691812">
            <w:pPr>
              <w:jc w:val="center"/>
            </w:pPr>
            <w:r>
              <w:t>Feb</w:t>
            </w:r>
            <w:r w:rsidR="004272EE">
              <w:t xml:space="preserve"> – Mar 2026</w:t>
            </w:r>
          </w:p>
          <w:p w14:paraId="0E0ACE1F" w14:textId="21C5C7B4" w:rsidR="005018CA" w:rsidRPr="00571470" w:rsidRDefault="005018CA" w:rsidP="00DB5C26">
            <w:pPr>
              <w:spacing w:after="0"/>
              <w:jc w:val="center"/>
              <w:rPr>
                <w:rFonts w:eastAsia="Times New Roman" w:cs="Arial"/>
              </w:rPr>
            </w:pPr>
          </w:p>
        </w:tc>
      </w:tr>
      <w:tr w:rsidR="005018CA" w:rsidRPr="003D024C" w14:paraId="6CC52C0F" w14:textId="77777777" w:rsidTr="00504EBE">
        <w:trPr>
          <w:cantSplit/>
          <w:trHeight w:val="584"/>
        </w:trPr>
        <w:tc>
          <w:tcPr>
            <w:tcW w:w="955" w:type="pct"/>
            <w:shd w:val="clear" w:color="auto" w:fill="FFFFFF" w:themeFill="background1"/>
            <w:tcMar>
              <w:top w:w="72" w:type="dxa"/>
              <w:left w:w="144" w:type="dxa"/>
              <w:bottom w:w="72" w:type="dxa"/>
              <w:right w:w="144" w:type="dxa"/>
            </w:tcMar>
            <w:hideMark/>
          </w:tcPr>
          <w:p w14:paraId="349C6B67" w14:textId="77777777" w:rsidR="005018CA" w:rsidRPr="003D024C" w:rsidRDefault="005018CA" w:rsidP="00DB5C26">
            <w:pPr>
              <w:spacing w:after="0"/>
              <w:jc w:val="center"/>
              <w:rPr>
                <w:rFonts w:eastAsia="Times New Roman" w:cs="Arial"/>
                <w:sz w:val="36"/>
                <w:szCs w:val="36"/>
              </w:rPr>
            </w:pPr>
            <w:r w:rsidRPr="003D024C">
              <w:rPr>
                <w:rFonts w:eastAsia="Times New Roman" w:cs="Arial"/>
                <w:color w:val="000000" w:themeColor="text1"/>
                <w:kern w:val="24"/>
              </w:rPr>
              <w:t>EUST 3 – Reports/Admin</w:t>
            </w:r>
          </w:p>
        </w:tc>
        <w:tc>
          <w:tcPr>
            <w:tcW w:w="3330" w:type="pct"/>
            <w:gridSpan w:val="2"/>
            <w:shd w:val="clear" w:color="auto" w:fill="FFFFFF" w:themeFill="background1"/>
            <w:tcMar>
              <w:top w:w="72" w:type="dxa"/>
              <w:left w:w="144" w:type="dxa"/>
              <w:bottom w:w="72" w:type="dxa"/>
              <w:right w:w="144" w:type="dxa"/>
            </w:tcMar>
            <w:hideMark/>
          </w:tcPr>
          <w:p w14:paraId="6FD12EB3" w14:textId="77777777" w:rsidR="005018CA" w:rsidRPr="003D024C" w:rsidRDefault="005018CA" w:rsidP="00DB5C26">
            <w:pPr>
              <w:spacing w:after="0"/>
              <w:rPr>
                <w:rFonts w:eastAsia="Times New Roman" w:cs="Arial"/>
                <w:sz w:val="36"/>
                <w:szCs w:val="36"/>
              </w:rPr>
            </w:pPr>
            <w:r w:rsidRPr="003D024C">
              <w:rPr>
                <w:rFonts w:eastAsiaTheme="minorEastAsia" w:cs="Arial"/>
                <w:color w:val="000000" w:themeColor="text1"/>
                <w:kern w:val="24"/>
              </w:rPr>
              <w:t xml:space="preserve">29 </w:t>
            </w:r>
            <w:r>
              <w:rPr>
                <w:rFonts w:eastAsiaTheme="minorEastAsia" w:cs="Arial"/>
                <w:color w:val="000000" w:themeColor="text1"/>
                <w:kern w:val="24"/>
              </w:rPr>
              <w:t>–</w:t>
            </w:r>
            <w:r w:rsidRPr="003D024C">
              <w:rPr>
                <w:rFonts w:eastAsiaTheme="minorEastAsia" w:cs="Arial"/>
                <w:color w:val="000000" w:themeColor="text1"/>
                <w:kern w:val="24"/>
              </w:rPr>
              <w:t xml:space="preserve"> Federal Reports</w:t>
            </w:r>
          </w:p>
          <w:p w14:paraId="46F97287" w14:textId="77777777" w:rsidR="005018CA" w:rsidRPr="003D024C" w:rsidRDefault="005018CA" w:rsidP="00DB5C26">
            <w:pPr>
              <w:spacing w:after="0"/>
              <w:rPr>
                <w:rFonts w:eastAsia="Times New Roman" w:cs="Arial"/>
                <w:sz w:val="36"/>
                <w:szCs w:val="36"/>
              </w:rPr>
            </w:pPr>
            <w:r w:rsidRPr="003D024C">
              <w:rPr>
                <w:rFonts w:eastAsiaTheme="minorEastAsia" w:cs="Arial"/>
                <w:color w:val="000000" w:themeColor="text1"/>
                <w:kern w:val="24"/>
              </w:rPr>
              <w:t xml:space="preserve">30 </w:t>
            </w:r>
            <w:r>
              <w:rPr>
                <w:rFonts w:eastAsiaTheme="minorEastAsia" w:cs="Arial"/>
                <w:color w:val="000000" w:themeColor="text1"/>
                <w:kern w:val="24"/>
              </w:rPr>
              <w:t>–</w:t>
            </w:r>
            <w:r w:rsidRPr="003D024C">
              <w:rPr>
                <w:rFonts w:eastAsiaTheme="minorEastAsia" w:cs="Arial"/>
                <w:color w:val="000000" w:themeColor="text1"/>
                <w:kern w:val="24"/>
              </w:rPr>
              <w:t xml:space="preserve"> State Reports</w:t>
            </w:r>
          </w:p>
          <w:p w14:paraId="6AAB754A" w14:textId="039E1F2A" w:rsidR="005018CA" w:rsidRPr="003D024C" w:rsidRDefault="005018CA" w:rsidP="00DB5C26">
            <w:pPr>
              <w:spacing w:after="0"/>
              <w:rPr>
                <w:rFonts w:eastAsia="Times New Roman" w:cs="Arial"/>
                <w:sz w:val="36"/>
                <w:szCs w:val="36"/>
              </w:rPr>
            </w:pPr>
            <w:r w:rsidRPr="003D024C">
              <w:rPr>
                <w:rFonts w:eastAsiaTheme="minorEastAsia" w:cs="Arial"/>
                <w:color w:val="000000" w:themeColor="text1"/>
                <w:kern w:val="24"/>
              </w:rPr>
              <w:t xml:space="preserve">31 </w:t>
            </w:r>
            <w:r>
              <w:rPr>
                <w:rFonts w:eastAsiaTheme="minorEastAsia" w:cs="Arial"/>
                <w:color w:val="000000" w:themeColor="text1"/>
                <w:kern w:val="24"/>
              </w:rPr>
              <w:t>–</w:t>
            </w:r>
            <w:r w:rsidRPr="003D024C">
              <w:rPr>
                <w:rFonts w:eastAsiaTheme="minorEastAsia" w:cs="Arial"/>
                <w:color w:val="000000" w:themeColor="text1"/>
                <w:kern w:val="24"/>
              </w:rPr>
              <w:t xml:space="preserve"> Ad</w:t>
            </w:r>
            <w:r w:rsidR="00DE47AD">
              <w:rPr>
                <w:rFonts w:eastAsiaTheme="minorEastAsia" w:cs="Arial"/>
                <w:color w:val="000000" w:themeColor="text1"/>
                <w:kern w:val="24"/>
              </w:rPr>
              <w:t xml:space="preserve"> </w:t>
            </w:r>
            <w:r w:rsidRPr="003D024C">
              <w:rPr>
                <w:rFonts w:eastAsiaTheme="minorEastAsia" w:cs="Arial"/>
                <w:color w:val="000000" w:themeColor="text1"/>
                <w:kern w:val="24"/>
              </w:rPr>
              <w:t>hoc Reports</w:t>
            </w:r>
          </w:p>
          <w:p w14:paraId="4EBF8654" w14:textId="77777777" w:rsidR="005018CA" w:rsidRPr="003D024C" w:rsidRDefault="005018CA" w:rsidP="00DB5C26">
            <w:pPr>
              <w:spacing w:after="0"/>
              <w:rPr>
                <w:rFonts w:eastAsia="Times New Roman" w:cs="Arial"/>
                <w:sz w:val="36"/>
                <w:szCs w:val="36"/>
              </w:rPr>
            </w:pPr>
            <w:r w:rsidRPr="003D024C">
              <w:rPr>
                <w:rFonts w:eastAsiaTheme="minorEastAsia" w:cs="Arial"/>
                <w:color w:val="000000" w:themeColor="text1"/>
                <w:kern w:val="24"/>
              </w:rPr>
              <w:t xml:space="preserve">32 </w:t>
            </w:r>
            <w:r>
              <w:rPr>
                <w:rFonts w:eastAsiaTheme="minorEastAsia" w:cs="Arial"/>
                <w:color w:val="000000" w:themeColor="text1"/>
                <w:kern w:val="24"/>
              </w:rPr>
              <w:t>–</w:t>
            </w:r>
            <w:r w:rsidRPr="003D024C">
              <w:rPr>
                <w:rFonts w:eastAsiaTheme="minorEastAsia" w:cs="Arial"/>
                <w:color w:val="000000" w:themeColor="text1"/>
                <w:kern w:val="24"/>
              </w:rPr>
              <w:t xml:space="preserve"> Admin Services Console</w:t>
            </w:r>
          </w:p>
        </w:tc>
        <w:tc>
          <w:tcPr>
            <w:tcW w:w="715" w:type="pct"/>
            <w:shd w:val="clear" w:color="auto" w:fill="FFFFFF" w:themeFill="background1"/>
            <w:tcMar>
              <w:top w:w="72" w:type="dxa"/>
              <w:left w:w="144" w:type="dxa"/>
              <w:bottom w:w="72" w:type="dxa"/>
              <w:right w:w="144" w:type="dxa"/>
            </w:tcMar>
            <w:hideMark/>
          </w:tcPr>
          <w:p w14:paraId="3B9E8880" w14:textId="73B7FE0C" w:rsidR="005018CA" w:rsidRDefault="00BD77EE" w:rsidP="00691812">
            <w:pPr>
              <w:jc w:val="center"/>
            </w:pPr>
            <w:r>
              <w:t>6</w:t>
            </w:r>
            <w:r w:rsidRPr="003D024C">
              <w:t xml:space="preserve"> </w:t>
            </w:r>
            <w:r w:rsidR="005018CA" w:rsidRPr="003D024C">
              <w:t>weeks</w:t>
            </w:r>
          </w:p>
          <w:p w14:paraId="21831E03" w14:textId="088B5CF9" w:rsidR="00691812" w:rsidRDefault="001A2294" w:rsidP="00691812">
            <w:pPr>
              <w:jc w:val="center"/>
            </w:pPr>
            <w:r>
              <w:t>Mar</w:t>
            </w:r>
            <w:r w:rsidR="00BD77EE">
              <w:t xml:space="preserve"> </w:t>
            </w:r>
            <w:r>
              <w:t>–</w:t>
            </w:r>
            <w:r w:rsidR="00BD77EE">
              <w:t xml:space="preserve"> Apr</w:t>
            </w:r>
            <w:r>
              <w:t xml:space="preserve"> 2026</w:t>
            </w:r>
          </w:p>
          <w:p w14:paraId="24911451" w14:textId="77777777" w:rsidR="005018CA" w:rsidRPr="003D024C" w:rsidRDefault="005018CA" w:rsidP="00691812">
            <w:pPr>
              <w:jc w:val="center"/>
              <w:rPr>
                <w:sz w:val="36"/>
                <w:szCs w:val="36"/>
              </w:rPr>
            </w:pPr>
          </w:p>
        </w:tc>
      </w:tr>
      <w:tr w:rsidR="005018CA" w:rsidRPr="003D024C" w14:paraId="0F9947D5" w14:textId="77777777" w:rsidTr="00504EBE">
        <w:trPr>
          <w:cantSplit/>
          <w:trHeight w:val="584"/>
        </w:trPr>
        <w:tc>
          <w:tcPr>
            <w:tcW w:w="955" w:type="pct"/>
            <w:shd w:val="clear" w:color="auto" w:fill="FFFFFF" w:themeFill="background1"/>
            <w:tcMar>
              <w:top w:w="72" w:type="dxa"/>
              <w:left w:w="144" w:type="dxa"/>
              <w:bottom w:w="72" w:type="dxa"/>
              <w:right w:w="144" w:type="dxa"/>
            </w:tcMar>
            <w:hideMark/>
          </w:tcPr>
          <w:p w14:paraId="633823F9" w14:textId="77777777" w:rsidR="005018CA" w:rsidRPr="003D024C" w:rsidRDefault="005018CA" w:rsidP="00DB5C26">
            <w:pPr>
              <w:spacing w:after="0"/>
              <w:jc w:val="center"/>
              <w:rPr>
                <w:rFonts w:eastAsia="Times New Roman" w:cs="Arial"/>
                <w:sz w:val="36"/>
                <w:szCs w:val="36"/>
              </w:rPr>
            </w:pPr>
            <w:r w:rsidRPr="003D024C">
              <w:rPr>
                <w:rFonts w:eastAsia="Times New Roman" w:cs="Arial"/>
                <w:color w:val="000000" w:themeColor="text1"/>
                <w:kern w:val="24"/>
              </w:rPr>
              <w:t>EUST 4</w:t>
            </w:r>
          </w:p>
        </w:tc>
        <w:tc>
          <w:tcPr>
            <w:tcW w:w="3330" w:type="pct"/>
            <w:gridSpan w:val="2"/>
            <w:shd w:val="clear" w:color="auto" w:fill="FFFFFF" w:themeFill="background1"/>
            <w:tcMar>
              <w:top w:w="72" w:type="dxa"/>
              <w:left w:w="144" w:type="dxa"/>
              <w:bottom w:w="72" w:type="dxa"/>
              <w:right w:w="144" w:type="dxa"/>
            </w:tcMar>
            <w:hideMark/>
          </w:tcPr>
          <w:p w14:paraId="7BC8F047" w14:textId="1BCDD3B1" w:rsidR="005018CA" w:rsidRPr="003D024C" w:rsidRDefault="005018CA" w:rsidP="00DB5C26">
            <w:pPr>
              <w:spacing w:after="0"/>
              <w:rPr>
                <w:rFonts w:eastAsia="Times New Roman" w:cs="Arial"/>
                <w:sz w:val="36"/>
                <w:szCs w:val="36"/>
              </w:rPr>
            </w:pPr>
            <w:r w:rsidRPr="003D024C">
              <w:rPr>
                <w:rFonts w:eastAsia="Times New Roman" w:cs="Arial"/>
                <w:color w:val="000000" w:themeColor="text1"/>
                <w:kern w:val="24"/>
              </w:rPr>
              <w:t>End-to-</w:t>
            </w:r>
            <w:r w:rsidR="009346DB">
              <w:rPr>
                <w:rFonts w:eastAsia="Times New Roman" w:cs="Arial"/>
                <w:color w:val="000000" w:themeColor="text1"/>
                <w:kern w:val="24"/>
              </w:rPr>
              <w:t>E</w:t>
            </w:r>
            <w:r w:rsidRPr="003D024C">
              <w:rPr>
                <w:rFonts w:eastAsia="Times New Roman" w:cs="Arial"/>
                <w:color w:val="000000" w:themeColor="text1"/>
                <w:kern w:val="24"/>
              </w:rPr>
              <w:t>nd Validation of all Product and Interface Milestones</w:t>
            </w:r>
          </w:p>
        </w:tc>
        <w:tc>
          <w:tcPr>
            <w:tcW w:w="715" w:type="pct"/>
            <w:shd w:val="clear" w:color="auto" w:fill="FFFFFF" w:themeFill="background1"/>
            <w:tcMar>
              <w:top w:w="72" w:type="dxa"/>
              <w:left w:w="144" w:type="dxa"/>
              <w:bottom w:w="72" w:type="dxa"/>
              <w:right w:w="144" w:type="dxa"/>
            </w:tcMar>
            <w:hideMark/>
          </w:tcPr>
          <w:p w14:paraId="67ED6188" w14:textId="77777777" w:rsidR="005018CA" w:rsidRDefault="005018CA" w:rsidP="00691812">
            <w:pPr>
              <w:jc w:val="center"/>
            </w:pPr>
            <w:r w:rsidRPr="003D024C">
              <w:t>4 weeks</w:t>
            </w:r>
          </w:p>
          <w:p w14:paraId="22A62C70" w14:textId="544D3F52" w:rsidR="00691812" w:rsidRDefault="00691812" w:rsidP="00691812">
            <w:pPr>
              <w:jc w:val="center"/>
            </w:pPr>
            <w:r>
              <w:t>May – Jun 2026</w:t>
            </w:r>
          </w:p>
          <w:p w14:paraId="66B6D86A" w14:textId="77777777" w:rsidR="005018CA" w:rsidRPr="003D024C" w:rsidRDefault="005018CA" w:rsidP="00691812">
            <w:pPr>
              <w:jc w:val="center"/>
              <w:rPr>
                <w:sz w:val="36"/>
                <w:szCs w:val="36"/>
              </w:rPr>
            </w:pPr>
          </w:p>
        </w:tc>
      </w:tr>
    </w:tbl>
    <w:p w14:paraId="4BE25113" w14:textId="77777777" w:rsidR="00490426" w:rsidRDefault="00490426" w:rsidP="007F03C5">
      <w:pPr>
        <w:spacing w:before="120" w:after="200" w:line="276" w:lineRule="auto"/>
      </w:pPr>
    </w:p>
    <w:p w14:paraId="74DCA539" w14:textId="77777777" w:rsidR="00490426" w:rsidRDefault="00490426" w:rsidP="007F03C5">
      <w:pPr>
        <w:spacing w:before="120" w:after="200" w:line="276" w:lineRule="auto"/>
      </w:pPr>
    </w:p>
    <w:p w14:paraId="7D0B8389" w14:textId="77777777" w:rsidR="00490426" w:rsidRDefault="00490426" w:rsidP="007F03C5">
      <w:pPr>
        <w:spacing w:before="120" w:after="200" w:line="276" w:lineRule="auto"/>
      </w:pPr>
    </w:p>
    <w:p w14:paraId="7E6427D5" w14:textId="77777777" w:rsidR="00490426" w:rsidRDefault="00490426" w:rsidP="007F03C5">
      <w:pPr>
        <w:spacing w:before="120" w:after="200" w:line="276" w:lineRule="auto"/>
      </w:pPr>
    </w:p>
    <w:p w14:paraId="03CA32EC" w14:textId="77777777" w:rsidR="00490426" w:rsidRDefault="00490426" w:rsidP="007F03C5">
      <w:pPr>
        <w:spacing w:before="120" w:after="200" w:line="276" w:lineRule="auto"/>
      </w:pPr>
    </w:p>
    <w:p w14:paraId="1E17F334" w14:textId="740D231B" w:rsidR="00C40C63" w:rsidRDefault="00A135FC" w:rsidP="007F03C5">
      <w:pPr>
        <w:spacing w:before="120" w:after="200" w:line="276" w:lineRule="auto"/>
      </w:pPr>
      <w:r>
        <w:lastRenderedPageBreak/>
        <w:t xml:space="preserve">The following </w:t>
      </w:r>
      <w:r w:rsidR="00A25DD0">
        <w:t>graph</w:t>
      </w:r>
      <w:r w:rsidR="00AB2E76">
        <w:t>s</w:t>
      </w:r>
      <w:r>
        <w:t xml:space="preserve"> </w:t>
      </w:r>
      <w:r w:rsidR="00080C5F">
        <w:t>reflect</w:t>
      </w:r>
      <w:r>
        <w:t xml:space="preserve"> the same breakdown of </w:t>
      </w:r>
      <w:r w:rsidR="00A25DD0">
        <w:t xml:space="preserve">EUST 1 </w:t>
      </w:r>
      <w:r>
        <w:t xml:space="preserve">user </w:t>
      </w:r>
      <w:r w:rsidR="00A25DD0">
        <w:t xml:space="preserve">feedback </w:t>
      </w:r>
      <w:r>
        <w:t>stories</w:t>
      </w:r>
      <w:r w:rsidR="007F03C5">
        <w:t xml:space="preserve"> as </w:t>
      </w:r>
      <w:r w:rsidR="005F2176">
        <w:t xml:space="preserve">reported in prior months </w:t>
      </w:r>
      <w:r w:rsidR="00417A2E">
        <w:t xml:space="preserve">while factoring in data from </w:t>
      </w:r>
      <w:r w:rsidR="003243F4">
        <w:t xml:space="preserve">two </w:t>
      </w:r>
      <w:r w:rsidR="00417A2E">
        <w:t>preceding months.</w:t>
      </w:r>
    </w:p>
    <w:p w14:paraId="478D0316" w14:textId="5E113212" w:rsidR="005D50B2" w:rsidRDefault="004F4D48" w:rsidP="007F03C5">
      <w:pPr>
        <w:spacing w:before="120" w:after="200" w:line="276" w:lineRule="auto"/>
      </w:pPr>
      <w:r>
        <w:rPr>
          <w:noProof/>
        </w:rPr>
        <w:drawing>
          <wp:inline distT="0" distB="0" distL="0" distR="0" wp14:anchorId="5CF2218A" wp14:editId="3055783F">
            <wp:extent cx="6413500" cy="6413500"/>
            <wp:effectExtent l="0" t="0" r="6350" b="6350"/>
            <wp:docPr id="379035429" name="Picture 1" descr="Bar chart titled ‘Essential Stories from EUST 1 Feedback,’ displaying data for three dates: 12/24, 11/24, and 10/24. Each date includes categories such as Draft, SBRC, BRC, Design, PDL Review/Triage, Blocked, Development, SIT, QA, Joint Review, Done, and Closed. Bars represent the number of stories in each category, with a total of 11 stories per date. The colors vary, with darker shades highlighting ‘Blocked’ and ‘Development’ categories. The ‘Done’ category consistently has the longest bar, indicating the majority of completed tasks. The chart visualizes the distribution of essential stories across different workflow s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035429" name="Picture 1" descr="Bar chart titled ‘Essential Stories from EUST 1 Feedback,’ displaying data for three dates: 12/24, 11/24, and 10/24. Each date includes categories such as Draft, SBRC, BRC, Design, PDL Review/Triage, Blocked, Development, SIT, QA, Joint Review, Done, and Closed. Bars represent the number of stories in each category, with a total of 11 stories per date. The colors vary, with darker shades highlighting ‘Blocked’ and ‘Development’ categories. The ‘Done’ category consistently has the longest bar, indicating the majority of completed tasks. The chart visualizes the distribution of essential stories across different workflow stage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413500" cy="6413500"/>
                    </a:xfrm>
                    <a:prstGeom prst="rect">
                      <a:avLst/>
                    </a:prstGeom>
                    <a:noFill/>
                  </pic:spPr>
                </pic:pic>
              </a:graphicData>
            </a:graphic>
          </wp:inline>
        </w:drawing>
      </w:r>
    </w:p>
    <w:p w14:paraId="1CA6EC9E" w14:textId="7C9B7BED" w:rsidR="00CD5AB6" w:rsidRPr="00FD7499" w:rsidRDefault="0032198E" w:rsidP="00153CA8">
      <w:pPr>
        <w:spacing w:before="120" w:after="200" w:line="276" w:lineRule="auto"/>
        <w:rPr>
          <w:sz w:val="18"/>
          <w:szCs w:val="18"/>
        </w:rPr>
      </w:pPr>
      <w:r w:rsidRPr="00FD7499">
        <w:rPr>
          <w:sz w:val="18"/>
          <w:szCs w:val="18"/>
        </w:rPr>
        <w:t xml:space="preserve">Acronyms: </w:t>
      </w:r>
      <w:r w:rsidR="00FD7499" w:rsidRPr="00FD7499">
        <w:rPr>
          <w:sz w:val="18"/>
          <w:szCs w:val="18"/>
        </w:rPr>
        <w:t xml:space="preserve">Business Requirements Closed (BRC); </w:t>
      </w:r>
      <w:r w:rsidR="0001460E" w:rsidRPr="00FD7499">
        <w:rPr>
          <w:sz w:val="18"/>
          <w:szCs w:val="18"/>
        </w:rPr>
        <w:t xml:space="preserve">Submitted to </w:t>
      </w:r>
      <w:r w:rsidR="00FD7499" w:rsidRPr="00FD7499">
        <w:rPr>
          <w:sz w:val="18"/>
          <w:szCs w:val="18"/>
        </w:rPr>
        <w:t>BRC (</w:t>
      </w:r>
      <w:r w:rsidRPr="00FD7499">
        <w:rPr>
          <w:sz w:val="18"/>
          <w:szCs w:val="18"/>
        </w:rPr>
        <w:t>SBRC</w:t>
      </w:r>
      <w:r w:rsidR="00FD7499" w:rsidRPr="00FD7499">
        <w:rPr>
          <w:sz w:val="18"/>
          <w:szCs w:val="18"/>
        </w:rPr>
        <w:t>)</w:t>
      </w:r>
      <w:r w:rsidRPr="00FD7499">
        <w:rPr>
          <w:sz w:val="18"/>
          <w:szCs w:val="18"/>
        </w:rPr>
        <w:t xml:space="preserve">; </w:t>
      </w:r>
      <w:r w:rsidR="00FD7499" w:rsidRPr="00FD7499">
        <w:rPr>
          <w:sz w:val="18"/>
          <w:szCs w:val="18"/>
        </w:rPr>
        <w:t>Product Delivery Lead (</w:t>
      </w:r>
      <w:r w:rsidRPr="00FD7499">
        <w:rPr>
          <w:sz w:val="18"/>
          <w:szCs w:val="18"/>
        </w:rPr>
        <w:t>PDL</w:t>
      </w:r>
      <w:r w:rsidR="00FD7499" w:rsidRPr="00FD7499">
        <w:rPr>
          <w:sz w:val="18"/>
          <w:szCs w:val="18"/>
        </w:rPr>
        <w:t>)</w:t>
      </w:r>
      <w:r w:rsidR="0001460E" w:rsidRPr="00FD7499">
        <w:rPr>
          <w:sz w:val="18"/>
          <w:szCs w:val="18"/>
        </w:rPr>
        <w:t xml:space="preserve">; </w:t>
      </w:r>
      <w:r w:rsidR="00FD7499" w:rsidRPr="00FD7499">
        <w:rPr>
          <w:sz w:val="18"/>
          <w:szCs w:val="18"/>
        </w:rPr>
        <w:t>System Integration Testing (</w:t>
      </w:r>
      <w:r w:rsidR="0001460E" w:rsidRPr="00FD7499">
        <w:rPr>
          <w:sz w:val="18"/>
          <w:szCs w:val="18"/>
        </w:rPr>
        <w:t>SIT</w:t>
      </w:r>
      <w:r w:rsidR="00FD7499" w:rsidRPr="00FD7499">
        <w:rPr>
          <w:sz w:val="18"/>
          <w:szCs w:val="18"/>
        </w:rPr>
        <w:t>)</w:t>
      </w:r>
      <w:r w:rsidR="0001460E" w:rsidRPr="00FD7499">
        <w:rPr>
          <w:sz w:val="18"/>
          <w:szCs w:val="18"/>
        </w:rPr>
        <w:t xml:space="preserve">; </w:t>
      </w:r>
      <w:r w:rsidR="00FD7499" w:rsidRPr="00FD7499">
        <w:rPr>
          <w:sz w:val="18"/>
          <w:szCs w:val="18"/>
        </w:rPr>
        <w:t>Quality Assurance (</w:t>
      </w:r>
      <w:r w:rsidR="0001460E" w:rsidRPr="00FD7499">
        <w:rPr>
          <w:sz w:val="18"/>
          <w:szCs w:val="18"/>
        </w:rPr>
        <w:t>QA</w:t>
      </w:r>
      <w:r w:rsidR="00FD7499" w:rsidRPr="00FD7499">
        <w:rPr>
          <w:sz w:val="18"/>
          <w:szCs w:val="18"/>
        </w:rPr>
        <w:t>)</w:t>
      </w:r>
    </w:p>
    <w:p w14:paraId="0E0E14AB" w14:textId="4A543CA2" w:rsidR="00C33762" w:rsidRDefault="0090065A" w:rsidP="00153CA8">
      <w:pPr>
        <w:spacing w:before="120" w:after="200" w:line="276" w:lineRule="auto"/>
      </w:pPr>
      <w:r>
        <w:rPr>
          <w:noProof/>
        </w:rPr>
        <w:lastRenderedPageBreak/>
        <w:drawing>
          <wp:inline distT="0" distB="0" distL="0" distR="0" wp14:anchorId="7F4393FD" wp14:editId="10503544">
            <wp:extent cx="6413500" cy="6413500"/>
            <wp:effectExtent l="0" t="0" r="6350" b="6350"/>
            <wp:docPr id="1396584070" name="Picture 2" descr="Bar chart titled ‘Required Iteration Stories from EUST 1 Feedback,’ displaying data for three dates: 12/24, 11/24, and 10/24. Each date includes categories such as Draft, SBRC, BRC, Design, PDL Review/Triage, Blocked, Development, SIT, QA, Joint Review, Done, and Closed. Bars represent the number of stories in each category, with a total of 43 stories per date. The ‘Done’ category has the longest bars, while other categories such as ‘QA’ and ‘SIT’ also have significant representation. The chart uses shades of blue, with darker tones highlighting categories like ‘Development’ and ‘QA.’ It visualizes the distribution of iteration stories across different workflow s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6584070" name="Picture 2" descr="Bar chart titled ‘Required Iteration Stories from EUST 1 Feedback,’ displaying data for three dates: 12/24, 11/24, and 10/24. Each date includes categories such as Draft, SBRC, BRC, Design, PDL Review/Triage, Blocked, Development, SIT, QA, Joint Review, Done, and Closed. Bars represent the number of stories in each category, with a total of 43 stories per date. The ‘Done’ category has the longest bars, while other categories such as ‘QA’ and ‘SIT’ also have significant representation. The chart uses shades of blue, with darker tones highlighting categories like ‘Development’ and ‘QA.’ It visualizes the distribution of iteration stories across different workflow stage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413500" cy="6413500"/>
                    </a:xfrm>
                    <a:prstGeom prst="rect">
                      <a:avLst/>
                    </a:prstGeom>
                    <a:noFill/>
                  </pic:spPr>
                </pic:pic>
              </a:graphicData>
            </a:graphic>
          </wp:inline>
        </w:drawing>
      </w:r>
    </w:p>
    <w:p w14:paraId="4AF1CA28" w14:textId="77777777" w:rsidR="00FD7499" w:rsidRPr="00FD7499" w:rsidRDefault="00FD7499" w:rsidP="00FD7499">
      <w:pPr>
        <w:spacing w:before="120" w:after="200" w:line="276" w:lineRule="auto"/>
        <w:rPr>
          <w:sz w:val="18"/>
          <w:szCs w:val="18"/>
        </w:rPr>
      </w:pPr>
      <w:r w:rsidRPr="00FD7499">
        <w:rPr>
          <w:sz w:val="18"/>
          <w:szCs w:val="18"/>
        </w:rPr>
        <w:t>Acronyms: Business Requirements Closed (BRC); Submitted to BRC (SBRC); Product Delivery Lead (PDL); System Integration Testing (SIT); Quality Assurance (QA)</w:t>
      </w:r>
    </w:p>
    <w:p w14:paraId="46D6825D" w14:textId="77777777" w:rsidR="00DF79B0" w:rsidRDefault="00DF79B0">
      <w:pPr>
        <w:spacing w:after="200" w:line="276" w:lineRule="auto"/>
        <w:rPr>
          <w:rFonts w:ascii="Arial Bold" w:eastAsia="Times New Roman" w:hAnsi="Arial Bold" w:cstheme="minorHAnsi"/>
          <w:b/>
          <w:color w:val="000000"/>
          <w:kern w:val="28"/>
          <w:sz w:val="32"/>
          <w:szCs w:val="44"/>
          <w14:cntxtAlts/>
        </w:rPr>
      </w:pPr>
      <w:r>
        <w:br w:type="page"/>
      </w:r>
    </w:p>
    <w:p w14:paraId="61576C06" w14:textId="66A79A47" w:rsidR="005018CA" w:rsidRPr="00A84531" w:rsidRDefault="005018CA" w:rsidP="005018CA">
      <w:pPr>
        <w:pStyle w:val="Heading1"/>
      </w:pPr>
      <w:r w:rsidRPr="00EC4CD8">
        <w:lastRenderedPageBreak/>
        <w:t>Data Conversion</w:t>
      </w:r>
    </w:p>
    <w:p w14:paraId="78CFB96D" w14:textId="39BA191D" w:rsidR="00DF37A5" w:rsidRPr="007D4700" w:rsidRDefault="005018CA" w:rsidP="007D4700">
      <w:pPr>
        <w:spacing w:line="259" w:lineRule="auto"/>
        <w:rPr>
          <w:rFonts w:cs="Arial"/>
        </w:rPr>
      </w:pPr>
      <w:r w:rsidRPr="00575401">
        <w:rPr>
          <w:rFonts w:cs="Arial"/>
        </w:rPr>
        <w:t xml:space="preserve">The data conversion team continued to focus on the activities related to the active milestones listed above. </w:t>
      </w:r>
      <w:r w:rsidR="00A20307" w:rsidRPr="1F95F9F2">
        <w:rPr>
          <w:rFonts w:cs="Arial"/>
        </w:rPr>
        <w:t>The</w:t>
      </w:r>
      <w:r w:rsidR="00A20307" w:rsidRPr="00D9563C">
        <w:rPr>
          <w:rFonts w:cs="Arial"/>
        </w:rPr>
        <w:t xml:space="preserve"> team extracted additional documents, bringing the total to </w:t>
      </w:r>
      <w:r w:rsidR="526F1B9A" w:rsidRPr="002B678A">
        <w:rPr>
          <w:rFonts w:eastAsia="Calibri" w:cs="Arial"/>
        </w:rPr>
        <w:t>7,940,694</w:t>
      </w:r>
      <w:r w:rsidR="526F1B9A" w:rsidRPr="00316EFA">
        <w:rPr>
          <w:rFonts w:cs="Arial"/>
        </w:rPr>
        <w:t xml:space="preserve"> </w:t>
      </w:r>
      <w:r w:rsidR="00A20307" w:rsidRPr="00316EFA">
        <w:rPr>
          <w:rFonts w:cs="Arial"/>
        </w:rPr>
        <w:t>as</w:t>
      </w:r>
      <w:r w:rsidR="00A20307" w:rsidRPr="00D9563C">
        <w:rPr>
          <w:rFonts w:cs="Arial"/>
        </w:rPr>
        <w:t xml:space="preserve"> of </w:t>
      </w:r>
      <w:r w:rsidR="45D03C01" w:rsidRPr="38906314">
        <w:rPr>
          <w:rFonts w:cs="Arial"/>
        </w:rPr>
        <w:t>December</w:t>
      </w:r>
      <w:r w:rsidR="00A20307" w:rsidRPr="00D9563C">
        <w:rPr>
          <w:rFonts w:cs="Arial"/>
        </w:rPr>
        <w:t xml:space="preserve"> 2024.</w:t>
      </w:r>
      <w:r w:rsidRPr="1F95F9F2">
        <w:rPr>
          <w:rFonts w:eastAsiaTheme="minorEastAsia" w:cs="Arial"/>
        </w:rPr>
        <w:t xml:space="preserve"> </w:t>
      </w:r>
      <w:r w:rsidR="00A360C8">
        <w:rPr>
          <w:rFonts w:eastAsiaTheme="minorEastAsia" w:cs="Arial"/>
        </w:rPr>
        <w:t xml:space="preserve"> </w:t>
      </w:r>
      <w:r w:rsidR="003E611E">
        <w:rPr>
          <w:rFonts w:eastAsiaTheme="minorEastAsia" w:cs="Arial"/>
        </w:rPr>
        <w:t>Cycle 4 practices validation concluded in December. During practices validation all county and tribe organization</w:t>
      </w:r>
      <w:r w:rsidR="002D69BA">
        <w:rPr>
          <w:rFonts w:eastAsiaTheme="minorEastAsia" w:cs="Arial"/>
        </w:rPr>
        <w:t>s</w:t>
      </w:r>
      <w:r w:rsidR="003E611E">
        <w:rPr>
          <w:rFonts w:eastAsiaTheme="minorEastAsia" w:cs="Arial"/>
        </w:rPr>
        <w:t xml:space="preserve"> are invited to r</w:t>
      </w:r>
      <w:r w:rsidR="003E611E" w:rsidRPr="003E611E">
        <w:rPr>
          <w:rFonts w:cs="Arial"/>
        </w:rPr>
        <w:t xml:space="preserve">eview data conversion </w:t>
      </w:r>
      <w:r w:rsidR="003E611E">
        <w:rPr>
          <w:rFonts w:cs="Arial"/>
        </w:rPr>
        <w:t>s</w:t>
      </w:r>
      <w:r w:rsidR="003E611E" w:rsidRPr="003E611E">
        <w:rPr>
          <w:rFonts w:cs="Arial"/>
        </w:rPr>
        <w:t xml:space="preserve">ource </w:t>
      </w:r>
      <w:r w:rsidR="003E611E">
        <w:rPr>
          <w:rFonts w:cs="Arial"/>
        </w:rPr>
        <w:t>t</w:t>
      </w:r>
      <w:r w:rsidR="003E611E" w:rsidRPr="003E611E">
        <w:rPr>
          <w:rFonts w:cs="Arial"/>
        </w:rPr>
        <w:t xml:space="preserve">o </w:t>
      </w:r>
      <w:r w:rsidR="003E611E">
        <w:rPr>
          <w:rFonts w:cs="Arial"/>
        </w:rPr>
        <w:t>t</w:t>
      </w:r>
      <w:r w:rsidR="003E611E" w:rsidRPr="003E611E">
        <w:rPr>
          <w:rFonts w:cs="Arial"/>
        </w:rPr>
        <w:t xml:space="preserve">arget </w:t>
      </w:r>
      <w:r w:rsidR="003E611E">
        <w:rPr>
          <w:rFonts w:cs="Arial"/>
        </w:rPr>
        <w:t>m</w:t>
      </w:r>
      <w:r w:rsidR="003E611E" w:rsidRPr="003E611E">
        <w:rPr>
          <w:rFonts w:cs="Arial"/>
        </w:rPr>
        <w:t xml:space="preserve">appings (STTM) </w:t>
      </w:r>
      <w:r w:rsidR="003E611E">
        <w:rPr>
          <w:rFonts w:cs="Arial"/>
        </w:rPr>
        <w:t>and accou</w:t>
      </w:r>
      <w:r w:rsidR="003E611E" w:rsidRPr="003E611E">
        <w:rPr>
          <w:rFonts w:cs="Arial"/>
        </w:rPr>
        <w:t xml:space="preserve">nt for any business </w:t>
      </w:r>
      <w:r w:rsidR="003E611E">
        <w:rPr>
          <w:rFonts w:cs="Arial"/>
        </w:rPr>
        <w:t>requirements</w:t>
      </w:r>
      <w:r w:rsidR="003E611E" w:rsidRPr="003E611E">
        <w:rPr>
          <w:rFonts w:cs="Arial"/>
        </w:rPr>
        <w:t xml:space="preserve"> specific </w:t>
      </w:r>
      <w:r w:rsidR="003E611E">
        <w:rPr>
          <w:rFonts w:cs="Arial"/>
        </w:rPr>
        <w:t xml:space="preserve">to </w:t>
      </w:r>
      <w:r w:rsidR="003E611E" w:rsidRPr="003E611E">
        <w:rPr>
          <w:rFonts w:cs="Arial"/>
        </w:rPr>
        <w:t>counties and CDSS validation according to Federal and State reporting requirements</w:t>
      </w:r>
      <w:r w:rsidR="003E611E">
        <w:rPr>
          <w:rFonts w:cs="Arial"/>
        </w:rPr>
        <w:t xml:space="preserve">. </w:t>
      </w:r>
      <w:r w:rsidR="00A360C8">
        <w:rPr>
          <w:rFonts w:eastAsiaTheme="minorEastAsia" w:cs="Arial"/>
        </w:rPr>
        <w:t xml:space="preserve">Cycle 4 data conversion data validation will begin in January 2025. In data validation, </w:t>
      </w:r>
      <w:r w:rsidR="00A360C8">
        <w:rPr>
          <w:rFonts w:cs="Arial"/>
        </w:rPr>
        <w:t>c</w:t>
      </w:r>
      <w:r w:rsidR="00A360C8" w:rsidRPr="00A360C8">
        <w:rPr>
          <w:rFonts w:cs="Arial"/>
        </w:rPr>
        <w:t xml:space="preserve">ore constituent counties </w:t>
      </w:r>
      <w:r w:rsidR="00A360C8">
        <w:rPr>
          <w:rFonts w:cs="Arial"/>
        </w:rPr>
        <w:t>l</w:t>
      </w:r>
      <w:r w:rsidR="00A360C8" w:rsidRPr="00A360C8">
        <w:rPr>
          <w:rFonts w:cs="Arial"/>
        </w:rPr>
        <w:t xml:space="preserve">og into the </w:t>
      </w:r>
      <w:r w:rsidR="00316EFA">
        <w:rPr>
          <w:rFonts w:cs="Arial"/>
        </w:rPr>
        <w:t>CWS-</w:t>
      </w:r>
      <w:r w:rsidR="00A360C8" w:rsidRPr="00A360C8">
        <w:rPr>
          <w:rFonts w:cs="Arial"/>
        </w:rPr>
        <w:t xml:space="preserve">CARES application to compare data against CWS/CMS </w:t>
      </w:r>
      <w:r w:rsidR="00672391">
        <w:rPr>
          <w:rFonts w:cs="Arial"/>
        </w:rPr>
        <w:t>and</w:t>
      </w:r>
      <w:r w:rsidR="00A360C8" w:rsidRPr="00A360C8">
        <w:rPr>
          <w:rFonts w:cs="Arial"/>
        </w:rPr>
        <w:t xml:space="preserve"> validate data is converted as appropriate</w:t>
      </w:r>
      <w:r w:rsidR="00A360C8">
        <w:rPr>
          <w:rFonts w:cs="Arial"/>
        </w:rPr>
        <w:t>.</w:t>
      </w:r>
    </w:p>
    <w:p w14:paraId="5DF7A25D" w14:textId="77777777" w:rsidR="006F65B3" w:rsidRPr="006F65B3" w:rsidRDefault="006F65B3" w:rsidP="00DF37A5">
      <w:pPr>
        <w:spacing w:after="0"/>
        <w:rPr>
          <w:rFonts w:cs="Arial"/>
        </w:rPr>
      </w:pPr>
    </w:p>
    <w:tbl>
      <w:tblPr>
        <w:tblStyle w:val="TableGridLight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4"/>
        <w:gridCol w:w="1621"/>
        <w:gridCol w:w="1929"/>
        <w:gridCol w:w="1541"/>
        <w:gridCol w:w="1660"/>
        <w:gridCol w:w="1349"/>
        <w:gridCol w:w="1616"/>
      </w:tblGrid>
      <w:tr w:rsidR="005018CA" w:rsidRPr="0068435B" w14:paraId="3FFAC437" w14:textId="77777777" w:rsidTr="00DB5C26">
        <w:trPr>
          <w:trHeight w:val="773"/>
          <w:tblHeader/>
        </w:trPr>
        <w:tc>
          <w:tcPr>
            <w:tcW w:w="498" w:type="pct"/>
            <w:shd w:val="clear" w:color="auto" w:fill="DAEEF3" w:themeFill="accent5" w:themeFillTint="33"/>
            <w:vAlign w:val="center"/>
            <w:hideMark/>
          </w:tcPr>
          <w:p w14:paraId="25764B07" w14:textId="77777777" w:rsidR="005018CA" w:rsidRPr="0068435B" w:rsidRDefault="005018CA" w:rsidP="00DB5C26">
            <w:pPr>
              <w:jc w:val="center"/>
              <w:rPr>
                <w:rFonts w:cs="Arial"/>
              </w:rPr>
            </w:pPr>
            <w:r w:rsidRPr="0068435B">
              <w:rPr>
                <w:rFonts w:cs="Arial"/>
                <w:b/>
              </w:rPr>
              <w:t>Extract</w:t>
            </w:r>
          </w:p>
        </w:tc>
        <w:tc>
          <w:tcPr>
            <w:tcW w:w="751" w:type="pct"/>
            <w:shd w:val="clear" w:color="auto" w:fill="DAEEF3" w:themeFill="accent5" w:themeFillTint="33"/>
            <w:vAlign w:val="center"/>
            <w:hideMark/>
          </w:tcPr>
          <w:p w14:paraId="46290131" w14:textId="77777777" w:rsidR="005018CA" w:rsidRPr="0068435B" w:rsidRDefault="005018CA" w:rsidP="00DB5C26">
            <w:pPr>
              <w:jc w:val="center"/>
              <w:rPr>
                <w:rFonts w:cs="Arial"/>
              </w:rPr>
            </w:pPr>
            <w:r w:rsidRPr="0068435B">
              <w:rPr>
                <w:rFonts w:cs="Arial"/>
                <w:b/>
              </w:rPr>
              <w:t>As of</w:t>
            </w:r>
          </w:p>
        </w:tc>
        <w:tc>
          <w:tcPr>
            <w:tcW w:w="894" w:type="pct"/>
            <w:shd w:val="clear" w:color="auto" w:fill="DAEEF3" w:themeFill="accent5" w:themeFillTint="33"/>
            <w:vAlign w:val="center"/>
            <w:hideMark/>
          </w:tcPr>
          <w:p w14:paraId="2E1F90BD" w14:textId="77777777" w:rsidR="005018CA" w:rsidRPr="0068435B" w:rsidRDefault="005018CA" w:rsidP="00DB5C26">
            <w:pPr>
              <w:jc w:val="center"/>
              <w:rPr>
                <w:rFonts w:cs="Arial"/>
              </w:rPr>
            </w:pPr>
            <w:r w:rsidRPr="0068435B">
              <w:rPr>
                <w:rFonts w:cs="Arial"/>
                <w:b/>
              </w:rPr>
              <w:t>Total # of Doc</w:t>
            </w:r>
          </w:p>
        </w:tc>
        <w:tc>
          <w:tcPr>
            <w:tcW w:w="714" w:type="pct"/>
            <w:shd w:val="clear" w:color="auto" w:fill="DAEEF3" w:themeFill="accent5" w:themeFillTint="33"/>
            <w:vAlign w:val="center"/>
            <w:hideMark/>
          </w:tcPr>
          <w:p w14:paraId="0C0077A2" w14:textId="77777777" w:rsidR="005018CA" w:rsidRPr="0068435B" w:rsidRDefault="005018CA" w:rsidP="00DB5C26">
            <w:pPr>
              <w:jc w:val="center"/>
              <w:rPr>
                <w:rFonts w:cs="Arial"/>
              </w:rPr>
            </w:pPr>
            <w:r w:rsidRPr="0068435B">
              <w:rPr>
                <w:rFonts w:cs="Arial"/>
                <w:b/>
              </w:rPr>
              <w:t>Planned</w:t>
            </w:r>
          </w:p>
        </w:tc>
        <w:tc>
          <w:tcPr>
            <w:tcW w:w="769" w:type="pct"/>
            <w:shd w:val="clear" w:color="auto" w:fill="DAEEF3" w:themeFill="accent5" w:themeFillTint="33"/>
            <w:vAlign w:val="center"/>
            <w:hideMark/>
          </w:tcPr>
          <w:p w14:paraId="08FA3495" w14:textId="77777777" w:rsidR="005018CA" w:rsidRPr="0068435B" w:rsidRDefault="005018CA" w:rsidP="00DB5C26">
            <w:pPr>
              <w:jc w:val="center"/>
              <w:rPr>
                <w:rFonts w:cs="Arial"/>
              </w:rPr>
            </w:pPr>
            <w:r w:rsidRPr="0068435B">
              <w:rPr>
                <w:rFonts w:cs="Arial"/>
                <w:b/>
              </w:rPr>
              <w:t>Extracted</w:t>
            </w:r>
          </w:p>
        </w:tc>
        <w:tc>
          <w:tcPr>
            <w:tcW w:w="625" w:type="pct"/>
            <w:shd w:val="clear" w:color="auto" w:fill="DAEEF3" w:themeFill="accent5" w:themeFillTint="33"/>
            <w:vAlign w:val="center"/>
            <w:hideMark/>
          </w:tcPr>
          <w:p w14:paraId="01BFEA7C" w14:textId="7CF3679D" w:rsidR="005018CA" w:rsidRPr="0068435B" w:rsidRDefault="005018CA" w:rsidP="00DB5C26">
            <w:pPr>
              <w:jc w:val="center"/>
              <w:rPr>
                <w:rFonts w:cs="Arial"/>
              </w:rPr>
            </w:pPr>
            <w:r w:rsidRPr="0068435B">
              <w:rPr>
                <w:rFonts w:cs="Arial"/>
                <w:b/>
              </w:rPr>
              <w:t>Infected</w:t>
            </w:r>
            <w:r w:rsidRPr="00865F41">
              <w:rPr>
                <w:rFonts w:cs="Arial"/>
                <w:b/>
                <w:bCs/>
                <w:vertAlign w:val="superscript"/>
              </w:rPr>
              <w:footnoteReference w:id="2"/>
            </w:r>
          </w:p>
        </w:tc>
        <w:tc>
          <w:tcPr>
            <w:tcW w:w="749" w:type="pct"/>
            <w:shd w:val="clear" w:color="auto" w:fill="DAEEF3" w:themeFill="accent5" w:themeFillTint="33"/>
            <w:vAlign w:val="center"/>
            <w:hideMark/>
          </w:tcPr>
          <w:p w14:paraId="3A934CEC" w14:textId="2AFCD509" w:rsidR="005018CA" w:rsidRPr="0068435B" w:rsidRDefault="005018CA" w:rsidP="00DB5C26">
            <w:pPr>
              <w:jc w:val="center"/>
              <w:rPr>
                <w:rFonts w:cs="Arial"/>
              </w:rPr>
            </w:pPr>
            <w:r w:rsidRPr="0068435B">
              <w:rPr>
                <w:rFonts w:cs="Arial"/>
                <w:b/>
              </w:rPr>
              <w:t>Deleted by Worker or</w:t>
            </w:r>
            <w:r>
              <w:rPr>
                <w:rFonts w:cs="Arial"/>
                <w:b/>
              </w:rPr>
              <w:t xml:space="preserve"> Corrupted</w:t>
            </w:r>
            <w:r w:rsidRPr="0068435B">
              <w:rPr>
                <w:rFonts w:cs="Arial"/>
                <w:b/>
                <w:bCs/>
                <w:vertAlign w:val="superscript"/>
              </w:rPr>
              <w:footnoteReference w:id="3"/>
            </w:r>
          </w:p>
        </w:tc>
      </w:tr>
      <w:tr w:rsidR="005018CA" w:rsidRPr="0068435B" w14:paraId="511FA519" w14:textId="77777777" w:rsidTr="00DB5C26">
        <w:trPr>
          <w:trHeight w:val="720"/>
        </w:trPr>
        <w:tc>
          <w:tcPr>
            <w:tcW w:w="498" w:type="pct"/>
            <w:vAlign w:val="center"/>
            <w:hideMark/>
          </w:tcPr>
          <w:p w14:paraId="12465198" w14:textId="77777777" w:rsidR="005018CA" w:rsidRPr="009160C1" w:rsidRDefault="005018CA" w:rsidP="00DB5C26">
            <w:pPr>
              <w:spacing w:after="0"/>
              <w:jc w:val="center"/>
              <w:rPr>
                <w:rFonts w:cs="Arial"/>
                <w:sz w:val="20"/>
                <w:szCs w:val="20"/>
              </w:rPr>
            </w:pPr>
            <w:r w:rsidRPr="009160C1">
              <w:rPr>
                <w:rFonts w:cs="Arial"/>
                <w:sz w:val="20"/>
                <w:szCs w:val="20"/>
              </w:rPr>
              <w:t>Phase 1</w:t>
            </w:r>
          </w:p>
        </w:tc>
        <w:tc>
          <w:tcPr>
            <w:tcW w:w="751" w:type="pct"/>
            <w:vAlign w:val="center"/>
            <w:hideMark/>
          </w:tcPr>
          <w:p w14:paraId="2EB4DF01" w14:textId="77777777" w:rsidR="005018CA" w:rsidRPr="009160C1" w:rsidRDefault="005018CA" w:rsidP="00DB5C26">
            <w:pPr>
              <w:spacing w:after="0"/>
              <w:jc w:val="center"/>
              <w:rPr>
                <w:rFonts w:cs="Arial"/>
                <w:sz w:val="20"/>
                <w:szCs w:val="20"/>
              </w:rPr>
            </w:pPr>
            <w:r w:rsidRPr="009160C1">
              <w:rPr>
                <w:rFonts w:cs="Arial"/>
                <w:sz w:val="20"/>
                <w:szCs w:val="20"/>
              </w:rPr>
              <w:t>Day 69 of 69 (6/15)</w:t>
            </w:r>
          </w:p>
        </w:tc>
        <w:tc>
          <w:tcPr>
            <w:tcW w:w="894" w:type="pct"/>
            <w:vAlign w:val="center"/>
            <w:hideMark/>
          </w:tcPr>
          <w:p w14:paraId="6BDBF856" w14:textId="77777777" w:rsidR="005018CA" w:rsidRPr="009160C1" w:rsidRDefault="005018CA" w:rsidP="00DB5C26">
            <w:pPr>
              <w:spacing w:after="0"/>
              <w:jc w:val="center"/>
              <w:rPr>
                <w:rFonts w:cs="Arial"/>
                <w:sz w:val="20"/>
                <w:szCs w:val="20"/>
              </w:rPr>
            </w:pPr>
            <w:r w:rsidRPr="009160C1">
              <w:rPr>
                <w:rFonts w:cs="Arial"/>
                <w:sz w:val="20"/>
                <w:szCs w:val="20"/>
              </w:rPr>
              <w:t>68,827,906</w:t>
            </w:r>
          </w:p>
          <w:p w14:paraId="70D2E650" w14:textId="77777777" w:rsidR="005018CA" w:rsidRPr="009160C1" w:rsidRDefault="005018CA" w:rsidP="00DB5C26">
            <w:pPr>
              <w:spacing w:after="0"/>
              <w:jc w:val="center"/>
              <w:rPr>
                <w:rFonts w:cs="Arial"/>
                <w:sz w:val="20"/>
                <w:szCs w:val="20"/>
              </w:rPr>
            </w:pPr>
            <w:r w:rsidRPr="009160C1">
              <w:rPr>
                <w:rFonts w:cs="Arial"/>
                <w:sz w:val="20"/>
                <w:szCs w:val="20"/>
              </w:rPr>
              <w:t>(</w:t>
            </w:r>
            <w:r>
              <w:rPr>
                <w:rFonts w:cs="Arial"/>
                <w:sz w:val="20"/>
                <w:szCs w:val="20"/>
              </w:rPr>
              <w:t>A</w:t>
            </w:r>
            <w:r w:rsidRPr="009160C1">
              <w:rPr>
                <w:rFonts w:cs="Arial"/>
                <w:sz w:val="20"/>
                <w:szCs w:val="20"/>
              </w:rPr>
              <w:t>s of 2/1/2023)</w:t>
            </w:r>
          </w:p>
        </w:tc>
        <w:tc>
          <w:tcPr>
            <w:tcW w:w="714" w:type="pct"/>
            <w:vAlign w:val="center"/>
            <w:hideMark/>
          </w:tcPr>
          <w:p w14:paraId="65DA7AA1" w14:textId="77777777" w:rsidR="005018CA" w:rsidRPr="009160C1" w:rsidRDefault="005018CA" w:rsidP="00DB5C26">
            <w:pPr>
              <w:spacing w:after="0"/>
              <w:jc w:val="center"/>
              <w:rPr>
                <w:rFonts w:cs="Arial"/>
                <w:sz w:val="20"/>
                <w:szCs w:val="20"/>
              </w:rPr>
            </w:pPr>
            <w:r w:rsidRPr="009160C1">
              <w:rPr>
                <w:rFonts w:cs="Arial"/>
                <w:sz w:val="20"/>
                <w:szCs w:val="20"/>
              </w:rPr>
              <w:t>68,827,906</w:t>
            </w:r>
          </w:p>
          <w:p w14:paraId="099F5E2A" w14:textId="77777777" w:rsidR="005018CA" w:rsidRPr="009160C1" w:rsidRDefault="005018CA" w:rsidP="00DB5C26">
            <w:pPr>
              <w:spacing w:after="0"/>
              <w:jc w:val="center"/>
              <w:rPr>
                <w:rFonts w:cs="Arial"/>
                <w:sz w:val="20"/>
                <w:szCs w:val="20"/>
              </w:rPr>
            </w:pPr>
            <w:r w:rsidRPr="009160C1">
              <w:rPr>
                <w:rFonts w:cs="Arial"/>
                <w:sz w:val="20"/>
                <w:szCs w:val="20"/>
              </w:rPr>
              <w:t>(</w:t>
            </w:r>
            <w:r>
              <w:rPr>
                <w:rFonts w:cs="Arial"/>
                <w:sz w:val="20"/>
                <w:szCs w:val="20"/>
              </w:rPr>
              <w:t>B</w:t>
            </w:r>
            <w:r w:rsidRPr="009160C1">
              <w:rPr>
                <w:rFonts w:cs="Arial"/>
                <w:sz w:val="20"/>
                <w:szCs w:val="20"/>
              </w:rPr>
              <w:t>y Day 69)</w:t>
            </w:r>
          </w:p>
        </w:tc>
        <w:tc>
          <w:tcPr>
            <w:tcW w:w="769" w:type="pct"/>
            <w:vAlign w:val="center"/>
            <w:hideMark/>
          </w:tcPr>
          <w:p w14:paraId="41EC2568" w14:textId="77777777" w:rsidR="005018CA" w:rsidRPr="009160C1" w:rsidRDefault="005018CA" w:rsidP="00DB5C26">
            <w:pPr>
              <w:spacing w:after="0"/>
              <w:jc w:val="center"/>
              <w:rPr>
                <w:rFonts w:cs="Arial"/>
                <w:sz w:val="20"/>
                <w:szCs w:val="20"/>
              </w:rPr>
            </w:pPr>
            <w:r w:rsidRPr="009160C1">
              <w:rPr>
                <w:rFonts w:cs="Arial"/>
                <w:sz w:val="20"/>
                <w:szCs w:val="20"/>
              </w:rPr>
              <w:t>68,793,343</w:t>
            </w:r>
          </w:p>
        </w:tc>
        <w:tc>
          <w:tcPr>
            <w:tcW w:w="625" w:type="pct"/>
            <w:vAlign w:val="center"/>
            <w:hideMark/>
          </w:tcPr>
          <w:p w14:paraId="1B63F0CF" w14:textId="77777777" w:rsidR="005018CA" w:rsidRPr="009160C1" w:rsidRDefault="005018CA" w:rsidP="00DB5C26">
            <w:pPr>
              <w:spacing w:after="0"/>
              <w:jc w:val="center"/>
              <w:rPr>
                <w:rFonts w:cs="Arial"/>
                <w:sz w:val="20"/>
                <w:szCs w:val="20"/>
              </w:rPr>
            </w:pPr>
            <w:r w:rsidRPr="009160C1">
              <w:rPr>
                <w:rFonts w:cs="Arial"/>
                <w:sz w:val="20"/>
                <w:szCs w:val="20"/>
              </w:rPr>
              <w:t>2,455</w:t>
            </w:r>
          </w:p>
        </w:tc>
        <w:tc>
          <w:tcPr>
            <w:tcW w:w="749" w:type="pct"/>
            <w:vAlign w:val="center"/>
            <w:hideMark/>
          </w:tcPr>
          <w:p w14:paraId="6419E97F" w14:textId="77777777" w:rsidR="005018CA" w:rsidRPr="009160C1" w:rsidRDefault="005018CA" w:rsidP="00DB5C26">
            <w:pPr>
              <w:spacing w:after="0"/>
              <w:jc w:val="center"/>
              <w:rPr>
                <w:rFonts w:cs="Arial"/>
                <w:sz w:val="20"/>
                <w:szCs w:val="20"/>
              </w:rPr>
            </w:pPr>
            <w:r w:rsidRPr="009160C1">
              <w:rPr>
                <w:rFonts w:cs="Arial"/>
                <w:sz w:val="20"/>
                <w:szCs w:val="20"/>
              </w:rPr>
              <w:t>34,563</w:t>
            </w:r>
          </w:p>
        </w:tc>
      </w:tr>
      <w:tr w:rsidR="005018CA" w:rsidRPr="0068435B" w14:paraId="78C2B9D8" w14:textId="77777777" w:rsidTr="00DB5C26">
        <w:trPr>
          <w:trHeight w:val="720"/>
        </w:trPr>
        <w:tc>
          <w:tcPr>
            <w:tcW w:w="498" w:type="pct"/>
            <w:vAlign w:val="center"/>
            <w:hideMark/>
          </w:tcPr>
          <w:p w14:paraId="460D8281" w14:textId="77777777" w:rsidR="005018CA" w:rsidRPr="009160C1" w:rsidRDefault="005018CA" w:rsidP="00DB5C26">
            <w:pPr>
              <w:spacing w:after="0"/>
              <w:jc w:val="center"/>
              <w:rPr>
                <w:rFonts w:cs="Arial"/>
                <w:sz w:val="20"/>
                <w:szCs w:val="20"/>
              </w:rPr>
            </w:pPr>
            <w:r w:rsidRPr="009160C1">
              <w:rPr>
                <w:rFonts w:cs="Arial"/>
                <w:sz w:val="20"/>
                <w:szCs w:val="20"/>
              </w:rPr>
              <w:t>Phase 2</w:t>
            </w:r>
          </w:p>
        </w:tc>
        <w:tc>
          <w:tcPr>
            <w:tcW w:w="751" w:type="pct"/>
            <w:vAlign w:val="center"/>
            <w:hideMark/>
          </w:tcPr>
          <w:p w14:paraId="0F546136" w14:textId="77777777" w:rsidR="005018CA" w:rsidRPr="009160C1" w:rsidRDefault="005018CA" w:rsidP="00DB5C26">
            <w:pPr>
              <w:spacing w:after="0"/>
              <w:jc w:val="center"/>
              <w:rPr>
                <w:rFonts w:cs="Arial"/>
                <w:sz w:val="20"/>
                <w:szCs w:val="20"/>
              </w:rPr>
            </w:pPr>
            <w:r w:rsidRPr="009160C1">
              <w:rPr>
                <w:rFonts w:cs="Arial"/>
                <w:sz w:val="20"/>
                <w:szCs w:val="20"/>
              </w:rPr>
              <w:t>Day 6 of 6 (6/27)</w:t>
            </w:r>
          </w:p>
        </w:tc>
        <w:tc>
          <w:tcPr>
            <w:tcW w:w="894" w:type="pct"/>
            <w:vAlign w:val="center"/>
            <w:hideMark/>
          </w:tcPr>
          <w:p w14:paraId="33221FFF" w14:textId="77777777" w:rsidR="005018CA" w:rsidRPr="009160C1" w:rsidRDefault="005018CA" w:rsidP="00DB5C26">
            <w:pPr>
              <w:spacing w:after="0"/>
              <w:jc w:val="center"/>
              <w:rPr>
                <w:rFonts w:cs="Arial"/>
                <w:sz w:val="20"/>
                <w:szCs w:val="20"/>
              </w:rPr>
            </w:pPr>
            <w:r w:rsidRPr="009160C1">
              <w:rPr>
                <w:rFonts w:cs="Arial"/>
                <w:sz w:val="20"/>
                <w:szCs w:val="20"/>
              </w:rPr>
              <w:t>3,342,252</w:t>
            </w:r>
          </w:p>
          <w:p w14:paraId="3F324923" w14:textId="77777777" w:rsidR="005018CA" w:rsidRPr="009160C1" w:rsidRDefault="005018CA" w:rsidP="00DB5C26">
            <w:pPr>
              <w:spacing w:after="0"/>
              <w:jc w:val="center"/>
              <w:rPr>
                <w:rFonts w:cs="Arial"/>
                <w:sz w:val="20"/>
                <w:szCs w:val="20"/>
              </w:rPr>
            </w:pPr>
            <w:r w:rsidRPr="009160C1">
              <w:rPr>
                <w:rFonts w:cs="Arial"/>
                <w:sz w:val="20"/>
                <w:szCs w:val="20"/>
              </w:rPr>
              <w:t>(</w:t>
            </w:r>
            <w:r>
              <w:rPr>
                <w:rFonts w:cs="Arial"/>
                <w:sz w:val="20"/>
                <w:szCs w:val="20"/>
              </w:rPr>
              <w:t>A</w:t>
            </w:r>
            <w:r w:rsidRPr="009160C1">
              <w:rPr>
                <w:rFonts w:cs="Arial"/>
                <w:sz w:val="20"/>
                <w:szCs w:val="20"/>
              </w:rPr>
              <w:t>s of 6/16/2023)</w:t>
            </w:r>
          </w:p>
        </w:tc>
        <w:tc>
          <w:tcPr>
            <w:tcW w:w="714" w:type="pct"/>
            <w:vAlign w:val="center"/>
            <w:hideMark/>
          </w:tcPr>
          <w:p w14:paraId="072C92D8" w14:textId="77777777" w:rsidR="005018CA" w:rsidRPr="009160C1" w:rsidRDefault="005018CA" w:rsidP="00DB5C26">
            <w:pPr>
              <w:spacing w:after="0"/>
              <w:jc w:val="center"/>
              <w:rPr>
                <w:rFonts w:cs="Arial"/>
                <w:sz w:val="20"/>
                <w:szCs w:val="20"/>
              </w:rPr>
            </w:pPr>
            <w:r w:rsidRPr="009160C1">
              <w:rPr>
                <w:rFonts w:cs="Arial"/>
                <w:sz w:val="20"/>
                <w:szCs w:val="20"/>
              </w:rPr>
              <w:t>3,342,252</w:t>
            </w:r>
          </w:p>
          <w:p w14:paraId="540A14C0" w14:textId="77777777" w:rsidR="005018CA" w:rsidRPr="009160C1" w:rsidRDefault="005018CA" w:rsidP="00DB5C26">
            <w:pPr>
              <w:spacing w:after="0"/>
              <w:jc w:val="center"/>
              <w:rPr>
                <w:rFonts w:cs="Arial"/>
                <w:sz w:val="20"/>
                <w:szCs w:val="20"/>
              </w:rPr>
            </w:pPr>
            <w:r w:rsidRPr="009160C1">
              <w:rPr>
                <w:rFonts w:cs="Arial"/>
                <w:sz w:val="20"/>
                <w:szCs w:val="20"/>
              </w:rPr>
              <w:t>(</w:t>
            </w:r>
            <w:r>
              <w:rPr>
                <w:rFonts w:cs="Arial"/>
                <w:sz w:val="20"/>
                <w:szCs w:val="20"/>
              </w:rPr>
              <w:t>B</w:t>
            </w:r>
            <w:r w:rsidRPr="009160C1">
              <w:rPr>
                <w:rFonts w:cs="Arial"/>
                <w:sz w:val="20"/>
                <w:szCs w:val="20"/>
              </w:rPr>
              <w:t>y Day 6)</w:t>
            </w:r>
          </w:p>
        </w:tc>
        <w:tc>
          <w:tcPr>
            <w:tcW w:w="769" w:type="pct"/>
            <w:vAlign w:val="center"/>
            <w:hideMark/>
          </w:tcPr>
          <w:p w14:paraId="21CAF101" w14:textId="77777777" w:rsidR="005018CA" w:rsidRPr="009160C1" w:rsidRDefault="005018CA" w:rsidP="00DB5C26">
            <w:pPr>
              <w:spacing w:after="0"/>
              <w:jc w:val="center"/>
              <w:rPr>
                <w:rFonts w:cs="Arial"/>
                <w:sz w:val="20"/>
                <w:szCs w:val="20"/>
              </w:rPr>
            </w:pPr>
            <w:r w:rsidRPr="009160C1">
              <w:rPr>
                <w:rFonts w:cs="Arial"/>
                <w:sz w:val="20"/>
                <w:szCs w:val="20"/>
              </w:rPr>
              <w:t>3,330,762</w:t>
            </w:r>
          </w:p>
        </w:tc>
        <w:tc>
          <w:tcPr>
            <w:tcW w:w="625" w:type="pct"/>
            <w:vAlign w:val="center"/>
            <w:hideMark/>
          </w:tcPr>
          <w:p w14:paraId="018C7262" w14:textId="77777777" w:rsidR="005018CA" w:rsidRPr="009160C1" w:rsidRDefault="005018CA" w:rsidP="00DB5C26">
            <w:pPr>
              <w:spacing w:after="0"/>
              <w:jc w:val="center"/>
              <w:rPr>
                <w:rFonts w:cs="Arial"/>
                <w:sz w:val="20"/>
                <w:szCs w:val="20"/>
              </w:rPr>
            </w:pPr>
            <w:r w:rsidRPr="009160C1">
              <w:rPr>
                <w:rFonts w:cs="Arial"/>
                <w:sz w:val="20"/>
                <w:szCs w:val="20"/>
              </w:rPr>
              <w:t>0</w:t>
            </w:r>
          </w:p>
        </w:tc>
        <w:tc>
          <w:tcPr>
            <w:tcW w:w="749" w:type="pct"/>
            <w:vAlign w:val="center"/>
            <w:hideMark/>
          </w:tcPr>
          <w:p w14:paraId="040CC3DD" w14:textId="77777777" w:rsidR="005018CA" w:rsidRPr="009160C1" w:rsidRDefault="005018CA" w:rsidP="00DB5C26">
            <w:pPr>
              <w:spacing w:after="0"/>
              <w:jc w:val="center"/>
              <w:rPr>
                <w:rFonts w:cs="Arial"/>
                <w:sz w:val="20"/>
                <w:szCs w:val="20"/>
              </w:rPr>
            </w:pPr>
            <w:r w:rsidRPr="009160C1">
              <w:rPr>
                <w:rFonts w:cs="Arial"/>
                <w:sz w:val="20"/>
                <w:szCs w:val="20"/>
              </w:rPr>
              <w:t>11,490</w:t>
            </w:r>
          </w:p>
        </w:tc>
      </w:tr>
      <w:tr w:rsidR="005018CA" w:rsidRPr="0068435B" w14:paraId="606481ED" w14:textId="77777777" w:rsidTr="00DB5C26">
        <w:trPr>
          <w:trHeight w:val="720"/>
        </w:trPr>
        <w:tc>
          <w:tcPr>
            <w:tcW w:w="498" w:type="pct"/>
            <w:vAlign w:val="center"/>
            <w:hideMark/>
          </w:tcPr>
          <w:p w14:paraId="61608085" w14:textId="77777777" w:rsidR="005018CA" w:rsidRPr="009160C1" w:rsidRDefault="005018CA" w:rsidP="00DB5C26">
            <w:pPr>
              <w:spacing w:after="0"/>
              <w:jc w:val="center"/>
              <w:rPr>
                <w:rFonts w:cs="Arial"/>
                <w:sz w:val="20"/>
                <w:szCs w:val="20"/>
              </w:rPr>
            </w:pPr>
            <w:r w:rsidRPr="009160C1">
              <w:rPr>
                <w:rFonts w:cs="Arial"/>
                <w:sz w:val="20"/>
                <w:szCs w:val="20"/>
              </w:rPr>
              <w:t>Phase 3</w:t>
            </w:r>
          </w:p>
        </w:tc>
        <w:tc>
          <w:tcPr>
            <w:tcW w:w="751" w:type="pct"/>
            <w:vAlign w:val="center"/>
            <w:hideMark/>
          </w:tcPr>
          <w:p w14:paraId="4E2F623B" w14:textId="77777777" w:rsidR="005018CA" w:rsidRPr="00316EFA" w:rsidRDefault="005018CA" w:rsidP="00DB5C26">
            <w:pPr>
              <w:spacing w:after="0"/>
              <w:jc w:val="center"/>
              <w:rPr>
                <w:rFonts w:cs="Arial"/>
                <w:sz w:val="20"/>
                <w:szCs w:val="20"/>
              </w:rPr>
            </w:pPr>
            <w:r w:rsidRPr="00316EFA">
              <w:rPr>
                <w:rFonts w:cs="Arial"/>
                <w:sz w:val="20"/>
                <w:szCs w:val="20"/>
              </w:rPr>
              <w:t>Ongoing</w:t>
            </w:r>
          </w:p>
          <w:p w14:paraId="0AD84B34" w14:textId="16B1323F" w:rsidR="005018CA" w:rsidRPr="00316EFA" w:rsidRDefault="005018CA" w:rsidP="00DB5C26">
            <w:pPr>
              <w:spacing w:after="0"/>
              <w:jc w:val="center"/>
              <w:rPr>
                <w:rFonts w:cs="Arial"/>
                <w:sz w:val="20"/>
                <w:szCs w:val="20"/>
              </w:rPr>
            </w:pPr>
            <w:r w:rsidRPr="00316EFA">
              <w:rPr>
                <w:rFonts w:cs="Arial"/>
                <w:sz w:val="20"/>
                <w:szCs w:val="20"/>
              </w:rPr>
              <w:t>(</w:t>
            </w:r>
            <w:r w:rsidR="0ACCDEA4" w:rsidRPr="00316EFA">
              <w:rPr>
                <w:rFonts w:cs="Arial"/>
                <w:sz w:val="20"/>
                <w:szCs w:val="20"/>
              </w:rPr>
              <w:t>1</w:t>
            </w:r>
            <w:r w:rsidR="2C8F3F28" w:rsidRPr="00316EFA">
              <w:rPr>
                <w:rFonts w:cs="Arial"/>
                <w:sz w:val="20"/>
                <w:szCs w:val="20"/>
              </w:rPr>
              <w:t>2/26</w:t>
            </w:r>
            <w:r w:rsidRPr="00316EFA">
              <w:rPr>
                <w:rFonts w:cs="Arial"/>
                <w:sz w:val="20"/>
                <w:szCs w:val="20"/>
              </w:rPr>
              <w:t>)</w:t>
            </w:r>
          </w:p>
        </w:tc>
        <w:tc>
          <w:tcPr>
            <w:tcW w:w="894" w:type="pct"/>
            <w:vAlign w:val="center"/>
            <w:hideMark/>
          </w:tcPr>
          <w:p w14:paraId="26C9AE3C" w14:textId="77777777" w:rsidR="005018CA" w:rsidRPr="00316EFA" w:rsidRDefault="005018CA" w:rsidP="00DB5C26">
            <w:pPr>
              <w:spacing w:after="0"/>
              <w:jc w:val="center"/>
              <w:rPr>
                <w:rFonts w:cs="Arial"/>
                <w:sz w:val="20"/>
                <w:szCs w:val="20"/>
              </w:rPr>
            </w:pPr>
            <w:r w:rsidRPr="00316EFA">
              <w:rPr>
                <w:rFonts w:cs="Arial"/>
                <w:sz w:val="20"/>
                <w:szCs w:val="20"/>
              </w:rPr>
              <w:t>Continuous until Go-Live</w:t>
            </w:r>
          </w:p>
        </w:tc>
        <w:tc>
          <w:tcPr>
            <w:tcW w:w="714" w:type="pct"/>
            <w:vAlign w:val="center"/>
            <w:hideMark/>
          </w:tcPr>
          <w:p w14:paraId="222DEAF2" w14:textId="26E15974" w:rsidR="005018CA" w:rsidRPr="00316EFA" w:rsidRDefault="20BA180D" w:rsidP="00DB5C26">
            <w:pPr>
              <w:spacing w:after="0"/>
              <w:jc w:val="center"/>
              <w:rPr>
                <w:rFonts w:eastAsia="Arial" w:cs="Arial"/>
                <w:sz w:val="20"/>
                <w:szCs w:val="20"/>
              </w:rPr>
            </w:pPr>
            <w:r w:rsidRPr="002B678A">
              <w:rPr>
                <w:rFonts w:eastAsia="Calibri" w:cs="Arial"/>
                <w:sz w:val="20"/>
                <w:szCs w:val="20"/>
              </w:rPr>
              <w:t>7,994,730</w:t>
            </w:r>
          </w:p>
        </w:tc>
        <w:tc>
          <w:tcPr>
            <w:tcW w:w="769" w:type="pct"/>
            <w:vAlign w:val="center"/>
            <w:hideMark/>
          </w:tcPr>
          <w:p w14:paraId="569B13C3" w14:textId="2E318451" w:rsidR="005018CA" w:rsidRPr="00316EFA" w:rsidRDefault="5044D1D4" w:rsidP="00DB5C26">
            <w:pPr>
              <w:spacing w:after="0"/>
              <w:jc w:val="center"/>
              <w:rPr>
                <w:rFonts w:eastAsia="Arial" w:cs="Arial"/>
                <w:sz w:val="20"/>
                <w:szCs w:val="20"/>
              </w:rPr>
            </w:pPr>
            <w:r w:rsidRPr="002B678A">
              <w:rPr>
                <w:rFonts w:eastAsia="Calibri" w:cs="Arial"/>
                <w:sz w:val="20"/>
                <w:szCs w:val="20"/>
              </w:rPr>
              <w:t>7,940,694</w:t>
            </w:r>
          </w:p>
        </w:tc>
        <w:tc>
          <w:tcPr>
            <w:tcW w:w="625" w:type="pct"/>
            <w:vAlign w:val="center"/>
            <w:hideMark/>
          </w:tcPr>
          <w:p w14:paraId="1652157B" w14:textId="77777777" w:rsidR="005018CA" w:rsidRPr="00316EFA" w:rsidRDefault="005018CA" w:rsidP="00DB5C26">
            <w:pPr>
              <w:spacing w:after="0"/>
              <w:jc w:val="center"/>
              <w:rPr>
                <w:rFonts w:cs="Arial"/>
                <w:sz w:val="20"/>
                <w:szCs w:val="20"/>
              </w:rPr>
            </w:pPr>
            <w:r w:rsidRPr="00316EFA">
              <w:rPr>
                <w:rFonts w:eastAsiaTheme="minorEastAsia" w:cs="Arial"/>
                <w:sz w:val="20"/>
                <w:szCs w:val="20"/>
              </w:rPr>
              <w:t>0</w:t>
            </w:r>
          </w:p>
        </w:tc>
        <w:tc>
          <w:tcPr>
            <w:tcW w:w="749" w:type="pct"/>
            <w:vAlign w:val="center"/>
            <w:hideMark/>
          </w:tcPr>
          <w:p w14:paraId="660EC9E7" w14:textId="7891C96C" w:rsidR="005018CA" w:rsidRPr="00316EFA" w:rsidRDefault="7A1C4918" w:rsidP="00DB5C26">
            <w:pPr>
              <w:spacing w:after="0"/>
              <w:jc w:val="center"/>
              <w:rPr>
                <w:rFonts w:eastAsia="Arial" w:cs="Arial"/>
                <w:sz w:val="20"/>
                <w:szCs w:val="20"/>
              </w:rPr>
            </w:pPr>
            <w:r w:rsidRPr="002B678A">
              <w:rPr>
                <w:rFonts w:eastAsia="Calibri" w:cs="Arial"/>
                <w:sz w:val="20"/>
                <w:szCs w:val="20"/>
              </w:rPr>
              <w:t>54,036</w:t>
            </w:r>
          </w:p>
        </w:tc>
      </w:tr>
    </w:tbl>
    <w:p w14:paraId="738E1915" w14:textId="77777777" w:rsidR="00942ED4" w:rsidRPr="007A5F5D" w:rsidRDefault="00942ED4" w:rsidP="00942ED4">
      <w:pPr>
        <w:rPr>
          <w:sz w:val="16"/>
          <w:szCs w:val="16"/>
        </w:rPr>
      </w:pPr>
    </w:p>
    <w:p w14:paraId="0AD9473A" w14:textId="7C2D5CEB" w:rsidR="005018CA" w:rsidRPr="00CE3683" w:rsidRDefault="005018CA" w:rsidP="006F7C5B">
      <w:pPr>
        <w:pStyle w:val="Heading1"/>
        <w:spacing w:before="120" w:after="120"/>
      </w:pPr>
      <w:r>
        <w:t>User Adoption Summary</w:t>
      </w:r>
    </w:p>
    <w:p w14:paraId="634F37BC" w14:textId="28B2DC26" w:rsidR="005018CA" w:rsidRDefault="37172593" w:rsidP="00266498">
      <w:pPr>
        <w:spacing w:line="259" w:lineRule="auto"/>
        <w:rPr>
          <w:rFonts w:eastAsia="Arial" w:cs="Arial"/>
        </w:rPr>
      </w:pPr>
      <w:r w:rsidRPr="69AE688F">
        <w:rPr>
          <w:rFonts w:eastAsia="Arial" w:cs="Arial"/>
          <w:b/>
          <w:bCs/>
        </w:rPr>
        <w:t xml:space="preserve">Pilot Status Update </w:t>
      </w:r>
      <w:r w:rsidR="00C110AC">
        <w:rPr>
          <w:rFonts w:eastAsia="Arial" w:cs="Arial"/>
          <w:b/>
          <w:bCs/>
        </w:rPr>
        <w:t>–</w:t>
      </w:r>
      <w:r w:rsidR="006F06CC">
        <w:rPr>
          <w:rFonts w:eastAsia="Arial" w:cs="Arial"/>
          <w:b/>
          <w:bCs/>
        </w:rPr>
        <w:t xml:space="preserve"> </w:t>
      </w:r>
      <w:r w:rsidR="001734D9" w:rsidRPr="001734D9">
        <w:rPr>
          <w:rFonts w:eastAsia="Arial" w:cs="Arial"/>
        </w:rPr>
        <w:t>During the month of December, the</w:t>
      </w:r>
      <w:r w:rsidR="0024156D">
        <w:rPr>
          <w:rFonts w:eastAsia="Arial" w:cs="Arial"/>
        </w:rPr>
        <w:t xml:space="preserve"> implementation</w:t>
      </w:r>
      <w:r w:rsidR="001734D9" w:rsidRPr="001734D9">
        <w:rPr>
          <w:rFonts w:eastAsia="Arial" w:cs="Arial"/>
        </w:rPr>
        <w:t xml:space="preserve"> team held </w:t>
      </w:r>
      <w:r w:rsidR="0024156D">
        <w:rPr>
          <w:rFonts w:eastAsia="Arial" w:cs="Arial"/>
        </w:rPr>
        <w:t xml:space="preserve">three </w:t>
      </w:r>
      <w:r w:rsidR="006F06CC">
        <w:rPr>
          <w:rFonts w:eastAsia="Arial" w:cs="Arial"/>
        </w:rPr>
        <w:t xml:space="preserve">of eight </w:t>
      </w:r>
      <w:r w:rsidR="0024156D" w:rsidRPr="001734D9">
        <w:rPr>
          <w:rFonts w:eastAsia="Arial" w:cs="Arial"/>
        </w:rPr>
        <w:t>County Participant Pilot Workgroup meetings with six counties identified as contributors to CWS-CARES pilot considerations</w:t>
      </w:r>
      <w:r w:rsidR="0024156D">
        <w:rPr>
          <w:rFonts w:eastAsia="Arial" w:cs="Arial"/>
        </w:rPr>
        <w:t xml:space="preserve">. </w:t>
      </w:r>
      <w:r w:rsidR="001734D9" w:rsidRPr="001734D9">
        <w:rPr>
          <w:rFonts w:eastAsia="Arial" w:cs="Arial"/>
        </w:rPr>
        <w:t xml:space="preserve">The final session will be held on January 7 to discuss the </w:t>
      </w:r>
      <w:r w:rsidR="0024156D">
        <w:rPr>
          <w:rFonts w:eastAsia="Arial" w:cs="Arial"/>
        </w:rPr>
        <w:t>p</w:t>
      </w:r>
      <w:r w:rsidR="001734D9" w:rsidRPr="001734D9">
        <w:rPr>
          <w:rFonts w:eastAsia="Arial" w:cs="Arial"/>
        </w:rPr>
        <w:t xml:space="preserve">roject’s Pilot recommendation. The recommendation will be submitted to the CWDS Board of Directors for discussion </w:t>
      </w:r>
      <w:r w:rsidR="0024156D">
        <w:rPr>
          <w:rFonts w:eastAsia="Arial" w:cs="Arial"/>
        </w:rPr>
        <w:t>during</w:t>
      </w:r>
      <w:r w:rsidR="001734D9" w:rsidRPr="001734D9">
        <w:rPr>
          <w:rFonts w:eastAsia="Arial" w:cs="Arial"/>
        </w:rPr>
        <w:t xml:space="preserve"> the January 23 </w:t>
      </w:r>
      <w:r w:rsidR="0024156D">
        <w:rPr>
          <w:rFonts w:eastAsia="Arial" w:cs="Arial"/>
        </w:rPr>
        <w:t>b</w:t>
      </w:r>
      <w:r w:rsidR="001734D9" w:rsidRPr="001734D9">
        <w:rPr>
          <w:rFonts w:eastAsia="Arial" w:cs="Arial"/>
        </w:rPr>
        <w:t>oard meeting.</w:t>
      </w:r>
    </w:p>
    <w:p w14:paraId="2B471918" w14:textId="28699CB4" w:rsidR="005018CA" w:rsidRPr="00ED376E" w:rsidRDefault="37172593" w:rsidP="00266498">
      <w:pPr>
        <w:spacing w:line="259" w:lineRule="auto"/>
        <w:rPr>
          <w:rFonts w:eastAsia="Arial" w:cs="Arial"/>
          <w:color w:val="000000" w:themeColor="text1"/>
        </w:rPr>
      </w:pPr>
      <w:r w:rsidRPr="2E540902">
        <w:rPr>
          <w:rFonts w:eastAsia="Arial" w:cs="Arial"/>
          <w:b/>
          <w:bCs/>
          <w:color w:val="000000" w:themeColor="text1"/>
        </w:rPr>
        <w:t>County Child Welfare E</w:t>
      </w:r>
      <w:r w:rsidR="7266E333" w:rsidRPr="2E540902">
        <w:rPr>
          <w:rFonts w:eastAsia="Arial" w:cs="Arial"/>
          <w:b/>
          <w:bCs/>
          <w:color w:val="000000" w:themeColor="text1"/>
        </w:rPr>
        <w:t>ngagement</w:t>
      </w:r>
      <w:r w:rsidRPr="2E540902">
        <w:rPr>
          <w:rFonts w:eastAsia="Arial" w:cs="Arial"/>
          <w:b/>
          <w:bCs/>
          <w:color w:val="000000" w:themeColor="text1"/>
        </w:rPr>
        <w:t xml:space="preserve"> </w:t>
      </w:r>
      <w:r w:rsidR="005F2E15">
        <w:rPr>
          <w:rFonts w:eastAsia="Arial" w:cs="Arial"/>
          <w:b/>
          <w:bCs/>
          <w:color w:val="000000" w:themeColor="text1"/>
        </w:rPr>
        <w:t>–</w:t>
      </w:r>
      <w:r w:rsidRPr="2E540902">
        <w:rPr>
          <w:rFonts w:eastAsia="Arial" w:cs="Arial"/>
          <w:b/>
          <w:bCs/>
          <w:color w:val="000000" w:themeColor="text1"/>
        </w:rPr>
        <w:t xml:space="preserve"> </w:t>
      </w:r>
      <w:r w:rsidR="00110549" w:rsidRPr="00F25183">
        <w:rPr>
          <w:rFonts w:eastAsia="Arial" w:cs="Arial"/>
          <w:color w:val="000000" w:themeColor="text1"/>
        </w:rPr>
        <w:t xml:space="preserve">The implementation team continues to conduct individual monthly meetings with each county to discuss upcoming </w:t>
      </w:r>
      <w:r w:rsidR="00110549" w:rsidRPr="008F5203">
        <w:rPr>
          <w:rFonts w:eastAsia="Arial" w:cs="Arial"/>
          <w:color w:val="000000" w:themeColor="text1"/>
        </w:rPr>
        <w:t>Go-Live readiness activities</w:t>
      </w:r>
      <w:r w:rsidR="00F25183" w:rsidRPr="008F5203">
        <w:rPr>
          <w:rFonts w:eastAsia="Arial" w:cs="Arial"/>
          <w:color w:val="000000" w:themeColor="text1"/>
        </w:rPr>
        <w:t>.</w:t>
      </w:r>
      <w:r w:rsidR="00E45F51">
        <w:rPr>
          <w:rFonts w:eastAsia="Arial" w:cs="Arial"/>
          <w:color w:val="000000" w:themeColor="text1"/>
        </w:rPr>
        <w:t xml:space="preserve"> </w:t>
      </w:r>
      <w:r w:rsidR="00E45F51" w:rsidRPr="00E45F51">
        <w:rPr>
          <w:rFonts w:eastAsia="Arial" w:cs="Arial"/>
          <w:color w:val="000000" w:themeColor="text1"/>
        </w:rPr>
        <w:t>With the completion of quarter</w:t>
      </w:r>
      <w:r w:rsidR="00472D99">
        <w:rPr>
          <w:rFonts w:eastAsia="Arial" w:cs="Arial"/>
          <w:color w:val="000000" w:themeColor="text1"/>
        </w:rPr>
        <w:t xml:space="preserve"> 4</w:t>
      </w:r>
      <w:r w:rsidR="00E45F51" w:rsidRPr="00E45F51">
        <w:rPr>
          <w:rFonts w:eastAsia="Arial" w:cs="Arial"/>
          <w:color w:val="000000" w:themeColor="text1"/>
        </w:rPr>
        <w:t xml:space="preserve"> implementation readiness activities, the team is preparing to deliver Go-Live Readiness Dashboards to each county during the month of January.</w:t>
      </w:r>
    </w:p>
    <w:p w14:paraId="228AA9FF" w14:textId="360BBAA2" w:rsidR="008F5203" w:rsidRPr="00240475" w:rsidRDefault="008F5203" w:rsidP="00266498">
      <w:pPr>
        <w:spacing w:line="259" w:lineRule="auto"/>
        <w:rPr>
          <w:rFonts w:eastAsia="Calibri" w:cs="Arial"/>
          <w:color w:val="000000" w:themeColor="text1"/>
        </w:rPr>
      </w:pPr>
      <w:r w:rsidRPr="3D8A6A74">
        <w:rPr>
          <w:rFonts w:eastAsia="Calibri" w:cs="Arial"/>
          <w:b/>
          <w:bCs/>
          <w:color w:val="000000" w:themeColor="text1"/>
        </w:rPr>
        <w:t>EUST</w:t>
      </w:r>
      <w:r w:rsidR="00C110AC" w:rsidRPr="3D8A6A74">
        <w:rPr>
          <w:rFonts w:eastAsia="Calibri" w:cs="Arial"/>
          <w:b/>
          <w:bCs/>
          <w:color w:val="000000" w:themeColor="text1"/>
        </w:rPr>
        <w:t xml:space="preserve"> – </w:t>
      </w:r>
      <w:r w:rsidRPr="3D8A6A74">
        <w:rPr>
          <w:rFonts w:eastAsia="Calibri" w:cs="Arial"/>
          <w:color w:val="000000" w:themeColor="text1"/>
        </w:rPr>
        <w:t>The</w:t>
      </w:r>
      <w:r w:rsidR="00472D99" w:rsidRPr="00472D99">
        <w:t xml:space="preserve"> </w:t>
      </w:r>
      <w:r w:rsidR="00472D99">
        <w:rPr>
          <w:rFonts w:eastAsia="Calibri" w:cs="Arial"/>
          <w:color w:val="000000" w:themeColor="text1"/>
        </w:rPr>
        <w:t>i</w:t>
      </w:r>
      <w:r w:rsidR="00472D99" w:rsidRPr="00472D99">
        <w:rPr>
          <w:rFonts w:eastAsia="Calibri" w:cs="Arial"/>
          <w:color w:val="000000" w:themeColor="text1"/>
        </w:rPr>
        <w:t>mplementation</w:t>
      </w:r>
      <w:r w:rsidR="00472D99">
        <w:rPr>
          <w:rFonts w:eastAsia="Calibri" w:cs="Arial"/>
          <w:color w:val="000000" w:themeColor="text1"/>
        </w:rPr>
        <w:t xml:space="preserve"> and t</w:t>
      </w:r>
      <w:r w:rsidR="00472D99" w:rsidRPr="00472D99">
        <w:rPr>
          <w:rFonts w:eastAsia="Calibri" w:cs="Arial"/>
          <w:color w:val="000000" w:themeColor="text1"/>
        </w:rPr>
        <w:t>raining team</w:t>
      </w:r>
      <w:r w:rsidR="00472D99">
        <w:rPr>
          <w:rFonts w:eastAsia="Calibri" w:cs="Arial"/>
          <w:color w:val="000000" w:themeColor="text1"/>
        </w:rPr>
        <w:t>s</w:t>
      </w:r>
      <w:r w:rsidR="00472D99" w:rsidRPr="00472D99">
        <w:rPr>
          <w:rFonts w:eastAsia="Calibri" w:cs="Arial"/>
          <w:color w:val="000000" w:themeColor="text1"/>
        </w:rPr>
        <w:t xml:space="preserve"> continue to prepare for EUST by developing training materials for</w:t>
      </w:r>
      <w:r w:rsidR="002465C3">
        <w:rPr>
          <w:rFonts w:eastAsia="Calibri" w:cs="Arial"/>
          <w:color w:val="000000" w:themeColor="text1"/>
        </w:rPr>
        <w:t xml:space="preserve"> the</w:t>
      </w:r>
      <w:r w:rsidR="00472D99" w:rsidRPr="00472D99">
        <w:rPr>
          <w:rFonts w:eastAsia="Calibri" w:cs="Arial"/>
          <w:color w:val="000000" w:themeColor="text1"/>
        </w:rPr>
        <w:t xml:space="preserve"> associated </w:t>
      </w:r>
      <w:r w:rsidR="002465C3">
        <w:rPr>
          <w:rFonts w:eastAsia="Calibri" w:cs="Arial"/>
          <w:color w:val="000000" w:themeColor="text1"/>
        </w:rPr>
        <w:t>mi</w:t>
      </w:r>
      <w:r w:rsidR="00472D99" w:rsidRPr="00472D99">
        <w:rPr>
          <w:rFonts w:eastAsia="Calibri" w:cs="Arial"/>
          <w:color w:val="000000" w:themeColor="text1"/>
        </w:rPr>
        <w:t xml:space="preserve">lestones in EUST 2. </w:t>
      </w:r>
    </w:p>
    <w:p w14:paraId="65945B93" w14:textId="114E58CC" w:rsidR="005018CA" w:rsidRDefault="37172593" w:rsidP="00E26932">
      <w:pPr>
        <w:spacing w:line="259" w:lineRule="auto"/>
        <w:rPr>
          <w:rFonts w:eastAsia="Arial" w:cs="Arial"/>
        </w:rPr>
      </w:pPr>
      <w:r w:rsidRPr="008F5203">
        <w:rPr>
          <w:rFonts w:eastAsia="Arial" w:cs="Arial"/>
          <w:b/>
          <w:bCs/>
          <w:color w:val="000000" w:themeColor="text1"/>
        </w:rPr>
        <w:t>CDSS Executive Briefings –</w:t>
      </w:r>
      <w:r w:rsidR="17A44D58" w:rsidRPr="008F5203">
        <w:rPr>
          <w:rFonts w:eastAsia="Arial" w:cs="Arial"/>
        </w:rPr>
        <w:t xml:space="preserve"> </w:t>
      </w:r>
      <w:r w:rsidR="002465C3" w:rsidRPr="002465C3">
        <w:rPr>
          <w:rFonts w:eastAsia="Arial" w:cs="Arial"/>
        </w:rPr>
        <w:t>In collaboration with the CDSS Implementation Coordinator</w:t>
      </w:r>
      <w:r w:rsidR="002465C3">
        <w:rPr>
          <w:rFonts w:eastAsia="Arial" w:cs="Arial"/>
        </w:rPr>
        <w:t>,</w:t>
      </w:r>
      <w:r w:rsidR="002465C3" w:rsidRPr="002465C3">
        <w:rPr>
          <w:rFonts w:eastAsia="Arial" w:cs="Arial"/>
        </w:rPr>
        <w:t xml:space="preserve"> the team finalized the CWS-CARES V1 Go-Live Readiness Checklist Framework for CDSS. The framework will utilize the baseline readiness checklist for counties with proposed revisions that support the uniqueness of the different CDSS Divisions. Specific readiness tasks for implementation management, Organizational Change Management (OCM), and training are dependent on the </w:t>
      </w:r>
      <w:r w:rsidR="000708F2">
        <w:rPr>
          <w:rFonts w:eastAsia="Arial" w:cs="Arial"/>
        </w:rPr>
        <w:t>d</w:t>
      </w:r>
      <w:r w:rsidR="002465C3" w:rsidRPr="002465C3">
        <w:rPr>
          <w:rFonts w:eastAsia="Arial" w:cs="Arial"/>
        </w:rPr>
        <w:t>ivision’s combination of system-use types. The implementation team conducted Implementation Kickoff meetings with CDSS Finance &amp; Accounting Division to initiate formal continued implementation readiness support</w:t>
      </w:r>
      <w:r w:rsidR="007C0111">
        <w:rPr>
          <w:rFonts w:eastAsia="Arial" w:cs="Arial"/>
        </w:rPr>
        <w:t xml:space="preserve">. </w:t>
      </w:r>
      <w:r w:rsidR="002465C3" w:rsidRPr="002465C3">
        <w:rPr>
          <w:rFonts w:eastAsia="Arial" w:cs="Arial"/>
        </w:rPr>
        <w:t>Additionally, the implementation team continues to meet with CDSS divisions regarding training logistic</w:t>
      </w:r>
      <w:r w:rsidR="00785231">
        <w:rPr>
          <w:rFonts w:eastAsia="Arial" w:cs="Arial"/>
        </w:rPr>
        <w:t>s</w:t>
      </w:r>
      <w:r w:rsidR="007C0111">
        <w:rPr>
          <w:rFonts w:eastAsia="Arial" w:cs="Arial"/>
        </w:rPr>
        <w:t xml:space="preserve">. </w:t>
      </w:r>
      <w:r w:rsidR="002465C3" w:rsidRPr="002465C3">
        <w:rPr>
          <w:rFonts w:eastAsia="Arial" w:cs="Arial"/>
        </w:rPr>
        <w:t xml:space="preserve">The purpose of the training logistics meetings is to discuss how CDSS instructor-led training will be delivered, including any unique needs. </w:t>
      </w:r>
    </w:p>
    <w:p w14:paraId="55EBFB02" w14:textId="30A8792E" w:rsidR="000C1A27" w:rsidRDefault="00083DF4" w:rsidP="000C1A27">
      <w:pPr>
        <w:spacing w:after="200" w:line="276" w:lineRule="auto"/>
        <w:rPr>
          <w:rFonts w:eastAsia="Arial" w:cs="Arial"/>
          <w:color w:val="000000" w:themeColor="text1"/>
        </w:rPr>
      </w:pPr>
      <w:r>
        <w:rPr>
          <w:rFonts w:eastAsia="Arial" w:cs="Arial"/>
          <w:b/>
          <w:bCs/>
          <w:color w:val="000000" w:themeColor="text1"/>
        </w:rPr>
        <w:lastRenderedPageBreak/>
        <w:t>Probation Engagement</w:t>
      </w:r>
      <w:r w:rsidR="37172593" w:rsidRPr="69AE688F">
        <w:rPr>
          <w:rFonts w:eastAsia="Arial" w:cs="Arial"/>
          <w:b/>
          <w:bCs/>
          <w:color w:val="000000" w:themeColor="text1"/>
        </w:rPr>
        <w:t xml:space="preserve"> – </w:t>
      </w:r>
      <w:r w:rsidR="008A6212">
        <w:rPr>
          <w:rFonts w:eastAsia="Arial" w:cs="Arial"/>
          <w:color w:val="000000" w:themeColor="text1"/>
        </w:rPr>
        <w:t>The</w:t>
      </w:r>
      <w:r w:rsidR="37172593" w:rsidRPr="69AE688F">
        <w:rPr>
          <w:rFonts w:eastAsia="Arial" w:cs="Arial"/>
          <w:color w:val="000000" w:themeColor="text1"/>
        </w:rPr>
        <w:t xml:space="preserve"> </w:t>
      </w:r>
      <w:r w:rsidR="00500379">
        <w:rPr>
          <w:rFonts w:eastAsia="Arial" w:cs="Arial"/>
          <w:color w:val="000000" w:themeColor="text1"/>
        </w:rPr>
        <w:t>im</w:t>
      </w:r>
      <w:r w:rsidR="00500379" w:rsidRPr="00500379">
        <w:rPr>
          <w:rFonts w:eastAsia="Arial" w:cs="Arial"/>
          <w:color w:val="000000" w:themeColor="text1"/>
        </w:rPr>
        <w:t xml:space="preserve">plementation team continued to complete preparation activities for Probation Executive Briefings and </w:t>
      </w:r>
      <w:r w:rsidR="00500379">
        <w:rPr>
          <w:rFonts w:eastAsia="Arial" w:cs="Arial"/>
          <w:color w:val="000000" w:themeColor="text1"/>
        </w:rPr>
        <w:t>k</w:t>
      </w:r>
      <w:r w:rsidR="00500379" w:rsidRPr="00500379">
        <w:rPr>
          <w:rFonts w:eastAsia="Arial" w:cs="Arial"/>
          <w:color w:val="000000" w:themeColor="text1"/>
        </w:rPr>
        <w:t>ick</w:t>
      </w:r>
      <w:r w:rsidR="00500379">
        <w:rPr>
          <w:rFonts w:eastAsia="Arial" w:cs="Arial"/>
          <w:color w:val="000000" w:themeColor="text1"/>
        </w:rPr>
        <w:t>-o</w:t>
      </w:r>
      <w:r w:rsidR="00500379" w:rsidRPr="00500379">
        <w:rPr>
          <w:rFonts w:eastAsia="Arial" w:cs="Arial"/>
          <w:color w:val="000000" w:themeColor="text1"/>
        </w:rPr>
        <w:t xml:space="preserve">ff meetings, beginning in mid-February 2025. The Executive Briefings and </w:t>
      </w:r>
      <w:r w:rsidR="00500379">
        <w:rPr>
          <w:rFonts w:eastAsia="Arial" w:cs="Arial"/>
          <w:color w:val="000000" w:themeColor="text1"/>
        </w:rPr>
        <w:t>k</w:t>
      </w:r>
      <w:r w:rsidR="00500379" w:rsidRPr="00500379">
        <w:rPr>
          <w:rFonts w:eastAsia="Arial" w:cs="Arial"/>
          <w:color w:val="000000" w:themeColor="text1"/>
        </w:rPr>
        <w:t>ick</w:t>
      </w:r>
      <w:r w:rsidR="00500379">
        <w:rPr>
          <w:rFonts w:eastAsia="Arial" w:cs="Arial"/>
          <w:color w:val="000000" w:themeColor="text1"/>
        </w:rPr>
        <w:t>-o</w:t>
      </w:r>
      <w:r w:rsidR="00500379" w:rsidRPr="00500379">
        <w:rPr>
          <w:rFonts w:eastAsia="Arial" w:cs="Arial"/>
          <w:color w:val="000000" w:themeColor="text1"/>
        </w:rPr>
        <w:t xml:space="preserve">ff meetings will discuss county probation chief’s role as sponsors, the </w:t>
      </w:r>
      <w:r w:rsidR="009F22F8">
        <w:rPr>
          <w:rFonts w:eastAsia="Arial" w:cs="Arial"/>
          <w:color w:val="000000" w:themeColor="text1"/>
        </w:rPr>
        <w:t>i</w:t>
      </w:r>
      <w:r w:rsidR="00500379" w:rsidRPr="00500379">
        <w:rPr>
          <w:rFonts w:eastAsia="Arial" w:cs="Arial"/>
          <w:color w:val="000000" w:themeColor="text1"/>
        </w:rPr>
        <w:t xml:space="preserve">mplementation approach for engagement, and recommendations for how county </w:t>
      </w:r>
      <w:r w:rsidR="009F22F8">
        <w:rPr>
          <w:rFonts w:eastAsia="Arial" w:cs="Arial"/>
          <w:color w:val="000000" w:themeColor="text1"/>
        </w:rPr>
        <w:t>p</w:t>
      </w:r>
      <w:r w:rsidR="00500379" w:rsidRPr="00500379">
        <w:rPr>
          <w:rFonts w:eastAsia="Arial" w:cs="Arial"/>
          <w:color w:val="000000" w:themeColor="text1"/>
        </w:rPr>
        <w:t xml:space="preserve">robation </w:t>
      </w:r>
      <w:r w:rsidR="009F22F8">
        <w:rPr>
          <w:rFonts w:eastAsia="Arial" w:cs="Arial"/>
          <w:color w:val="000000" w:themeColor="text1"/>
        </w:rPr>
        <w:t>o</w:t>
      </w:r>
      <w:r w:rsidR="00500379" w:rsidRPr="00500379">
        <w:rPr>
          <w:rFonts w:eastAsia="Arial" w:cs="Arial"/>
          <w:color w:val="000000" w:themeColor="text1"/>
        </w:rPr>
        <w:t xml:space="preserve">rganizations may consider structing their Implementation teams to complete readiness activities in preparation for the </w:t>
      </w:r>
      <w:r w:rsidR="009F22F8">
        <w:rPr>
          <w:rFonts w:eastAsia="Arial" w:cs="Arial"/>
          <w:color w:val="000000" w:themeColor="text1"/>
        </w:rPr>
        <w:t>CWS-</w:t>
      </w:r>
      <w:r w:rsidR="00500379" w:rsidRPr="00500379">
        <w:rPr>
          <w:rFonts w:eastAsia="Arial" w:cs="Arial"/>
          <w:color w:val="000000" w:themeColor="text1"/>
        </w:rPr>
        <w:t xml:space="preserve">CARES </w:t>
      </w:r>
      <w:r w:rsidR="009F22F8">
        <w:rPr>
          <w:rFonts w:eastAsia="Arial" w:cs="Arial"/>
          <w:color w:val="000000" w:themeColor="text1"/>
        </w:rPr>
        <w:t>G</w:t>
      </w:r>
      <w:r w:rsidR="00500379" w:rsidRPr="00500379">
        <w:rPr>
          <w:rFonts w:eastAsia="Arial" w:cs="Arial"/>
          <w:color w:val="000000" w:themeColor="text1"/>
        </w:rPr>
        <w:t>o-</w:t>
      </w:r>
      <w:r w:rsidR="009F22F8">
        <w:rPr>
          <w:rFonts w:eastAsia="Arial" w:cs="Arial"/>
          <w:color w:val="000000" w:themeColor="text1"/>
        </w:rPr>
        <w:t>L</w:t>
      </w:r>
      <w:r w:rsidR="00500379" w:rsidRPr="00500379">
        <w:rPr>
          <w:rFonts w:eastAsia="Arial" w:cs="Arial"/>
          <w:color w:val="000000" w:themeColor="text1"/>
        </w:rPr>
        <w:t xml:space="preserve">ive. </w:t>
      </w:r>
    </w:p>
    <w:p w14:paraId="206C195D" w14:textId="45F2D4B1" w:rsidR="00533BF4" w:rsidRDefault="00533BF4" w:rsidP="00533BF4">
      <w:pPr>
        <w:tabs>
          <w:tab w:val="left" w:pos="8916"/>
        </w:tabs>
        <w:spacing w:after="200" w:line="276" w:lineRule="auto"/>
        <w:rPr>
          <w:rFonts w:cs="Arial"/>
          <w:b/>
        </w:rPr>
      </w:pPr>
      <w:r w:rsidRPr="00533BF4">
        <w:rPr>
          <w:rFonts w:eastAsia="Arial" w:cs="Arial"/>
          <w:b/>
          <w:bCs/>
          <w:color w:val="000000" w:themeColor="text1"/>
        </w:rPr>
        <w:t>Engagement with Tribes with Title IV-</w:t>
      </w:r>
      <w:r w:rsidR="00880867">
        <w:rPr>
          <w:rFonts w:eastAsia="Arial" w:cs="Arial"/>
          <w:b/>
          <w:bCs/>
          <w:color w:val="000000" w:themeColor="text1"/>
        </w:rPr>
        <w:t xml:space="preserve">E </w:t>
      </w:r>
      <w:r w:rsidRPr="00533BF4">
        <w:rPr>
          <w:rFonts w:eastAsia="Arial" w:cs="Arial"/>
          <w:b/>
          <w:bCs/>
          <w:color w:val="000000" w:themeColor="text1"/>
        </w:rPr>
        <w:t xml:space="preserve">Agreements with CDSS – </w:t>
      </w:r>
      <w:r w:rsidRPr="00533BF4">
        <w:rPr>
          <w:rFonts w:eastAsia="Arial" w:cs="Arial"/>
          <w:color w:val="000000" w:themeColor="text1"/>
        </w:rPr>
        <w:t xml:space="preserve">The implementation team completed informal sessions with CDSS and the Office of Tribal Affairs to better understand the needs of the Karuk and Yurok Tribes prior to engaging directly with the Tribes. The team has scheduled </w:t>
      </w:r>
      <w:r>
        <w:rPr>
          <w:rFonts w:eastAsia="Arial" w:cs="Arial"/>
          <w:color w:val="000000" w:themeColor="text1"/>
        </w:rPr>
        <w:t>CWS-</w:t>
      </w:r>
      <w:r w:rsidRPr="00533BF4">
        <w:rPr>
          <w:rFonts w:eastAsia="Arial" w:cs="Arial"/>
          <w:color w:val="000000" w:themeColor="text1"/>
        </w:rPr>
        <w:t xml:space="preserve">CARES </w:t>
      </w:r>
      <w:r>
        <w:rPr>
          <w:rFonts w:eastAsia="Arial" w:cs="Arial"/>
          <w:color w:val="000000" w:themeColor="text1"/>
        </w:rPr>
        <w:t>i</w:t>
      </w:r>
      <w:r w:rsidRPr="00533BF4">
        <w:rPr>
          <w:rFonts w:eastAsia="Arial" w:cs="Arial"/>
          <w:color w:val="000000" w:themeColor="text1"/>
        </w:rPr>
        <w:t xml:space="preserve">mplementation </w:t>
      </w:r>
      <w:r>
        <w:rPr>
          <w:rFonts w:eastAsia="Arial" w:cs="Arial"/>
          <w:color w:val="000000" w:themeColor="text1"/>
        </w:rPr>
        <w:t>k</w:t>
      </w:r>
      <w:r w:rsidRPr="00533BF4">
        <w:rPr>
          <w:rFonts w:eastAsia="Arial" w:cs="Arial"/>
          <w:color w:val="000000" w:themeColor="text1"/>
        </w:rPr>
        <w:t>ick</w:t>
      </w:r>
      <w:r>
        <w:rPr>
          <w:rFonts w:eastAsia="Arial" w:cs="Arial"/>
          <w:color w:val="000000" w:themeColor="text1"/>
        </w:rPr>
        <w:t>-</w:t>
      </w:r>
      <w:r w:rsidRPr="00533BF4">
        <w:rPr>
          <w:rFonts w:eastAsia="Arial" w:cs="Arial"/>
          <w:color w:val="000000" w:themeColor="text1"/>
        </w:rPr>
        <w:t xml:space="preserve">off meetings with the Yurok and Karuk Tribes </w:t>
      </w:r>
      <w:r>
        <w:rPr>
          <w:rFonts w:eastAsia="Arial" w:cs="Arial"/>
          <w:color w:val="000000" w:themeColor="text1"/>
        </w:rPr>
        <w:t>to occur on</w:t>
      </w:r>
      <w:r w:rsidRPr="00533BF4">
        <w:rPr>
          <w:rFonts w:eastAsia="Arial" w:cs="Arial"/>
          <w:color w:val="000000" w:themeColor="text1"/>
        </w:rPr>
        <w:t xml:space="preserve"> February 19 and 26, 2025.</w:t>
      </w:r>
    </w:p>
    <w:p w14:paraId="5B1C3EF9" w14:textId="0CC3E84F" w:rsidR="00234CB8" w:rsidRPr="00533BF4" w:rsidRDefault="00234CB8" w:rsidP="00533BF4">
      <w:pPr>
        <w:spacing w:after="200" w:line="276" w:lineRule="auto"/>
        <w:rPr>
          <w:rFonts w:eastAsia="Arial" w:cs="Arial"/>
          <w:color w:val="000000" w:themeColor="text1"/>
        </w:rPr>
      </w:pPr>
      <w:r w:rsidRPr="00533BF4">
        <w:rPr>
          <w:rFonts w:eastAsia="Arial" w:cs="Arial"/>
          <w:b/>
          <w:bCs/>
          <w:color w:val="000000" w:themeColor="text1"/>
        </w:rPr>
        <w:t>ACF Monthly Reporting on User Engagement &amp; Adoption</w:t>
      </w:r>
      <w:r w:rsidRPr="00F72244">
        <w:rPr>
          <w:rFonts w:eastAsia="Arial" w:cs="Arial"/>
          <w:b/>
          <w:bCs/>
          <w:color w:val="000000" w:themeColor="text1"/>
        </w:rPr>
        <w:t xml:space="preserve"> –</w:t>
      </w:r>
      <w:r w:rsidRPr="00533BF4">
        <w:rPr>
          <w:rFonts w:eastAsia="Arial" w:cs="Arial"/>
          <w:color w:val="000000" w:themeColor="text1"/>
        </w:rPr>
        <w:t xml:space="preserve"> The Strategic Communications Team submitted the thirteenth (13) Administration for Children and Families (ACF) monthly report on user engagement and adoption for the December meeting. This month’s ACF report included results from the third Core Constituent Survey. The </w:t>
      </w:r>
      <w:r w:rsidR="00AF127D">
        <w:rPr>
          <w:rFonts w:eastAsia="Arial" w:cs="Arial"/>
          <w:color w:val="000000" w:themeColor="text1"/>
        </w:rPr>
        <w:t>Core Con</w:t>
      </w:r>
      <w:r w:rsidR="005A1DC4">
        <w:rPr>
          <w:rFonts w:eastAsia="Arial" w:cs="Arial"/>
          <w:color w:val="000000" w:themeColor="text1"/>
        </w:rPr>
        <w:t xml:space="preserve">stituent </w:t>
      </w:r>
      <w:r w:rsidRPr="00533BF4">
        <w:rPr>
          <w:rFonts w:eastAsia="Arial" w:cs="Arial"/>
          <w:color w:val="000000" w:themeColor="text1"/>
        </w:rPr>
        <w:t>survey</w:t>
      </w:r>
      <w:r w:rsidR="005A1DC4">
        <w:rPr>
          <w:rFonts w:eastAsia="Arial" w:cs="Arial"/>
          <w:color w:val="000000" w:themeColor="text1"/>
        </w:rPr>
        <w:t>s</w:t>
      </w:r>
      <w:r w:rsidRPr="00533BF4">
        <w:rPr>
          <w:rFonts w:eastAsia="Arial" w:cs="Arial"/>
          <w:color w:val="000000" w:themeColor="text1"/>
        </w:rPr>
        <w:t xml:space="preserve"> capture participant sentiment, </w:t>
      </w:r>
      <w:r w:rsidR="00051354">
        <w:rPr>
          <w:rFonts w:eastAsia="Arial" w:cs="Arial"/>
          <w:color w:val="000000" w:themeColor="text1"/>
        </w:rPr>
        <w:t>identify</w:t>
      </w:r>
      <w:r w:rsidRPr="00533BF4">
        <w:rPr>
          <w:rFonts w:eastAsia="Arial" w:cs="Arial"/>
          <w:color w:val="000000" w:themeColor="text1"/>
        </w:rPr>
        <w:t xml:space="preserve"> existing gaps and areas for </w:t>
      </w:r>
      <w:r w:rsidR="0062547A" w:rsidRPr="0062547A">
        <w:rPr>
          <w:rFonts w:eastAsia="Arial" w:cs="Arial"/>
          <w:color w:val="000000" w:themeColor="text1"/>
        </w:rPr>
        <w:t>improvement and</w:t>
      </w:r>
      <w:r w:rsidRPr="00533BF4">
        <w:rPr>
          <w:rFonts w:eastAsia="Arial" w:cs="Arial"/>
          <w:color w:val="000000" w:themeColor="text1"/>
        </w:rPr>
        <w:t xml:space="preserve"> enable the Product Team to develop targeted strategies to improve the process. The first survey was sent in May 2024, the second survey was sent in August 2024, and this survey was sent in November 2024. The CWS-CARES Project invited 90 Core Constituents from 8 service areas, 37 counties, and 1 tribe to participate, and received 60 total responses. Outcomes and observations from the Core Constituent surveys are added to a shared action item tracker and addressed by project staff.</w:t>
      </w:r>
      <w:r w:rsidR="002244C0">
        <w:rPr>
          <w:rFonts w:eastAsia="Arial" w:cs="Arial"/>
          <w:color w:val="000000" w:themeColor="text1"/>
        </w:rPr>
        <w:t xml:space="preserve"> Outcomes include</w:t>
      </w:r>
      <w:r w:rsidR="00F60457">
        <w:rPr>
          <w:rFonts w:eastAsia="Arial" w:cs="Arial"/>
          <w:color w:val="000000" w:themeColor="text1"/>
        </w:rPr>
        <w:t>:</w:t>
      </w:r>
      <w:r w:rsidR="007A16A3">
        <w:rPr>
          <w:rFonts w:eastAsia="Arial" w:cs="Arial"/>
          <w:color w:val="000000" w:themeColor="text1"/>
        </w:rPr>
        <w:t xml:space="preserve"> the need for inclusive training resources and onboarding processes</w:t>
      </w:r>
      <w:r w:rsidR="00F60457">
        <w:rPr>
          <w:rFonts w:eastAsia="Arial" w:cs="Arial"/>
          <w:color w:val="000000" w:themeColor="text1"/>
        </w:rPr>
        <w:t>;</w:t>
      </w:r>
      <w:r w:rsidR="007A16A3">
        <w:rPr>
          <w:rFonts w:eastAsia="Arial" w:cs="Arial"/>
          <w:color w:val="000000" w:themeColor="text1"/>
        </w:rPr>
        <w:t xml:space="preserve"> more guidance</w:t>
      </w:r>
      <w:r w:rsidR="005611DB">
        <w:rPr>
          <w:rFonts w:eastAsia="Arial" w:cs="Arial"/>
          <w:color w:val="000000" w:themeColor="text1"/>
        </w:rPr>
        <w:t xml:space="preserve"> for Core Constituents</w:t>
      </w:r>
      <w:r w:rsidR="007A16A3">
        <w:rPr>
          <w:rFonts w:eastAsia="Arial" w:cs="Arial"/>
          <w:color w:val="000000" w:themeColor="text1"/>
        </w:rPr>
        <w:t xml:space="preserve"> to identify</w:t>
      </w:r>
      <w:r w:rsidR="005611DB">
        <w:rPr>
          <w:rFonts w:eastAsia="Arial" w:cs="Arial"/>
          <w:color w:val="000000" w:themeColor="text1"/>
        </w:rPr>
        <w:t xml:space="preserve"> who should attend specific meetings</w:t>
      </w:r>
      <w:r w:rsidR="00F60457">
        <w:rPr>
          <w:rFonts w:eastAsia="Arial" w:cs="Arial"/>
          <w:color w:val="000000" w:themeColor="text1"/>
        </w:rPr>
        <w:t>;</w:t>
      </w:r>
      <w:r w:rsidR="005611DB">
        <w:rPr>
          <w:rFonts w:eastAsia="Arial" w:cs="Arial"/>
          <w:color w:val="000000" w:themeColor="text1"/>
        </w:rPr>
        <w:t xml:space="preserve"> </w:t>
      </w:r>
      <w:r w:rsidR="00981F32">
        <w:rPr>
          <w:rFonts w:eastAsia="Arial" w:cs="Arial"/>
          <w:color w:val="000000" w:themeColor="text1"/>
        </w:rPr>
        <w:t>more time requested from participants for demonstrations and feedback</w:t>
      </w:r>
      <w:r w:rsidR="00F60457">
        <w:rPr>
          <w:rFonts w:eastAsia="Arial" w:cs="Arial"/>
          <w:color w:val="000000" w:themeColor="text1"/>
        </w:rPr>
        <w:t>;</w:t>
      </w:r>
      <w:r w:rsidR="00981F32">
        <w:rPr>
          <w:rFonts w:eastAsia="Arial" w:cs="Arial"/>
          <w:color w:val="000000" w:themeColor="text1"/>
        </w:rPr>
        <w:t xml:space="preserve"> </w:t>
      </w:r>
      <w:r w:rsidR="002B1A93">
        <w:rPr>
          <w:rFonts w:eastAsia="Arial" w:cs="Arial"/>
          <w:color w:val="000000" w:themeColor="text1"/>
        </w:rPr>
        <w:t>a conflict with participant availability for meetings</w:t>
      </w:r>
      <w:r w:rsidR="00F60457">
        <w:rPr>
          <w:rFonts w:eastAsia="Arial" w:cs="Arial"/>
          <w:color w:val="000000" w:themeColor="text1"/>
        </w:rPr>
        <w:t>;</w:t>
      </w:r>
      <w:r w:rsidR="002B1A93">
        <w:rPr>
          <w:rFonts w:eastAsia="Arial" w:cs="Arial"/>
          <w:color w:val="000000" w:themeColor="text1"/>
        </w:rPr>
        <w:t xml:space="preserve"> lack of a clear agenda for meetings</w:t>
      </w:r>
      <w:r w:rsidR="00F60457">
        <w:rPr>
          <w:rFonts w:eastAsia="Arial" w:cs="Arial"/>
          <w:color w:val="000000" w:themeColor="text1"/>
        </w:rPr>
        <w:t>;</w:t>
      </w:r>
      <w:r w:rsidR="002B1A93">
        <w:rPr>
          <w:rFonts w:eastAsia="Arial" w:cs="Arial"/>
          <w:color w:val="000000" w:themeColor="text1"/>
        </w:rPr>
        <w:t xml:space="preserve"> </w:t>
      </w:r>
      <w:r w:rsidR="00F60457">
        <w:rPr>
          <w:rFonts w:eastAsia="Arial" w:cs="Arial"/>
          <w:color w:val="000000" w:themeColor="text1"/>
        </w:rPr>
        <w:t>r</w:t>
      </w:r>
      <w:r w:rsidR="00EE59FD" w:rsidRPr="00EE59FD">
        <w:rPr>
          <w:rFonts w:eastAsia="Arial" w:cs="Arial"/>
          <w:color w:val="000000" w:themeColor="text1"/>
        </w:rPr>
        <w:t>egular, detailed demonstrations with CWS/CMS comparisons are needed to support informed decisions and meaningful feedback</w:t>
      </w:r>
      <w:r w:rsidR="00F60457">
        <w:rPr>
          <w:rFonts w:eastAsia="Arial" w:cs="Arial"/>
          <w:color w:val="000000" w:themeColor="text1"/>
        </w:rPr>
        <w:t>; and,</w:t>
      </w:r>
      <w:r w:rsidR="00D469E9">
        <w:rPr>
          <w:rFonts w:eastAsia="Arial" w:cs="Arial"/>
          <w:color w:val="000000" w:themeColor="text1"/>
        </w:rPr>
        <w:t xml:space="preserve"> </w:t>
      </w:r>
      <w:r w:rsidR="00F60457">
        <w:rPr>
          <w:rFonts w:eastAsia="Arial" w:cs="Arial"/>
          <w:color w:val="000000" w:themeColor="text1"/>
        </w:rPr>
        <w:t>d</w:t>
      </w:r>
      <w:r w:rsidR="00D469E9" w:rsidRPr="00D469E9">
        <w:rPr>
          <w:rFonts w:eastAsia="Arial" w:cs="Arial"/>
          <w:color w:val="000000" w:themeColor="text1"/>
        </w:rPr>
        <w:t>ata conversion processes are unclear, hindering participants from providing meaningful input.</w:t>
      </w:r>
      <w:r w:rsidR="00477605">
        <w:rPr>
          <w:rFonts w:eastAsia="Arial" w:cs="Arial"/>
          <w:color w:val="000000" w:themeColor="text1"/>
        </w:rPr>
        <w:t xml:space="preserve"> An action plan was identified to address each of these outcomes.</w:t>
      </w:r>
    </w:p>
    <w:p w14:paraId="7B2A41B0" w14:textId="1F1F060F" w:rsidR="00234CB8" w:rsidRPr="00533BF4" w:rsidRDefault="00234CB8" w:rsidP="007D201A">
      <w:pPr>
        <w:spacing w:after="200" w:line="276" w:lineRule="auto"/>
        <w:rPr>
          <w:rFonts w:eastAsia="Arial" w:cs="Arial"/>
          <w:color w:val="000000" w:themeColor="text1"/>
        </w:rPr>
      </w:pPr>
      <w:r w:rsidRPr="00533BF4">
        <w:rPr>
          <w:rFonts w:eastAsia="Arial" w:cs="Arial"/>
          <w:b/>
          <w:bCs/>
          <w:color w:val="000000" w:themeColor="text1"/>
        </w:rPr>
        <w:t xml:space="preserve">External Communications </w:t>
      </w:r>
      <w:r w:rsidRPr="00F72244">
        <w:rPr>
          <w:rFonts w:eastAsia="Arial" w:cs="Arial"/>
          <w:b/>
          <w:bCs/>
          <w:color w:val="000000" w:themeColor="text1"/>
        </w:rPr>
        <w:t>–</w:t>
      </w:r>
      <w:r w:rsidRPr="00533BF4">
        <w:rPr>
          <w:rFonts w:eastAsia="Arial" w:cs="Arial"/>
          <w:color w:val="000000" w:themeColor="text1"/>
        </w:rPr>
        <w:t xml:space="preserve"> The Strategic Communications Team also published the fourth issue of the </w:t>
      </w:r>
      <w:hyperlink r:id="rId37" w:history="1">
        <w:r w:rsidR="0042507B" w:rsidRPr="00670E95">
          <w:rPr>
            <w:rStyle w:val="Hyperlink"/>
            <w:rFonts w:eastAsia="Arial" w:cs="Arial"/>
          </w:rPr>
          <w:t>CARES Explorer</w:t>
        </w:r>
      </w:hyperlink>
      <w:r w:rsidRPr="00533BF4">
        <w:rPr>
          <w:rFonts w:eastAsia="Arial" w:cs="Arial"/>
          <w:color w:val="000000" w:themeColor="text1"/>
        </w:rPr>
        <w:t>, a full-length newsletter published quarterly to keep external audiences informed on specific CWS-CARES topics and information items. The team also published the monthly CWS-CARES Meeting Calendar</w:t>
      </w:r>
      <w:r w:rsidR="008A7063">
        <w:rPr>
          <w:rFonts w:eastAsia="Arial" w:cs="Arial"/>
          <w:color w:val="000000" w:themeColor="text1"/>
        </w:rPr>
        <w:t xml:space="preserve"> to the CWDS website</w:t>
      </w:r>
      <w:r w:rsidRPr="00533BF4">
        <w:rPr>
          <w:rFonts w:eastAsia="Arial" w:cs="Arial"/>
          <w:color w:val="000000" w:themeColor="text1"/>
        </w:rPr>
        <w:t>. This calendar captures recurring meetings hosted and facilitated by CWS-CARES Project staff</w:t>
      </w:r>
      <w:r w:rsidR="00DF79D9">
        <w:rPr>
          <w:rFonts w:eastAsia="Arial" w:cs="Arial"/>
          <w:color w:val="000000" w:themeColor="text1"/>
        </w:rPr>
        <w:t xml:space="preserve"> and </w:t>
      </w:r>
      <w:r w:rsidRPr="00533BF4">
        <w:rPr>
          <w:rFonts w:eastAsia="Arial" w:cs="Arial"/>
          <w:color w:val="000000" w:themeColor="text1"/>
        </w:rPr>
        <w:t>include the CARES Implementation Meeting, CARES workgroup meetings, and Core Constituent demonstrations and service area meetings. The team also updated the CARES Experiences Timeline, which includes county and organization activities and tasks that provide experiences for direct observation or participation in CWS-CARES up to Version 1 Go-Live. The Strategic Communications Team also launched the registration link for the January 29th CWS-CARES Stakeholder briefing, with 173 registrants to date. The CWS-CARES project facilitates period webinars for stakeholders to promote user engagement, highlight system functionality and provide real-time project updates. The team also moved the CWS-CARES Library into production. The CWS-CARES Library will be a centralized, searchable repository of foundational CWS-CARES project information on the CWDS website.</w:t>
      </w:r>
    </w:p>
    <w:p w14:paraId="1F26EC35" w14:textId="77777777" w:rsidR="00234CB8" w:rsidRPr="00533BF4" w:rsidRDefault="00234CB8" w:rsidP="007D201A">
      <w:pPr>
        <w:spacing w:after="200" w:line="276" w:lineRule="auto"/>
        <w:rPr>
          <w:rFonts w:eastAsia="Arial" w:cs="Arial"/>
          <w:color w:val="000000" w:themeColor="text1"/>
        </w:rPr>
      </w:pPr>
      <w:r w:rsidRPr="00533BF4">
        <w:rPr>
          <w:rFonts w:eastAsia="Arial" w:cs="Arial"/>
          <w:b/>
          <w:bCs/>
          <w:color w:val="000000" w:themeColor="text1"/>
        </w:rPr>
        <w:t>Completed Communications Work Products</w:t>
      </w:r>
      <w:r w:rsidRPr="00F72244">
        <w:rPr>
          <w:rFonts w:eastAsia="Arial" w:cs="Arial"/>
          <w:b/>
          <w:bCs/>
          <w:color w:val="000000" w:themeColor="text1"/>
        </w:rPr>
        <w:t xml:space="preserve"> –</w:t>
      </w:r>
      <w:r w:rsidRPr="00533BF4">
        <w:rPr>
          <w:rFonts w:eastAsia="Arial" w:cs="Arial"/>
          <w:color w:val="000000" w:themeColor="text1"/>
        </w:rPr>
        <w:t xml:space="preserve"> The Strategic Communications Team also finalized the following work products: EUST 2 user outreach communications, an infographic of External Systems phases and timelines, draft talking points and presentation for the January 22nd CWDS All-Staff meeting, refine the Strategic Communications Roadmap to include 2025 activities, and execute on the SafeMeasures® communication plan. </w:t>
      </w:r>
    </w:p>
    <w:p w14:paraId="42D793A7" w14:textId="05CFD2E4" w:rsidR="005A6F5F" w:rsidRDefault="005A6F5F" w:rsidP="006F06CC">
      <w:pPr>
        <w:spacing w:after="200" w:line="276" w:lineRule="auto"/>
      </w:pPr>
    </w:p>
    <w:p w14:paraId="0F760720" w14:textId="177B7685" w:rsidR="005018CA" w:rsidRPr="009E10C5" w:rsidRDefault="005018CA" w:rsidP="005018CA">
      <w:pPr>
        <w:spacing w:before="360" w:after="0" w:line="276" w:lineRule="auto"/>
        <w:jc w:val="center"/>
        <w:rPr>
          <w:rFonts w:eastAsia="Times New Roman"/>
          <w:b/>
          <w:bCs/>
          <w:color w:val="000000"/>
          <w:kern w:val="28"/>
          <w:sz w:val="32"/>
          <w:szCs w:val="32"/>
          <w14:cntxtAlts/>
        </w:rPr>
      </w:pPr>
      <w:r w:rsidRPr="4E09B6A0">
        <w:rPr>
          <w:rFonts w:eastAsia="Times New Roman"/>
          <w:b/>
          <w:bCs/>
          <w:color w:val="000000" w:themeColor="text1"/>
          <w:sz w:val="32"/>
          <w:szCs w:val="32"/>
        </w:rPr>
        <w:lastRenderedPageBreak/>
        <w:t xml:space="preserve">Budget </w:t>
      </w:r>
      <w:r>
        <w:rPr>
          <w:rFonts w:eastAsia="Times New Roman"/>
          <w:b/>
          <w:bCs/>
          <w:color w:val="000000" w:themeColor="text1"/>
          <w:sz w:val="32"/>
          <w:szCs w:val="32"/>
        </w:rPr>
        <w:t>a</w:t>
      </w:r>
      <w:r w:rsidRPr="4E09B6A0">
        <w:rPr>
          <w:rFonts w:eastAsia="Times New Roman"/>
          <w:b/>
          <w:bCs/>
          <w:color w:val="000000" w:themeColor="text1"/>
          <w:sz w:val="32"/>
          <w:szCs w:val="32"/>
        </w:rPr>
        <w:t>nd Expenditures</w:t>
      </w:r>
    </w:p>
    <w:p w14:paraId="3E785CDF" w14:textId="26A6C4C3" w:rsidR="15C83290" w:rsidRDefault="005018CA" w:rsidP="00FF7B00">
      <w:pPr>
        <w:jc w:val="center"/>
        <w:rPr>
          <w:rFonts w:cs="Arial"/>
          <w:b/>
          <w:bCs/>
        </w:rPr>
      </w:pPr>
      <w:r w:rsidRPr="5A1A2487">
        <w:rPr>
          <w:rFonts w:cs="Arial"/>
          <w:b/>
          <w:bCs/>
        </w:rPr>
        <w:t>202</w:t>
      </w:r>
      <w:r w:rsidR="0C0F1E32" w:rsidRPr="5A1A2487">
        <w:rPr>
          <w:rFonts w:cs="Arial"/>
          <w:b/>
          <w:bCs/>
        </w:rPr>
        <w:t xml:space="preserve">3-24 </w:t>
      </w:r>
      <w:r w:rsidRPr="00B172B7">
        <w:rPr>
          <w:rFonts w:cs="Arial"/>
          <w:b/>
          <w:bCs/>
        </w:rPr>
        <w:t xml:space="preserve">CWS-CARES Report </w:t>
      </w:r>
      <w:r w:rsidRPr="5A1A2487">
        <w:rPr>
          <w:rFonts w:cs="Arial"/>
          <w:b/>
          <w:bCs/>
        </w:rPr>
        <w:t>Summar</w:t>
      </w:r>
      <w:r w:rsidR="00041A3E">
        <w:rPr>
          <w:rFonts w:cs="Arial"/>
          <w:b/>
          <w:bCs/>
        </w:rPr>
        <w:t>y</w:t>
      </w:r>
    </w:p>
    <w:tbl>
      <w:tblPr>
        <w:tblStyle w:val="TableGrid"/>
        <w:tblW w:w="5000" w:type="pct"/>
        <w:jc w:val="center"/>
        <w:tblLook w:val="04A0" w:firstRow="1" w:lastRow="0" w:firstColumn="1" w:lastColumn="0" w:noHBand="0" w:noVBand="1"/>
        <w:tblCaption w:val="See the next heading for the 'Budget/Expenditures Footnotes' (regarding asterisks). "/>
      </w:tblPr>
      <w:tblGrid>
        <w:gridCol w:w="5078"/>
        <w:gridCol w:w="2853"/>
        <w:gridCol w:w="2859"/>
      </w:tblGrid>
      <w:tr w:rsidR="00FF7B00" w:rsidRPr="008905BC" w14:paraId="2C15F330" w14:textId="77777777" w:rsidTr="00B1708C">
        <w:trPr>
          <w:trHeight w:val="434"/>
          <w:tblHeader/>
          <w:jc w:val="center"/>
        </w:trPr>
        <w:tc>
          <w:tcPr>
            <w:tcW w:w="2353" w:type="pct"/>
            <w:shd w:val="clear" w:color="auto" w:fill="DAEEF3" w:themeFill="accent5" w:themeFillTint="33"/>
            <w:vAlign w:val="center"/>
            <w:hideMark/>
          </w:tcPr>
          <w:p w14:paraId="0AFD3C85" w14:textId="77777777" w:rsidR="00FF7B00" w:rsidRPr="008905BC" w:rsidRDefault="00FF7B00" w:rsidP="00B1708C">
            <w:pPr>
              <w:spacing w:after="0"/>
              <w:rPr>
                <w:rFonts w:eastAsia="Times New Roman" w:cs="Arial"/>
                <w:b/>
                <w:bCs/>
                <w:color w:val="000000"/>
              </w:rPr>
            </w:pPr>
            <w:r w:rsidRPr="008905BC">
              <w:rPr>
                <w:rFonts w:cs="Arial"/>
                <w:b/>
              </w:rPr>
              <w:t>O</w:t>
            </w:r>
            <w:r>
              <w:rPr>
                <w:rFonts w:cs="Arial"/>
                <w:b/>
              </w:rPr>
              <w:t>T</w:t>
            </w:r>
            <w:r w:rsidRPr="008905BC">
              <w:rPr>
                <w:rFonts w:cs="Arial"/>
                <w:b/>
              </w:rPr>
              <w:t>SI Spending Authority Budget Item</w:t>
            </w:r>
          </w:p>
        </w:tc>
        <w:tc>
          <w:tcPr>
            <w:tcW w:w="1322" w:type="pct"/>
            <w:shd w:val="clear" w:color="auto" w:fill="DAEEF3" w:themeFill="accent5" w:themeFillTint="33"/>
            <w:noWrap/>
            <w:vAlign w:val="center"/>
            <w:hideMark/>
          </w:tcPr>
          <w:p w14:paraId="300762C7" w14:textId="77777777" w:rsidR="00FF7B00" w:rsidRPr="00A0264E" w:rsidRDefault="00FF7B00" w:rsidP="00B1708C">
            <w:pPr>
              <w:spacing w:after="0"/>
              <w:jc w:val="center"/>
              <w:rPr>
                <w:rFonts w:cs="Arial"/>
                <w:b/>
                <w:bCs/>
              </w:rPr>
            </w:pPr>
            <w:r w:rsidRPr="00A0264E">
              <w:rPr>
                <w:rFonts w:cs="Arial"/>
                <w:b/>
                <w:bCs/>
              </w:rPr>
              <w:t xml:space="preserve">2023/24 </w:t>
            </w:r>
          </w:p>
          <w:p w14:paraId="2665496E" w14:textId="77777777" w:rsidR="00FF7B00" w:rsidRPr="009444F3" w:rsidRDefault="00FF7B00" w:rsidP="00B1708C">
            <w:pPr>
              <w:spacing w:after="0"/>
              <w:jc w:val="center"/>
              <w:rPr>
                <w:rFonts w:cs="Arial"/>
                <w:b/>
                <w:bCs/>
              </w:rPr>
            </w:pPr>
            <w:r w:rsidRPr="00A0264E">
              <w:rPr>
                <w:rFonts w:cs="Arial"/>
                <w:b/>
                <w:bCs/>
              </w:rPr>
              <w:t>Budget¹</w:t>
            </w:r>
          </w:p>
        </w:tc>
        <w:tc>
          <w:tcPr>
            <w:tcW w:w="1325" w:type="pct"/>
            <w:shd w:val="clear" w:color="auto" w:fill="DAEEF3" w:themeFill="accent5" w:themeFillTint="33"/>
            <w:noWrap/>
            <w:vAlign w:val="center"/>
            <w:hideMark/>
          </w:tcPr>
          <w:p w14:paraId="16BED256" w14:textId="77777777" w:rsidR="00FF7B00" w:rsidRPr="008905BC" w:rsidRDefault="00FF7B00" w:rsidP="00B1708C">
            <w:pPr>
              <w:spacing w:after="0"/>
              <w:jc w:val="center"/>
              <w:rPr>
                <w:rFonts w:cs="Arial"/>
                <w:b/>
              </w:rPr>
            </w:pPr>
            <w:r w:rsidRPr="008905BC">
              <w:rPr>
                <w:rFonts w:cs="Arial"/>
                <w:b/>
              </w:rPr>
              <w:t>202</w:t>
            </w:r>
            <w:r>
              <w:rPr>
                <w:rFonts w:cs="Arial"/>
                <w:b/>
              </w:rPr>
              <w:t>3/</w:t>
            </w:r>
            <w:r w:rsidRPr="008905BC">
              <w:rPr>
                <w:rFonts w:cs="Arial"/>
                <w:b/>
              </w:rPr>
              <w:t>2</w:t>
            </w:r>
            <w:r>
              <w:rPr>
                <w:rFonts w:cs="Arial"/>
                <w:b/>
              </w:rPr>
              <w:t>4</w:t>
            </w:r>
          </w:p>
          <w:p w14:paraId="3197EAC2" w14:textId="77777777" w:rsidR="00FF7B00" w:rsidRPr="008905BC" w:rsidRDefault="00FF7B00" w:rsidP="00B1708C">
            <w:pPr>
              <w:spacing w:after="0"/>
              <w:jc w:val="center"/>
              <w:rPr>
                <w:rFonts w:eastAsia="Times New Roman" w:cs="Arial"/>
                <w:b/>
                <w:bCs/>
                <w:color w:val="000000"/>
              </w:rPr>
            </w:pPr>
            <w:r w:rsidRPr="008905BC">
              <w:rPr>
                <w:rFonts w:cs="Arial"/>
                <w:b/>
              </w:rPr>
              <w:t>Expenditures</w:t>
            </w:r>
            <w:r w:rsidRPr="00A0264E">
              <w:rPr>
                <w:rFonts w:cs="Arial"/>
                <w:b/>
                <w:vertAlign w:val="superscript"/>
              </w:rPr>
              <w:t>2</w:t>
            </w:r>
          </w:p>
        </w:tc>
      </w:tr>
      <w:tr w:rsidR="00FF7B00" w:rsidRPr="008905BC" w14:paraId="2A9524D0" w14:textId="77777777" w:rsidTr="00B1708C">
        <w:trPr>
          <w:trHeight w:val="432"/>
          <w:jc w:val="center"/>
        </w:trPr>
        <w:tc>
          <w:tcPr>
            <w:tcW w:w="2353" w:type="pct"/>
            <w:tcBorders>
              <w:top w:val="single" w:sz="4" w:space="0" w:color="auto"/>
            </w:tcBorders>
            <w:noWrap/>
            <w:vAlign w:val="center"/>
            <w:hideMark/>
          </w:tcPr>
          <w:p w14:paraId="611F42B1" w14:textId="77777777" w:rsidR="00FF7B00" w:rsidRPr="008905BC" w:rsidRDefault="00FF7B00" w:rsidP="00B1708C">
            <w:pPr>
              <w:spacing w:before="20" w:after="20"/>
              <w:rPr>
                <w:rFonts w:eastAsia="Times New Roman" w:cs="Arial"/>
                <w:color w:val="000000"/>
              </w:rPr>
            </w:pPr>
            <w:r w:rsidRPr="008905BC">
              <w:rPr>
                <w:rFonts w:cs="Arial"/>
                <w:color w:val="000000"/>
              </w:rPr>
              <w:t>Personal Services</w:t>
            </w:r>
          </w:p>
        </w:tc>
        <w:tc>
          <w:tcPr>
            <w:tcW w:w="1322" w:type="pct"/>
            <w:tcBorders>
              <w:top w:val="single" w:sz="4" w:space="0" w:color="auto"/>
            </w:tcBorders>
            <w:noWrap/>
            <w:vAlign w:val="center"/>
            <w:hideMark/>
          </w:tcPr>
          <w:p w14:paraId="074E5A5E" w14:textId="77777777" w:rsidR="00FF7B00" w:rsidRPr="00D15C30" w:rsidRDefault="00FF7B00" w:rsidP="00B1708C">
            <w:pPr>
              <w:spacing w:before="20" w:after="20"/>
              <w:jc w:val="right"/>
              <w:rPr>
                <w:rFonts w:eastAsia="Times New Roman" w:cs="Arial"/>
                <w:color w:val="000000"/>
              </w:rPr>
            </w:pPr>
            <w:r w:rsidRPr="00A8525D">
              <w:rPr>
                <w:rFonts w:cs="Arial"/>
              </w:rPr>
              <w:t>$12,</w:t>
            </w:r>
            <w:r>
              <w:rPr>
                <w:rFonts w:cs="Arial"/>
              </w:rPr>
              <w:t>737</w:t>
            </w:r>
            <w:r w:rsidRPr="00A8525D">
              <w:rPr>
                <w:rFonts w:cs="Arial"/>
              </w:rPr>
              <w:t>,</w:t>
            </w:r>
            <w:r>
              <w:rPr>
                <w:rFonts w:cs="Arial"/>
              </w:rPr>
              <w:t>690</w:t>
            </w:r>
          </w:p>
        </w:tc>
        <w:tc>
          <w:tcPr>
            <w:tcW w:w="1325" w:type="pct"/>
            <w:tcBorders>
              <w:top w:val="nil"/>
              <w:left w:val="single" w:sz="8" w:space="0" w:color="auto"/>
              <w:bottom w:val="single" w:sz="4" w:space="0" w:color="auto"/>
              <w:right w:val="single" w:sz="8" w:space="0" w:color="auto"/>
            </w:tcBorders>
            <w:shd w:val="clear" w:color="auto" w:fill="auto"/>
            <w:noWrap/>
            <w:vAlign w:val="center"/>
            <w:hideMark/>
          </w:tcPr>
          <w:p w14:paraId="63ED885C" w14:textId="77777777" w:rsidR="00FF7B00" w:rsidRPr="004917DF" w:rsidRDefault="00FF7B00" w:rsidP="00B1708C">
            <w:pPr>
              <w:spacing w:before="20" w:after="20"/>
              <w:jc w:val="right"/>
              <w:rPr>
                <w:rFonts w:cs="Arial"/>
              </w:rPr>
            </w:pPr>
            <w:r w:rsidRPr="00066174">
              <w:t xml:space="preserve">$10,907,261 </w:t>
            </w:r>
          </w:p>
        </w:tc>
      </w:tr>
      <w:tr w:rsidR="00FF7B00" w:rsidRPr="008905BC" w14:paraId="01A9563B" w14:textId="77777777" w:rsidTr="00B1708C">
        <w:trPr>
          <w:trHeight w:val="432"/>
          <w:jc w:val="center"/>
        </w:trPr>
        <w:tc>
          <w:tcPr>
            <w:tcW w:w="2353" w:type="pct"/>
            <w:tcBorders>
              <w:top w:val="single" w:sz="4" w:space="0" w:color="auto"/>
            </w:tcBorders>
            <w:noWrap/>
            <w:vAlign w:val="center"/>
            <w:hideMark/>
          </w:tcPr>
          <w:p w14:paraId="36B20EEA" w14:textId="77777777" w:rsidR="00FF7B00" w:rsidRPr="008905BC" w:rsidRDefault="00FF7B00" w:rsidP="00B1708C">
            <w:pPr>
              <w:spacing w:before="20" w:after="20"/>
              <w:rPr>
                <w:rFonts w:eastAsia="Times New Roman" w:cs="Arial"/>
                <w:color w:val="000000"/>
              </w:rPr>
            </w:pPr>
            <w:r w:rsidRPr="008905BC">
              <w:rPr>
                <w:rFonts w:cs="Arial"/>
                <w:color w:val="000000"/>
              </w:rPr>
              <w:t>Other Operating Expenses &amp; Equipment (OE&amp;E)</w:t>
            </w:r>
            <w:r w:rsidRPr="00EC20CA">
              <w:rPr>
                <w:rFonts w:cs="Arial"/>
                <w:color w:val="000000"/>
                <w:vertAlign w:val="superscript"/>
              </w:rPr>
              <w:t xml:space="preserve"> </w:t>
            </w:r>
            <w:r w:rsidRPr="008905BC">
              <w:rPr>
                <w:rFonts w:cs="Arial"/>
                <w:color w:val="000000"/>
              </w:rPr>
              <w:t xml:space="preserve"> </w:t>
            </w:r>
          </w:p>
        </w:tc>
        <w:tc>
          <w:tcPr>
            <w:tcW w:w="1322" w:type="pct"/>
            <w:tcBorders>
              <w:top w:val="single" w:sz="4" w:space="0" w:color="auto"/>
            </w:tcBorders>
            <w:noWrap/>
            <w:vAlign w:val="center"/>
            <w:hideMark/>
          </w:tcPr>
          <w:p w14:paraId="67F2E831" w14:textId="77777777" w:rsidR="00FF7B00" w:rsidRPr="00D15C30" w:rsidRDefault="00FF7B00" w:rsidP="00B1708C">
            <w:pPr>
              <w:spacing w:before="20" w:after="20"/>
              <w:jc w:val="right"/>
              <w:rPr>
                <w:rFonts w:eastAsia="Times New Roman" w:cs="Arial"/>
                <w:color w:val="000000"/>
              </w:rPr>
            </w:pPr>
            <w:r w:rsidRPr="00A8525D">
              <w:rPr>
                <w:rFonts w:cs="Arial"/>
              </w:rPr>
              <w:t>$17,175,146</w:t>
            </w:r>
          </w:p>
        </w:tc>
        <w:tc>
          <w:tcPr>
            <w:tcW w:w="1325" w:type="pct"/>
            <w:tcBorders>
              <w:top w:val="nil"/>
              <w:left w:val="single" w:sz="8" w:space="0" w:color="auto"/>
              <w:bottom w:val="single" w:sz="4" w:space="0" w:color="auto"/>
              <w:right w:val="single" w:sz="8" w:space="0" w:color="auto"/>
            </w:tcBorders>
            <w:shd w:val="clear" w:color="auto" w:fill="auto"/>
            <w:noWrap/>
            <w:vAlign w:val="center"/>
            <w:hideMark/>
          </w:tcPr>
          <w:p w14:paraId="6CC2A10D" w14:textId="0E3CE699" w:rsidR="00FF7B00" w:rsidRPr="004917DF" w:rsidRDefault="00FF7B00" w:rsidP="00B1708C">
            <w:pPr>
              <w:spacing w:before="20" w:after="20"/>
              <w:jc w:val="right"/>
              <w:rPr>
                <w:rFonts w:cs="Arial"/>
              </w:rPr>
            </w:pPr>
            <w:r w:rsidRPr="00066174">
              <w:t>$11,</w:t>
            </w:r>
            <w:r w:rsidR="00502F55">
              <w:t>940</w:t>
            </w:r>
            <w:r w:rsidR="00422C93">
              <w:t>,</w:t>
            </w:r>
            <w:r w:rsidR="00774B56">
              <w:t>969</w:t>
            </w:r>
            <w:r w:rsidRPr="00066174">
              <w:t xml:space="preserve"> </w:t>
            </w:r>
          </w:p>
        </w:tc>
      </w:tr>
      <w:tr w:rsidR="00FF7B00" w:rsidRPr="008905BC" w14:paraId="740846D5" w14:textId="77777777" w:rsidTr="00B1708C">
        <w:trPr>
          <w:trHeight w:val="432"/>
          <w:jc w:val="center"/>
        </w:trPr>
        <w:tc>
          <w:tcPr>
            <w:tcW w:w="2353" w:type="pct"/>
            <w:tcBorders>
              <w:top w:val="single" w:sz="4" w:space="0" w:color="auto"/>
            </w:tcBorders>
            <w:noWrap/>
            <w:vAlign w:val="center"/>
            <w:hideMark/>
          </w:tcPr>
          <w:p w14:paraId="585DB521" w14:textId="77777777" w:rsidR="00FF7B00" w:rsidRPr="008905BC" w:rsidRDefault="00FF7B00" w:rsidP="00B1708C">
            <w:pPr>
              <w:spacing w:before="20" w:after="20"/>
              <w:rPr>
                <w:rFonts w:eastAsia="Times New Roman" w:cs="Arial"/>
                <w:color w:val="000000"/>
              </w:rPr>
            </w:pPr>
            <w:r w:rsidRPr="008905BC">
              <w:rPr>
                <w:rFonts w:cs="Arial"/>
                <w:color w:val="000000"/>
              </w:rPr>
              <w:t>Data Center Services</w:t>
            </w:r>
          </w:p>
        </w:tc>
        <w:tc>
          <w:tcPr>
            <w:tcW w:w="1322" w:type="pct"/>
            <w:tcBorders>
              <w:top w:val="single" w:sz="4" w:space="0" w:color="auto"/>
            </w:tcBorders>
            <w:noWrap/>
            <w:vAlign w:val="center"/>
            <w:hideMark/>
          </w:tcPr>
          <w:p w14:paraId="1DFA8676" w14:textId="77777777" w:rsidR="00FF7B00" w:rsidRPr="00D15C30" w:rsidRDefault="00FF7B00" w:rsidP="00B1708C">
            <w:pPr>
              <w:spacing w:before="20" w:after="20"/>
              <w:jc w:val="right"/>
              <w:rPr>
                <w:rFonts w:cs="Arial"/>
              </w:rPr>
            </w:pPr>
            <w:r w:rsidRPr="00A8525D">
              <w:rPr>
                <w:rFonts w:cs="Arial"/>
              </w:rPr>
              <w:t>$3,287,333</w:t>
            </w:r>
          </w:p>
        </w:tc>
        <w:tc>
          <w:tcPr>
            <w:tcW w:w="1325" w:type="pct"/>
            <w:tcBorders>
              <w:top w:val="nil"/>
              <w:left w:val="single" w:sz="8" w:space="0" w:color="auto"/>
              <w:bottom w:val="single" w:sz="4" w:space="0" w:color="auto"/>
              <w:right w:val="single" w:sz="8" w:space="0" w:color="auto"/>
            </w:tcBorders>
            <w:shd w:val="clear" w:color="auto" w:fill="auto"/>
            <w:noWrap/>
            <w:vAlign w:val="center"/>
            <w:hideMark/>
          </w:tcPr>
          <w:p w14:paraId="2F052925" w14:textId="16F1D07A" w:rsidR="00FF7B00" w:rsidRPr="004917DF" w:rsidRDefault="00FF7B00" w:rsidP="00B1708C">
            <w:pPr>
              <w:spacing w:before="20" w:after="20"/>
              <w:jc w:val="right"/>
              <w:rPr>
                <w:rFonts w:cs="Arial"/>
              </w:rPr>
            </w:pPr>
            <w:r w:rsidRPr="00066174">
              <w:t>$2,</w:t>
            </w:r>
            <w:r w:rsidR="00EA0EBF">
              <w:t>355,399</w:t>
            </w:r>
            <w:r w:rsidRPr="00066174">
              <w:t xml:space="preserve"> </w:t>
            </w:r>
          </w:p>
        </w:tc>
      </w:tr>
      <w:tr w:rsidR="00FF7B00" w:rsidRPr="008905BC" w14:paraId="106BFDDC" w14:textId="77777777" w:rsidTr="00B1708C">
        <w:trPr>
          <w:trHeight w:val="432"/>
          <w:jc w:val="center"/>
        </w:trPr>
        <w:tc>
          <w:tcPr>
            <w:tcW w:w="2353" w:type="pct"/>
            <w:tcBorders>
              <w:top w:val="single" w:sz="4" w:space="0" w:color="auto"/>
            </w:tcBorders>
            <w:noWrap/>
            <w:vAlign w:val="center"/>
            <w:hideMark/>
          </w:tcPr>
          <w:p w14:paraId="7C9243C6" w14:textId="77777777" w:rsidR="00FF7B00" w:rsidRPr="008905BC" w:rsidRDefault="00FF7B00" w:rsidP="00B1708C">
            <w:pPr>
              <w:spacing w:before="20" w:after="20"/>
              <w:rPr>
                <w:rFonts w:eastAsia="Times New Roman" w:cs="Arial"/>
                <w:color w:val="000000"/>
              </w:rPr>
            </w:pPr>
            <w:r w:rsidRPr="008905BC">
              <w:rPr>
                <w:rFonts w:cs="Arial"/>
                <w:color w:val="000000"/>
              </w:rPr>
              <w:t>Contract Services</w:t>
            </w:r>
          </w:p>
        </w:tc>
        <w:tc>
          <w:tcPr>
            <w:tcW w:w="1322" w:type="pct"/>
            <w:tcBorders>
              <w:top w:val="single" w:sz="4" w:space="0" w:color="auto"/>
            </w:tcBorders>
            <w:noWrap/>
            <w:vAlign w:val="center"/>
            <w:hideMark/>
          </w:tcPr>
          <w:p w14:paraId="123F0070" w14:textId="77777777" w:rsidR="00FF7B00" w:rsidRPr="00D15C30" w:rsidRDefault="00FF7B00" w:rsidP="00B1708C">
            <w:pPr>
              <w:spacing w:before="20" w:after="20"/>
              <w:jc w:val="right"/>
              <w:rPr>
                <w:rFonts w:eastAsia="Times New Roman" w:cs="Arial"/>
                <w:color w:val="000000"/>
              </w:rPr>
            </w:pPr>
            <w:r w:rsidRPr="00A8525D">
              <w:rPr>
                <w:rFonts w:cs="Arial"/>
              </w:rPr>
              <w:t>$120,997,254</w:t>
            </w:r>
          </w:p>
        </w:tc>
        <w:tc>
          <w:tcPr>
            <w:tcW w:w="1325" w:type="pct"/>
            <w:tcBorders>
              <w:top w:val="nil"/>
              <w:left w:val="single" w:sz="8" w:space="0" w:color="auto"/>
              <w:bottom w:val="single" w:sz="4" w:space="0" w:color="auto"/>
              <w:right w:val="single" w:sz="8" w:space="0" w:color="auto"/>
            </w:tcBorders>
            <w:shd w:val="clear" w:color="auto" w:fill="auto"/>
            <w:noWrap/>
            <w:vAlign w:val="center"/>
            <w:hideMark/>
          </w:tcPr>
          <w:p w14:paraId="160085C2" w14:textId="4A7F52BF" w:rsidR="00FF7B00" w:rsidRPr="00935C42" w:rsidRDefault="00FF7B00" w:rsidP="00B1708C">
            <w:pPr>
              <w:spacing w:before="20" w:after="20"/>
              <w:jc w:val="right"/>
            </w:pPr>
            <w:r>
              <w:t>$</w:t>
            </w:r>
            <w:r w:rsidR="00FD216B">
              <w:t>94,2</w:t>
            </w:r>
            <w:r w:rsidR="00EA0EBF">
              <w:t>04</w:t>
            </w:r>
            <w:r w:rsidR="00FD216B">
              <w:t>,</w:t>
            </w:r>
            <w:r w:rsidR="00EA0EBF">
              <w:t>796</w:t>
            </w:r>
          </w:p>
          <w:p w14:paraId="2D181861" w14:textId="77777777" w:rsidR="00FF7B00" w:rsidRPr="004917DF" w:rsidRDefault="00FF7B00" w:rsidP="00B1708C">
            <w:pPr>
              <w:spacing w:before="20" w:after="20"/>
              <w:jc w:val="right"/>
              <w:rPr>
                <w:rFonts w:cs="Arial"/>
              </w:rPr>
            </w:pPr>
          </w:p>
        </w:tc>
      </w:tr>
      <w:tr w:rsidR="00FF7B00" w:rsidRPr="008905BC" w14:paraId="3AF35C1E" w14:textId="77777777" w:rsidTr="00B1708C">
        <w:trPr>
          <w:trHeight w:val="432"/>
          <w:jc w:val="center"/>
        </w:trPr>
        <w:tc>
          <w:tcPr>
            <w:tcW w:w="2353" w:type="pct"/>
            <w:tcBorders>
              <w:top w:val="single" w:sz="4" w:space="0" w:color="auto"/>
              <w:bottom w:val="single" w:sz="4" w:space="0" w:color="auto"/>
            </w:tcBorders>
            <w:noWrap/>
            <w:vAlign w:val="center"/>
            <w:hideMark/>
          </w:tcPr>
          <w:p w14:paraId="19F69261" w14:textId="77777777" w:rsidR="00FF7B00" w:rsidRPr="008905BC" w:rsidRDefault="00FF7B00" w:rsidP="00B1708C">
            <w:pPr>
              <w:spacing w:before="20" w:after="20"/>
              <w:rPr>
                <w:rFonts w:eastAsia="Times New Roman" w:cs="Arial"/>
                <w:color w:val="000000"/>
              </w:rPr>
            </w:pPr>
            <w:r w:rsidRPr="008905BC">
              <w:rPr>
                <w:rFonts w:cs="Arial"/>
                <w:color w:val="000000"/>
              </w:rPr>
              <w:t>Enterprise Services</w:t>
            </w:r>
          </w:p>
        </w:tc>
        <w:tc>
          <w:tcPr>
            <w:tcW w:w="1322" w:type="pct"/>
            <w:tcBorders>
              <w:top w:val="single" w:sz="4" w:space="0" w:color="auto"/>
              <w:bottom w:val="single" w:sz="4" w:space="0" w:color="auto"/>
            </w:tcBorders>
            <w:noWrap/>
            <w:vAlign w:val="center"/>
            <w:hideMark/>
          </w:tcPr>
          <w:p w14:paraId="235A4238" w14:textId="77777777" w:rsidR="00FF7B00" w:rsidRPr="00D15C30" w:rsidRDefault="00FF7B00" w:rsidP="00B1708C">
            <w:pPr>
              <w:spacing w:before="20" w:after="20"/>
              <w:jc w:val="right"/>
              <w:rPr>
                <w:rFonts w:eastAsia="Times New Roman" w:cs="Arial"/>
                <w:color w:val="000000"/>
              </w:rPr>
            </w:pPr>
            <w:r w:rsidRPr="00A8525D">
              <w:rPr>
                <w:rFonts w:cs="Arial"/>
              </w:rPr>
              <w:t>$</w:t>
            </w:r>
            <w:r>
              <w:rPr>
                <w:rFonts w:cs="Arial"/>
              </w:rPr>
              <w:t>6</w:t>
            </w:r>
            <w:r w:rsidRPr="00A8525D">
              <w:rPr>
                <w:rFonts w:cs="Arial"/>
              </w:rPr>
              <w:t>,</w:t>
            </w:r>
            <w:r>
              <w:rPr>
                <w:rFonts w:cs="Arial"/>
              </w:rPr>
              <w:t>054</w:t>
            </w:r>
            <w:r w:rsidRPr="00A8525D">
              <w:rPr>
                <w:rFonts w:cs="Arial"/>
              </w:rPr>
              <w:t>,</w:t>
            </w:r>
            <w:r>
              <w:rPr>
                <w:rFonts w:cs="Arial"/>
              </w:rPr>
              <w:t>638</w:t>
            </w:r>
          </w:p>
        </w:tc>
        <w:tc>
          <w:tcPr>
            <w:tcW w:w="1325" w:type="pct"/>
            <w:tcBorders>
              <w:top w:val="nil"/>
              <w:left w:val="single" w:sz="8" w:space="0" w:color="auto"/>
              <w:bottom w:val="nil"/>
              <w:right w:val="single" w:sz="8" w:space="0" w:color="auto"/>
            </w:tcBorders>
            <w:shd w:val="clear" w:color="auto" w:fill="auto"/>
            <w:noWrap/>
            <w:vAlign w:val="center"/>
            <w:hideMark/>
          </w:tcPr>
          <w:p w14:paraId="58AB33E9" w14:textId="23F4D601" w:rsidR="00FF7B00" w:rsidRPr="004917DF" w:rsidRDefault="00FF7B00" w:rsidP="00B1708C">
            <w:pPr>
              <w:spacing w:before="20" w:after="20"/>
              <w:jc w:val="right"/>
              <w:rPr>
                <w:rFonts w:cs="Arial"/>
              </w:rPr>
            </w:pPr>
            <w:r w:rsidRPr="00066174">
              <w:t>$</w:t>
            </w:r>
            <w:r w:rsidR="005C053E">
              <w:t>5,</w:t>
            </w:r>
            <w:r w:rsidR="00DD2AAB">
              <w:t>324</w:t>
            </w:r>
            <w:r w:rsidR="005C053E">
              <w:t>,</w:t>
            </w:r>
            <w:r w:rsidR="00DD2AAB">
              <w:t>199</w:t>
            </w:r>
            <w:r w:rsidRPr="00066174">
              <w:t xml:space="preserve"> </w:t>
            </w:r>
          </w:p>
        </w:tc>
      </w:tr>
      <w:tr w:rsidR="00FF7B00" w:rsidRPr="008905BC" w14:paraId="2EFDEC1C" w14:textId="77777777" w:rsidTr="583BF90E">
        <w:trPr>
          <w:trHeight w:val="332"/>
          <w:jc w:val="center"/>
        </w:trPr>
        <w:tc>
          <w:tcPr>
            <w:tcW w:w="2353" w:type="pct"/>
            <w:shd w:val="clear" w:color="auto" w:fill="EAF1DD" w:themeFill="accent3" w:themeFillTint="33"/>
            <w:noWrap/>
            <w:vAlign w:val="center"/>
            <w:hideMark/>
          </w:tcPr>
          <w:p w14:paraId="2521C903" w14:textId="77777777" w:rsidR="00FF7B00" w:rsidRPr="008905BC" w:rsidRDefault="00FF7B00" w:rsidP="00B1708C">
            <w:pPr>
              <w:spacing w:after="0"/>
              <w:rPr>
                <w:rFonts w:eastAsia="Times New Roman" w:cs="Arial"/>
                <w:b/>
                <w:bCs/>
                <w:color w:val="000000"/>
              </w:rPr>
            </w:pPr>
            <w:r w:rsidRPr="008905BC">
              <w:rPr>
                <w:rFonts w:cs="Arial"/>
                <w:b/>
                <w:bCs/>
              </w:rPr>
              <w:t>O</w:t>
            </w:r>
            <w:r>
              <w:rPr>
                <w:rFonts w:cs="Arial"/>
                <w:b/>
                <w:bCs/>
              </w:rPr>
              <w:t>T</w:t>
            </w:r>
            <w:r w:rsidRPr="008905BC">
              <w:rPr>
                <w:rFonts w:cs="Arial"/>
                <w:b/>
                <w:bCs/>
              </w:rPr>
              <w:t>SI Spending Authority Total</w:t>
            </w:r>
          </w:p>
        </w:tc>
        <w:tc>
          <w:tcPr>
            <w:tcW w:w="1322" w:type="pct"/>
            <w:shd w:val="clear" w:color="auto" w:fill="EAF1DD" w:themeFill="accent3" w:themeFillTint="33"/>
            <w:noWrap/>
            <w:vAlign w:val="center"/>
            <w:hideMark/>
          </w:tcPr>
          <w:p w14:paraId="2167EC37" w14:textId="1A9471AC" w:rsidR="008752BB" w:rsidRDefault="008752BB" w:rsidP="008752BB">
            <w:pPr>
              <w:spacing w:after="0"/>
              <w:jc w:val="right"/>
              <w:rPr>
                <w:rFonts w:cs="Arial"/>
                <w:b/>
                <w:bCs/>
              </w:rPr>
            </w:pPr>
            <w:r>
              <w:rPr>
                <w:rFonts w:cs="Arial"/>
                <w:b/>
                <w:bCs/>
              </w:rPr>
              <w:t>$160,252,061</w:t>
            </w:r>
          </w:p>
          <w:p w14:paraId="1C2930F7" w14:textId="7A840BD5" w:rsidR="00FF7B00" w:rsidRPr="00D15C30" w:rsidRDefault="00FF7B00" w:rsidP="00B1708C">
            <w:pPr>
              <w:spacing w:after="0"/>
              <w:jc w:val="right"/>
              <w:rPr>
                <w:rFonts w:eastAsia="Times New Roman" w:cs="Arial"/>
                <w:b/>
                <w:bCs/>
                <w:color w:val="000000"/>
              </w:rPr>
            </w:pPr>
          </w:p>
        </w:tc>
        <w:tc>
          <w:tcPr>
            <w:tcW w:w="1325" w:type="pct"/>
            <w:tcBorders>
              <w:top w:val="single" w:sz="8" w:space="0" w:color="auto"/>
              <w:left w:val="single" w:sz="8" w:space="0" w:color="auto"/>
              <w:bottom w:val="single" w:sz="8" w:space="0" w:color="auto"/>
              <w:right w:val="single" w:sz="8" w:space="0" w:color="auto"/>
            </w:tcBorders>
            <w:shd w:val="clear" w:color="auto" w:fill="EAF1DD" w:themeFill="accent3" w:themeFillTint="33"/>
            <w:noWrap/>
            <w:vAlign w:val="center"/>
            <w:hideMark/>
          </w:tcPr>
          <w:p w14:paraId="73482209" w14:textId="7E7E8251" w:rsidR="00FF7B00" w:rsidRPr="0051055A" w:rsidRDefault="00FF7B00" w:rsidP="00B1708C">
            <w:pPr>
              <w:spacing w:after="0"/>
              <w:jc w:val="right"/>
              <w:rPr>
                <w:rFonts w:cs="Arial"/>
                <w:b/>
                <w:bCs/>
              </w:rPr>
            </w:pPr>
            <w:r>
              <w:rPr>
                <w:rFonts w:cs="Arial"/>
                <w:b/>
                <w:bCs/>
              </w:rPr>
              <w:t>$</w:t>
            </w:r>
            <w:r w:rsidR="005C053E">
              <w:rPr>
                <w:rFonts w:cs="Arial"/>
                <w:b/>
                <w:bCs/>
              </w:rPr>
              <w:t>124,</w:t>
            </w:r>
            <w:r w:rsidR="00DD2AAB">
              <w:rPr>
                <w:rFonts w:cs="Arial"/>
                <w:b/>
                <w:bCs/>
              </w:rPr>
              <w:t>732</w:t>
            </w:r>
            <w:r w:rsidR="005C053E">
              <w:rPr>
                <w:rFonts w:cs="Arial"/>
                <w:b/>
                <w:bCs/>
              </w:rPr>
              <w:t>,</w:t>
            </w:r>
            <w:r w:rsidR="00DD2AAB">
              <w:rPr>
                <w:rFonts w:cs="Arial"/>
                <w:b/>
                <w:bCs/>
              </w:rPr>
              <w:t>624</w:t>
            </w:r>
          </w:p>
          <w:p w14:paraId="314E96DA" w14:textId="77777777" w:rsidR="00FF7B00" w:rsidRPr="004917DF" w:rsidRDefault="00FF7B00" w:rsidP="00B1708C">
            <w:pPr>
              <w:spacing w:after="0"/>
              <w:jc w:val="right"/>
              <w:rPr>
                <w:rFonts w:cs="Arial"/>
              </w:rPr>
            </w:pPr>
          </w:p>
        </w:tc>
      </w:tr>
    </w:tbl>
    <w:p w14:paraId="5E57A983" w14:textId="77777777" w:rsidR="00FF7B00" w:rsidRPr="007361D1" w:rsidRDefault="00FF7B00" w:rsidP="00FF7B00">
      <w:pPr>
        <w:spacing w:after="0"/>
        <w:rPr>
          <w:rFonts w:cs="Arial"/>
          <w:b/>
          <w:bCs/>
          <w:sz w:val="16"/>
          <w:szCs w:val="16"/>
        </w:rPr>
      </w:pPr>
    </w:p>
    <w:tbl>
      <w:tblPr>
        <w:tblStyle w:val="TableGrid"/>
        <w:tblW w:w="5000" w:type="pct"/>
        <w:jc w:val="center"/>
        <w:tblLook w:val="04A0" w:firstRow="1" w:lastRow="0" w:firstColumn="1" w:lastColumn="0" w:noHBand="0" w:noVBand="1"/>
      </w:tblPr>
      <w:tblGrid>
        <w:gridCol w:w="5086"/>
        <w:gridCol w:w="2771"/>
        <w:gridCol w:w="2933"/>
      </w:tblGrid>
      <w:tr w:rsidR="00FF7B00" w:rsidRPr="008905BC" w14:paraId="547998AD" w14:textId="77777777" w:rsidTr="00B1708C">
        <w:trPr>
          <w:trHeight w:val="432"/>
          <w:tblHeader/>
          <w:jc w:val="center"/>
        </w:trPr>
        <w:tc>
          <w:tcPr>
            <w:tcW w:w="2357" w:type="pct"/>
            <w:shd w:val="clear" w:color="auto" w:fill="DAEEF3"/>
            <w:vAlign w:val="center"/>
            <w:hideMark/>
          </w:tcPr>
          <w:p w14:paraId="640F0165" w14:textId="77777777" w:rsidR="00FF7B00" w:rsidRPr="008905BC" w:rsidRDefault="00FF7B00" w:rsidP="00B1708C">
            <w:pPr>
              <w:spacing w:before="20" w:after="20"/>
              <w:rPr>
                <w:rFonts w:eastAsia="Times New Roman" w:cs="Arial"/>
                <w:b/>
                <w:bCs/>
                <w:color w:val="000000"/>
              </w:rPr>
            </w:pPr>
            <w:r w:rsidRPr="008905BC">
              <w:rPr>
                <w:rFonts w:eastAsia="Times New Roman" w:cs="Arial"/>
                <w:b/>
                <w:bCs/>
                <w:color w:val="000000"/>
              </w:rPr>
              <w:t>CDSS Local Assistance Budget Item</w:t>
            </w:r>
          </w:p>
        </w:tc>
        <w:tc>
          <w:tcPr>
            <w:tcW w:w="1284" w:type="pct"/>
            <w:shd w:val="clear" w:color="auto" w:fill="DAEEF3"/>
            <w:vAlign w:val="center"/>
            <w:hideMark/>
          </w:tcPr>
          <w:p w14:paraId="2EB574BB" w14:textId="77777777" w:rsidR="00FF7B00" w:rsidRDefault="00FF7B00" w:rsidP="00B1708C">
            <w:pPr>
              <w:spacing w:after="0"/>
              <w:jc w:val="center"/>
              <w:rPr>
                <w:rFonts w:cs="Arial"/>
                <w:b/>
                <w:bCs/>
              </w:rPr>
            </w:pPr>
            <w:r w:rsidRPr="008905BC">
              <w:rPr>
                <w:rFonts w:cs="Arial"/>
                <w:b/>
                <w:bCs/>
              </w:rPr>
              <w:t>202</w:t>
            </w:r>
            <w:r>
              <w:rPr>
                <w:rFonts w:cs="Arial"/>
                <w:b/>
                <w:bCs/>
              </w:rPr>
              <w:t>3/</w:t>
            </w:r>
            <w:r w:rsidRPr="008905BC">
              <w:rPr>
                <w:rFonts w:cs="Arial"/>
                <w:b/>
                <w:bCs/>
              </w:rPr>
              <w:t>2</w:t>
            </w:r>
            <w:r>
              <w:rPr>
                <w:rFonts w:cs="Arial"/>
                <w:b/>
                <w:bCs/>
              </w:rPr>
              <w:t xml:space="preserve">4 </w:t>
            </w:r>
          </w:p>
          <w:p w14:paraId="024BF923" w14:textId="77777777" w:rsidR="00FF7B00" w:rsidRPr="009444F3" w:rsidRDefault="00FF7B00" w:rsidP="00B1708C">
            <w:pPr>
              <w:spacing w:after="0"/>
              <w:jc w:val="center"/>
              <w:rPr>
                <w:rFonts w:cs="Arial"/>
                <w:b/>
                <w:bCs/>
              </w:rPr>
            </w:pPr>
            <w:r w:rsidRPr="6CCF98B1">
              <w:rPr>
                <w:rFonts w:cs="Arial"/>
                <w:b/>
                <w:bCs/>
              </w:rPr>
              <w:t>Budget</w:t>
            </w:r>
          </w:p>
        </w:tc>
        <w:tc>
          <w:tcPr>
            <w:tcW w:w="1359" w:type="pct"/>
            <w:shd w:val="clear" w:color="auto" w:fill="DAEEF3"/>
            <w:vAlign w:val="center"/>
            <w:hideMark/>
          </w:tcPr>
          <w:p w14:paraId="37A166F7" w14:textId="77777777" w:rsidR="00FF7B00" w:rsidRPr="008905BC" w:rsidRDefault="00FF7B00" w:rsidP="00B1708C">
            <w:pPr>
              <w:spacing w:after="0"/>
              <w:jc w:val="center"/>
              <w:rPr>
                <w:rFonts w:cs="Arial"/>
                <w:b/>
              </w:rPr>
            </w:pPr>
            <w:r w:rsidRPr="008905BC">
              <w:rPr>
                <w:rFonts w:cs="Arial"/>
                <w:b/>
              </w:rPr>
              <w:t>202</w:t>
            </w:r>
            <w:r>
              <w:rPr>
                <w:rFonts w:cs="Arial"/>
                <w:b/>
              </w:rPr>
              <w:t>3/</w:t>
            </w:r>
            <w:r w:rsidRPr="008905BC">
              <w:rPr>
                <w:rFonts w:cs="Arial"/>
                <w:b/>
              </w:rPr>
              <w:t>2</w:t>
            </w:r>
            <w:r>
              <w:rPr>
                <w:rFonts w:cs="Arial"/>
                <w:b/>
              </w:rPr>
              <w:t>4</w:t>
            </w:r>
          </w:p>
          <w:p w14:paraId="45F7F4DD" w14:textId="77777777" w:rsidR="00FF7B00" w:rsidRPr="008905BC" w:rsidRDefault="00FF7B00" w:rsidP="00B1708C">
            <w:pPr>
              <w:spacing w:before="20" w:after="20"/>
              <w:jc w:val="center"/>
              <w:rPr>
                <w:rFonts w:eastAsia="Times New Roman" w:cs="Arial"/>
                <w:b/>
                <w:bCs/>
                <w:color w:val="000000"/>
              </w:rPr>
            </w:pPr>
            <w:r w:rsidRPr="008905BC">
              <w:rPr>
                <w:rFonts w:cs="Arial"/>
                <w:b/>
              </w:rPr>
              <w:t>Expenditures</w:t>
            </w:r>
          </w:p>
        </w:tc>
      </w:tr>
      <w:tr w:rsidR="00FF7B00" w:rsidRPr="008905BC" w14:paraId="6886F1D9" w14:textId="77777777" w:rsidTr="00B1708C">
        <w:trPr>
          <w:trHeight w:val="432"/>
          <w:jc w:val="center"/>
        </w:trPr>
        <w:tc>
          <w:tcPr>
            <w:tcW w:w="2357" w:type="pct"/>
            <w:noWrap/>
            <w:vAlign w:val="center"/>
            <w:hideMark/>
          </w:tcPr>
          <w:p w14:paraId="57E30F3F" w14:textId="77777777" w:rsidR="00FF7B00" w:rsidRPr="008905BC" w:rsidRDefault="00FF7B00" w:rsidP="00B1708C">
            <w:pPr>
              <w:spacing w:before="20" w:after="20"/>
              <w:rPr>
                <w:rFonts w:eastAsia="Times New Roman" w:cs="Arial"/>
                <w:color w:val="000000"/>
              </w:rPr>
            </w:pPr>
            <w:r w:rsidRPr="006373BD">
              <w:rPr>
                <w:rFonts w:cs="Arial"/>
              </w:rPr>
              <w:t>CDSS Salary &amp; Benefits</w:t>
            </w:r>
            <w:r w:rsidRPr="00CB737F">
              <w:rPr>
                <w:rFonts w:cs="Arial"/>
                <w:vertAlign w:val="superscript"/>
              </w:rPr>
              <w:t>3</w:t>
            </w:r>
          </w:p>
        </w:tc>
        <w:tc>
          <w:tcPr>
            <w:tcW w:w="1284" w:type="pct"/>
            <w:noWrap/>
            <w:vAlign w:val="center"/>
            <w:hideMark/>
          </w:tcPr>
          <w:p w14:paraId="3CCCBB07" w14:textId="77777777" w:rsidR="00FF7B00" w:rsidRPr="008905BC" w:rsidRDefault="00FF7B00" w:rsidP="00B1708C">
            <w:pPr>
              <w:spacing w:before="20" w:after="20"/>
              <w:jc w:val="right"/>
              <w:rPr>
                <w:rFonts w:eastAsia="Times New Roman" w:cs="Arial"/>
                <w:color w:val="000000"/>
              </w:rPr>
            </w:pPr>
            <w:r w:rsidRPr="00A8525D">
              <w:rPr>
                <w:rFonts w:cs="Arial"/>
              </w:rPr>
              <w:t>$1,360,000</w:t>
            </w:r>
          </w:p>
        </w:tc>
        <w:tc>
          <w:tcPr>
            <w:tcW w:w="1359" w:type="pct"/>
            <w:noWrap/>
            <w:vAlign w:val="center"/>
            <w:hideMark/>
          </w:tcPr>
          <w:p w14:paraId="152FDEE7" w14:textId="77777777" w:rsidR="00FF7B00" w:rsidRPr="00D15C30" w:rsidRDefault="00FF7B00" w:rsidP="00B1708C">
            <w:pPr>
              <w:spacing w:before="20" w:after="20"/>
              <w:jc w:val="right"/>
              <w:rPr>
                <w:rFonts w:eastAsia="Times New Roman" w:cs="Arial"/>
                <w:color w:val="000000"/>
              </w:rPr>
            </w:pPr>
            <w:r w:rsidRPr="00A8525D" w:rsidDel="00C969D1">
              <w:rPr>
                <w:rFonts w:cs="Arial"/>
              </w:rPr>
              <w:t>$</w:t>
            </w:r>
            <w:r>
              <w:rPr>
                <w:rFonts w:cs="Arial"/>
              </w:rPr>
              <w:t>1,188,959</w:t>
            </w:r>
          </w:p>
        </w:tc>
      </w:tr>
      <w:tr w:rsidR="00FF7B00" w:rsidRPr="008905BC" w14:paraId="70AFA9D9" w14:textId="77777777" w:rsidTr="00B1708C">
        <w:trPr>
          <w:trHeight w:val="432"/>
          <w:jc w:val="center"/>
        </w:trPr>
        <w:tc>
          <w:tcPr>
            <w:tcW w:w="2357" w:type="pct"/>
            <w:shd w:val="clear" w:color="auto" w:fill="auto"/>
            <w:noWrap/>
            <w:vAlign w:val="center"/>
          </w:tcPr>
          <w:p w14:paraId="1BF8F8F0" w14:textId="3DAEEA4D" w:rsidR="00FF7B00" w:rsidRPr="008905BC" w:rsidRDefault="00FF7B00" w:rsidP="00B1708C">
            <w:pPr>
              <w:spacing w:before="20" w:after="20"/>
              <w:rPr>
                <w:rFonts w:cs="Arial"/>
              </w:rPr>
            </w:pPr>
            <w:r w:rsidRPr="006373BD">
              <w:rPr>
                <w:rFonts w:cs="Arial"/>
              </w:rPr>
              <w:t>CDSS OE&amp;E (Includes Travel and Training)</w:t>
            </w:r>
            <w:r w:rsidRPr="0087701E">
              <w:rPr>
                <w:rFonts w:cs="Arial"/>
                <w:vertAlign w:val="superscript"/>
              </w:rPr>
              <w:t>3</w:t>
            </w:r>
          </w:p>
        </w:tc>
        <w:tc>
          <w:tcPr>
            <w:tcW w:w="1284" w:type="pct"/>
            <w:shd w:val="clear" w:color="auto" w:fill="auto"/>
            <w:noWrap/>
            <w:vAlign w:val="center"/>
          </w:tcPr>
          <w:p w14:paraId="3972C044" w14:textId="77777777" w:rsidR="00FF7B00" w:rsidRPr="008905BC" w:rsidRDefault="00FF7B00" w:rsidP="00B1708C">
            <w:pPr>
              <w:spacing w:before="20" w:after="20"/>
              <w:jc w:val="right"/>
              <w:rPr>
                <w:rFonts w:cs="Arial"/>
                <w:color w:val="000000"/>
              </w:rPr>
            </w:pPr>
            <w:r w:rsidRPr="00A8525D">
              <w:rPr>
                <w:rFonts w:cs="Arial"/>
              </w:rPr>
              <w:t>$405,250</w:t>
            </w:r>
          </w:p>
        </w:tc>
        <w:tc>
          <w:tcPr>
            <w:tcW w:w="1359" w:type="pct"/>
            <w:shd w:val="clear" w:color="auto" w:fill="auto"/>
            <w:noWrap/>
            <w:vAlign w:val="center"/>
          </w:tcPr>
          <w:p w14:paraId="0246C992" w14:textId="77777777" w:rsidR="00FF7B00" w:rsidRPr="00D15C30" w:rsidRDefault="00FF7B00" w:rsidP="00B1708C">
            <w:pPr>
              <w:spacing w:before="20" w:after="20"/>
              <w:jc w:val="right"/>
              <w:rPr>
                <w:rFonts w:cs="Arial"/>
                <w:color w:val="000000"/>
              </w:rPr>
            </w:pPr>
            <w:r w:rsidRPr="00A8525D" w:rsidDel="00C969D1">
              <w:rPr>
                <w:rFonts w:cs="Arial"/>
              </w:rPr>
              <w:t>$</w:t>
            </w:r>
            <w:r>
              <w:rPr>
                <w:rFonts w:cs="Arial"/>
              </w:rPr>
              <w:t>510</w:t>
            </w:r>
          </w:p>
        </w:tc>
      </w:tr>
      <w:tr w:rsidR="00FF7B00" w:rsidRPr="008905BC" w14:paraId="6AA38C60" w14:textId="77777777" w:rsidTr="00B1708C">
        <w:trPr>
          <w:trHeight w:val="432"/>
          <w:jc w:val="center"/>
        </w:trPr>
        <w:tc>
          <w:tcPr>
            <w:tcW w:w="2357" w:type="pct"/>
            <w:noWrap/>
            <w:vAlign w:val="center"/>
            <w:hideMark/>
          </w:tcPr>
          <w:p w14:paraId="1E13D270" w14:textId="53A7BB04" w:rsidR="00FF7B00" w:rsidRPr="008905BC" w:rsidRDefault="00FF7B00" w:rsidP="00B1708C">
            <w:pPr>
              <w:spacing w:after="0"/>
              <w:rPr>
                <w:rFonts w:eastAsia="Times New Roman" w:cs="Arial"/>
                <w:color w:val="000000"/>
              </w:rPr>
            </w:pPr>
            <w:r w:rsidRPr="006373BD">
              <w:rPr>
                <w:rFonts w:cs="Arial"/>
              </w:rPr>
              <w:t>Contract Services</w:t>
            </w:r>
            <w:r w:rsidRPr="0087701E">
              <w:rPr>
                <w:rFonts w:cs="Arial"/>
                <w:vertAlign w:val="superscript"/>
              </w:rPr>
              <w:t>3</w:t>
            </w:r>
            <w:r w:rsidR="00634225">
              <w:rPr>
                <w:rFonts w:cs="Arial"/>
                <w:vertAlign w:val="superscript"/>
              </w:rPr>
              <w:t>,5</w:t>
            </w:r>
          </w:p>
        </w:tc>
        <w:tc>
          <w:tcPr>
            <w:tcW w:w="1284" w:type="pct"/>
            <w:noWrap/>
            <w:vAlign w:val="center"/>
            <w:hideMark/>
          </w:tcPr>
          <w:p w14:paraId="797CCCC1" w14:textId="77777777" w:rsidR="00FF7B00" w:rsidRPr="008905BC" w:rsidRDefault="00FF7B00" w:rsidP="00B1708C">
            <w:pPr>
              <w:spacing w:after="0"/>
              <w:jc w:val="right"/>
              <w:rPr>
                <w:rFonts w:eastAsia="Times New Roman" w:cs="Arial"/>
                <w:color w:val="000000"/>
              </w:rPr>
            </w:pPr>
            <w:r w:rsidRPr="00A8525D">
              <w:rPr>
                <w:rFonts w:cs="Arial"/>
              </w:rPr>
              <w:t>$981,000</w:t>
            </w:r>
          </w:p>
        </w:tc>
        <w:tc>
          <w:tcPr>
            <w:tcW w:w="1359" w:type="pct"/>
            <w:noWrap/>
            <w:vAlign w:val="center"/>
            <w:hideMark/>
          </w:tcPr>
          <w:p w14:paraId="43C7FF8D" w14:textId="77777777" w:rsidR="00FF7B00" w:rsidRPr="008905BC" w:rsidRDefault="00FF7B00" w:rsidP="00B1708C">
            <w:pPr>
              <w:spacing w:after="0"/>
              <w:jc w:val="right"/>
              <w:rPr>
                <w:rFonts w:eastAsia="Times New Roman" w:cs="Arial"/>
                <w:color w:val="000000"/>
              </w:rPr>
            </w:pPr>
            <w:r w:rsidRPr="00A8525D" w:rsidDel="00C969D1">
              <w:rPr>
                <w:rFonts w:cs="Arial"/>
              </w:rPr>
              <w:t>$</w:t>
            </w:r>
            <w:r>
              <w:rPr>
                <w:rFonts w:cs="Arial"/>
              </w:rPr>
              <w:t>983,698</w:t>
            </w:r>
          </w:p>
        </w:tc>
      </w:tr>
      <w:tr w:rsidR="00FF7B00" w:rsidRPr="008905BC" w14:paraId="323A3EAE" w14:textId="77777777" w:rsidTr="00B1708C">
        <w:trPr>
          <w:trHeight w:val="432"/>
          <w:jc w:val="center"/>
        </w:trPr>
        <w:tc>
          <w:tcPr>
            <w:tcW w:w="2357" w:type="pct"/>
            <w:noWrap/>
            <w:vAlign w:val="center"/>
            <w:hideMark/>
          </w:tcPr>
          <w:p w14:paraId="1F4D3C02" w14:textId="77777777" w:rsidR="00FF7B00" w:rsidRPr="008905BC" w:rsidRDefault="00FF7B00" w:rsidP="00B1708C">
            <w:pPr>
              <w:spacing w:after="0"/>
              <w:rPr>
                <w:rFonts w:eastAsia="Times New Roman" w:cs="Arial"/>
                <w:color w:val="000000"/>
              </w:rPr>
            </w:pPr>
            <w:r w:rsidRPr="006373BD">
              <w:rPr>
                <w:rFonts w:cs="Arial"/>
              </w:rPr>
              <w:t>County Regional Training Academy</w:t>
            </w:r>
            <w:r w:rsidRPr="0087701E">
              <w:rPr>
                <w:rFonts w:cs="Arial"/>
                <w:vertAlign w:val="superscript"/>
              </w:rPr>
              <w:t>3</w:t>
            </w:r>
          </w:p>
        </w:tc>
        <w:tc>
          <w:tcPr>
            <w:tcW w:w="1284" w:type="pct"/>
            <w:noWrap/>
            <w:vAlign w:val="center"/>
            <w:hideMark/>
          </w:tcPr>
          <w:p w14:paraId="7103D93D" w14:textId="77777777" w:rsidR="00FF7B00" w:rsidRPr="008905BC" w:rsidRDefault="00FF7B00" w:rsidP="00B1708C">
            <w:pPr>
              <w:spacing w:after="0"/>
              <w:jc w:val="right"/>
              <w:rPr>
                <w:rFonts w:eastAsia="Times New Roman" w:cs="Arial"/>
                <w:color w:val="000000"/>
              </w:rPr>
            </w:pPr>
            <w:r w:rsidRPr="00A8525D">
              <w:rPr>
                <w:rFonts w:cs="Arial"/>
              </w:rPr>
              <w:t>$306,251</w:t>
            </w:r>
          </w:p>
        </w:tc>
        <w:tc>
          <w:tcPr>
            <w:tcW w:w="1359" w:type="pct"/>
            <w:noWrap/>
            <w:vAlign w:val="center"/>
            <w:hideMark/>
          </w:tcPr>
          <w:p w14:paraId="3BB1E20F" w14:textId="77777777" w:rsidR="00FF7B00" w:rsidRPr="008905BC" w:rsidRDefault="00FF7B00" w:rsidP="00B1708C">
            <w:pPr>
              <w:spacing w:after="0"/>
              <w:jc w:val="right"/>
              <w:rPr>
                <w:rFonts w:eastAsia="Times New Roman" w:cs="Arial"/>
                <w:color w:val="000000"/>
              </w:rPr>
            </w:pPr>
            <w:r w:rsidRPr="00A8525D" w:rsidDel="00C969D1">
              <w:rPr>
                <w:rFonts w:cs="Arial"/>
              </w:rPr>
              <w:t>$0</w:t>
            </w:r>
          </w:p>
        </w:tc>
      </w:tr>
      <w:tr w:rsidR="00FF7B00" w:rsidRPr="008905BC" w14:paraId="7A3DB424" w14:textId="77777777" w:rsidTr="00B1708C">
        <w:trPr>
          <w:trHeight w:val="432"/>
          <w:jc w:val="center"/>
        </w:trPr>
        <w:tc>
          <w:tcPr>
            <w:tcW w:w="2357" w:type="pct"/>
            <w:noWrap/>
            <w:vAlign w:val="center"/>
            <w:hideMark/>
          </w:tcPr>
          <w:p w14:paraId="7F835BE5" w14:textId="77777777" w:rsidR="00FF7B00" w:rsidRPr="008905BC" w:rsidRDefault="00FF7B00" w:rsidP="00B1708C">
            <w:pPr>
              <w:spacing w:after="0"/>
              <w:rPr>
                <w:rFonts w:eastAsia="Times New Roman" w:cs="Arial"/>
                <w:color w:val="000000"/>
              </w:rPr>
            </w:pPr>
            <w:r w:rsidRPr="006373BD">
              <w:rPr>
                <w:rFonts w:cs="Arial"/>
              </w:rPr>
              <w:t>Core Constituent Participation Costs</w:t>
            </w:r>
            <w:r w:rsidRPr="00CB737F">
              <w:rPr>
                <w:rFonts w:cs="Arial"/>
                <w:vertAlign w:val="superscript"/>
              </w:rPr>
              <w:t>4</w:t>
            </w:r>
          </w:p>
        </w:tc>
        <w:tc>
          <w:tcPr>
            <w:tcW w:w="1284" w:type="pct"/>
            <w:noWrap/>
            <w:vAlign w:val="center"/>
            <w:hideMark/>
          </w:tcPr>
          <w:p w14:paraId="6D69535B" w14:textId="77777777" w:rsidR="00FF7B00" w:rsidRPr="008905BC" w:rsidRDefault="00FF7B00" w:rsidP="00B1708C">
            <w:pPr>
              <w:spacing w:after="0"/>
              <w:jc w:val="right"/>
              <w:rPr>
                <w:rFonts w:eastAsia="Times New Roman" w:cs="Arial"/>
                <w:color w:val="000000"/>
              </w:rPr>
            </w:pPr>
            <w:r w:rsidRPr="00A8525D">
              <w:rPr>
                <w:rFonts w:cs="Arial"/>
              </w:rPr>
              <w:t>$23,000,000</w:t>
            </w:r>
          </w:p>
        </w:tc>
        <w:tc>
          <w:tcPr>
            <w:tcW w:w="1359" w:type="pct"/>
            <w:noWrap/>
            <w:vAlign w:val="center"/>
            <w:hideMark/>
          </w:tcPr>
          <w:p w14:paraId="7CAFAAF0" w14:textId="51673EB8" w:rsidR="00FF7B00" w:rsidRPr="008905BC" w:rsidRDefault="00FF7B00" w:rsidP="00B1708C">
            <w:pPr>
              <w:spacing w:after="0"/>
              <w:jc w:val="right"/>
              <w:rPr>
                <w:rFonts w:eastAsia="Times New Roman" w:cs="Arial"/>
                <w:color w:val="000000"/>
              </w:rPr>
            </w:pPr>
            <w:r>
              <w:rPr>
                <w:rFonts w:cs="Arial"/>
              </w:rPr>
              <w:t>$</w:t>
            </w:r>
            <w:r w:rsidR="00DD2AAB">
              <w:rPr>
                <w:rFonts w:cs="Arial"/>
              </w:rPr>
              <w:t>5</w:t>
            </w:r>
            <w:r w:rsidRPr="00811817">
              <w:rPr>
                <w:rFonts w:cs="Arial"/>
              </w:rPr>
              <w:t>,</w:t>
            </w:r>
            <w:r w:rsidR="00DD2AAB">
              <w:rPr>
                <w:rFonts w:cs="Arial"/>
              </w:rPr>
              <w:t>211</w:t>
            </w:r>
            <w:r w:rsidRPr="00811817">
              <w:rPr>
                <w:rFonts w:cs="Arial"/>
              </w:rPr>
              <w:t>,</w:t>
            </w:r>
            <w:r w:rsidR="00DD2AAB">
              <w:rPr>
                <w:rFonts w:cs="Arial"/>
              </w:rPr>
              <w:t>227</w:t>
            </w:r>
          </w:p>
        </w:tc>
      </w:tr>
      <w:tr w:rsidR="00FF7B00" w:rsidRPr="008905BC" w14:paraId="2267BB9B" w14:textId="77777777" w:rsidTr="00B1708C">
        <w:trPr>
          <w:trHeight w:val="320"/>
          <w:jc w:val="center"/>
        </w:trPr>
        <w:tc>
          <w:tcPr>
            <w:tcW w:w="2357" w:type="pct"/>
            <w:shd w:val="clear" w:color="auto" w:fill="EAF1DD"/>
            <w:noWrap/>
            <w:vAlign w:val="center"/>
            <w:hideMark/>
          </w:tcPr>
          <w:p w14:paraId="2C34CC21" w14:textId="77777777" w:rsidR="00FF7B00" w:rsidRPr="008905BC" w:rsidRDefault="00FF7B00" w:rsidP="00B1708C">
            <w:pPr>
              <w:spacing w:after="0"/>
              <w:rPr>
                <w:rFonts w:eastAsia="Times New Roman" w:cs="Arial"/>
                <w:b/>
                <w:color w:val="000000"/>
              </w:rPr>
            </w:pPr>
            <w:r w:rsidRPr="008905BC">
              <w:rPr>
                <w:rFonts w:cs="Arial"/>
                <w:b/>
                <w:bCs/>
              </w:rPr>
              <w:t xml:space="preserve">CDSS </w:t>
            </w:r>
            <w:r>
              <w:rPr>
                <w:rFonts w:cs="Arial"/>
                <w:b/>
                <w:bCs/>
              </w:rPr>
              <w:t>Local Assistance</w:t>
            </w:r>
            <w:r w:rsidRPr="008905BC">
              <w:rPr>
                <w:rFonts w:cs="Arial"/>
                <w:b/>
                <w:bCs/>
              </w:rPr>
              <w:t xml:space="preserve"> Total</w:t>
            </w:r>
          </w:p>
        </w:tc>
        <w:tc>
          <w:tcPr>
            <w:tcW w:w="1284" w:type="pct"/>
            <w:shd w:val="clear" w:color="auto" w:fill="EAF1DD"/>
            <w:noWrap/>
            <w:vAlign w:val="center"/>
            <w:hideMark/>
          </w:tcPr>
          <w:p w14:paraId="0087DBFE" w14:textId="77777777" w:rsidR="00FF7B00" w:rsidRPr="008905BC" w:rsidRDefault="00FF7B00" w:rsidP="00B1708C">
            <w:pPr>
              <w:spacing w:after="0"/>
              <w:jc w:val="right"/>
              <w:rPr>
                <w:rFonts w:eastAsia="Times New Roman" w:cs="Arial"/>
                <w:b/>
                <w:bCs/>
                <w:color w:val="000000"/>
              </w:rPr>
            </w:pPr>
            <w:r w:rsidRPr="00A8525D">
              <w:rPr>
                <w:rFonts w:cs="Arial"/>
                <w:b/>
                <w:bCs/>
              </w:rPr>
              <w:t>$26,052,501</w:t>
            </w:r>
          </w:p>
        </w:tc>
        <w:tc>
          <w:tcPr>
            <w:tcW w:w="1359" w:type="pct"/>
            <w:shd w:val="clear" w:color="auto" w:fill="EAF1DD"/>
            <w:noWrap/>
            <w:vAlign w:val="center"/>
            <w:hideMark/>
          </w:tcPr>
          <w:p w14:paraId="770F561E" w14:textId="06EEEE3C" w:rsidR="00FF7B00" w:rsidRPr="008905BC" w:rsidRDefault="00FF7B00" w:rsidP="00B1708C">
            <w:pPr>
              <w:spacing w:after="0"/>
              <w:jc w:val="right"/>
              <w:rPr>
                <w:rFonts w:eastAsia="Times New Roman" w:cs="Arial"/>
                <w:b/>
                <w:bCs/>
                <w:color w:val="000000"/>
              </w:rPr>
            </w:pPr>
            <w:r>
              <w:rPr>
                <w:rFonts w:cs="Arial"/>
                <w:b/>
                <w:bCs/>
              </w:rPr>
              <w:t>$</w:t>
            </w:r>
            <w:r w:rsidR="00DD2AAB">
              <w:rPr>
                <w:rFonts w:cs="Arial"/>
                <w:b/>
                <w:bCs/>
              </w:rPr>
              <w:t>7</w:t>
            </w:r>
            <w:r>
              <w:rPr>
                <w:rFonts w:cs="Arial"/>
                <w:b/>
                <w:bCs/>
              </w:rPr>
              <w:t>,</w:t>
            </w:r>
            <w:r w:rsidR="00DD2AAB">
              <w:rPr>
                <w:rFonts w:cs="Arial"/>
                <w:b/>
                <w:bCs/>
              </w:rPr>
              <w:t>384</w:t>
            </w:r>
            <w:r>
              <w:rPr>
                <w:rFonts w:cs="Arial"/>
                <w:b/>
                <w:bCs/>
              </w:rPr>
              <w:t>,</w:t>
            </w:r>
            <w:r w:rsidR="00DD2AAB">
              <w:rPr>
                <w:rFonts w:cs="Arial"/>
                <w:b/>
                <w:bCs/>
              </w:rPr>
              <w:t>394</w:t>
            </w:r>
          </w:p>
        </w:tc>
      </w:tr>
    </w:tbl>
    <w:p w14:paraId="0094EE52" w14:textId="77777777" w:rsidR="00FF7B00" w:rsidRPr="004E2CE2" w:rsidRDefault="00FF7B00" w:rsidP="00FF7B00">
      <w:pPr>
        <w:spacing w:after="0"/>
        <w:ind w:left="540"/>
        <w:rPr>
          <w:rFonts w:cs="Arial"/>
          <w:sz w:val="16"/>
          <w:szCs w:val="16"/>
        </w:rPr>
      </w:pPr>
    </w:p>
    <w:tbl>
      <w:tblPr>
        <w:tblStyle w:val="TableGrid"/>
        <w:tblW w:w="5000" w:type="pct"/>
        <w:tblLook w:val="04A0" w:firstRow="1" w:lastRow="0" w:firstColumn="1" w:lastColumn="0" w:noHBand="0" w:noVBand="1"/>
      </w:tblPr>
      <w:tblGrid>
        <w:gridCol w:w="5036"/>
        <w:gridCol w:w="2877"/>
        <w:gridCol w:w="2877"/>
      </w:tblGrid>
      <w:tr w:rsidR="00FF7B00" w:rsidRPr="008905BC" w14:paraId="45093C3F" w14:textId="77777777" w:rsidTr="00B1708C">
        <w:trPr>
          <w:trHeight w:val="432"/>
          <w:tblHeader/>
        </w:trPr>
        <w:tc>
          <w:tcPr>
            <w:tcW w:w="2334" w:type="pct"/>
            <w:shd w:val="clear" w:color="auto" w:fill="EAF1DD" w:themeFill="accent3" w:themeFillTint="33"/>
            <w:noWrap/>
            <w:vAlign w:val="center"/>
            <w:hideMark/>
          </w:tcPr>
          <w:p w14:paraId="6C877E6D" w14:textId="77777777" w:rsidR="00FF7B00" w:rsidRPr="008905BC" w:rsidRDefault="00FF7B00" w:rsidP="00B1708C">
            <w:pPr>
              <w:spacing w:before="20" w:after="20"/>
              <w:rPr>
                <w:rFonts w:eastAsia="Times New Roman" w:cs="Arial"/>
                <w:b/>
                <w:bCs/>
                <w:color w:val="000000"/>
              </w:rPr>
            </w:pPr>
            <w:r w:rsidRPr="008905BC">
              <w:rPr>
                <w:rFonts w:eastAsia="Times New Roman" w:cs="Arial"/>
                <w:b/>
                <w:bCs/>
                <w:color w:val="000000"/>
              </w:rPr>
              <w:t>Project Totals</w:t>
            </w:r>
          </w:p>
        </w:tc>
        <w:tc>
          <w:tcPr>
            <w:tcW w:w="1333" w:type="pct"/>
            <w:shd w:val="clear" w:color="auto" w:fill="EAF1DD" w:themeFill="accent3" w:themeFillTint="33"/>
            <w:noWrap/>
            <w:vAlign w:val="center"/>
            <w:hideMark/>
          </w:tcPr>
          <w:p w14:paraId="7A45EBF7" w14:textId="77777777" w:rsidR="00547E5B" w:rsidRDefault="00FF7B00" w:rsidP="00B1708C">
            <w:pPr>
              <w:spacing w:before="20" w:after="20"/>
              <w:jc w:val="center"/>
              <w:rPr>
                <w:rFonts w:eastAsia="Times New Roman" w:cs="Arial"/>
                <w:b/>
                <w:bCs/>
                <w:color w:val="000000"/>
              </w:rPr>
            </w:pPr>
            <w:r w:rsidRPr="008905BC">
              <w:rPr>
                <w:rFonts w:eastAsia="Times New Roman" w:cs="Arial"/>
                <w:b/>
                <w:bCs/>
                <w:color w:val="000000"/>
              </w:rPr>
              <w:t>202</w:t>
            </w:r>
            <w:r>
              <w:rPr>
                <w:rFonts w:eastAsia="Times New Roman" w:cs="Arial"/>
                <w:b/>
                <w:bCs/>
                <w:color w:val="000000"/>
              </w:rPr>
              <w:t>3/</w:t>
            </w:r>
            <w:r w:rsidRPr="008905BC">
              <w:rPr>
                <w:rFonts w:eastAsia="Times New Roman" w:cs="Arial"/>
                <w:b/>
                <w:bCs/>
                <w:color w:val="000000"/>
              </w:rPr>
              <w:t>2</w:t>
            </w:r>
            <w:r>
              <w:rPr>
                <w:rFonts w:eastAsia="Times New Roman" w:cs="Arial"/>
                <w:b/>
                <w:bCs/>
                <w:color w:val="000000"/>
              </w:rPr>
              <w:t>4</w:t>
            </w:r>
            <w:r w:rsidRPr="008905BC">
              <w:rPr>
                <w:rFonts w:eastAsia="Times New Roman" w:cs="Arial"/>
                <w:b/>
                <w:bCs/>
                <w:color w:val="000000"/>
              </w:rPr>
              <w:t xml:space="preserve"> </w:t>
            </w:r>
          </w:p>
          <w:p w14:paraId="250A161C" w14:textId="2FAF7C72" w:rsidR="00FF7B00" w:rsidRPr="008905BC" w:rsidRDefault="00FF7B00" w:rsidP="00B1708C">
            <w:pPr>
              <w:spacing w:before="20" w:after="20"/>
              <w:jc w:val="center"/>
              <w:rPr>
                <w:rFonts w:eastAsia="Times New Roman" w:cs="Arial"/>
                <w:b/>
                <w:bCs/>
                <w:color w:val="000000"/>
              </w:rPr>
            </w:pPr>
            <w:r w:rsidRPr="008905BC">
              <w:rPr>
                <w:rFonts w:eastAsia="Times New Roman" w:cs="Arial"/>
                <w:b/>
                <w:bCs/>
                <w:color w:val="000000"/>
              </w:rPr>
              <w:t>Budget</w:t>
            </w:r>
          </w:p>
        </w:tc>
        <w:tc>
          <w:tcPr>
            <w:tcW w:w="1333" w:type="pct"/>
            <w:shd w:val="clear" w:color="auto" w:fill="EAF1DD" w:themeFill="accent3" w:themeFillTint="33"/>
            <w:noWrap/>
            <w:vAlign w:val="center"/>
            <w:hideMark/>
          </w:tcPr>
          <w:p w14:paraId="0EFEEE97" w14:textId="77777777" w:rsidR="00FF7B00" w:rsidRDefault="00FF7B00" w:rsidP="00B1708C">
            <w:pPr>
              <w:spacing w:before="20" w:after="20"/>
              <w:jc w:val="center"/>
              <w:rPr>
                <w:rFonts w:eastAsia="Times New Roman" w:cs="Arial"/>
                <w:b/>
                <w:bCs/>
                <w:color w:val="000000"/>
              </w:rPr>
            </w:pPr>
            <w:r w:rsidRPr="008905BC">
              <w:rPr>
                <w:rFonts w:eastAsia="Times New Roman" w:cs="Arial"/>
                <w:b/>
                <w:bCs/>
                <w:color w:val="000000"/>
              </w:rPr>
              <w:t>202</w:t>
            </w:r>
            <w:r>
              <w:rPr>
                <w:rFonts w:eastAsia="Times New Roman" w:cs="Arial"/>
                <w:b/>
                <w:bCs/>
                <w:color w:val="000000"/>
              </w:rPr>
              <w:t>3/</w:t>
            </w:r>
            <w:r w:rsidRPr="008905BC">
              <w:rPr>
                <w:rFonts w:eastAsia="Times New Roman" w:cs="Arial"/>
                <w:b/>
                <w:bCs/>
                <w:color w:val="000000"/>
              </w:rPr>
              <w:t>2</w:t>
            </w:r>
            <w:r>
              <w:rPr>
                <w:rFonts w:eastAsia="Times New Roman" w:cs="Arial"/>
                <w:b/>
                <w:bCs/>
                <w:color w:val="000000"/>
              </w:rPr>
              <w:t>4</w:t>
            </w:r>
            <w:r w:rsidRPr="008905BC">
              <w:rPr>
                <w:rFonts w:eastAsia="Times New Roman" w:cs="Arial"/>
                <w:b/>
                <w:bCs/>
                <w:color w:val="000000"/>
              </w:rPr>
              <w:t xml:space="preserve"> </w:t>
            </w:r>
          </w:p>
          <w:p w14:paraId="6513D618" w14:textId="77777777" w:rsidR="00FF7B00" w:rsidRPr="008905BC" w:rsidRDefault="00FF7B00" w:rsidP="00B1708C">
            <w:pPr>
              <w:spacing w:before="20" w:after="20"/>
              <w:jc w:val="center"/>
              <w:rPr>
                <w:rFonts w:eastAsia="Times New Roman" w:cs="Arial"/>
                <w:b/>
                <w:bCs/>
                <w:color w:val="000000"/>
              </w:rPr>
            </w:pPr>
            <w:r w:rsidRPr="008905BC">
              <w:rPr>
                <w:rFonts w:eastAsia="Times New Roman" w:cs="Arial"/>
                <w:b/>
                <w:bCs/>
                <w:color w:val="000000"/>
              </w:rPr>
              <w:t>Expenditures</w:t>
            </w:r>
          </w:p>
        </w:tc>
      </w:tr>
      <w:tr w:rsidR="00FF7B00" w:rsidRPr="008905BC" w14:paraId="7AC1BA01" w14:textId="77777777" w:rsidTr="00B1708C">
        <w:trPr>
          <w:trHeight w:val="383"/>
        </w:trPr>
        <w:tc>
          <w:tcPr>
            <w:tcW w:w="2334" w:type="pct"/>
            <w:shd w:val="clear" w:color="auto" w:fill="D9D9D9" w:themeFill="background1" w:themeFillShade="D9"/>
            <w:noWrap/>
            <w:vAlign w:val="center"/>
            <w:hideMark/>
          </w:tcPr>
          <w:p w14:paraId="0E591B73" w14:textId="77777777" w:rsidR="00FF7B00" w:rsidRPr="00F14FD2" w:rsidRDefault="00FF7B00" w:rsidP="00B1708C">
            <w:pPr>
              <w:spacing w:before="20" w:after="20"/>
              <w:rPr>
                <w:rFonts w:cs="Arial"/>
                <w:b/>
              </w:rPr>
            </w:pPr>
            <w:r w:rsidRPr="00F14FD2">
              <w:rPr>
                <w:rFonts w:cs="Arial"/>
                <w:b/>
              </w:rPr>
              <w:t>CWS-CARES Project Total</w:t>
            </w:r>
          </w:p>
        </w:tc>
        <w:tc>
          <w:tcPr>
            <w:tcW w:w="1333" w:type="pct"/>
            <w:shd w:val="clear" w:color="auto" w:fill="D9D9D9" w:themeFill="background1" w:themeFillShade="D9"/>
            <w:noWrap/>
            <w:vAlign w:val="center"/>
            <w:hideMark/>
          </w:tcPr>
          <w:p w14:paraId="047CEEB0" w14:textId="4BD985E9" w:rsidR="001303EC" w:rsidRDefault="001303EC" w:rsidP="001303EC">
            <w:pPr>
              <w:spacing w:before="20" w:after="20"/>
              <w:jc w:val="right"/>
              <w:rPr>
                <w:rFonts w:cs="Arial"/>
                <w:b/>
                <w:bCs/>
              </w:rPr>
            </w:pPr>
            <w:r>
              <w:rPr>
                <w:b/>
                <w:bCs/>
              </w:rPr>
              <w:t>$186,304,562</w:t>
            </w:r>
          </w:p>
          <w:p w14:paraId="0B7EC719" w14:textId="3FEB6060" w:rsidR="00FF7B00" w:rsidRPr="003A3DAC" w:rsidRDefault="00FF7B00" w:rsidP="00B1708C">
            <w:pPr>
              <w:spacing w:before="20" w:after="20"/>
              <w:jc w:val="right"/>
              <w:rPr>
                <w:rFonts w:cs="Arial"/>
                <w:b/>
                <w:bCs/>
              </w:rPr>
            </w:pPr>
          </w:p>
        </w:tc>
        <w:tc>
          <w:tcPr>
            <w:tcW w:w="1333" w:type="pct"/>
            <w:shd w:val="clear" w:color="auto" w:fill="D9D9D9" w:themeFill="background1" w:themeFillShade="D9"/>
            <w:noWrap/>
            <w:vAlign w:val="center"/>
            <w:hideMark/>
          </w:tcPr>
          <w:p w14:paraId="1120CAAC" w14:textId="3CB7F82B" w:rsidR="0023064C" w:rsidRDefault="0023064C" w:rsidP="0023064C">
            <w:pPr>
              <w:spacing w:before="20" w:after="20"/>
              <w:jc w:val="right"/>
              <w:rPr>
                <w:rFonts w:cs="Arial"/>
                <w:b/>
                <w:bCs/>
              </w:rPr>
            </w:pPr>
            <w:r>
              <w:rPr>
                <w:b/>
                <w:bCs/>
              </w:rPr>
              <w:t>$132,117,018</w:t>
            </w:r>
          </w:p>
          <w:p w14:paraId="19A8C607" w14:textId="5190066D" w:rsidR="00FF7B00" w:rsidRPr="003A3DAC" w:rsidRDefault="00FF7B00" w:rsidP="00B1708C">
            <w:pPr>
              <w:spacing w:before="20" w:after="20"/>
              <w:jc w:val="right"/>
              <w:rPr>
                <w:rFonts w:cs="Arial"/>
                <w:b/>
                <w:bCs/>
              </w:rPr>
            </w:pPr>
          </w:p>
        </w:tc>
      </w:tr>
    </w:tbl>
    <w:p w14:paraId="7509B2CB" w14:textId="0F2FF28D" w:rsidR="00FF7B00" w:rsidRPr="00816B27" w:rsidRDefault="00FF7B00" w:rsidP="00FF7B00">
      <w:pPr>
        <w:spacing w:before="120" w:after="0"/>
        <w:rPr>
          <w:rFonts w:eastAsia="Arial" w:cs="Arial"/>
          <w:sz w:val="14"/>
          <w:szCs w:val="14"/>
        </w:rPr>
      </w:pPr>
      <w:r w:rsidRPr="00816B27">
        <w:rPr>
          <w:rFonts w:eastAsia="Arial" w:cs="Arial"/>
          <w:sz w:val="14"/>
          <w:szCs w:val="14"/>
          <w:vertAlign w:val="superscript"/>
        </w:rPr>
        <w:t>1</w:t>
      </w:r>
      <w:r w:rsidRPr="00816B27">
        <w:rPr>
          <w:rFonts w:eastAsia="Arial" w:cs="Arial"/>
          <w:sz w:val="14"/>
          <w:szCs w:val="14"/>
        </w:rPr>
        <w:t xml:space="preserve"> 2023/24 budget aligns with the SPR 6, with </w:t>
      </w:r>
      <w:r w:rsidR="004F6197" w:rsidRPr="004F6197">
        <w:rPr>
          <w:rFonts w:eastAsia="Arial" w:cs="Arial"/>
          <w:sz w:val="14"/>
          <w:szCs w:val="14"/>
        </w:rPr>
        <w:t>employee compensation adjustments</w:t>
      </w:r>
      <w:r w:rsidRPr="00816B27">
        <w:rPr>
          <w:rFonts w:eastAsia="Arial" w:cs="Arial"/>
          <w:sz w:val="14"/>
          <w:szCs w:val="14"/>
        </w:rPr>
        <w:t xml:space="preserve">, and is inclusive of CWS-CARES only costs. CARES-Live costs are not included. </w:t>
      </w:r>
    </w:p>
    <w:p w14:paraId="101D0E75" w14:textId="56772086" w:rsidR="00FF7B00" w:rsidRPr="00816B27" w:rsidRDefault="00C612B5" w:rsidP="00FF7B00">
      <w:pPr>
        <w:spacing w:before="120" w:after="0"/>
        <w:rPr>
          <w:rFonts w:eastAsia="Arial" w:cs="Arial"/>
          <w:sz w:val="14"/>
          <w:szCs w:val="14"/>
        </w:rPr>
      </w:pPr>
      <w:r>
        <w:rPr>
          <w:rFonts w:eastAsia="Arial" w:cs="Arial"/>
          <w:sz w:val="14"/>
          <w:szCs w:val="14"/>
          <w:vertAlign w:val="superscript"/>
        </w:rPr>
        <w:t>2</w:t>
      </w:r>
      <w:r>
        <w:rPr>
          <w:rFonts w:eastAsia="Arial" w:cs="Arial"/>
          <w:sz w:val="14"/>
          <w:szCs w:val="14"/>
        </w:rPr>
        <w:t xml:space="preserve"> Actual expenditures through June 2024 FI$Cal reports and approved invoices through December 31, 2024.</w:t>
      </w:r>
    </w:p>
    <w:p w14:paraId="45C069F5" w14:textId="3252A6F6" w:rsidR="00FF7B00" w:rsidRPr="00816B27" w:rsidRDefault="00FF7B00" w:rsidP="00FF7B00">
      <w:pPr>
        <w:spacing w:before="120" w:after="0"/>
        <w:rPr>
          <w:rFonts w:eastAsia="Arial" w:cs="Arial"/>
          <w:sz w:val="14"/>
          <w:szCs w:val="14"/>
        </w:rPr>
      </w:pPr>
      <w:r w:rsidRPr="00816B27">
        <w:rPr>
          <w:rFonts w:eastAsia="Arial" w:cs="Arial"/>
          <w:sz w:val="14"/>
          <w:szCs w:val="14"/>
          <w:vertAlign w:val="superscript"/>
        </w:rPr>
        <w:t>3</w:t>
      </w:r>
      <w:r w:rsidRPr="00816B27">
        <w:rPr>
          <w:rFonts w:eastAsia="Arial" w:cs="Arial"/>
          <w:sz w:val="14"/>
          <w:szCs w:val="14"/>
        </w:rPr>
        <w:t xml:space="preserve"> CDSS Local Assistance expenditures through </w:t>
      </w:r>
      <w:r w:rsidR="00CF6A4E" w:rsidRPr="00816B27">
        <w:rPr>
          <w:rFonts w:eastAsia="Arial" w:cs="Arial"/>
          <w:sz w:val="14"/>
          <w:szCs w:val="14"/>
        </w:rPr>
        <w:t xml:space="preserve">June </w:t>
      </w:r>
      <w:r w:rsidRPr="00816B27">
        <w:rPr>
          <w:rFonts w:eastAsia="Arial" w:cs="Arial"/>
          <w:sz w:val="14"/>
          <w:szCs w:val="14"/>
        </w:rPr>
        <w:t>2024. CDSS Salary &amp; Benefits and OE&amp;E expenditures through June 2024.</w:t>
      </w:r>
    </w:p>
    <w:p w14:paraId="01ADB27A" w14:textId="21DA2FE0" w:rsidR="00FF7B00" w:rsidRPr="00816B27" w:rsidRDefault="00FF7B00" w:rsidP="00FF7B00">
      <w:pPr>
        <w:spacing w:before="120" w:after="0"/>
        <w:rPr>
          <w:rFonts w:eastAsia="Arial" w:cs="Arial"/>
          <w:sz w:val="14"/>
          <w:szCs w:val="14"/>
        </w:rPr>
      </w:pPr>
      <w:r w:rsidRPr="00816B27">
        <w:rPr>
          <w:rFonts w:eastAsia="Arial" w:cs="Arial"/>
          <w:sz w:val="14"/>
          <w:szCs w:val="14"/>
          <w:vertAlign w:val="superscript"/>
        </w:rPr>
        <w:t xml:space="preserve">4 </w:t>
      </w:r>
      <w:r w:rsidRPr="00816B27">
        <w:rPr>
          <w:rFonts w:eastAsia="Arial" w:cs="Arial"/>
          <w:sz w:val="14"/>
          <w:szCs w:val="14"/>
        </w:rPr>
        <w:t xml:space="preserve">CDSS Fiscal Monitoring Unit confirmed </w:t>
      </w:r>
      <w:r w:rsidR="00634225" w:rsidRPr="00816B27">
        <w:rPr>
          <w:rFonts w:eastAsia="Arial" w:cs="Arial"/>
          <w:sz w:val="14"/>
          <w:szCs w:val="14"/>
        </w:rPr>
        <w:t xml:space="preserve">four </w:t>
      </w:r>
      <w:r w:rsidRPr="00816B27">
        <w:rPr>
          <w:rFonts w:eastAsia="Arial" w:cs="Arial"/>
          <w:sz w:val="14"/>
          <w:szCs w:val="14"/>
        </w:rPr>
        <w:t xml:space="preserve">quarters of expenditures for Core Constituent Participation, and </w:t>
      </w:r>
      <w:r w:rsidR="00634225" w:rsidRPr="00816B27">
        <w:rPr>
          <w:rFonts w:eastAsia="Arial" w:cs="Arial"/>
          <w:sz w:val="14"/>
          <w:szCs w:val="14"/>
        </w:rPr>
        <w:t xml:space="preserve">four </w:t>
      </w:r>
      <w:r w:rsidRPr="00816B27">
        <w:rPr>
          <w:rFonts w:eastAsia="Arial" w:cs="Arial"/>
          <w:sz w:val="14"/>
          <w:szCs w:val="14"/>
        </w:rPr>
        <w:t>quarter</w:t>
      </w:r>
      <w:r w:rsidR="00634225" w:rsidRPr="00816B27">
        <w:rPr>
          <w:rFonts w:eastAsia="Arial" w:cs="Arial"/>
          <w:sz w:val="14"/>
          <w:szCs w:val="14"/>
        </w:rPr>
        <w:t>s</w:t>
      </w:r>
      <w:r w:rsidRPr="00816B27">
        <w:rPr>
          <w:rFonts w:eastAsia="Arial" w:cs="Arial"/>
          <w:sz w:val="14"/>
          <w:szCs w:val="14"/>
        </w:rPr>
        <w:t xml:space="preserve"> of expenditures for Tribal Core Constituents.</w:t>
      </w:r>
    </w:p>
    <w:p w14:paraId="6C14FFB8" w14:textId="2D4CF229" w:rsidR="00634225" w:rsidRPr="002B678A" w:rsidRDefault="00634225" w:rsidP="00634225">
      <w:pPr>
        <w:spacing w:before="120" w:after="0"/>
        <w:rPr>
          <w:rFonts w:ascii="Arial Bold" w:eastAsia="Times New Roman" w:hAnsi="Arial Bold" w:cstheme="minorHAnsi"/>
          <w:b/>
          <w:color w:val="000000"/>
          <w:kern w:val="28"/>
          <w:sz w:val="14"/>
          <w:szCs w:val="14"/>
          <w14:cntxtAlts/>
        </w:rPr>
      </w:pPr>
      <w:r w:rsidRPr="00816B27">
        <w:rPr>
          <w:rFonts w:eastAsia="Arial" w:cs="Arial"/>
          <w:sz w:val="14"/>
          <w:szCs w:val="14"/>
          <w:vertAlign w:val="superscript"/>
        </w:rPr>
        <w:t xml:space="preserve">5 </w:t>
      </w:r>
      <w:r w:rsidRPr="00816B27">
        <w:rPr>
          <w:rFonts w:eastAsia="Arial" w:cs="Arial"/>
          <w:sz w:val="14"/>
          <w:szCs w:val="14"/>
        </w:rPr>
        <w:t>CDSS Local Assistance Contract Services is over budget due to an increase in IPOC cost rates.</w:t>
      </w:r>
    </w:p>
    <w:p w14:paraId="48EA5DAF" w14:textId="77777777" w:rsidR="00634225" w:rsidRDefault="00634225" w:rsidP="00FF7B00">
      <w:pPr>
        <w:spacing w:before="120" w:after="0"/>
        <w:rPr>
          <w:rFonts w:ascii="Arial Bold" w:eastAsia="Times New Roman" w:hAnsi="Arial Bold" w:cstheme="minorHAnsi"/>
          <w:b/>
          <w:color w:val="000000"/>
          <w:kern w:val="28"/>
          <w:sz w:val="32"/>
          <w:szCs w:val="44"/>
          <w14:cntxtAlts/>
        </w:rPr>
      </w:pPr>
    </w:p>
    <w:p w14:paraId="7FA496F5" w14:textId="77777777" w:rsidR="00FF7B00" w:rsidRDefault="00FF7B00" w:rsidP="00FF7B00">
      <w:pPr>
        <w:spacing w:before="120" w:after="200" w:line="276" w:lineRule="auto"/>
        <w:rPr>
          <w:rFonts w:ascii="Arial Bold" w:eastAsia="Times New Roman" w:hAnsi="Arial Bold" w:cstheme="minorHAnsi"/>
          <w:b/>
          <w:color w:val="000000"/>
          <w:kern w:val="28"/>
          <w:sz w:val="32"/>
          <w:szCs w:val="44"/>
          <w14:cntxtAlts/>
        </w:rPr>
      </w:pPr>
      <w:r>
        <w:br w:type="page"/>
      </w:r>
    </w:p>
    <w:p w14:paraId="0CA3E6EA" w14:textId="77777777" w:rsidR="00F70CDE" w:rsidRPr="009E10C5" w:rsidRDefault="00F70CDE" w:rsidP="00F70CDE">
      <w:pPr>
        <w:spacing w:before="360" w:after="0" w:line="276" w:lineRule="auto"/>
        <w:jc w:val="center"/>
        <w:rPr>
          <w:rFonts w:eastAsia="Times New Roman"/>
          <w:b/>
          <w:bCs/>
          <w:color w:val="000000"/>
          <w:kern w:val="28"/>
          <w:sz w:val="32"/>
          <w:szCs w:val="32"/>
          <w14:cntxtAlts/>
        </w:rPr>
      </w:pPr>
      <w:r w:rsidRPr="4E09B6A0">
        <w:rPr>
          <w:rFonts w:eastAsia="Times New Roman"/>
          <w:b/>
          <w:bCs/>
          <w:color w:val="000000" w:themeColor="text1"/>
          <w:sz w:val="32"/>
          <w:szCs w:val="32"/>
        </w:rPr>
        <w:lastRenderedPageBreak/>
        <w:t xml:space="preserve">Budget </w:t>
      </w:r>
      <w:r>
        <w:rPr>
          <w:rFonts w:eastAsia="Times New Roman"/>
          <w:b/>
          <w:bCs/>
          <w:color w:val="000000" w:themeColor="text1"/>
          <w:sz w:val="32"/>
          <w:szCs w:val="32"/>
        </w:rPr>
        <w:t>a</w:t>
      </w:r>
      <w:r w:rsidRPr="4E09B6A0">
        <w:rPr>
          <w:rFonts w:eastAsia="Times New Roman"/>
          <w:b/>
          <w:bCs/>
          <w:color w:val="000000" w:themeColor="text1"/>
          <w:sz w:val="32"/>
          <w:szCs w:val="32"/>
        </w:rPr>
        <w:t>nd Expenditures</w:t>
      </w:r>
    </w:p>
    <w:p w14:paraId="47B3BA0B" w14:textId="52B279FF" w:rsidR="00CA18E5" w:rsidRDefault="00FF7B00" w:rsidP="15C83290">
      <w:pPr>
        <w:jc w:val="center"/>
        <w:rPr>
          <w:rFonts w:cs="Arial"/>
          <w:b/>
          <w:bCs/>
        </w:rPr>
      </w:pPr>
      <w:r w:rsidRPr="5A1A2487">
        <w:rPr>
          <w:rFonts w:cs="Arial"/>
          <w:b/>
          <w:bCs/>
        </w:rPr>
        <w:t>202</w:t>
      </w:r>
      <w:r>
        <w:rPr>
          <w:rFonts w:cs="Arial"/>
          <w:b/>
          <w:bCs/>
        </w:rPr>
        <w:t>4</w:t>
      </w:r>
      <w:r w:rsidRPr="5A1A2487">
        <w:rPr>
          <w:rFonts w:cs="Arial"/>
          <w:b/>
          <w:bCs/>
        </w:rPr>
        <w:t>-2</w:t>
      </w:r>
      <w:r>
        <w:rPr>
          <w:rFonts w:cs="Arial"/>
          <w:b/>
          <w:bCs/>
        </w:rPr>
        <w:t>5</w:t>
      </w:r>
      <w:r w:rsidRPr="5A1A2487">
        <w:rPr>
          <w:rFonts w:cs="Arial"/>
          <w:b/>
          <w:bCs/>
        </w:rPr>
        <w:t xml:space="preserve"> </w:t>
      </w:r>
      <w:r w:rsidRPr="00B172B7">
        <w:rPr>
          <w:rFonts w:cs="Arial"/>
          <w:b/>
          <w:bCs/>
        </w:rPr>
        <w:t xml:space="preserve">CWS-CARES Report </w:t>
      </w:r>
      <w:r w:rsidRPr="5A1A2487">
        <w:rPr>
          <w:rFonts w:cs="Arial"/>
          <w:b/>
          <w:bCs/>
        </w:rPr>
        <w:t>Summar</w:t>
      </w:r>
      <w:r>
        <w:rPr>
          <w:rFonts w:cs="Arial"/>
          <w:b/>
          <w:bCs/>
        </w:rPr>
        <w:t>y</w:t>
      </w:r>
    </w:p>
    <w:tbl>
      <w:tblPr>
        <w:tblStyle w:val="TableGrid"/>
        <w:tblW w:w="5000" w:type="pct"/>
        <w:jc w:val="center"/>
        <w:tblLook w:val="04A0" w:firstRow="1" w:lastRow="0" w:firstColumn="1" w:lastColumn="0" w:noHBand="0" w:noVBand="1"/>
        <w:tblCaption w:val="See the next heading for the 'Budget/Expenditures Footnotes' (regarding asterisks). "/>
      </w:tblPr>
      <w:tblGrid>
        <w:gridCol w:w="5039"/>
        <w:gridCol w:w="2956"/>
        <w:gridCol w:w="2795"/>
      </w:tblGrid>
      <w:tr w:rsidR="005018CA" w:rsidRPr="008905BC" w14:paraId="07CD604F" w14:textId="77777777" w:rsidTr="00B26166">
        <w:trPr>
          <w:trHeight w:val="434"/>
          <w:tblHeader/>
          <w:jc w:val="center"/>
        </w:trPr>
        <w:tc>
          <w:tcPr>
            <w:tcW w:w="2335" w:type="pct"/>
            <w:shd w:val="clear" w:color="auto" w:fill="DAEEF3" w:themeFill="accent5" w:themeFillTint="33"/>
            <w:vAlign w:val="center"/>
            <w:hideMark/>
          </w:tcPr>
          <w:p w14:paraId="08C8FCDF" w14:textId="77777777" w:rsidR="005018CA" w:rsidRPr="008905BC" w:rsidRDefault="005018CA" w:rsidP="00DB5C26">
            <w:pPr>
              <w:spacing w:after="0"/>
              <w:rPr>
                <w:rFonts w:eastAsia="Times New Roman" w:cs="Arial"/>
                <w:b/>
                <w:bCs/>
                <w:color w:val="000000"/>
              </w:rPr>
            </w:pPr>
            <w:r w:rsidRPr="008905BC">
              <w:rPr>
                <w:rFonts w:cs="Arial"/>
                <w:b/>
              </w:rPr>
              <w:t>O</w:t>
            </w:r>
            <w:r>
              <w:rPr>
                <w:rFonts w:cs="Arial"/>
                <w:b/>
              </w:rPr>
              <w:t>T</w:t>
            </w:r>
            <w:r w:rsidRPr="008905BC">
              <w:rPr>
                <w:rFonts w:cs="Arial"/>
                <w:b/>
              </w:rPr>
              <w:t>SI Spending Authority Budget Item</w:t>
            </w:r>
          </w:p>
        </w:tc>
        <w:tc>
          <w:tcPr>
            <w:tcW w:w="1370" w:type="pct"/>
            <w:shd w:val="clear" w:color="auto" w:fill="DAEEF3" w:themeFill="accent5" w:themeFillTint="33"/>
            <w:noWrap/>
            <w:vAlign w:val="center"/>
            <w:hideMark/>
          </w:tcPr>
          <w:p w14:paraId="2199AE76" w14:textId="1E51CF95" w:rsidR="005018CA" w:rsidRPr="00A0264E" w:rsidRDefault="005018CA" w:rsidP="00DB5C26">
            <w:pPr>
              <w:spacing w:after="0"/>
              <w:jc w:val="center"/>
              <w:rPr>
                <w:rFonts w:cs="Arial"/>
                <w:b/>
                <w:bCs/>
              </w:rPr>
            </w:pPr>
            <w:r w:rsidRPr="00A0264E">
              <w:rPr>
                <w:rFonts w:cs="Arial"/>
                <w:b/>
                <w:bCs/>
              </w:rPr>
              <w:t>202</w:t>
            </w:r>
            <w:r w:rsidR="00650B6E">
              <w:rPr>
                <w:rFonts w:cs="Arial"/>
                <w:b/>
                <w:bCs/>
              </w:rPr>
              <w:t>4</w:t>
            </w:r>
            <w:r w:rsidRPr="00A0264E">
              <w:rPr>
                <w:rFonts w:cs="Arial"/>
                <w:b/>
                <w:bCs/>
              </w:rPr>
              <w:t>/2</w:t>
            </w:r>
            <w:r w:rsidR="00650B6E">
              <w:rPr>
                <w:rFonts w:cs="Arial"/>
                <w:b/>
                <w:bCs/>
              </w:rPr>
              <w:t>5</w:t>
            </w:r>
            <w:r w:rsidRPr="00A0264E">
              <w:rPr>
                <w:rFonts w:cs="Arial"/>
                <w:b/>
                <w:bCs/>
              </w:rPr>
              <w:t xml:space="preserve"> </w:t>
            </w:r>
          </w:p>
          <w:p w14:paraId="1FC6A83B" w14:textId="77777777" w:rsidR="005018CA" w:rsidRPr="009444F3" w:rsidRDefault="005018CA" w:rsidP="00DB5C26">
            <w:pPr>
              <w:spacing w:after="0"/>
              <w:jc w:val="center"/>
              <w:rPr>
                <w:rFonts w:cs="Arial"/>
                <w:b/>
                <w:bCs/>
              </w:rPr>
            </w:pPr>
            <w:r w:rsidRPr="00A0264E">
              <w:rPr>
                <w:rFonts w:cs="Arial"/>
                <w:b/>
                <w:bCs/>
              </w:rPr>
              <w:t>Budget¹</w:t>
            </w:r>
          </w:p>
        </w:tc>
        <w:tc>
          <w:tcPr>
            <w:tcW w:w="1295" w:type="pct"/>
            <w:shd w:val="clear" w:color="auto" w:fill="DAEEF3" w:themeFill="accent5" w:themeFillTint="33"/>
            <w:noWrap/>
            <w:vAlign w:val="center"/>
            <w:hideMark/>
          </w:tcPr>
          <w:p w14:paraId="23309E3A" w14:textId="4F15BC8F" w:rsidR="005018CA" w:rsidRPr="008905BC" w:rsidRDefault="005018CA" w:rsidP="00DB5C26">
            <w:pPr>
              <w:spacing w:after="0"/>
              <w:jc w:val="center"/>
              <w:rPr>
                <w:rFonts w:cs="Arial"/>
                <w:b/>
              </w:rPr>
            </w:pPr>
            <w:r w:rsidRPr="008905BC">
              <w:rPr>
                <w:rFonts w:cs="Arial"/>
                <w:b/>
              </w:rPr>
              <w:t>202</w:t>
            </w:r>
            <w:r w:rsidR="00650B6E">
              <w:rPr>
                <w:rFonts w:cs="Arial"/>
                <w:b/>
              </w:rPr>
              <w:t>4</w:t>
            </w:r>
            <w:r>
              <w:rPr>
                <w:rFonts w:cs="Arial"/>
                <w:b/>
              </w:rPr>
              <w:t>/</w:t>
            </w:r>
            <w:r w:rsidRPr="008905BC">
              <w:rPr>
                <w:rFonts w:cs="Arial"/>
                <w:b/>
              </w:rPr>
              <w:t>2</w:t>
            </w:r>
            <w:r w:rsidR="00650B6E">
              <w:rPr>
                <w:rFonts w:cs="Arial"/>
                <w:b/>
              </w:rPr>
              <w:t>5</w:t>
            </w:r>
          </w:p>
          <w:p w14:paraId="1B32D2CA" w14:textId="0FEF8C60" w:rsidR="005018CA" w:rsidRPr="008905BC" w:rsidRDefault="005018CA" w:rsidP="00DB5C26">
            <w:pPr>
              <w:spacing w:after="0"/>
              <w:jc w:val="center"/>
              <w:rPr>
                <w:rFonts w:eastAsia="Times New Roman" w:cs="Arial"/>
                <w:b/>
                <w:bCs/>
                <w:color w:val="000000"/>
              </w:rPr>
            </w:pPr>
            <w:r w:rsidRPr="008905BC">
              <w:rPr>
                <w:rFonts w:cs="Arial"/>
                <w:b/>
              </w:rPr>
              <w:t>Expenditures</w:t>
            </w:r>
          </w:p>
        </w:tc>
      </w:tr>
      <w:tr w:rsidR="00D302AC" w:rsidRPr="008905BC" w14:paraId="2B3EC824" w14:textId="77777777" w:rsidTr="000C1A27">
        <w:trPr>
          <w:trHeight w:val="432"/>
          <w:jc w:val="center"/>
        </w:trPr>
        <w:tc>
          <w:tcPr>
            <w:tcW w:w="2335" w:type="pct"/>
            <w:tcBorders>
              <w:top w:val="single" w:sz="4" w:space="0" w:color="auto"/>
            </w:tcBorders>
            <w:noWrap/>
            <w:vAlign w:val="center"/>
            <w:hideMark/>
          </w:tcPr>
          <w:p w14:paraId="6CF470C4" w14:textId="71AEBB08" w:rsidR="00D302AC" w:rsidRPr="008905BC" w:rsidRDefault="00D302AC" w:rsidP="00D302AC">
            <w:pPr>
              <w:spacing w:before="20" w:after="20"/>
              <w:rPr>
                <w:rFonts w:eastAsia="Times New Roman" w:cs="Arial"/>
                <w:color w:val="000000"/>
              </w:rPr>
            </w:pPr>
            <w:r w:rsidRPr="008905BC">
              <w:rPr>
                <w:rFonts w:cs="Arial"/>
                <w:color w:val="000000"/>
              </w:rPr>
              <w:t>Personal Services</w:t>
            </w:r>
            <w:r w:rsidRPr="00CB214D">
              <w:rPr>
                <w:rFonts w:cs="Arial"/>
                <w:color w:val="000000"/>
                <w:vertAlign w:val="superscript"/>
              </w:rPr>
              <w:t>2</w:t>
            </w:r>
          </w:p>
        </w:tc>
        <w:tc>
          <w:tcPr>
            <w:tcW w:w="1370" w:type="pct"/>
            <w:tcBorders>
              <w:top w:val="single" w:sz="4" w:space="0" w:color="auto"/>
            </w:tcBorders>
            <w:noWrap/>
            <w:vAlign w:val="center"/>
            <w:hideMark/>
          </w:tcPr>
          <w:p w14:paraId="789706A3" w14:textId="4574B2D3" w:rsidR="00D302AC" w:rsidRPr="00D15C30" w:rsidRDefault="00D302AC" w:rsidP="00D302AC">
            <w:pPr>
              <w:spacing w:before="20" w:after="20"/>
              <w:jc w:val="right"/>
              <w:rPr>
                <w:rFonts w:eastAsia="Times New Roman" w:cs="Arial"/>
                <w:color w:val="000000"/>
              </w:rPr>
            </w:pPr>
            <w:r w:rsidRPr="00881FDD">
              <w:t xml:space="preserve"> $14,332,163 </w:t>
            </w:r>
          </w:p>
        </w:tc>
        <w:tc>
          <w:tcPr>
            <w:tcW w:w="1295" w:type="pct"/>
            <w:tcBorders>
              <w:top w:val="nil"/>
              <w:left w:val="single" w:sz="8" w:space="0" w:color="auto"/>
              <w:bottom w:val="single" w:sz="4" w:space="0" w:color="auto"/>
              <w:right w:val="single" w:sz="8" w:space="0" w:color="auto"/>
            </w:tcBorders>
            <w:shd w:val="clear" w:color="auto" w:fill="auto"/>
            <w:noWrap/>
            <w:vAlign w:val="center"/>
            <w:hideMark/>
          </w:tcPr>
          <w:p w14:paraId="54E689BC" w14:textId="3CD94D59" w:rsidR="00D302AC" w:rsidRPr="00D302AC" w:rsidRDefault="00D302AC" w:rsidP="00D302AC">
            <w:pPr>
              <w:spacing w:before="20" w:after="20"/>
              <w:jc w:val="right"/>
              <w:rPr>
                <w:rFonts w:cs="Arial"/>
              </w:rPr>
            </w:pPr>
            <w:r w:rsidRPr="00816B27">
              <w:rPr>
                <w:rFonts w:cs="Arial"/>
                <w:color w:val="000000"/>
              </w:rPr>
              <w:t>$3,865,674</w:t>
            </w:r>
          </w:p>
        </w:tc>
      </w:tr>
      <w:tr w:rsidR="00D302AC" w:rsidRPr="008905BC" w14:paraId="67119483" w14:textId="77777777" w:rsidTr="000C1A27">
        <w:trPr>
          <w:trHeight w:val="432"/>
          <w:jc w:val="center"/>
        </w:trPr>
        <w:tc>
          <w:tcPr>
            <w:tcW w:w="2335" w:type="pct"/>
            <w:tcBorders>
              <w:top w:val="single" w:sz="4" w:space="0" w:color="auto"/>
            </w:tcBorders>
            <w:noWrap/>
            <w:vAlign w:val="center"/>
            <w:hideMark/>
          </w:tcPr>
          <w:p w14:paraId="2290D490" w14:textId="7930DB8C" w:rsidR="00D302AC" w:rsidRPr="008905BC" w:rsidRDefault="00D302AC" w:rsidP="00D302AC">
            <w:pPr>
              <w:spacing w:before="20" w:after="20"/>
              <w:rPr>
                <w:rFonts w:eastAsia="Times New Roman" w:cs="Arial"/>
                <w:color w:val="000000"/>
              </w:rPr>
            </w:pPr>
            <w:r w:rsidRPr="008905BC">
              <w:rPr>
                <w:rFonts w:cs="Arial"/>
                <w:color w:val="000000"/>
              </w:rPr>
              <w:t>Other Operating Expenses &amp; Equipment (OE&amp;E)</w:t>
            </w:r>
            <w:r w:rsidRPr="00426BF7">
              <w:rPr>
                <w:rFonts w:cs="Arial"/>
                <w:color w:val="000000"/>
                <w:vertAlign w:val="superscript"/>
              </w:rPr>
              <w:t>2</w:t>
            </w:r>
            <w:r w:rsidRPr="008905BC">
              <w:rPr>
                <w:rFonts w:cs="Arial"/>
                <w:color w:val="000000"/>
              </w:rPr>
              <w:t xml:space="preserve"> </w:t>
            </w:r>
          </w:p>
        </w:tc>
        <w:tc>
          <w:tcPr>
            <w:tcW w:w="1370" w:type="pct"/>
            <w:tcBorders>
              <w:top w:val="single" w:sz="4" w:space="0" w:color="auto"/>
            </w:tcBorders>
            <w:noWrap/>
            <w:vAlign w:val="center"/>
            <w:hideMark/>
          </w:tcPr>
          <w:p w14:paraId="293756BB" w14:textId="626394ED" w:rsidR="00D302AC" w:rsidRPr="00D15C30" w:rsidRDefault="00D302AC" w:rsidP="00D302AC">
            <w:pPr>
              <w:spacing w:before="20" w:after="20"/>
              <w:jc w:val="right"/>
              <w:rPr>
                <w:rFonts w:eastAsia="Times New Roman" w:cs="Arial"/>
                <w:color w:val="000000"/>
              </w:rPr>
            </w:pPr>
            <w:r w:rsidRPr="00881FDD">
              <w:t xml:space="preserve"> $19,223,537 </w:t>
            </w:r>
          </w:p>
        </w:tc>
        <w:tc>
          <w:tcPr>
            <w:tcW w:w="1295" w:type="pct"/>
            <w:tcBorders>
              <w:top w:val="nil"/>
              <w:left w:val="single" w:sz="8" w:space="0" w:color="auto"/>
              <w:bottom w:val="single" w:sz="4" w:space="0" w:color="auto"/>
              <w:right w:val="single" w:sz="8" w:space="0" w:color="auto"/>
            </w:tcBorders>
            <w:shd w:val="clear" w:color="auto" w:fill="auto"/>
            <w:noWrap/>
            <w:vAlign w:val="center"/>
            <w:hideMark/>
          </w:tcPr>
          <w:p w14:paraId="4B07032C" w14:textId="777916E3" w:rsidR="00D302AC" w:rsidRPr="00D302AC" w:rsidRDefault="00D302AC" w:rsidP="00D302AC">
            <w:pPr>
              <w:spacing w:before="20" w:after="20"/>
              <w:jc w:val="right"/>
              <w:rPr>
                <w:rFonts w:cs="Arial"/>
              </w:rPr>
            </w:pPr>
            <w:r w:rsidRPr="00816B27">
              <w:rPr>
                <w:rFonts w:cs="Arial"/>
                <w:color w:val="000000"/>
              </w:rPr>
              <w:t>$3,733,463</w:t>
            </w:r>
          </w:p>
        </w:tc>
      </w:tr>
      <w:tr w:rsidR="00D302AC" w:rsidRPr="008905BC" w14:paraId="29952586" w14:textId="77777777" w:rsidTr="000C1A27">
        <w:trPr>
          <w:trHeight w:val="432"/>
          <w:jc w:val="center"/>
        </w:trPr>
        <w:tc>
          <w:tcPr>
            <w:tcW w:w="2335" w:type="pct"/>
            <w:tcBorders>
              <w:top w:val="single" w:sz="4" w:space="0" w:color="auto"/>
            </w:tcBorders>
            <w:noWrap/>
            <w:vAlign w:val="center"/>
            <w:hideMark/>
          </w:tcPr>
          <w:p w14:paraId="287B4427" w14:textId="51507645" w:rsidR="00D302AC" w:rsidRPr="008905BC" w:rsidRDefault="00D302AC" w:rsidP="00D302AC">
            <w:pPr>
              <w:spacing w:before="20" w:after="20"/>
              <w:rPr>
                <w:rFonts w:eastAsia="Times New Roman" w:cs="Arial"/>
                <w:color w:val="000000"/>
              </w:rPr>
            </w:pPr>
            <w:r w:rsidRPr="008905BC">
              <w:rPr>
                <w:rFonts w:cs="Arial"/>
                <w:color w:val="000000"/>
              </w:rPr>
              <w:t>Data Center Services</w:t>
            </w:r>
            <w:r w:rsidRPr="00426BF7">
              <w:rPr>
                <w:rFonts w:cs="Arial"/>
                <w:color w:val="000000"/>
                <w:vertAlign w:val="superscript"/>
              </w:rPr>
              <w:t>2</w:t>
            </w:r>
          </w:p>
        </w:tc>
        <w:tc>
          <w:tcPr>
            <w:tcW w:w="1370" w:type="pct"/>
            <w:tcBorders>
              <w:top w:val="single" w:sz="4" w:space="0" w:color="auto"/>
            </w:tcBorders>
            <w:noWrap/>
            <w:vAlign w:val="center"/>
            <w:hideMark/>
          </w:tcPr>
          <w:p w14:paraId="1BF2487D" w14:textId="0B3E7245" w:rsidR="00D302AC" w:rsidRPr="00D15C30" w:rsidRDefault="00D302AC" w:rsidP="00D302AC">
            <w:pPr>
              <w:spacing w:before="20" w:after="20"/>
              <w:jc w:val="right"/>
              <w:rPr>
                <w:rFonts w:cs="Arial"/>
              </w:rPr>
            </w:pPr>
            <w:r w:rsidRPr="00881FDD">
              <w:t xml:space="preserve"> $3,349,028 </w:t>
            </w:r>
          </w:p>
        </w:tc>
        <w:tc>
          <w:tcPr>
            <w:tcW w:w="1295" w:type="pct"/>
            <w:tcBorders>
              <w:top w:val="nil"/>
              <w:left w:val="single" w:sz="8" w:space="0" w:color="auto"/>
              <w:bottom w:val="single" w:sz="4" w:space="0" w:color="auto"/>
              <w:right w:val="single" w:sz="8" w:space="0" w:color="auto"/>
            </w:tcBorders>
            <w:shd w:val="clear" w:color="auto" w:fill="auto"/>
            <w:noWrap/>
            <w:vAlign w:val="center"/>
            <w:hideMark/>
          </w:tcPr>
          <w:p w14:paraId="38D39F5B" w14:textId="7B6FEE35" w:rsidR="00D302AC" w:rsidRPr="00D302AC" w:rsidRDefault="00D302AC" w:rsidP="00D302AC">
            <w:pPr>
              <w:spacing w:before="20" w:after="20"/>
              <w:jc w:val="right"/>
              <w:rPr>
                <w:rFonts w:cs="Arial"/>
              </w:rPr>
            </w:pPr>
            <w:r w:rsidRPr="00816B27">
              <w:rPr>
                <w:rFonts w:cs="Arial"/>
                <w:color w:val="000000"/>
              </w:rPr>
              <w:t>$591,790</w:t>
            </w:r>
          </w:p>
        </w:tc>
      </w:tr>
      <w:tr w:rsidR="00D302AC" w:rsidRPr="008905BC" w14:paraId="3F2D05DE" w14:textId="77777777" w:rsidTr="000C1A27">
        <w:trPr>
          <w:trHeight w:val="432"/>
          <w:jc w:val="center"/>
        </w:trPr>
        <w:tc>
          <w:tcPr>
            <w:tcW w:w="2335" w:type="pct"/>
            <w:tcBorders>
              <w:top w:val="single" w:sz="4" w:space="0" w:color="auto"/>
            </w:tcBorders>
            <w:noWrap/>
            <w:vAlign w:val="center"/>
            <w:hideMark/>
          </w:tcPr>
          <w:p w14:paraId="59CD59BF" w14:textId="60A28E3C" w:rsidR="00D302AC" w:rsidRPr="008905BC" w:rsidRDefault="00D302AC" w:rsidP="00D302AC">
            <w:pPr>
              <w:spacing w:before="20" w:after="20"/>
              <w:rPr>
                <w:rFonts w:eastAsia="Times New Roman" w:cs="Arial"/>
                <w:color w:val="000000"/>
              </w:rPr>
            </w:pPr>
            <w:r w:rsidRPr="008905BC">
              <w:rPr>
                <w:rFonts w:cs="Arial"/>
                <w:color w:val="000000"/>
              </w:rPr>
              <w:t>Contract Services</w:t>
            </w:r>
            <w:r w:rsidRPr="00426BF7">
              <w:rPr>
                <w:rFonts w:cs="Arial"/>
                <w:color w:val="000000"/>
                <w:vertAlign w:val="superscript"/>
              </w:rPr>
              <w:t>2</w:t>
            </w:r>
          </w:p>
        </w:tc>
        <w:tc>
          <w:tcPr>
            <w:tcW w:w="1370" w:type="pct"/>
            <w:tcBorders>
              <w:top w:val="single" w:sz="4" w:space="0" w:color="auto"/>
            </w:tcBorders>
            <w:noWrap/>
            <w:vAlign w:val="center"/>
            <w:hideMark/>
          </w:tcPr>
          <w:p w14:paraId="35F8ECF3" w14:textId="075600EB" w:rsidR="00D302AC" w:rsidRPr="00D15C30" w:rsidRDefault="00D302AC" w:rsidP="00D302AC">
            <w:pPr>
              <w:spacing w:before="20" w:after="20"/>
              <w:jc w:val="right"/>
              <w:rPr>
                <w:rFonts w:eastAsia="Times New Roman" w:cs="Arial"/>
                <w:color w:val="000000"/>
              </w:rPr>
            </w:pPr>
            <w:r w:rsidRPr="00881FDD">
              <w:t xml:space="preserve"> $133,673,182 </w:t>
            </w:r>
          </w:p>
        </w:tc>
        <w:tc>
          <w:tcPr>
            <w:tcW w:w="1295" w:type="pct"/>
            <w:tcBorders>
              <w:top w:val="nil"/>
              <w:left w:val="single" w:sz="8" w:space="0" w:color="auto"/>
              <w:bottom w:val="single" w:sz="4" w:space="0" w:color="auto"/>
              <w:right w:val="single" w:sz="8" w:space="0" w:color="auto"/>
            </w:tcBorders>
            <w:shd w:val="clear" w:color="auto" w:fill="auto"/>
            <w:noWrap/>
            <w:vAlign w:val="center"/>
            <w:hideMark/>
          </w:tcPr>
          <w:p w14:paraId="027AE197" w14:textId="10126F41" w:rsidR="00D302AC" w:rsidRPr="00D302AC" w:rsidRDefault="00D302AC" w:rsidP="00D302AC">
            <w:pPr>
              <w:spacing w:before="20" w:after="20"/>
              <w:jc w:val="right"/>
              <w:rPr>
                <w:rFonts w:cs="Arial"/>
              </w:rPr>
            </w:pPr>
            <w:r w:rsidRPr="00816B27">
              <w:rPr>
                <w:rFonts w:cs="Arial"/>
                <w:color w:val="000000"/>
              </w:rPr>
              <w:t>$26,700,510</w:t>
            </w:r>
          </w:p>
        </w:tc>
      </w:tr>
      <w:tr w:rsidR="00D302AC" w:rsidRPr="008905BC" w14:paraId="6B88ED11" w14:textId="77777777" w:rsidTr="000C1A27">
        <w:trPr>
          <w:trHeight w:val="432"/>
          <w:jc w:val="center"/>
        </w:trPr>
        <w:tc>
          <w:tcPr>
            <w:tcW w:w="2335" w:type="pct"/>
            <w:tcBorders>
              <w:top w:val="single" w:sz="4" w:space="0" w:color="auto"/>
              <w:bottom w:val="single" w:sz="4" w:space="0" w:color="auto"/>
            </w:tcBorders>
            <w:noWrap/>
            <w:vAlign w:val="center"/>
            <w:hideMark/>
          </w:tcPr>
          <w:p w14:paraId="3D46EF57" w14:textId="02F79D08" w:rsidR="00D302AC" w:rsidRPr="008905BC" w:rsidRDefault="00D302AC" w:rsidP="00D302AC">
            <w:pPr>
              <w:spacing w:before="20" w:after="20"/>
              <w:rPr>
                <w:rFonts w:eastAsia="Times New Roman" w:cs="Arial"/>
                <w:color w:val="000000"/>
              </w:rPr>
            </w:pPr>
            <w:r w:rsidRPr="008905BC">
              <w:rPr>
                <w:rFonts w:cs="Arial"/>
                <w:color w:val="000000"/>
              </w:rPr>
              <w:t>Enterprise Services</w:t>
            </w:r>
            <w:r w:rsidRPr="00426BF7">
              <w:rPr>
                <w:rFonts w:cs="Arial"/>
                <w:color w:val="000000"/>
                <w:vertAlign w:val="superscript"/>
              </w:rPr>
              <w:t>2</w:t>
            </w:r>
          </w:p>
        </w:tc>
        <w:tc>
          <w:tcPr>
            <w:tcW w:w="1370" w:type="pct"/>
            <w:tcBorders>
              <w:top w:val="single" w:sz="4" w:space="0" w:color="auto"/>
              <w:bottom w:val="single" w:sz="4" w:space="0" w:color="auto"/>
            </w:tcBorders>
            <w:noWrap/>
            <w:vAlign w:val="center"/>
            <w:hideMark/>
          </w:tcPr>
          <w:p w14:paraId="6558B757" w14:textId="4BAE8594" w:rsidR="00D302AC" w:rsidRPr="00D15C30" w:rsidRDefault="00D302AC" w:rsidP="00D302AC">
            <w:pPr>
              <w:spacing w:before="20" w:after="20"/>
              <w:jc w:val="right"/>
              <w:rPr>
                <w:rFonts w:eastAsia="Times New Roman" w:cs="Arial"/>
                <w:color w:val="000000"/>
              </w:rPr>
            </w:pPr>
            <w:r w:rsidRPr="00881FDD">
              <w:t xml:space="preserve"> $6,117,578 </w:t>
            </w:r>
          </w:p>
        </w:tc>
        <w:tc>
          <w:tcPr>
            <w:tcW w:w="1295" w:type="pct"/>
            <w:tcBorders>
              <w:top w:val="nil"/>
              <w:left w:val="single" w:sz="8" w:space="0" w:color="auto"/>
              <w:bottom w:val="nil"/>
              <w:right w:val="single" w:sz="8" w:space="0" w:color="auto"/>
            </w:tcBorders>
            <w:shd w:val="clear" w:color="auto" w:fill="auto"/>
            <w:noWrap/>
            <w:vAlign w:val="center"/>
            <w:hideMark/>
          </w:tcPr>
          <w:p w14:paraId="177E8389" w14:textId="2E42B7CD" w:rsidR="00D302AC" w:rsidRPr="00D302AC" w:rsidRDefault="00D302AC" w:rsidP="00D302AC">
            <w:pPr>
              <w:spacing w:before="20" w:after="20"/>
              <w:jc w:val="right"/>
              <w:rPr>
                <w:rFonts w:cs="Arial"/>
              </w:rPr>
            </w:pPr>
            <w:r w:rsidRPr="00816B27">
              <w:rPr>
                <w:rFonts w:cs="Arial"/>
                <w:color w:val="000000"/>
              </w:rPr>
              <w:t>$1,514,231</w:t>
            </w:r>
          </w:p>
        </w:tc>
      </w:tr>
      <w:tr w:rsidR="005018CA" w:rsidRPr="008905BC" w14:paraId="7886D7B9" w14:textId="77777777" w:rsidTr="000C1A27">
        <w:trPr>
          <w:trHeight w:val="332"/>
          <w:jc w:val="center"/>
        </w:trPr>
        <w:tc>
          <w:tcPr>
            <w:tcW w:w="2335" w:type="pct"/>
            <w:shd w:val="clear" w:color="auto" w:fill="EAF1DD" w:themeFill="accent3" w:themeFillTint="33"/>
            <w:noWrap/>
            <w:vAlign w:val="center"/>
            <w:hideMark/>
          </w:tcPr>
          <w:p w14:paraId="7EFB9E42" w14:textId="77777777" w:rsidR="005018CA" w:rsidRPr="008905BC" w:rsidRDefault="005018CA" w:rsidP="00DB5C26">
            <w:pPr>
              <w:spacing w:after="0"/>
              <w:rPr>
                <w:rFonts w:eastAsia="Times New Roman" w:cs="Arial"/>
                <w:b/>
                <w:bCs/>
                <w:color w:val="000000"/>
              </w:rPr>
            </w:pPr>
            <w:r w:rsidRPr="008905BC">
              <w:rPr>
                <w:rFonts w:cs="Arial"/>
                <w:b/>
                <w:bCs/>
              </w:rPr>
              <w:t>O</w:t>
            </w:r>
            <w:r>
              <w:rPr>
                <w:rFonts w:cs="Arial"/>
                <w:b/>
                <w:bCs/>
              </w:rPr>
              <w:t>T</w:t>
            </w:r>
            <w:r w:rsidRPr="008905BC">
              <w:rPr>
                <w:rFonts w:cs="Arial"/>
                <w:b/>
                <w:bCs/>
              </w:rPr>
              <w:t>SI Spending Authority Total</w:t>
            </w:r>
          </w:p>
        </w:tc>
        <w:tc>
          <w:tcPr>
            <w:tcW w:w="1370" w:type="pct"/>
            <w:shd w:val="clear" w:color="auto" w:fill="EAF1DD" w:themeFill="accent3" w:themeFillTint="33"/>
            <w:noWrap/>
            <w:vAlign w:val="center"/>
            <w:hideMark/>
          </w:tcPr>
          <w:p w14:paraId="15F33833" w14:textId="14C24CAA" w:rsidR="005018CA" w:rsidRPr="00D15C30" w:rsidRDefault="00AE19B7" w:rsidP="00DB5C26">
            <w:pPr>
              <w:spacing w:after="0"/>
              <w:jc w:val="right"/>
              <w:rPr>
                <w:rFonts w:eastAsia="Times New Roman" w:cs="Arial"/>
                <w:b/>
                <w:bCs/>
                <w:color w:val="000000"/>
              </w:rPr>
            </w:pPr>
            <w:r w:rsidRPr="00CB214D">
              <w:rPr>
                <w:b/>
                <w:bCs/>
              </w:rPr>
              <w:t xml:space="preserve"> $176,695,488 </w:t>
            </w:r>
          </w:p>
        </w:tc>
        <w:tc>
          <w:tcPr>
            <w:tcW w:w="1295" w:type="pct"/>
            <w:tcBorders>
              <w:top w:val="single" w:sz="8" w:space="0" w:color="auto"/>
              <w:left w:val="single" w:sz="8" w:space="0" w:color="auto"/>
              <w:bottom w:val="single" w:sz="8" w:space="0" w:color="auto"/>
              <w:right w:val="single" w:sz="8" w:space="0" w:color="auto"/>
            </w:tcBorders>
            <w:shd w:val="clear" w:color="auto" w:fill="EAF1DD"/>
            <w:noWrap/>
            <w:vAlign w:val="center"/>
            <w:hideMark/>
          </w:tcPr>
          <w:p w14:paraId="0BEF5B1B" w14:textId="50920D3C" w:rsidR="005018CA" w:rsidRPr="00CB214D" w:rsidRDefault="00572F84" w:rsidP="00DB5C26">
            <w:pPr>
              <w:spacing w:after="0"/>
              <w:jc w:val="right"/>
              <w:rPr>
                <w:rFonts w:cs="Arial"/>
                <w:b/>
              </w:rPr>
            </w:pPr>
            <w:r w:rsidRPr="00572F84">
              <w:rPr>
                <w:b/>
                <w:bCs/>
              </w:rPr>
              <w:t>$36,405,668</w:t>
            </w:r>
          </w:p>
        </w:tc>
      </w:tr>
    </w:tbl>
    <w:p w14:paraId="680EC7E5" w14:textId="77777777" w:rsidR="005018CA" w:rsidRPr="007361D1" w:rsidRDefault="005018CA" w:rsidP="005018CA">
      <w:pPr>
        <w:spacing w:after="0"/>
        <w:rPr>
          <w:rFonts w:cs="Arial"/>
          <w:b/>
          <w:bCs/>
          <w:sz w:val="16"/>
          <w:szCs w:val="16"/>
        </w:rPr>
      </w:pPr>
    </w:p>
    <w:tbl>
      <w:tblPr>
        <w:tblStyle w:val="TableGrid"/>
        <w:tblW w:w="10790" w:type="dxa"/>
        <w:jc w:val="center"/>
        <w:tblLook w:val="04A0" w:firstRow="1" w:lastRow="0" w:firstColumn="1" w:lastColumn="0" w:noHBand="0" w:noVBand="1"/>
      </w:tblPr>
      <w:tblGrid>
        <w:gridCol w:w="5078"/>
        <w:gridCol w:w="2895"/>
        <w:gridCol w:w="2817"/>
      </w:tblGrid>
      <w:tr w:rsidR="005018CA" w:rsidRPr="008905BC" w14:paraId="1DDEBCB5" w14:textId="77777777" w:rsidTr="00FF7B00">
        <w:trPr>
          <w:trHeight w:val="432"/>
          <w:tblHeader/>
          <w:jc w:val="center"/>
        </w:trPr>
        <w:tc>
          <w:tcPr>
            <w:tcW w:w="5078" w:type="dxa"/>
            <w:shd w:val="clear" w:color="auto" w:fill="DAEEF3" w:themeFill="accent5" w:themeFillTint="33"/>
            <w:vAlign w:val="center"/>
            <w:hideMark/>
          </w:tcPr>
          <w:p w14:paraId="1A17876B" w14:textId="77777777" w:rsidR="005018CA" w:rsidRPr="008905BC" w:rsidRDefault="005018CA" w:rsidP="00DB5C26">
            <w:pPr>
              <w:spacing w:before="20" w:after="20"/>
              <w:rPr>
                <w:rFonts w:eastAsia="Times New Roman" w:cs="Arial"/>
                <w:b/>
                <w:bCs/>
                <w:color w:val="000000"/>
              </w:rPr>
            </w:pPr>
            <w:r w:rsidRPr="008905BC">
              <w:rPr>
                <w:rFonts w:eastAsia="Times New Roman" w:cs="Arial"/>
                <w:b/>
                <w:bCs/>
                <w:color w:val="000000"/>
              </w:rPr>
              <w:t>CDSS Local Assistance Budget Item</w:t>
            </w:r>
          </w:p>
        </w:tc>
        <w:tc>
          <w:tcPr>
            <w:tcW w:w="2895" w:type="dxa"/>
            <w:shd w:val="clear" w:color="auto" w:fill="DAEEF3" w:themeFill="accent5" w:themeFillTint="33"/>
            <w:vAlign w:val="center"/>
            <w:hideMark/>
          </w:tcPr>
          <w:p w14:paraId="13B2C494" w14:textId="0AFC4EEF" w:rsidR="005018CA" w:rsidRDefault="005018CA" w:rsidP="00DB5C26">
            <w:pPr>
              <w:spacing w:after="0"/>
              <w:jc w:val="center"/>
              <w:rPr>
                <w:rFonts w:cs="Arial"/>
                <w:b/>
                <w:bCs/>
              </w:rPr>
            </w:pPr>
            <w:r w:rsidRPr="008905BC">
              <w:rPr>
                <w:rFonts w:cs="Arial"/>
                <w:b/>
                <w:bCs/>
              </w:rPr>
              <w:t>202</w:t>
            </w:r>
            <w:r w:rsidR="00650B6E">
              <w:rPr>
                <w:rFonts w:cs="Arial"/>
                <w:b/>
                <w:bCs/>
              </w:rPr>
              <w:t>4</w:t>
            </w:r>
            <w:r>
              <w:rPr>
                <w:rFonts w:cs="Arial"/>
                <w:b/>
                <w:bCs/>
              </w:rPr>
              <w:t>/</w:t>
            </w:r>
            <w:r w:rsidRPr="008905BC">
              <w:rPr>
                <w:rFonts w:cs="Arial"/>
                <w:b/>
                <w:bCs/>
              </w:rPr>
              <w:t>2</w:t>
            </w:r>
            <w:r w:rsidR="00650B6E">
              <w:rPr>
                <w:rFonts w:cs="Arial"/>
                <w:b/>
                <w:bCs/>
              </w:rPr>
              <w:t>5</w:t>
            </w:r>
            <w:r>
              <w:rPr>
                <w:rFonts w:cs="Arial"/>
                <w:b/>
                <w:bCs/>
              </w:rPr>
              <w:t xml:space="preserve"> </w:t>
            </w:r>
          </w:p>
          <w:p w14:paraId="4C2C17CA" w14:textId="77777777" w:rsidR="005018CA" w:rsidRPr="009444F3" w:rsidRDefault="005018CA" w:rsidP="00DB5C26">
            <w:pPr>
              <w:spacing w:after="0"/>
              <w:jc w:val="center"/>
              <w:rPr>
                <w:rFonts w:cs="Arial"/>
                <w:b/>
                <w:bCs/>
              </w:rPr>
            </w:pPr>
            <w:r w:rsidRPr="6CCF98B1">
              <w:rPr>
                <w:rFonts w:cs="Arial"/>
                <w:b/>
                <w:bCs/>
              </w:rPr>
              <w:t>Budget</w:t>
            </w:r>
          </w:p>
        </w:tc>
        <w:tc>
          <w:tcPr>
            <w:tcW w:w="2817" w:type="dxa"/>
            <w:shd w:val="clear" w:color="auto" w:fill="DAEEF3" w:themeFill="accent5" w:themeFillTint="33"/>
            <w:vAlign w:val="center"/>
            <w:hideMark/>
          </w:tcPr>
          <w:p w14:paraId="529978CC" w14:textId="4932F44C" w:rsidR="005018CA" w:rsidRPr="008905BC" w:rsidRDefault="005018CA" w:rsidP="00DB5C26">
            <w:pPr>
              <w:spacing w:after="0"/>
              <w:jc w:val="center"/>
              <w:rPr>
                <w:rFonts w:cs="Arial"/>
                <w:b/>
              </w:rPr>
            </w:pPr>
            <w:r w:rsidRPr="008905BC">
              <w:rPr>
                <w:rFonts w:cs="Arial"/>
                <w:b/>
              </w:rPr>
              <w:t>202</w:t>
            </w:r>
            <w:r w:rsidR="00650B6E">
              <w:rPr>
                <w:rFonts w:cs="Arial"/>
                <w:b/>
              </w:rPr>
              <w:t>4</w:t>
            </w:r>
            <w:r>
              <w:rPr>
                <w:rFonts w:cs="Arial"/>
                <w:b/>
              </w:rPr>
              <w:t>/</w:t>
            </w:r>
            <w:r w:rsidRPr="008905BC">
              <w:rPr>
                <w:rFonts w:cs="Arial"/>
                <w:b/>
              </w:rPr>
              <w:t>2</w:t>
            </w:r>
            <w:r w:rsidR="00650B6E">
              <w:rPr>
                <w:rFonts w:cs="Arial"/>
                <w:b/>
              </w:rPr>
              <w:t>5</w:t>
            </w:r>
          </w:p>
          <w:p w14:paraId="64BC10D6" w14:textId="77777777" w:rsidR="005018CA" w:rsidRPr="008905BC" w:rsidRDefault="005018CA" w:rsidP="00DB5C26">
            <w:pPr>
              <w:spacing w:before="20" w:after="20"/>
              <w:jc w:val="center"/>
              <w:rPr>
                <w:rFonts w:eastAsia="Times New Roman" w:cs="Arial"/>
                <w:b/>
                <w:bCs/>
                <w:color w:val="000000"/>
              </w:rPr>
            </w:pPr>
            <w:r w:rsidRPr="008905BC">
              <w:rPr>
                <w:rFonts w:cs="Arial"/>
                <w:b/>
              </w:rPr>
              <w:t>Expenditures</w:t>
            </w:r>
          </w:p>
        </w:tc>
      </w:tr>
      <w:tr w:rsidR="00222325" w:rsidRPr="008905BC" w14:paraId="393104E1" w14:textId="77777777" w:rsidTr="00816B27">
        <w:trPr>
          <w:trHeight w:val="432"/>
          <w:jc w:val="center"/>
        </w:trPr>
        <w:tc>
          <w:tcPr>
            <w:tcW w:w="5078" w:type="dxa"/>
            <w:noWrap/>
            <w:vAlign w:val="center"/>
            <w:hideMark/>
          </w:tcPr>
          <w:p w14:paraId="04FA32DD" w14:textId="77777777" w:rsidR="00222325" w:rsidRPr="008905BC" w:rsidRDefault="00222325" w:rsidP="00222325">
            <w:pPr>
              <w:spacing w:before="20" w:after="20"/>
              <w:rPr>
                <w:rFonts w:eastAsia="Times New Roman" w:cs="Arial"/>
                <w:color w:val="000000"/>
              </w:rPr>
            </w:pPr>
            <w:r w:rsidRPr="006373BD">
              <w:rPr>
                <w:rFonts w:cs="Arial"/>
              </w:rPr>
              <w:t>CDSS Salary &amp; Benefits</w:t>
            </w:r>
            <w:r w:rsidRPr="00CB737F">
              <w:rPr>
                <w:rFonts w:cs="Arial"/>
                <w:vertAlign w:val="superscript"/>
              </w:rPr>
              <w:t>3</w:t>
            </w:r>
          </w:p>
        </w:tc>
        <w:tc>
          <w:tcPr>
            <w:tcW w:w="2895" w:type="dxa"/>
            <w:noWrap/>
            <w:vAlign w:val="center"/>
            <w:hideMark/>
          </w:tcPr>
          <w:p w14:paraId="0D7E0A3A" w14:textId="42D2DEE7" w:rsidR="00222325" w:rsidRPr="008905BC" w:rsidRDefault="00222325" w:rsidP="00222325">
            <w:pPr>
              <w:spacing w:before="20" w:after="20"/>
              <w:jc w:val="right"/>
              <w:rPr>
                <w:rFonts w:eastAsia="Times New Roman" w:cs="Arial"/>
                <w:color w:val="000000"/>
              </w:rPr>
            </w:pPr>
            <w:r w:rsidRPr="00A052E1">
              <w:t xml:space="preserve"> $1,520,000 </w:t>
            </w:r>
          </w:p>
        </w:tc>
        <w:tc>
          <w:tcPr>
            <w:tcW w:w="2817" w:type="dxa"/>
            <w:tcBorders>
              <w:top w:val="nil"/>
              <w:left w:val="single" w:sz="8" w:space="0" w:color="auto"/>
              <w:bottom w:val="single" w:sz="4" w:space="0" w:color="auto"/>
              <w:right w:val="single" w:sz="8" w:space="0" w:color="auto"/>
            </w:tcBorders>
            <w:shd w:val="clear" w:color="auto" w:fill="auto"/>
            <w:noWrap/>
            <w:vAlign w:val="center"/>
            <w:hideMark/>
          </w:tcPr>
          <w:p w14:paraId="375B008D" w14:textId="0E12A7DE" w:rsidR="00222325" w:rsidRPr="00D15C30" w:rsidRDefault="00222325" w:rsidP="00222325">
            <w:pPr>
              <w:spacing w:before="20" w:after="20"/>
              <w:jc w:val="right"/>
              <w:rPr>
                <w:rFonts w:eastAsia="Times New Roman" w:cs="Arial"/>
                <w:color w:val="000000"/>
              </w:rPr>
            </w:pPr>
            <w:r>
              <w:rPr>
                <w:rFonts w:cs="Arial"/>
                <w:color w:val="000000"/>
              </w:rPr>
              <w:t>$534,789</w:t>
            </w:r>
          </w:p>
        </w:tc>
      </w:tr>
      <w:tr w:rsidR="00222325" w:rsidRPr="008905BC" w14:paraId="54A2EC2C" w14:textId="77777777" w:rsidTr="00816B27">
        <w:trPr>
          <w:trHeight w:val="432"/>
          <w:jc w:val="center"/>
        </w:trPr>
        <w:tc>
          <w:tcPr>
            <w:tcW w:w="5078" w:type="dxa"/>
            <w:shd w:val="clear" w:color="auto" w:fill="auto"/>
            <w:noWrap/>
            <w:vAlign w:val="center"/>
          </w:tcPr>
          <w:p w14:paraId="2894F58B" w14:textId="2A13D3F4" w:rsidR="00222325" w:rsidRPr="008905BC" w:rsidRDefault="00222325" w:rsidP="00222325">
            <w:pPr>
              <w:spacing w:before="20" w:after="20"/>
              <w:rPr>
                <w:rFonts w:cs="Arial"/>
              </w:rPr>
            </w:pPr>
            <w:r w:rsidRPr="006373BD">
              <w:rPr>
                <w:rFonts w:cs="Arial"/>
              </w:rPr>
              <w:t>CDSS OE&amp;E (Includes Travel and Training)</w:t>
            </w:r>
            <w:r w:rsidRPr="0087701E">
              <w:rPr>
                <w:rFonts w:cs="Arial"/>
                <w:vertAlign w:val="superscript"/>
              </w:rPr>
              <w:t>3</w:t>
            </w:r>
          </w:p>
        </w:tc>
        <w:tc>
          <w:tcPr>
            <w:tcW w:w="2895" w:type="dxa"/>
            <w:shd w:val="clear" w:color="auto" w:fill="auto"/>
            <w:noWrap/>
            <w:vAlign w:val="center"/>
          </w:tcPr>
          <w:p w14:paraId="759CAC1C" w14:textId="55B7080A" w:rsidR="00222325" w:rsidRPr="008905BC" w:rsidRDefault="00222325" w:rsidP="00222325">
            <w:pPr>
              <w:spacing w:before="20" w:after="20"/>
              <w:jc w:val="right"/>
              <w:rPr>
                <w:rFonts w:cs="Arial"/>
                <w:color w:val="000000"/>
              </w:rPr>
            </w:pPr>
            <w:r w:rsidRPr="00A052E1">
              <w:t xml:space="preserve"> $462,000 </w:t>
            </w:r>
          </w:p>
        </w:tc>
        <w:tc>
          <w:tcPr>
            <w:tcW w:w="2817" w:type="dxa"/>
            <w:tcBorders>
              <w:top w:val="nil"/>
              <w:left w:val="single" w:sz="8" w:space="0" w:color="auto"/>
              <w:bottom w:val="single" w:sz="4" w:space="0" w:color="auto"/>
              <w:right w:val="single" w:sz="8" w:space="0" w:color="auto"/>
            </w:tcBorders>
            <w:shd w:val="clear" w:color="auto" w:fill="auto"/>
            <w:noWrap/>
            <w:vAlign w:val="center"/>
          </w:tcPr>
          <w:p w14:paraId="1683AD7A" w14:textId="7CBEA6CB" w:rsidR="00222325" w:rsidRPr="00D15C30" w:rsidRDefault="00222325" w:rsidP="00222325">
            <w:pPr>
              <w:spacing w:before="20" w:after="20"/>
              <w:jc w:val="right"/>
              <w:rPr>
                <w:rFonts w:cs="Arial"/>
                <w:color w:val="000000"/>
              </w:rPr>
            </w:pPr>
            <w:r>
              <w:rPr>
                <w:rFonts w:cs="Arial"/>
                <w:color w:val="000000"/>
              </w:rPr>
              <w:t>$247</w:t>
            </w:r>
          </w:p>
        </w:tc>
      </w:tr>
      <w:tr w:rsidR="00222325" w:rsidRPr="008905BC" w14:paraId="7068985E" w14:textId="77777777" w:rsidTr="00816B27">
        <w:trPr>
          <w:trHeight w:val="432"/>
          <w:jc w:val="center"/>
        </w:trPr>
        <w:tc>
          <w:tcPr>
            <w:tcW w:w="5078" w:type="dxa"/>
            <w:noWrap/>
            <w:vAlign w:val="center"/>
            <w:hideMark/>
          </w:tcPr>
          <w:p w14:paraId="094B3F6F" w14:textId="153A3175" w:rsidR="00222325" w:rsidRPr="008905BC" w:rsidRDefault="00222325" w:rsidP="00222325">
            <w:pPr>
              <w:spacing w:after="0"/>
              <w:rPr>
                <w:rFonts w:eastAsia="Times New Roman" w:cs="Arial"/>
                <w:color w:val="000000"/>
              </w:rPr>
            </w:pPr>
            <w:r w:rsidRPr="006373BD">
              <w:rPr>
                <w:rFonts w:cs="Arial"/>
              </w:rPr>
              <w:t>Contract Services</w:t>
            </w:r>
            <w:r w:rsidRPr="0087701E">
              <w:rPr>
                <w:rFonts w:cs="Arial"/>
                <w:vertAlign w:val="superscript"/>
              </w:rPr>
              <w:t>3</w:t>
            </w:r>
          </w:p>
        </w:tc>
        <w:tc>
          <w:tcPr>
            <w:tcW w:w="2895" w:type="dxa"/>
            <w:noWrap/>
            <w:vAlign w:val="center"/>
            <w:hideMark/>
          </w:tcPr>
          <w:p w14:paraId="26CD4AEF" w14:textId="748810C5" w:rsidR="00222325" w:rsidRPr="008905BC" w:rsidRDefault="00222325" w:rsidP="00222325">
            <w:pPr>
              <w:spacing w:after="0"/>
              <w:jc w:val="right"/>
              <w:rPr>
                <w:rFonts w:eastAsia="Times New Roman" w:cs="Arial"/>
                <w:color w:val="000000"/>
              </w:rPr>
            </w:pPr>
            <w:r w:rsidRPr="00A052E1">
              <w:t xml:space="preserve"> $981,000 </w:t>
            </w:r>
          </w:p>
        </w:tc>
        <w:tc>
          <w:tcPr>
            <w:tcW w:w="2817" w:type="dxa"/>
            <w:tcBorders>
              <w:top w:val="nil"/>
              <w:left w:val="single" w:sz="8" w:space="0" w:color="auto"/>
              <w:bottom w:val="single" w:sz="4" w:space="0" w:color="auto"/>
              <w:right w:val="single" w:sz="8" w:space="0" w:color="auto"/>
            </w:tcBorders>
            <w:shd w:val="clear" w:color="auto" w:fill="auto"/>
            <w:noWrap/>
            <w:vAlign w:val="center"/>
            <w:hideMark/>
          </w:tcPr>
          <w:p w14:paraId="2CC082D9" w14:textId="3911ADF6" w:rsidR="00222325" w:rsidRPr="008905BC" w:rsidRDefault="00222325" w:rsidP="00222325">
            <w:pPr>
              <w:spacing w:after="0"/>
              <w:jc w:val="right"/>
              <w:rPr>
                <w:rFonts w:eastAsia="Times New Roman" w:cs="Arial"/>
                <w:color w:val="000000"/>
              </w:rPr>
            </w:pPr>
            <w:r>
              <w:rPr>
                <w:rFonts w:cs="Arial"/>
                <w:color w:val="000000"/>
              </w:rPr>
              <w:t>$379,875</w:t>
            </w:r>
          </w:p>
        </w:tc>
      </w:tr>
      <w:tr w:rsidR="00222325" w:rsidRPr="008905BC" w14:paraId="48B27D4C" w14:textId="77777777" w:rsidTr="00816B27">
        <w:trPr>
          <w:trHeight w:val="432"/>
          <w:jc w:val="center"/>
        </w:trPr>
        <w:tc>
          <w:tcPr>
            <w:tcW w:w="5078" w:type="dxa"/>
            <w:noWrap/>
            <w:vAlign w:val="center"/>
            <w:hideMark/>
          </w:tcPr>
          <w:p w14:paraId="77AA50AC" w14:textId="77777777" w:rsidR="00222325" w:rsidRPr="008905BC" w:rsidRDefault="00222325" w:rsidP="00222325">
            <w:pPr>
              <w:spacing w:after="0"/>
              <w:rPr>
                <w:rFonts w:eastAsia="Times New Roman" w:cs="Arial"/>
                <w:color w:val="000000"/>
              </w:rPr>
            </w:pPr>
            <w:r w:rsidRPr="006373BD">
              <w:rPr>
                <w:rFonts w:cs="Arial"/>
              </w:rPr>
              <w:t>County Regional Training Academy</w:t>
            </w:r>
            <w:r w:rsidRPr="0087701E">
              <w:rPr>
                <w:rFonts w:cs="Arial"/>
                <w:vertAlign w:val="superscript"/>
              </w:rPr>
              <w:t>3</w:t>
            </w:r>
          </w:p>
        </w:tc>
        <w:tc>
          <w:tcPr>
            <w:tcW w:w="2895" w:type="dxa"/>
            <w:noWrap/>
            <w:vAlign w:val="center"/>
            <w:hideMark/>
          </w:tcPr>
          <w:p w14:paraId="5BE5C082" w14:textId="65C0D554" w:rsidR="00222325" w:rsidRPr="008905BC" w:rsidRDefault="00222325" w:rsidP="00222325">
            <w:pPr>
              <w:spacing w:after="0"/>
              <w:jc w:val="right"/>
              <w:rPr>
                <w:rFonts w:eastAsia="Times New Roman" w:cs="Arial"/>
                <w:color w:val="000000"/>
              </w:rPr>
            </w:pPr>
            <w:r w:rsidRPr="00A052E1">
              <w:t xml:space="preserve"> $306,251 </w:t>
            </w:r>
          </w:p>
        </w:tc>
        <w:tc>
          <w:tcPr>
            <w:tcW w:w="2817" w:type="dxa"/>
            <w:tcBorders>
              <w:top w:val="nil"/>
              <w:left w:val="single" w:sz="8" w:space="0" w:color="auto"/>
              <w:bottom w:val="single" w:sz="4" w:space="0" w:color="auto"/>
              <w:right w:val="single" w:sz="8" w:space="0" w:color="auto"/>
            </w:tcBorders>
            <w:shd w:val="clear" w:color="auto" w:fill="auto"/>
            <w:noWrap/>
            <w:vAlign w:val="center"/>
            <w:hideMark/>
          </w:tcPr>
          <w:p w14:paraId="181715F8" w14:textId="52A8FEF1" w:rsidR="00222325" w:rsidRPr="008905BC" w:rsidRDefault="00222325" w:rsidP="00222325">
            <w:pPr>
              <w:spacing w:after="0"/>
              <w:jc w:val="right"/>
              <w:rPr>
                <w:rFonts w:eastAsia="Times New Roman" w:cs="Arial"/>
                <w:color w:val="000000"/>
              </w:rPr>
            </w:pPr>
            <w:r>
              <w:rPr>
                <w:rFonts w:cs="Arial"/>
                <w:color w:val="000000"/>
              </w:rPr>
              <w:t>$0</w:t>
            </w:r>
          </w:p>
        </w:tc>
      </w:tr>
      <w:tr w:rsidR="00222325" w:rsidRPr="008905BC" w14:paraId="258C2BA0" w14:textId="77777777" w:rsidTr="00816B27">
        <w:trPr>
          <w:trHeight w:val="432"/>
          <w:jc w:val="center"/>
        </w:trPr>
        <w:tc>
          <w:tcPr>
            <w:tcW w:w="5078" w:type="dxa"/>
            <w:noWrap/>
            <w:vAlign w:val="center"/>
            <w:hideMark/>
          </w:tcPr>
          <w:p w14:paraId="027D9AEA" w14:textId="3748EFFA" w:rsidR="00222325" w:rsidRPr="008905BC" w:rsidRDefault="00222325" w:rsidP="00222325">
            <w:pPr>
              <w:spacing w:after="0"/>
              <w:rPr>
                <w:rFonts w:eastAsia="Times New Roman" w:cs="Arial"/>
                <w:color w:val="000000"/>
              </w:rPr>
            </w:pPr>
            <w:r w:rsidRPr="006373BD">
              <w:rPr>
                <w:rFonts w:cs="Arial"/>
              </w:rPr>
              <w:t>Core Constituent Participation Costs</w:t>
            </w:r>
            <w:r w:rsidRPr="00816B27">
              <w:rPr>
                <w:rFonts w:cs="Arial"/>
                <w:vertAlign w:val="superscript"/>
              </w:rPr>
              <w:t>4</w:t>
            </w:r>
          </w:p>
        </w:tc>
        <w:tc>
          <w:tcPr>
            <w:tcW w:w="2895" w:type="dxa"/>
            <w:noWrap/>
            <w:vAlign w:val="center"/>
            <w:hideMark/>
          </w:tcPr>
          <w:p w14:paraId="27ACAF5E" w14:textId="6BA2680C" w:rsidR="00222325" w:rsidRPr="008905BC" w:rsidRDefault="00222325" w:rsidP="00222325">
            <w:pPr>
              <w:spacing w:after="0"/>
              <w:jc w:val="right"/>
              <w:rPr>
                <w:rFonts w:eastAsia="Times New Roman" w:cs="Arial"/>
                <w:color w:val="000000"/>
              </w:rPr>
            </w:pPr>
            <w:r w:rsidRPr="00A052E1">
              <w:t xml:space="preserve"> $30,822,770 </w:t>
            </w:r>
          </w:p>
        </w:tc>
        <w:tc>
          <w:tcPr>
            <w:tcW w:w="2817" w:type="dxa"/>
            <w:tcBorders>
              <w:top w:val="nil"/>
              <w:left w:val="single" w:sz="8" w:space="0" w:color="auto"/>
              <w:bottom w:val="single" w:sz="8" w:space="0" w:color="auto"/>
              <w:right w:val="single" w:sz="8" w:space="0" w:color="auto"/>
            </w:tcBorders>
            <w:shd w:val="clear" w:color="auto" w:fill="auto"/>
            <w:noWrap/>
            <w:vAlign w:val="center"/>
            <w:hideMark/>
          </w:tcPr>
          <w:p w14:paraId="26D07102" w14:textId="46E96B93" w:rsidR="00222325" w:rsidRPr="008905BC" w:rsidRDefault="00222325" w:rsidP="00222325">
            <w:pPr>
              <w:spacing w:after="0"/>
              <w:jc w:val="right"/>
              <w:rPr>
                <w:rFonts w:eastAsia="Times New Roman" w:cs="Arial"/>
                <w:color w:val="000000"/>
              </w:rPr>
            </w:pPr>
            <w:r>
              <w:rPr>
                <w:rFonts w:cs="Arial"/>
                <w:color w:val="000000"/>
              </w:rPr>
              <w:t>$1,528,812</w:t>
            </w:r>
          </w:p>
        </w:tc>
      </w:tr>
      <w:tr w:rsidR="005018CA" w:rsidRPr="008905BC" w14:paraId="4490921D" w14:textId="77777777" w:rsidTr="00FF7B00">
        <w:trPr>
          <w:trHeight w:val="320"/>
          <w:jc w:val="center"/>
        </w:trPr>
        <w:tc>
          <w:tcPr>
            <w:tcW w:w="5078" w:type="dxa"/>
            <w:shd w:val="clear" w:color="auto" w:fill="EAF1DD" w:themeFill="accent3" w:themeFillTint="33"/>
            <w:noWrap/>
            <w:vAlign w:val="center"/>
            <w:hideMark/>
          </w:tcPr>
          <w:p w14:paraId="0D72610F" w14:textId="77777777" w:rsidR="005018CA" w:rsidRPr="008905BC" w:rsidRDefault="005018CA" w:rsidP="00DB5C26">
            <w:pPr>
              <w:spacing w:after="0"/>
              <w:rPr>
                <w:rFonts w:eastAsia="Times New Roman" w:cs="Arial"/>
                <w:b/>
                <w:color w:val="000000"/>
              </w:rPr>
            </w:pPr>
            <w:r w:rsidRPr="008905BC">
              <w:rPr>
                <w:rFonts w:cs="Arial"/>
                <w:b/>
                <w:bCs/>
              </w:rPr>
              <w:t xml:space="preserve">CDSS </w:t>
            </w:r>
            <w:r>
              <w:rPr>
                <w:rFonts w:cs="Arial"/>
                <w:b/>
                <w:bCs/>
              </w:rPr>
              <w:t>Local Assistance</w:t>
            </w:r>
            <w:r w:rsidRPr="008905BC">
              <w:rPr>
                <w:rFonts w:cs="Arial"/>
                <w:b/>
                <w:bCs/>
              </w:rPr>
              <w:t xml:space="preserve"> Total</w:t>
            </w:r>
          </w:p>
        </w:tc>
        <w:tc>
          <w:tcPr>
            <w:tcW w:w="2895" w:type="dxa"/>
            <w:shd w:val="clear" w:color="auto" w:fill="EAF1DD" w:themeFill="accent3" w:themeFillTint="33"/>
            <w:noWrap/>
            <w:vAlign w:val="center"/>
            <w:hideMark/>
          </w:tcPr>
          <w:p w14:paraId="78023E4F" w14:textId="382089F2" w:rsidR="005018CA" w:rsidRPr="008905BC" w:rsidRDefault="002D3939" w:rsidP="00DB5C26">
            <w:pPr>
              <w:spacing w:after="0"/>
              <w:jc w:val="right"/>
              <w:rPr>
                <w:rFonts w:eastAsia="Times New Roman" w:cs="Arial"/>
                <w:b/>
                <w:bCs/>
                <w:color w:val="000000"/>
              </w:rPr>
            </w:pPr>
            <w:r w:rsidRPr="00CB214D">
              <w:rPr>
                <w:b/>
                <w:bCs/>
              </w:rPr>
              <w:t xml:space="preserve"> $34,092,021 </w:t>
            </w:r>
          </w:p>
        </w:tc>
        <w:tc>
          <w:tcPr>
            <w:tcW w:w="2817" w:type="dxa"/>
            <w:shd w:val="clear" w:color="auto" w:fill="EAF1DD" w:themeFill="accent3" w:themeFillTint="33"/>
            <w:noWrap/>
            <w:vAlign w:val="center"/>
            <w:hideMark/>
          </w:tcPr>
          <w:p w14:paraId="091D4FF1" w14:textId="03D0C68A" w:rsidR="005018CA" w:rsidRPr="008905BC" w:rsidRDefault="00222325" w:rsidP="00DB5C26">
            <w:pPr>
              <w:spacing w:after="0"/>
              <w:jc w:val="right"/>
              <w:rPr>
                <w:rFonts w:eastAsia="Times New Roman" w:cs="Arial"/>
                <w:b/>
                <w:bCs/>
                <w:color w:val="000000"/>
              </w:rPr>
            </w:pPr>
            <w:r w:rsidRPr="00222325">
              <w:rPr>
                <w:b/>
                <w:bCs/>
              </w:rPr>
              <w:t>$2,443,723</w:t>
            </w:r>
          </w:p>
        </w:tc>
      </w:tr>
    </w:tbl>
    <w:p w14:paraId="794239E6" w14:textId="77777777" w:rsidR="005018CA" w:rsidRPr="00CB214D" w:rsidRDefault="005018CA" w:rsidP="005018CA">
      <w:pPr>
        <w:spacing w:after="0"/>
        <w:ind w:left="540"/>
        <w:rPr>
          <w:rFonts w:cs="Arial"/>
          <w:b/>
          <w:sz w:val="16"/>
          <w:szCs w:val="16"/>
        </w:rPr>
      </w:pPr>
    </w:p>
    <w:tbl>
      <w:tblPr>
        <w:tblStyle w:val="TableGrid"/>
        <w:tblW w:w="5000" w:type="pct"/>
        <w:tblLook w:val="04A0" w:firstRow="1" w:lastRow="0" w:firstColumn="1" w:lastColumn="0" w:noHBand="0" w:noVBand="1"/>
      </w:tblPr>
      <w:tblGrid>
        <w:gridCol w:w="5036"/>
        <w:gridCol w:w="2877"/>
        <w:gridCol w:w="2877"/>
      </w:tblGrid>
      <w:tr w:rsidR="005018CA" w:rsidRPr="008905BC" w14:paraId="49A8740F" w14:textId="77777777" w:rsidTr="00DB5C26">
        <w:trPr>
          <w:trHeight w:val="432"/>
          <w:tblHeader/>
        </w:trPr>
        <w:tc>
          <w:tcPr>
            <w:tcW w:w="2334" w:type="pct"/>
            <w:shd w:val="clear" w:color="auto" w:fill="EAF1DD" w:themeFill="accent3" w:themeFillTint="33"/>
            <w:noWrap/>
            <w:vAlign w:val="center"/>
            <w:hideMark/>
          </w:tcPr>
          <w:p w14:paraId="7CB424D0" w14:textId="77777777" w:rsidR="005018CA" w:rsidRPr="008905BC" w:rsidRDefault="005018CA" w:rsidP="00DB5C26">
            <w:pPr>
              <w:spacing w:before="20" w:after="20"/>
              <w:rPr>
                <w:rFonts w:eastAsia="Times New Roman" w:cs="Arial"/>
                <w:b/>
                <w:bCs/>
                <w:color w:val="000000"/>
              </w:rPr>
            </w:pPr>
            <w:r w:rsidRPr="008905BC">
              <w:rPr>
                <w:rFonts w:eastAsia="Times New Roman" w:cs="Arial"/>
                <w:b/>
                <w:bCs/>
                <w:color w:val="000000"/>
              </w:rPr>
              <w:t>Project Totals</w:t>
            </w:r>
          </w:p>
        </w:tc>
        <w:tc>
          <w:tcPr>
            <w:tcW w:w="1333" w:type="pct"/>
            <w:shd w:val="clear" w:color="auto" w:fill="EAF1DD" w:themeFill="accent3" w:themeFillTint="33"/>
            <w:noWrap/>
            <w:vAlign w:val="center"/>
            <w:hideMark/>
          </w:tcPr>
          <w:p w14:paraId="484A5587" w14:textId="77777777" w:rsidR="00470104" w:rsidRDefault="005018CA" w:rsidP="00DB5C26">
            <w:pPr>
              <w:spacing w:before="20" w:after="20"/>
              <w:jc w:val="center"/>
              <w:rPr>
                <w:rFonts w:eastAsia="Times New Roman" w:cs="Arial"/>
                <w:b/>
                <w:bCs/>
                <w:color w:val="000000"/>
              </w:rPr>
            </w:pPr>
            <w:r w:rsidRPr="008905BC">
              <w:rPr>
                <w:rFonts w:eastAsia="Times New Roman" w:cs="Arial"/>
                <w:b/>
                <w:bCs/>
                <w:color w:val="000000"/>
              </w:rPr>
              <w:t>202</w:t>
            </w:r>
            <w:r w:rsidR="00650B6E">
              <w:rPr>
                <w:rFonts w:eastAsia="Times New Roman" w:cs="Arial"/>
                <w:b/>
                <w:bCs/>
                <w:color w:val="000000"/>
              </w:rPr>
              <w:t>4</w:t>
            </w:r>
            <w:r>
              <w:rPr>
                <w:rFonts w:eastAsia="Times New Roman" w:cs="Arial"/>
                <w:b/>
                <w:bCs/>
                <w:color w:val="000000"/>
              </w:rPr>
              <w:t>/</w:t>
            </w:r>
            <w:r w:rsidRPr="008905BC">
              <w:rPr>
                <w:rFonts w:eastAsia="Times New Roman" w:cs="Arial"/>
                <w:b/>
                <w:bCs/>
                <w:color w:val="000000"/>
              </w:rPr>
              <w:t>2</w:t>
            </w:r>
            <w:r w:rsidR="00650B6E">
              <w:rPr>
                <w:rFonts w:eastAsia="Times New Roman" w:cs="Arial"/>
                <w:b/>
                <w:bCs/>
                <w:color w:val="000000"/>
              </w:rPr>
              <w:t>5</w:t>
            </w:r>
            <w:r w:rsidRPr="008905BC">
              <w:rPr>
                <w:rFonts w:eastAsia="Times New Roman" w:cs="Arial"/>
                <w:b/>
                <w:bCs/>
                <w:color w:val="000000"/>
              </w:rPr>
              <w:t xml:space="preserve"> </w:t>
            </w:r>
          </w:p>
          <w:p w14:paraId="25F52DEF" w14:textId="5634F290" w:rsidR="005018CA" w:rsidRPr="008905BC" w:rsidRDefault="005018CA" w:rsidP="00DB5C26">
            <w:pPr>
              <w:spacing w:before="20" w:after="20"/>
              <w:jc w:val="center"/>
              <w:rPr>
                <w:rFonts w:eastAsia="Times New Roman" w:cs="Arial"/>
                <w:b/>
                <w:bCs/>
                <w:color w:val="000000"/>
              </w:rPr>
            </w:pPr>
            <w:r w:rsidRPr="008905BC">
              <w:rPr>
                <w:rFonts w:eastAsia="Times New Roman" w:cs="Arial"/>
                <w:b/>
                <w:bCs/>
                <w:color w:val="000000"/>
              </w:rPr>
              <w:t>Budget</w:t>
            </w:r>
          </w:p>
        </w:tc>
        <w:tc>
          <w:tcPr>
            <w:tcW w:w="1333" w:type="pct"/>
            <w:shd w:val="clear" w:color="auto" w:fill="EAF1DD" w:themeFill="accent3" w:themeFillTint="33"/>
            <w:noWrap/>
            <w:vAlign w:val="center"/>
            <w:hideMark/>
          </w:tcPr>
          <w:p w14:paraId="49EFF2BB" w14:textId="70F49E9E" w:rsidR="005018CA" w:rsidRDefault="005018CA" w:rsidP="00DB5C26">
            <w:pPr>
              <w:spacing w:before="20" w:after="20"/>
              <w:jc w:val="center"/>
              <w:rPr>
                <w:rFonts w:eastAsia="Times New Roman" w:cs="Arial"/>
                <w:b/>
                <w:bCs/>
                <w:color w:val="000000"/>
              </w:rPr>
            </w:pPr>
            <w:r w:rsidRPr="008905BC">
              <w:rPr>
                <w:rFonts w:eastAsia="Times New Roman" w:cs="Arial"/>
                <w:b/>
                <w:bCs/>
                <w:color w:val="000000"/>
              </w:rPr>
              <w:t>202</w:t>
            </w:r>
            <w:r w:rsidR="00650B6E">
              <w:rPr>
                <w:rFonts w:eastAsia="Times New Roman" w:cs="Arial"/>
                <w:b/>
                <w:bCs/>
                <w:color w:val="000000"/>
              </w:rPr>
              <w:t>4</w:t>
            </w:r>
            <w:r>
              <w:rPr>
                <w:rFonts w:eastAsia="Times New Roman" w:cs="Arial"/>
                <w:b/>
                <w:bCs/>
                <w:color w:val="000000"/>
              </w:rPr>
              <w:t>/</w:t>
            </w:r>
            <w:r w:rsidRPr="008905BC">
              <w:rPr>
                <w:rFonts w:eastAsia="Times New Roman" w:cs="Arial"/>
                <w:b/>
                <w:bCs/>
                <w:color w:val="000000"/>
              </w:rPr>
              <w:t>2</w:t>
            </w:r>
            <w:r w:rsidR="00650B6E">
              <w:rPr>
                <w:rFonts w:eastAsia="Times New Roman" w:cs="Arial"/>
                <w:b/>
                <w:bCs/>
                <w:color w:val="000000"/>
              </w:rPr>
              <w:t>5</w:t>
            </w:r>
            <w:r w:rsidRPr="008905BC">
              <w:rPr>
                <w:rFonts w:eastAsia="Times New Roman" w:cs="Arial"/>
                <w:b/>
                <w:bCs/>
                <w:color w:val="000000"/>
              </w:rPr>
              <w:t xml:space="preserve"> </w:t>
            </w:r>
          </w:p>
          <w:p w14:paraId="153FBFA9" w14:textId="265F5B47" w:rsidR="005018CA" w:rsidRPr="008905BC" w:rsidRDefault="005018CA" w:rsidP="00DB5C26">
            <w:pPr>
              <w:spacing w:before="20" w:after="20"/>
              <w:jc w:val="center"/>
              <w:rPr>
                <w:rFonts w:eastAsia="Times New Roman" w:cs="Arial"/>
                <w:b/>
                <w:bCs/>
                <w:color w:val="000000"/>
              </w:rPr>
            </w:pPr>
            <w:r w:rsidRPr="14365C51">
              <w:rPr>
                <w:rFonts w:eastAsia="Times New Roman" w:cs="Arial"/>
                <w:b/>
                <w:bCs/>
                <w:color w:val="000000" w:themeColor="text1"/>
              </w:rPr>
              <w:t>Expenditures</w:t>
            </w:r>
          </w:p>
        </w:tc>
      </w:tr>
      <w:tr w:rsidR="005018CA" w:rsidRPr="008905BC" w14:paraId="1E3DE0F1" w14:textId="77777777" w:rsidTr="00CB214D">
        <w:trPr>
          <w:trHeight w:val="383"/>
        </w:trPr>
        <w:tc>
          <w:tcPr>
            <w:tcW w:w="2334" w:type="pct"/>
            <w:shd w:val="clear" w:color="auto" w:fill="D9D9D9" w:themeFill="background1" w:themeFillShade="D9"/>
            <w:noWrap/>
            <w:vAlign w:val="center"/>
            <w:hideMark/>
          </w:tcPr>
          <w:p w14:paraId="5E795018" w14:textId="77777777" w:rsidR="005018CA" w:rsidRPr="00F14FD2" w:rsidRDefault="005018CA" w:rsidP="00DB5C26">
            <w:pPr>
              <w:spacing w:before="20" w:after="20"/>
              <w:rPr>
                <w:rFonts w:cs="Arial"/>
                <w:b/>
              </w:rPr>
            </w:pPr>
            <w:r w:rsidRPr="00F14FD2">
              <w:rPr>
                <w:rFonts w:cs="Arial"/>
                <w:b/>
              </w:rPr>
              <w:t>CWS-CARES Project Total</w:t>
            </w:r>
          </w:p>
        </w:tc>
        <w:tc>
          <w:tcPr>
            <w:tcW w:w="1333" w:type="pct"/>
            <w:shd w:val="clear" w:color="auto" w:fill="D9D9D9" w:themeFill="background1" w:themeFillShade="D9"/>
            <w:noWrap/>
            <w:vAlign w:val="center"/>
            <w:hideMark/>
          </w:tcPr>
          <w:p w14:paraId="6F029117" w14:textId="2ABC6063" w:rsidR="005018CA" w:rsidRPr="003A3DAC" w:rsidRDefault="002D3939" w:rsidP="00DB5C26">
            <w:pPr>
              <w:spacing w:before="20" w:after="20"/>
              <w:jc w:val="right"/>
              <w:rPr>
                <w:rFonts w:cs="Arial"/>
                <w:b/>
                <w:bCs/>
              </w:rPr>
            </w:pPr>
            <w:r w:rsidRPr="00CB214D">
              <w:rPr>
                <w:b/>
                <w:bCs/>
              </w:rPr>
              <w:t xml:space="preserve"> $210,787,509 </w:t>
            </w:r>
          </w:p>
        </w:tc>
        <w:tc>
          <w:tcPr>
            <w:tcW w:w="1333" w:type="pct"/>
            <w:shd w:val="clear" w:color="auto" w:fill="D9D9D9" w:themeFill="background1" w:themeFillShade="D9"/>
            <w:noWrap/>
            <w:vAlign w:val="center"/>
            <w:hideMark/>
          </w:tcPr>
          <w:p w14:paraId="50852088" w14:textId="7B5D5154" w:rsidR="005018CA" w:rsidRPr="003A3DAC" w:rsidRDefault="00222325" w:rsidP="00DB5C26">
            <w:pPr>
              <w:spacing w:before="20" w:after="20"/>
              <w:jc w:val="right"/>
              <w:rPr>
                <w:rFonts w:cs="Arial"/>
                <w:b/>
                <w:bCs/>
              </w:rPr>
            </w:pPr>
            <w:r w:rsidRPr="00222325">
              <w:rPr>
                <w:b/>
                <w:bCs/>
              </w:rPr>
              <w:t>$38,849,391</w:t>
            </w:r>
          </w:p>
        </w:tc>
      </w:tr>
    </w:tbl>
    <w:p w14:paraId="46EB47BB" w14:textId="3528CA42" w:rsidR="005018CA" w:rsidRPr="00816B27" w:rsidRDefault="005018CA" w:rsidP="005018CA">
      <w:pPr>
        <w:spacing w:before="120" w:after="0"/>
        <w:rPr>
          <w:rFonts w:eastAsia="Arial" w:cs="Arial"/>
          <w:sz w:val="14"/>
          <w:szCs w:val="14"/>
        </w:rPr>
      </w:pPr>
      <w:r w:rsidRPr="00816B27">
        <w:rPr>
          <w:rFonts w:eastAsia="Arial" w:cs="Arial"/>
          <w:sz w:val="14"/>
          <w:szCs w:val="14"/>
          <w:vertAlign w:val="superscript"/>
        </w:rPr>
        <w:t>1</w:t>
      </w:r>
      <w:r w:rsidRPr="00816B27">
        <w:rPr>
          <w:rFonts w:eastAsia="Arial" w:cs="Arial"/>
          <w:sz w:val="14"/>
          <w:szCs w:val="14"/>
        </w:rPr>
        <w:t xml:space="preserve"> 202</w:t>
      </w:r>
      <w:r w:rsidR="006C43DD" w:rsidRPr="00816B27">
        <w:rPr>
          <w:rFonts w:eastAsia="Arial" w:cs="Arial"/>
          <w:sz w:val="14"/>
          <w:szCs w:val="14"/>
        </w:rPr>
        <w:t>4</w:t>
      </w:r>
      <w:r w:rsidRPr="00816B27">
        <w:rPr>
          <w:rFonts w:eastAsia="Arial" w:cs="Arial"/>
          <w:sz w:val="14"/>
          <w:szCs w:val="14"/>
        </w:rPr>
        <w:t>/2</w:t>
      </w:r>
      <w:r w:rsidR="006C43DD" w:rsidRPr="00816B27">
        <w:rPr>
          <w:rFonts w:eastAsia="Arial" w:cs="Arial"/>
          <w:sz w:val="14"/>
          <w:szCs w:val="14"/>
        </w:rPr>
        <w:t>5</w:t>
      </w:r>
      <w:r w:rsidRPr="00816B27">
        <w:rPr>
          <w:rFonts w:eastAsia="Arial" w:cs="Arial"/>
          <w:sz w:val="14"/>
          <w:szCs w:val="14"/>
        </w:rPr>
        <w:t xml:space="preserve"> budget aligns with SPR 6 and is inclusive of CWS-CARES only costs. CARES-Live costs are not included. </w:t>
      </w:r>
    </w:p>
    <w:p w14:paraId="4B2BA407" w14:textId="5EA3BE2E" w:rsidR="005018CA" w:rsidRPr="00816B27" w:rsidRDefault="005018CA" w:rsidP="005018CA">
      <w:pPr>
        <w:spacing w:before="120" w:after="0"/>
        <w:rPr>
          <w:rFonts w:eastAsia="Arial" w:cs="Arial"/>
          <w:sz w:val="14"/>
          <w:szCs w:val="14"/>
        </w:rPr>
      </w:pPr>
      <w:r w:rsidRPr="00816B27">
        <w:rPr>
          <w:rFonts w:eastAsia="Arial" w:cs="Arial"/>
          <w:sz w:val="14"/>
          <w:szCs w:val="14"/>
          <w:vertAlign w:val="superscript"/>
        </w:rPr>
        <w:t>2</w:t>
      </w:r>
      <w:r w:rsidRPr="00816B27">
        <w:rPr>
          <w:rFonts w:eastAsia="Arial" w:cs="Arial"/>
          <w:sz w:val="14"/>
          <w:szCs w:val="14"/>
        </w:rPr>
        <w:t xml:space="preserve"> Actual expenditures through </w:t>
      </w:r>
      <w:r w:rsidR="00DD1515" w:rsidRPr="00816B27">
        <w:rPr>
          <w:rFonts w:eastAsia="Arial" w:cs="Arial"/>
          <w:sz w:val="14"/>
          <w:szCs w:val="14"/>
        </w:rPr>
        <w:t xml:space="preserve">October </w:t>
      </w:r>
      <w:r w:rsidRPr="00816B27">
        <w:rPr>
          <w:rFonts w:eastAsia="Arial" w:cs="Arial"/>
          <w:sz w:val="14"/>
          <w:szCs w:val="14"/>
        </w:rPr>
        <w:t xml:space="preserve">2024 FI$Cal reports and approved invoices through </w:t>
      </w:r>
      <w:r w:rsidR="0012327A" w:rsidRPr="00816B27">
        <w:rPr>
          <w:rFonts w:eastAsia="Arial" w:cs="Arial"/>
          <w:sz w:val="14"/>
          <w:szCs w:val="14"/>
        </w:rPr>
        <w:t xml:space="preserve">December </w:t>
      </w:r>
      <w:r w:rsidR="00DD1515" w:rsidRPr="00816B27">
        <w:rPr>
          <w:rFonts w:eastAsia="Arial" w:cs="Arial"/>
          <w:sz w:val="14"/>
          <w:szCs w:val="14"/>
        </w:rPr>
        <w:t>31</w:t>
      </w:r>
      <w:r w:rsidR="000F1332" w:rsidRPr="00816B27">
        <w:rPr>
          <w:rFonts w:eastAsia="Arial" w:cs="Arial"/>
          <w:sz w:val="14"/>
          <w:szCs w:val="14"/>
        </w:rPr>
        <w:t xml:space="preserve">, </w:t>
      </w:r>
      <w:r w:rsidRPr="00816B27">
        <w:rPr>
          <w:rFonts w:eastAsia="Arial" w:cs="Arial"/>
          <w:sz w:val="14"/>
          <w:szCs w:val="14"/>
        </w:rPr>
        <w:t>2024.</w:t>
      </w:r>
    </w:p>
    <w:p w14:paraId="64408B3D" w14:textId="14F7A558" w:rsidR="005018CA" w:rsidRPr="00816B27" w:rsidRDefault="005018CA" w:rsidP="005018CA">
      <w:pPr>
        <w:spacing w:before="120" w:after="0"/>
        <w:rPr>
          <w:rFonts w:eastAsia="Arial" w:cs="Arial"/>
          <w:sz w:val="14"/>
          <w:szCs w:val="14"/>
        </w:rPr>
      </w:pPr>
      <w:r w:rsidRPr="00816B27">
        <w:rPr>
          <w:rFonts w:eastAsia="Arial" w:cs="Arial"/>
          <w:sz w:val="14"/>
          <w:szCs w:val="14"/>
          <w:vertAlign w:val="superscript"/>
        </w:rPr>
        <w:t>3</w:t>
      </w:r>
      <w:r w:rsidRPr="00816B27">
        <w:rPr>
          <w:rFonts w:eastAsia="Arial" w:cs="Arial"/>
          <w:sz w:val="14"/>
          <w:szCs w:val="14"/>
        </w:rPr>
        <w:t xml:space="preserve"> CDSS Local Assistance expenditures through </w:t>
      </w:r>
      <w:r w:rsidR="00DD1515" w:rsidRPr="00816B27">
        <w:rPr>
          <w:rFonts w:eastAsia="Arial" w:cs="Arial"/>
          <w:sz w:val="14"/>
          <w:szCs w:val="14"/>
        </w:rPr>
        <w:t xml:space="preserve">November </w:t>
      </w:r>
      <w:r w:rsidRPr="00816B27">
        <w:rPr>
          <w:rFonts w:eastAsia="Arial" w:cs="Arial"/>
          <w:sz w:val="14"/>
          <w:szCs w:val="14"/>
        </w:rPr>
        <w:t xml:space="preserve">2024. CDSS Salary &amp; Benefits and OE&amp;E expenditures through </w:t>
      </w:r>
      <w:r w:rsidR="00DD1515" w:rsidRPr="00816B27">
        <w:rPr>
          <w:rFonts w:eastAsia="Arial" w:cs="Arial"/>
          <w:sz w:val="14"/>
          <w:szCs w:val="14"/>
        </w:rPr>
        <w:t xml:space="preserve">November </w:t>
      </w:r>
      <w:r w:rsidRPr="00816B27">
        <w:rPr>
          <w:rFonts w:eastAsia="Arial" w:cs="Arial"/>
          <w:sz w:val="14"/>
          <w:szCs w:val="14"/>
        </w:rPr>
        <w:t>2024.</w:t>
      </w:r>
    </w:p>
    <w:p w14:paraId="3EC350F3" w14:textId="507B909D" w:rsidR="00222325" w:rsidRPr="00816B27" w:rsidRDefault="00DE29D9" w:rsidP="00816B27">
      <w:pPr>
        <w:spacing w:before="120" w:after="0"/>
        <w:rPr>
          <w:rFonts w:eastAsia="Arial" w:cs="Arial"/>
          <w:sz w:val="14"/>
          <w:szCs w:val="14"/>
        </w:rPr>
      </w:pPr>
      <w:r>
        <w:rPr>
          <w:rFonts w:eastAsia="Arial" w:cs="Arial"/>
          <w:sz w:val="14"/>
          <w:szCs w:val="14"/>
          <w:vertAlign w:val="superscript"/>
        </w:rPr>
        <w:t>4</w:t>
      </w:r>
      <w:r w:rsidR="00222325" w:rsidRPr="00816B27">
        <w:rPr>
          <w:rFonts w:eastAsia="Arial" w:cs="Arial"/>
          <w:sz w:val="14"/>
          <w:szCs w:val="14"/>
        </w:rPr>
        <w:t xml:space="preserve"> CDSS</w:t>
      </w:r>
      <w:r w:rsidR="00DD1515" w:rsidRPr="00816B27">
        <w:rPr>
          <w:rFonts w:eastAsia="Arial" w:cs="Arial"/>
          <w:sz w:val="14"/>
          <w:szCs w:val="14"/>
        </w:rPr>
        <w:t xml:space="preserve"> Fiscal Monitoring Unit confirmed </w:t>
      </w:r>
      <w:r w:rsidR="00816B27" w:rsidRPr="00816B27">
        <w:rPr>
          <w:rFonts w:eastAsia="Arial" w:cs="Arial"/>
          <w:sz w:val="14"/>
          <w:szCs w:val="14"/>
        </w:rPr>
        <w:t>one</w:t>
      </w:r>
      <w:r w:rsidR="00DD1515" w:rsidRPr="00816B27">
        <w:rPr>
          <w:rFonts w:eastAsia="Arial" w:cs="Arial"/>
          <w:sz w:val="14"/>
          <w:szCs w:val="14"/>
        </w:rPr>
        <w:t xml:space="preserve"> quarter of expenditures for Core Constituent Participation</w:t>
      </w:r>
      <w:r w:rsidR="00816B27" w:rsidRPr="00816B27">
        <w:rPr>
          <w:rFonts w:eastAsia="Arial" w:cs="Arial"/>
          <w:sz w:val="14"/>
          <w:szCs w:val="14"/>
        </w:rPr>
        <w:t>.</w:t>
      </w:r>
      <w:r w:rsidR="00DD1515" w:rsidRPr="00816B27">
        <w:rPr>
          <w:rFonts w:eastAsia="Arial" w:cs="Arial"/>
          <w:sz w:val="14"/>
          <w:szCs w:val="14"/>
        </w:rPr>
        <w:t xml:space="preserve"> </w:t>
      </w:r>
    </w:p>
    <w:p w14:paraId="3F2D8A46" w14:textId="17C05097" w:rsidR="005B41B9" w:rsidRPr="007D597D" w:rsidRDefault="005B41B9" w:rsidP="005018CA">
      <w:pPr>
        <w:spacing w:before="120" w:after="0"/>
        <w:rPr>
          <w:rFonts w:eastAsia="Arial" w:cs="Arial"/>
          <w:sz w:val="16"/>
          <w:szCs w:val="16"/>
        </w:rPr>
      </w:pPr>
    </w:p>
    <w:p w14:paraId="0648B02D" w14:textId="77777777" w:rsidR="005018CA" w:rsidRDefault="005018CA">
      <w:pPr>
        <w:spacing w:after="200" w:line="276" w:lineRule="auto"/>
        <w:rPr>
          <w:rFonts w:eastAsia="Arial" w:cs="Arial"/>
          <w:sz w:val="16"/>
          <w:szCs w:val="16"/>
        </w:rPr>
      </w:pPr>
      <w:r>
        <w:rPr>
          <w:rFonts w:eastAsia="Arial" w:cs="Arial"/>
          <w:sz w:val="16"/>
          <w:szCs w:val="16"/>
        </w:rPr>
        <w:br w:type="page"/>
      </w:r>
    </w:p>
    <w:p w14:paraId="07E4AD24" w14:textId="77777777" w:rsidR="005018CA" w:rsidRPr="00E76DDB" w:rsidRDefault="005018CA" w:rsidP="005018CA">
      <w:pPr>
        <w:pStyle w:val="Heading1"/>
        <w:spacing w:after="240"/>
      </w:pPr>
      <w:r w:rsidRPr="00B841A7">
        <w:lastRenderedPageBreak/>
        <w:t>Earned Value Management</w:t>
      </w:r>
      <w:r w:rsidRPr="39F8AB49">
        <w:t xml:space="preserve"> </w:t>
      </w:r>
    </w:p>
    <w:p w14:paraId="6D2F2692" w14:textId="77777777" w:rsidR="00442B4B" w:rsidRDefault="00442B4B" w:rsidP="005018CA">
      <w:pPr>
        <w:spacing w:after="200" w:line="276" w:lineRule="auto"/>
        <w:rPr>
          <w:rFonts w:cs="Arial"/>
          <w:bCs/>
        </w:rPr>
      </w:pPr>
      <w:r w:rsidRPr="00442B4B">
        <w:rPr>
          <w:rFonts w:cs="Arial"/>
          <w:bCs/>
        </w:rPr>
        <w:t xml:space="preserve">CWS-CARES will be using Earned Value Management (EVM), in compliance with SPR 6, to measure project progress and forecast project completion in terms of budget and schedule. Each month, a Schedule Performance Index (SPI) and a Cost Performance Index (CPI) will be calculated using data sets provided by the project. An SPI of 1.0 indicates that the project is on schedule per the plan, an SPI below 1.0 indicates that the project is behind schedule, and an SPI above 1.0 indicates that the project is ahead of schedule. Similarly, a CPI of 1.0 indicates that the project is on budget related to the work performed. A CPI below 1.0 indicates that the project is over budget, and a CPI above 1.0 indicates that the project is under budget. </w:t>
      </w:r>
    </w:p>
    <w:p w14:paraId="2B823DB0" w14:textId="21C0AAF3" w:rsidR="00FD3BDC" w:rsidRDefault="00FD3BDC" w:rsidP="005018CA">
      <w:pPr>
        <w:spacing w:after="200" w:line="276" w:lineRule="auto"/>
        <w:rPr>
          <w:rFonts w:cs="Arial"/>
          <w:bCs/>
        </w:rPr>
      </w:pPr>
      <w:r w:rsidRPr="00FD3BDC">
        <w:rPr>
          <w:rFonts w:cs="Arial"/>
          <w:bCs/>
        </w:rPr>
        <w:t xml:space="preserve">The data in the EVM dashboard below has been provided by the project as of </w:t>
      </w:r>
      <w:r w:rsidR="006A3B40">
        <w:rPr>
          <w:rFonts w:cs="Arial"/>
          <w:bCs/>
        </w:rPr>
        <w:t>December</w:t>
      </w:r>
      <w:r w:rsidR="006A3B40" w:rsidRPr="00FD3BDC">
        <w:rPr>
          <w:rFonts w:cs="Arial"/>
          <w:bCs/>
        </w:rPr>
        <w:t xml:space="preserve"> </w:t>
      </w:r>
      <w:r w:rsidRPr="00FD3BDC">
        <w:rPr>
          <w:rFonts w:cs="Arial"/>
          <w:bCs/>
        </w:rPr>
        <w:t>15, 2024.</w:t>
      </w:r>
    </w:p>
    <w:tbl>
      <w:tblPr>
        <w:tblW w:w="108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35"/>
        <w:gridCol w:w="1318"/>
        <w:gridCol w:w="1345"/>
        <w:gridCol w:w="1318"/>
        <w:gridCol w:w="3600"/>
      </w:tblGrid>
      <w:tr w:rsidR="006A3B40" w:rsidRPr="00AE0A0D" w14:paraId="36A785DC" w14:textId="77777777" w:rsidTr="00802864">
        <w:trPr>
          <w:trHeight w:val="432"/>
          <w:jc w:val="center"/>
        </w:trPr>
        <w:tc>
          <w:tcPr>
            <w:tcW w:w="3235" w:type="dxa"/>
            <w:shd w:val="clear" w:color="auto" w:fill="D9D9D9" w:themeFill="background1" w:themeFillShade="D9"/>
            <w:noWrap/>
            <w:vAlign w:val="center"/>
            <w:hideMark/>
          </w:tcPr>
          <w:p w14:paraId="31E44E60" w14:textId="77777777" w:rsidR="006A3B40" w:rsidRPr="004000FD" w:rsidRDefault="006A3B40" w:rsidP="006A3B40">
            <w:pPr>
              <w:spacing w:after="0"/>
              <w:jc w:val="center"/>
              <w:rPr>
                <w:rFonts w:eastAsia="Times New Roman" w:cs="Arial"/>
                <w:b/>
                <w:bCs/>
                <w:color w:val="000000"/>
                <w:sz w:val="18"/>
                <w:szCs w:val="18"/>
              </w:rPr>
            </w:pPr>
            <w:r w:rsidRPr="004000FD">
              <w:rPr>
                <w:rFonts w:eastAsia="Times New Roman" w:cs="Arial"/>
                <w:b/>
                <w:bCs/>
                <w:color w:val="000000"/>
                <w:sz w:val="18"/>
                <w:szCs w:val="18"/>
              </w:rPr>
              <w:t>Metric</w:t>
            </w:r>
          </w:p>
        </w:tc>
        <w:tc>
          <w:tcPr>
            <w:tcW w:w="1318" w:type="dxa"/>
            <w:shd w:val="clear" w:color="auto" w:fill="D9D9D9" w:themeFill="background1" w:themeFillShade="D9"/>
            <w:vAlign w:val="center"/>
          </w:tcPr>
          <w:p w14:paraId="75426302" w14:textId="2688BBDB" w:rsidR="006A3B40" w:rsidRPr="004051C6" w:rsidRDefault="006A3B40" w:rsidP="006A3B40">
            <w:pPr>
              <w:spacing w:after="0"/>
              <w:jc w:val="center"/>
              <w:rPr>
                <w:rFonts w:cs="Arial"/>
                <w:b/>
                <w:bCs/>
                <w:color w:val="000000"/>
                <w:sz w:val="18"/>
                <w:szCs w:val="18"/>
              </w:rPr>
            </w:pPr>
            <w:r w:rsidRPr="004051C6">
              <w:rPr>
                <w:rFonts w:cs="Arial"/>
                <w:b/>
                <w:bCs/>
                <w:color w:val="000000"/>
                <w:sz w:val="18"/>
                <w:szCs w:val="18"/>
              </w:rPr>
              <w:t>1</w:t>
            </w:r>
            <w:r>
              <w:rPr>
                <w:rFonts w:cs="Arial"/>
                <w:b/>
                <w:bCs/>
                <w:color w:val="000000"/>
                <w:sz w:val="18"/>
                <w:szCs w:val="18"/>
              </w:rPr>
              <w:t>2</w:t>
            </w:r>
            <w:r w:rsidRPr="004051C6">
              <w:rPr>
                <w:rFonts w:cs="Arial"/>
                <w:b/>
                <w:bCs/>
                <w:color w:val="000000"/>
                <w:sz w:val="18"/>
                <w:szCs w:val="18"/>
              </w:rPr>
              <w:t>/15/2024</w:t>
            </w:r>
          </w:p>
        </w:tc>
        <w:tc>
          <w:tcPr>
            <w:tcW w:w="1345" w:type="dxa"/>
            <w:tcBorders>
              <w:top w:val="single" w:sz="8" w:space="0" w:color="auto"/>
              <w:left w:val="single" w:sz="4" w:space="0" w:color="auto"/>
              <w:bottom w:val="single" w:sz="4" w:space="0" w:color="auto"/>
              <w:right w:val="single" w:sz="4" w:space="0" w:color="auto"/>
            </w:tcBorders>
            <w:shd w:val="clear" w:color="auto" w:fill="D9D9D9" w:themeFill="background1" w:themeFillShade="D9"/>
            <w:vAlign w:val="center"/>
          </w:tcPr>
          <w:p w14:paraId="266B33E9" w14:textId="669B8258" w:rsidR="006A3B40" w:rsidRPr="004051C6" w:rsidRDefault="006A3B40" w:rsidP="006A3B40">
            <w:pPr>
              <w:spacing w:after="0"/>
              <w:jc w:val="center"/>
              <w:rPr>
                <w:rFonts w:cs="Arial"/>
                <w:b/>
                <w:color w:val="000000"/>
                <w:sz w:val="18"/>
                <w:szCs w:val="18"/>
              </w:rPr>
            </w:pPr>
            <w:r w:rsidRPr="004051C6">
              <w:rPr>
                <w:rFonts w:cs="Arial"/>
                <w:b/>
                <w:bCs/>
                <w:color w:val="000000"/>
                <w:sz w:val="18"/>
                <w:szCs w:val="18"/>
              </w:rPr>
              <w:t>1</w:t>
            </w:r>
            <w:r>
              <w:rPr>
                <w:rFonts w:cs="Arial"/>
                <w:b/>
                <w:bCs/>
                <w:color w:val="000000"/>
                <w:sz w:val="18"/>
                <w:szCs w:val="18"/>
              </w:rPr>
              <w:t>1</w:t>
            </w:r>
            <w:r w:rsidRPr="004051C6">
              <w:rPr>
                <w:rFonts w:cs="Arial"/>
                <w:b/>
                <w:bCs/>
                <w:color w:val="000000"/>
                <w:sz w:val="18"/>
                <w:szCs w:val="18"/>
              </w:rPr>
              <w:t>/15/2024</w:t>
            </w:r>
          </w:p>
        </w:tc>
        <w:tc>
          <w:tcPr>
            <w:tcW w:w="1318" w:type="dxa"/>
            <w:tcBorders>
              <w:top w:val="single" w:sz="4" w:space="0" w:color="auto"/>
              <w:left w:val="nil"/>
              <w:bottom w:val="single" w:sz="4" w:space="0" w:color="auto"/>
              <w:right w:val="single" w:sz="4" w:space="0" w:color="auto"/>
            </w:tcBorders>
            <w:shd w:val="clear" w:color="auto" w:fill="D9D9D9" w:themeFill="background1" w:themeFillShade="D9"/>
            <w:vAlign w:val="center"/>
          </w:tcPr>
          <w:p w14:paraId="76FFBBDB" w14:textId="581B14D5" w:rsidR="006A3B40" w:rsidRPr="004051C6" w:rsidRDefault="006A3B40" w:rsidP="006A3B40">
            <w:pPr>
              <w:spacing w:after="0"/>
              <w:jc w:val="center"/>
              <w:rPr>
                <w:rFonts w:cs="Arial"/>
                <w:b/>
                <w:bCs/>
                <w:color w:val="000000"/>
                <w:sz w:val="18"/>
                <w:szCs w:val="18"/>
              </w:rPr>
            </w:pPr>
            <w:r w:rsidRPr="004051C6">
              <w:rPr>
                <w:rFonts w:cs="Arial"/>
                <w:b/>
                <w:bCs/>
                <w:color w:val="000000"/>
                <w:sz w:val="18"/>
                <w:szCs w:val="18"/>
              </w:rPr>
              <w:t>10/15/2024</w:t>
            </w:r>
          </w:p>
        </w:tc>
        <w:tc>
          <w:tcPr>
            <w:tcW w:w="360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1E9F79D7" w14:textId="4E32C716" w:rsidR="006A3B40" w:rsidRPr="004000FD" w:rsidRDefault="006A3B40" w:rsidP="006A3B40">
            <w:pPr>
              <w:spacing w:after="0"/>
              <w:jc w:val="center"/>
              <w:rPr>
                <w:rFonts w:eastAsia="Times New Roman" w:cs="Arial"/>
                <w:b/>
                <w:bCs/>
                <w:color w:val="000000"/>
                <w:sz w:val="18"/>
                <w:szCs w:val="18"/>
              </w:rPr>
            </w:pPr>
            <w:r w:rsidRPr="004051C6">
              <w:rPr>
                <w:rFonts w:cs="Arial"/>
                <w:b/>
                <w:bCs/>
                <w:color w:val="000000"/>
                <w:sz w:val="18"/>
                <w:szCs w:val="18"/>
              </w:rPr>
              <w:t>Description</w:t>
            </w:r>
          </w:p>
        </w:tc>
      </w:tr>
      <w:tr w:rsidR="006A3B40" w:rsidRPr="00AE0A0D" w14:paraId="3EC6D8D6" w14:textId="77777777" w:rsidTr="00802864">
        <w:trPr>
          <w:trHeight w:val="432"/>
          <w:jc w:val="center"/>
        </w:trPr>
        <w:tc>
          <w:tcPr>
            <w:tcW w:w="3235" w:type="dxa"/>
            <w:shd w:val="clear" w:color="auto" w:fill="auto"/>
            <w:noWrap/>
            <w:vAlign w:val="center"/>
            <w:hideMark/>
          </w:tcPr>
          <w:p w14:paraId="53C70DDB" w14:textId="77777777" w:rsidR="006A3B40" w:rsidRPr="00BB2080" w:rsidRDefault="006A3B40" w:rsidP="006A3B40">
            <w:pPr>
              <w:spacing w:after="0"/>
              <w:jc w:val="center"/>
              <w:rPr>
                <w:rFonts w:eastAsia="Times New Roman" w:cs="Arial"/>
                <w:color w:val="000000"/>
                <w:sz w:val="18"/>
                <w:szCs w:val="18"/>
              </w:rPr>
            </w:pPr>
            <w:r w:rsidRPr="00BB2080">
              <w:rPr>
                <w:rFonts w:eastAsia="Times New Roman" w:cs="Arial"/>
                <w:color w:val="000000"/>
                <w:sz w:val="18"/>
                <w:szCs w:val="18"/>
              </w:rPr>
              <w:t>Planned V1 Percent Complete</w:t>
            </w:r>
          </w:p>
        </w:tc>
        <w:tc>
          <w:tcPr>
            <w:tcW w:w="1318" w:type="dxa"/>
            <w:vAlign w:val="center"/>
          </w:tcPr>
          <w:p w14:paraId="6D5F1989" w14:textId="79AB9EAA" w:rsidR="006A3B40" w:rsidRPr="004051C6" w:rsidRDefault="00BC4699" w:rsidP="006A3B40">
            <w:pPr>
              <w:spacing w:after="0"/>
              <w:jc w:val="center"/>
              <w:rPr>
                <w:rFonts w:cs="Arial"/>
                <w:color w:val="000000"/>
                <w:sz w:val="18"/>
                <w:szCs w:val="18"/>
              </w:rPr>
            </w:pPr>
            <w:r>
              <w:rPr>
                <w:rFonts w:cs="Arial"/>
                <w:color w:val="000000"/>
                <w:sz w:val="18"/>
                <w:szCs w:val="18"/>
              </w:rPr>
              <w:t>48%</w:t>
            </w:r>
          </w:p>
        </w:tc>
        <w:tc>
          <w:tcPr>
            <w:tcW w:w="1345" w:type="dxa"/>
            <w:tcBorders>
              <w:top w:val="nil"/>
              <w:left w:val="single" w:sz="4" w:space="0" w:color="auto"/>
              <w:bottom w:val="single" w:sz="4" w:space="0" w:color="auto"/>
              <w:right w:val="single" w:sz="4" w:space="0" w:color="auto"/>
            </w:tcBorders>
            <w:shd w:val="clear" w:color="auto" w:fill="auto"/>
            <w:vAlign w:val="center"/>
          </w:tcPr>
          <w:p w14:paraId="47C1150F" w14:textId="408E5886" w:rsidR="006A3B40" w:rsidRPr="004051C6" w:rsidRDefault="006A3B40" w:rsidP="006A3B40">
            <w:pPr>
              <w:spacing w:after="0"/>
              <w:jc w:val="center"/>
              <w:rPr>
                <w:rFonts w:cs="Arial"/>
                <w:color w:val="000000"/>
                <w:sz w:val="18"/>
                <w:szCs w:val="18"/>
              </w:rPr>
            </w:pPr>
            <w:r w:rsidRPr="004051C6">
              <w:rPr>
                <w:rFonts w:cs="Arial"/>
                <w:color w:val="000000"/>
                <w:sz w:val="18"/>
                <w:szCs w:val="18"/>
              </w:rPr>
              <w:t>4</w:t>
            </w:r>
            <w:r>
              <w:rPr>
                <w:rFonts w:cs="Arial"/>
                <w:color w:val="000000"/>
                <w:sz w:val="18"/>
                <w:szCs w:val="18"/>
              </w:rPr>
              <w:t>5</w:t>
            </w:r>
            <w:r w:rsidRPr="004051C6">
              <w:rPr>
                <w:rFonts w:cs="Arial"/>
                <w:color w:val="000000"/>
                <w:sz w:val="18"/>
                <w:szCs w:val="18"/>
              </w:rPr>
              <w:t>%</w:t>
            </w:r>
          </w:p>
        </w:tc>
        <w:tc>
          <w:tcPr>
            <w:tcW w:w="1318" w:type="dxa"/>
            <w:tcBorders>
              <w:top w:val="single" w:sz="4" w:space="0" w:color="auto"/>
              <w:left w:val="nil"/>
              <w:bottom w:val="single" w:sz="4" w:space="0" w:color="auto"/>
              <w:right w:val="single" w:sz="4" w:space="0" w:color="auto"/>
            </w:tcBorders>
            <w:vAlign w:val="center"/>
          </w:tcPr>
          <w:p w14:paraId="68296F9C" w14:textId="57FB93D2" w:rsidR="006A3B40" w:rsidRPr="004051C6" w:rsidRDefault="006A3B40" w:rsidP="006A3B40">
            <w:pPr>
              <w:spacing w:after="0"/>
              <w:jc w:val="center"/>
              <w:rPr>
                <w:rFonts w:cs="Arial"/>
                <w:color w:val="000000"/>
                <w:sz w:val="18"/>
                <w:szCs w:val="18"/>
              </w:rPr>
            </w:pPr>
            <w:r w:rsidRPr="004051C6">
              <w:rPr>
                <w:rFonts w:cs="Arial"/>
                <w:color w:val="000000"/>
                <w:sz w:val="18"/>
                <w:szCs w:val="18"/>
              </w:rPr>
              <w:t>43%</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B6899" w14:textId="427C56F8" w:rsidR="006A3B40" w:rsidRPr="00AE0A0D" w:rsidRDefault="006A3B40" w:rsidP="006A3B40">
            <w:pPr>
              <w:spacing w:after="0"/>
              <w:jc w:val="center"/>
              <w:rPr>
                <w:rFonts w:eastAsia="Times New Roman" w:cs="Arial"/>
                <w:color w:val="000000"/>
                <w:sz w:val="18"/>
                <w:szCs w:val="18"/>
              </w:rPr>
            </w:pPr>
            <w:r w:rsidRPr="004051C6">
              <w:rPr>
                <w:rFonts w:cs="Arial"/>
                <w:color w:val="000000"/>
                <w:sz w:val="18"/>
                <w:szCs w:val="18"/>
              </w:rPr>
              <w:t>Planned percent complete as of this date.</w:t>
            </w:r>
          </w:p>
        </w:tc>
      </w:tr>
      <w:tr w:rsidR="006A3B40" w:rsidRPr="00AE0A0D" w14:paraId="7B6D9EB9" w14:textId="77777777" w:rsidTr="00802864">
        <w:trPr>
          <w:trHeight w:val="432"/>
          <w:jc w:val="center"/>
        </w:trPr>
        <w:tc>
          <w:tcPr>
            <w:tcW w:w="3235" w:type="dxa"/>
            <w:shd w:val="clear" w:color="auto" w:fill="auto"/>
            <w:noWrap/>
            <w:vAlign w:val="center"/>
            <w:hideMark/>
          </w:tcPr>
          <w:p w14:paraId="6D796CF2" w14:textId="77777777" w:rsidR="006A3B40" w:rsidRPr="00BB2080" w:rsidRDefault="006A3B40" w:rsidP="006A3B40">
            <w:pPr>
              <w:spacing w:after="0"/>
              <w:jc w:val="center"/>
              <w:rPr>
                <w:rFonts w:eastAsia="Times New Roman" w:cs="Arial"/>
                <w:color w:val="000000"/>
                <w:sz w:val="18"/>
                <w:szCs w:val="18"/>
              </w:rPr>
            </w:pPr>
            <w:r w:rsidRPr="00BB2080">
              <w:rPr>
                <w:rFonts w:eastAsia="Times New Roman" w:cs="Arial"/>
                <w:color w:val="000000"/>
                <w:sz w:val="18"/>
                <w:szCs w:val="18"/>
              </w:rPr>
              <w:t>Actual V1 Percent Complete</w:t>
            </w:r>
          </w:p>
        </w:tc>
        <w:tc>
          <w:tcPr>
            <w:tcW w:w="1318" w:type="dxa"/>
            <w:vAlign w:val="center"/>
          </w:tcPr>
          <w:p w14:paraId="1DBCF2E6" w14:textId="5A78F618" w:rsidR="006A3B40" w:rsidRPr="004051C6" w:rsidRDefault="00BC4699" w:rsidP="006A3B40">
            <w:pPr>
              <w:spacing w:after="0"/>
              <w:jc w:val="center"/>
              <w:rPr>
                <w:rFonts w:cs="Arial"/>
                <w:color w:val="000000"/>
                <w:sz w:val="18"/>
                <w:szCs w:val="18"/>
              </w:rPr>
            </w:pPr>
            <w:r>
              <w:rPr>
                <w:rFonts w:cs="Arial"/>
                <w:color w:val="000000"/>
                <w:sz w:val="18"/>
                <w:szCs w:val="18"/>
              </w:rPr>
              <w:t>48%</w:t>
            </w:r>
          </w:p>
        </w:tc>
        <w:tc>
          <w:tcPr>
            <w:tcW w:w="1345" w:type="dxa"/>
            <w:tcBorders>
              <w:top w:val="nil"/>
              <w:left w:val="single" w:sz="4" w:space="0" w:color="auto"/>
              <w:bottom w:val="single" w:sz="4" w:space="0" w:color="auto"/>
              <w:right w:val="single" w:sz="4" w:space="0" w:color="auto"/>
            </w:tcBorders>
            <w:shd w:val="clear" w:color="auto" w:fill="auto"/>
            <w:vAlign w:val="center"/>
          </w:tcPr>
          <w:p w14:paraId="7A31104C" w14:textId="3B26C978" w:rsidR="006A3B40" w:rsidRPr="004051C6" w:rsidRDefault="006A3B40" w:rsidP="006A3B40">
            <w:pPr>
              <w:spacing w:after="0"/>
              <w:jc w:val="center"/>
              <w:rPr>
                <w:rFonts w:cs="Arial"/>
                <w:color w:val="000000"/>
                <w:sz w:val="18"/>
                <w:szCs w:val="18"/>
              </w:rPr>
            </w:pPr>
            <w:r w:rsidRPr="004051C6">
              <w:rPr>
                <w:rFonts w:cs="Arial"/>
                <w:color w:val="000000"/>
                <w:sz w:val="18"/>
                <w:szCs w:val="18"/>
              </w:rPr>
              <w:t>4</w:t>
            </w:r>
            <w:r>
              <w:rPr>
                <w:rFonts w:cs="Arial"/>
                <w:color w:val="000000"/>
                <w:sz w:val="18"/>
                <w:szCs w:val="18"/>
              </w:rPr>
              <w:t>5</w:t>
            </w:r>
            <w:r w:rsidRPr="004051C6">
              <w:rPr>
                <w:rFonts w:cs="Arial"/>
                <w:color w:val="000000"/>
                <w:sz w:val="18"/>
                <w:szCs w:val="18"/>
              </w:rPr>
              <w:t>%</w:t>
            </w:r>
          </w:p>
        </w:tc>
        <w:tc>
          <w:tcPr>
            <w:tcW w:w="1318" w:type="dxa"/>
            <w:tcBorders>
              <w:top w:val="single" w:sz="4" w:space="0" w:color="auto"/>
              <w:left w:val="nil"/>
              <w:bottom w:val="single" w:sz="4" w:space="0" w:color="auto"/>
              <w:right w:val="single" w:sz="4" w:space="0" w:color="auto"/>
            </w:tcBorders>
            <w:vAlign w:val="center"/>
          </w:tcPr>
          <w:p w14:paraId="74030BDB" w14:textId="78AAD194" w:rsidR="006A3B40" w:rsidRPr="004051C6" w:rsidRDefault="006A3B40" w:rsidP="006A3B40">
            <w:pPr>
              <w:spacing w:after="0"/>
              <w:jc w:val="center"/>
              <w:rPr>
                <w:rFonts w:cs="Arial"/>
                <w:color w:val="000000"/>
                <w:sz w:val="18"/>
                <w:szCs w:val="18"/>
              </w:rPr>
            </w:pPr>
            <w:r w:rsidRPr="004051C6">
              <w:rPr>
                <w:rFonts w:cs="Arial"/>
                <w:color w:val="000000"/>
                <w:sz w:val="18"/>
                <w:szCs w:val="18"/>
              </w:rPr>
              <w:t>43%</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556CA2" w14:textId="47DED31C" w:rsidR="006A3B40" w:rsidRPr="00AE0A0D" w:rsidRDefault="006A3B40" w:rsidP="006A3B40">
            <w:pPr>
              <w:spacing w:after="0"/>
              <w:jc w:val="center"/>
              <w:rPr>
                <w:rFonts w:eastAsia="Times New Roman" w:cs="Arial"/>
                <w:color w:val="000000"/>
                <w:sz w:val="18"/>
                <w:szCs w:val="18"/>
              </w:rPr>
            </w:pPr>
            <w:r w:rsidRPr="004051C6">
              <w:rPr>
                <w:rFonts w:cs="Arial"/>
                <w:color w:val="000000"/>
                <w:sz w:val="18"/>
                <w:szCs w:val="18"/>
              </w:rPr>
              <w:t>Actual percent complete as of this date.</w:t>
            </w:r>
          </w:p>
        </w:tc>
      </w:tr>
      <w:tr w:rsidR="006A3B40" w:rsidRPr="00AE0A0D" w14:paraId="560D1038" w14:textId="77777777" w:rsidTr="00802864">
        <w:trPr>
          <w:trHeight w:val="432"/>
          <w:jc w:val="center"/>
        </w:trPr>
        <w:tc>
          <w:tcPr>
            <w:tcW w:w="3235" w:type="dxa"/>
            <w:shd w:val="clear" w:color="auto" w:fill="auto"/>
            <w:noWrap/>
            <w:vAlign w:val="center"/>
            <w:hideMark/>
          </w:tcPr>
          <w:p w14:paraId="376F2182" w14:textId="77777777" w:rsidR="006A3B40" w:rsidRPr="00BB2080" w:rsidRDefault="006A3B40" w:rsidP="006A3B40">
            <w:pPr>
              <w:spacing w:after="0"/>
              <w:jc w:val="center"/>
              <w:rPr>
                <w:rFonts w:eastAsia="Times New Roman" w:cs="Arial"/>
                <w:color w:val="000000"/>
                <w:sz w:val="18"/>
                <w:szCs w:val="18"/>
              </w:rPr>
            </w:pPr>
            <w:r w:rsidRPr="00BB2080">
              <w:rPr>
                <w:rFonts w:eastAsia="Times New Roman" w:cs="Arial"/>
                <w:color w:val="000000"/>
                <w:sz w:val="18"/>
                <w:szCs w:val="18"/>
              </w:rPr>
              <w:t>Schedule Performance Index (SPI)</w:t>
            </w:r>
          </w:p>
        </w:tc>
        <w:tc>
          <w:tcPr>
            <w:tcW w:w="1318" w:type="dxa"/>
            <w:shd w:val="clear" w:color="auto" w:fill="C6EFCE"/>
            <w:vAlign w:val="center"/>
          </w:tcPr>
          <w:p w14:paraId="3C939575" w14:textId="1B4CE7F8" w:rsidR="006A3B40" w:rsidRPr="004051C6" w:rsidRDefault="00BC4699" w:rsidP="006A3B40">
            <w:pPr>
              <w:spacing w:after="0"/>
              <w:jc w:val="center"/>
              <w:rPr>
                <w:rFonts w:cs="Arial"/>
                <w:color w:val="006100"/>
                <w:sz w:val="18"/>
                <w:szCs w:val="18"/>
              </w:rPr>
            </w:pPr>
            <w:r>
              <w:rPr>
                <w:rFonts w:cs="Arial"/>
                <w:color w:val="006100"/>
                <w:sz w:val="18"/>
                <w:szCs w:val="18"/>
              </w:rPr>
              <w:t>0.994</w:t>
            </w:r>
          </w:p>
        </w:tc>
        <w:tc>
          <w:tcPr>
            <w:tcW w:w="1345" w:type="dxa"/>
            <w:tcBorders>
              <w:top w:val="single" w:sz="4" w:space="0" w:color="auto"/>
              <w:left w:val="single" w:sz="4" w:space="0" w:color="auto"/>
              <w:bottom w:val="single" w:sz="4" w:space="0" w:color="auto"/>
              <w:right w:val="single" w:sz="4" w:space="0" w:color="auto"/>
            </w:tcBorders>
            <w:shd w:val="clear" w:color="auto" w:fill="C6EFCE"/>
            <w:vAlign w:val="center"/>
          </w:tcPr>
          <w:p w14:paraId="15727CC2" w14:textId="33E01F40" w:rsidR="006A3B40" w:rsidRPr="004051C6" w:rsidRDefault="006A3B40" w:rsidP="006A3B40">
            <w:pPr>
              <w:spacing w:after="0"/>
              <w:jc w:val="center"/>
              <w:rPr>
                <w:rFonts w:cs="Arial"/>
                <w:color w:val="006100"/>
                <w:sz w:val="18"/>
                <w:szCs w:val="18"/>
              </w:rPr>
            </w:pPr>
            <w:r w:rsidRPr="004051C6">
              <w:rPr>
                <w:rFonts w:cs="Arial"/>
                <w:color w:val="006100"/>
                <w:sz w:val="18"/>
                <w:szCs w:val="18"/>
              </w:rPr>
              <w:t>0.99</w:t>
            </w:r>
            <w:r>
              <w:rPr>
                <w:rFonts w:cs="Arial"/>
                <w:color w:val="006100"/>
                <w:sz w:val="18"/>
                <w:szCs w:val="18"/>
              </w:rPr>
              <w:t>7</w:t>
            </w:r>
          </w:p>
        </w:tc>
        <w:tc>
          <w:tcPr>
            <w:tcW w:w="1318" w:type="dxa"/>
            <w:tcBorders>
              <w:top w:val="single" w:sz="4" w:space="0" w:color="auto"/>
              <w:left w:val="nil"/>
              <w:bottom w:val="single" w:sz="4" w:space="0" w:color="auto"/>
              <w:right w:val="single" w:sz="4" w:space="0" w:color="auto"/>
            </w:tcBorders>
            <w:shd w:val="clear" w:color="auto" w:fill="C6EFCE"/>
            <w:vAlign w:val="center"/>
          </w:tcPr>
          <w:p w14:paraId="10D63355" w14:textId="3F8B5466" w:rsidR="006A3B40" w:rsidRPr="004051C6" w:rsidRDefault="006A3B40" w:rsidP="006A3B40">
            <w:pPr>
              <w:spacing w:after="0"/>
              <w:jc w:val="center"/>
              <w:rPr>
                <w:rFonts w:cs="Arial"/>
                <w:color w:val="006100"/>
                <w:sz w:val="18"/>
                <w:szCs w:val="18"/>
              </w:rPr>
            </w:pPr>
            <w:r w:rsidRPr="004051C6">
              <w:rPr>
                <w:rFonts w:cs="Arial"/>
                <w:color w:val="006100"/>
                <w:sz w:val="18"/>
                <w:szCs w:val="18"/>
              </w:rPr>
              <w:t>0.992</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654D45" w14:textId="11E98423" w:rsidR="006A3B40" w:rsidRPr="00AE0A0D" w:rsidRDefault="006A3B40" w:rsidP="006A3B40">
            <w:pPr>
              <w:spacing w:after="0"/>
              <w:jc w:val="center"/>
              <w:rPr>
                <w:rFonts w:eastAsia="Times New Roman" w:cs="Arial"/>
                <w:color w:val="006100"/>
                <w:sz w:val="18"/>
                <w:szCs w:val="18"/>
              </w:rPr>
            </w:pPr>
            <w:r w:rsidRPr="004051C6">
              <w:rPr>
                <w:rFonts w:cs="Arial"/>
                <w:color w:val="000000"/>
                <w:sz w:val="18"/>
                <w:szCs w:val="18"/>
              </w:rPr>
              <w:t>Schedule performance of 1.0 or greater is on track, less than 1.0 is off track.</w:t>
            </w:r>
          </w:p>
        </w:tc>
      </w:tr>
      <w:tr w:rsidR="006A3B40" w:rsidRPr="00AE0A0D" w14:paraId="6A572239" w14:textId="77777777" w:rsidTr="00802864">
        <w:trPr>
          <w:trHeight w:val="432"/>
          <w:jc w:val="center"/>
        </w:trPr>
        <w:tc>
          <w:tcPr>
            <w:tcW w:w="3235" w:type="dxa"/>
            <w:shd w:val="clear" w:color="auto" w:fill="auto"/>
            <w:noWrap/>
            <w:vAlign w:val="center"/>
            <w:hideMark/>
          </w:tcPr>
          <w:p w14:paraId="4E341108" w14:textId="77777777" w:rsidR="006A3B40" w:rsidRPr="00BB2080" w:rsidRDefault="006A3B40" w:rsidP="006A3B40">
            <w:pPr>
              <w:spacing w:after="0"/>
              <w:jc w:val="center"/>
              <w:rPr>
                <w:rFonts w:eastAsia="Times New Roman" w:cs="Arial"/>
                <w:color w:val="000000"/>
                <w:sz w:val="18"/>
                <w:szCs w:val="18"/>
              </w:rPr>
            </w:pPr>
            <w:r w:rsidRPr="00BB2080">
              <w:rPr>
                <w:rFonts w:eastAsia="Times New Roman" w:cs="Arial"/>
                <w:color w:val="000000"/>
                <w:sz w:val="18"/>
                <w:szCs w:val="18"/>
              </w:rPr>
              <w:t>Cost Performance Index (CPI)</w:t>
            </w:r>
          </w:p>
        </w:tc>
        <w:tc>
          <w:tcPr>
            <w:tcW w:w="1318" w:type="dxa"/>
            <w:shd w:val="clear" w:color="auto" w:fill="C6EFCE"/>
            <w:vAlign w:val="center"/>
          </w:tcPr>
          <w:p w14:paraId="63793675" w14:textId="1C9D5E86" w:rsidR="006A3B40" w:rsidRPr="004051C6" w:rsidRDefault="00BC4699" w:rsidP="006A3B40">
            <w:pPr>
              <w:spacing w:after="0"/>
              <w:jc w:val="center"/>
              <w:rPr>
                <w:rFonts w:cs="Arial"/>
                <w:color w:val="006100"/>
                <w:sz w:val="18"/>
                <w:szCs w:val="18"/>
              </w:rPr>
            </w:pPr>
            <w:r>
              <w:rPr>
                <w:rFonts w:cs="Arial"/>
                <w:color w:val="006100"/>
                <w:sz w:val="18"/>
                <w:szCs w:val="18"/>
              </w:rPr>
              <w:t>1.210</w:t>
            </w:r>
          </w:p>
        </w:tc>
        <w:tc>
          <w:tcPr>
            <w:tcW w:w="1345" w:type="dxa"/>
            <w:tcBorders>
              <w:top w:val="single" w:sz="4" w:space="0" w:color="auto"/>
              <w:left w:val="single" w:sz="4" w:space="0" w:color="auto"/>
              <w:bottom w:val="single" w:sz="4" w:space="0" w:color="auto"/>
              <w:right w:val="single" w:sz="4" w:space="0" w:color="auto"/>
            </w:tcBorders>
            <w:shd w:val="clear" w:color="000000" w:fill="C6EFCE"/>
            <w:vAlign w:val="center"/>
          </w:tcPr>
          <w:p w14:paraId="046472AC" w14:textId="37859FFB" w:rsidR="006A3B40" w:rsidRPr="004051C6" w:rsidRDefault="006A3B40" w:rsidP="006A3B40">
            <w:pPr>
              <w:spacing w:after="0"/>
              <w:jc w:val="center"/>
              <w:rPr>
                <w:rFonts w:cs="Arial"/>
                <w:color w:val="006100"/>
                <w:sz w:val="18"/>
                <w:szCs w:val="18"/>
              </w:rPr>
            </w:pPr>
            <w:r w:rsidRPr="004051C6">
              <w:rPr>
                <w:rFonts w:cs="Arial"/>
                <w:color w:val="006100"/>
                <w:sz w:val="18"/>
                <w:szCs w:val="18"/>
              </w:rPr>
              <w:t>1.2</w:t>
            </w:r>
            <w:r>
              <w:rPr>
                <w:rFonts w:cs="Arial"/>
                <w:color w:val="006100"/>
                <w:sz w:val="18"/>
                <w:szCs w:val="18"/>
              </w:rPr>
              <w:t>99</w:t>
            </w:r>
          </w:p>
        </w:tc>
        <w:tc>
          <w:tcPr>
            <w:tcW w:w="1318" w:type="dxa"/>
            <w:tcBorders>
              <w:top w:val="single" w:sz="4" w:space="0" w:color="auto"/>
              <w:left w:val="nil"/>
              <w:bottom w:val="single" w:sz="4" w:space="0" w:color="auto"/>
              <w:right w:val="single" w:sz="4" w:space="0" w:color="auto"/>
            </w:tcBorders>
            <w:shd w:val="clear" w:color="auto" w:fill="C6EFCE"/>
            <w:vAlign w:val="center"/>
          </w:tcPr>
          <w:p w14:paraId="18D0FBCA" w14:textId="4BF9951B" w:rsidR="006A3B40" w:rsidRPr="004051C6" w:rsidRDefault="006A3B40" w:rsidP="006A3B40">
            <w:pPr>
              <w:spacing w:after="0"/>
              <w:jc w:val="center"/>
              <w:rPr>
                <w:rFonts w:cs="Arial"/>
                <w:color w:val="006100"/>
                <w:sz w:val="18"/>
                <w:szCs w:val="18"/>
              </w:rPr>
            </w:pPr>
            <w:r w:rsidRPr="004051C6">
              <w:rPr>
                <w:rFonts w:cs="Arial"/>
                <w:color w:val="006100"/>
                <w:sz w:val="18"/>
                <w:szCs w:val="18"/>
              </w:rPr>
              <w:t>1.274</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7E2DD5" w14:textId="6CA69AE3" w:rsidR="006A3B40" w:rsidRPr="00AE0A0D" w:rsidRDefault="006A3B40" w:rsidP="006A3B40">
            <w:pPr>
              <w:spacing w:after="0"/>
              <w:jc w:val="center"/>
              <w:rPr>
                <w:rFonts w:eastAsia="Times New Roman" w:cs="Arial"/>
                <w:color w:val="006100"/>
                <w:sz w:val="18"/>
                <w:szCs w:val="18"/>
              </w:rPr>
            </w:pPr>
            <w:r w:rsidRPr="004051C6">
              <w:rPr>
                <w:rFonts w:cs="Arial"/>
                <w:color w:val="000000"/>
                <w:sz w:val="18"/>
                <w:szCs w:val="18"/>
              </w:rPr>
              <w:t>Cost performance of 1.0 or greater is on track, less than 1.0 is off track.</w:t>
            </w:r>
          </w:p>
        </w:tc>
      </w:tr>
      <w:tr w:rsidR="0022354B" w:rsidRPr="00AE0A0D" w14:paraId="17698358" w14:textId="77777777" w:rsidTr="00FD157A">
        <w:trPr>
          <w:trHeight w:val="432"/>
          <w:jc w:val="center"/>
        </w:trPr>
        <w:tc>
          <w:tcPr>
            <w:tcW w:w="3235" w:type="dxa"/>
            <w:shd w:val="clear" w:color="auto" w:fill="auto"/>
            <w:noWrap/>
            <w:vAlign w:val="center"/>
            <w:hideMark/>
          </w:tcPr>
          <w:p w14:paraId="2BC8C418"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Estimated to Complete (ETC, V1)</w:t>
            </w:r>
          </w:p>
        </w:tc>
        <w:tc>
          <w:tcPr>
            <w:tcW w:w="1318" w:type="dxa"/>
            <w:tcBorders>
              <w:top w:val="single" w:sz="4" w:space="0" w:color="auto"/>
              <w:left w:val="single" w:sz="4" w:space="0" w:color="auto"/>
              <w:bottom w:val="single" w:sz="4" w:space="0" w:color="auto"/>
              <w:right w:val="single" w:sz="4" w:space="0" w:color="auto"/>
            </w:tcBorders>
            <w:shd w:val="clear" w:color="auto" w:fill="auto"/>
            <w:vAlign w:val="center"/>
          </w:tcPr>
          <w:p w14:paraId="52F8822F" w14:textId="26BCE5CF" w:rsidR="0022354B" w:rsidRPr="00802864" w:rsidRDefault="0022354B" w:rsidP="0022354B">
            <w:pPr>
              <w:spacing w:after="0"/>
              <w:jc w:val="center"/>
              <w:rPr>
                <w:rFonts w:cs="Arial"/>
                <w:color w:val="000000"/>
                <w:sz w:val="18"/>
                <w:szCs w:val="18"/>
              </w:rPr>
            </w:pPr>
            <w:r w:rsidRPr="00FD157A">
              <w:rPr>
                <w:rFonts w:cs="Arial"/>
                <w:color w:val="000000"/>
                <w:sz w:val="18"/>
                <w:szCs w:val="18"/>
              </w:rPr>
              <w:t>$404,413,615</w:t>
            </w:r>
          </w:p>
        </w:tc>
        <w:tc>
          <w:tcPr>
            <w:tcW w:w="1345" w:type="dxa"/>
            <w:tcBorders>
              <w:top w:val="nil"/>
              <w:left w:val="single" w:sz="4" w:space="0" w:color="auto"/>
              <w:bottom w:val="single" w:sz="4" w:space="0" w:color="auto"/>
              <w:right w:val="single" w:sz="4" w:space="0" w:color="auto"/>
            </w:tcBorders>
            <w:shd w:val="clear" w:color="auto" w:fill="auto"/>
            <w:vAlign w:val="center"/>
          </w:tcPr>
          <w:p w14:paraId="7BB7EC4E" w14:textId="558875D2" w:rsidR="0022354B" w:rsidRPr="004051C6" w:rsidRDefault="0022354B" w:rsidP="0022354B">
            <w:pPr>
              <w:spacing w:after="0"/>
              <w:jc w:val="center"/>
              <w:rPr>
                <w:rFonts w:cs="Arial"/>
                <w:color w:val="000000"/>
                <w:sz w:val="18"/>
                <w:szCs w:val="18"/>
              </w:rPr>
            </w:pPr>
            <w:r w:rsidRPr="00802864">
              <w:rPr>
                <w:rFonts w:cs="Arial"/>
                <w:color w:val="000000"/>
                <w:sz w:val="18"/>
                <w:szCs w:val="18"/>
              </w:rPr>
              <w:t>$393,236,799</w:t>
            </w:r>
          </w:p>
        </w:tc>
        <w:tc>
          <w:tcPr>
            <w:tcW w:w="1318" w:type="dxa"/>
            <w:tcBorders>
              <w:top w:val="single" w:sz="4" w:space="0" w:color="auto"/>
              <w:left w:val="nil"/>
              <w:bottom w:val="single" w:sz="4" w:space="0" w:color="auto"/>
              <w:right w:val="single" w:sz="4" w:space="0" w:color="auto"/>
            </w:tcBorders>
            <w:vAlign w:val="center"/>
          </w:tcPr>
          <w:p w14:paraId="659A9EEA" w14:textId="1B3E6959" w:rsidR="0022354B" w:rsidRPr="004051C6" w:rsidRDefault="0022354B" w:rsidP="0022354B">
            <w:pPr>
              <w:spacing w:after="0"/>
              <w:jc w:val="center"/>
              <w:rPr>
                <w:rFonts w:cs="Arial"/>
                <w:color w:val="000000"/>
                <w:sz w:val="18"/>
                <w:szCs w:val="18"/>
              </w:rPr>
            </w:pPr>
            <w:r w:rsidRPr="004051C6">
              <w:rPr>
                <w:rFonts w:cs="Arial"/>
                <w:color w:val="000000"/>
                <w:sz w:val="18"/>
                <w:szCs w:val="18"/>
              </w:rPr>
              <w:t>$420,395,610</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788F6" w14:textId="5A81A716"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Estimated cost to complete the project.</w:t>
            </w:r>
          </w:p>
        </w:tc>
      </w:tr>
      <w:tr w:rsidR="0022354B" w:rsidRPr="00AE0A0D" w14:paraId="48BCFF33" w14:textId="77777777" w:rsidTr="00FD157A">
        <w:trPr>
          <w:trHeight w:val="432"/>
          <w:jc w:val="center"/>
        </w:trPr>
        <w:tc>
          <w:tcPr>
            <w:tcW w:w="3235" w:type="dxa"/>
            <w:shd w:val="clear" w:color="auto" w:fill="auto"/>
            <w:noWrap/>
            <w:vAlign w:val="center"/>
            <w:hideMark/>
          </w:tcPr>
          <w:p w14:paraId="45E0744D"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Estimated at Completion (EAC, V1)</w:t>
            </w:r>
          </w:p>
        </w:tc>
        <w:tc>
          <w:tcPr>
            <w:tcW w:w="1318" w:type="dxa"/>
            <w:tcBorders>
              <w:top w:val="nil"/>
              <w:left w:val="single" w:sz="4" w:space="0" w:color="auto"/>
              <w:bottom w:val="single" w:sz="4" w:space="0" w:color="auto"/>
              <w:right w:val="single" w:sz="4" w:space="0" w:color="auto"/>
            </w:tcBorders>
            <w:shd w:val="clear" w:color="auto" w:fill="auto"/>
            <w:vAlign w:val="center"/>
          </w:tcPr>
          <w:p w14:paraId="5C0A92C8" w14:textId="33547107" w:rsidR="0022354B" w:rsidRPr="00802864" w:rsidRDefault="0022354B" w:rsidP="0022354B">
            <w:pPr>
              <w:spacing w:after="0"/>
              <w:jc w:val="center"/>
              <w:rPr>
                <w:rFonts w:cs="Arial"/>
                <w:color w:val="000000"/>
                <w:sz w:val="18"/>
                <w:szCs w:val="18"/>
              </w:rPr>
            </w:pPr>
            <w:r w:rsidRPr="00FD157A">
              <w:rPr>
                <w:rFonts w:cs="Arial"/>
                <w:color w:val="000000"/>
                <w:sz w:val="18"/>
                <w:szCs w:val="18"/>
              </w:rPr>
              <w:t>$771,067,758</w:t>
            </w:r>
          </w:p>
        </w:tc>
        <w:tc>
          <w:tcPr>
            <w:tcW w:w="1345" w:type="dxa"/>
            <w:tcBorders>
              <w:top w:val="nil"/>
              <w:left w:val="single" w:sz="4" w:space="0" w:color="auto"/>
              <w:bottom w:val="single" w:sz="4" w:space="0" w:color="auto"/>
              <w:right w:val="single" w:sz="4" w:space="0" w:color="auto"/>
            </w:tcBorders>
            <w:shd w:val="clear" w:color="auto" w:fill="auto"/>
            <w:vAlign w:val="center"/>
          </w:tcPr>
          <w:p w14:paraId="04EEFBDC" w14:textId="42CD88C7" w:rsidR="0022354B" w:rsidRPr="004051C6" w:rsidRDefault="0022354B" w:rsidP="0022354B">
            <w:pPr>
              <w:spacing w:after="0"/>
              <w:jc w:val="center"/>
              <w:rPr>
                <w:rFonts w:cs="Arial"/>
                <w:color w:val="000000"/>
                <w:sz w:val="18"/>
                <w:szCs w:val="18"/>
              </w:rPr>
            </w:pPr>
            <w:r w:rsidRPr="00802864">
              <w:rPr>
                <w:rFonts w:cs="Arial"/>
                <w:color w:val="000000"/>
                <w:sz w:val="18"/>
                <w:szCs w:val="18"/>
              </w:rPr>
              <w:t>$718,397,180</w:t>
            </w:r>
          </w:p>
        </w:tc>
        <w:tc>
          <w:tcPr>
            <w:tcW w:w="1318" w:type="dxa"/>
            <w:tcBorders>
              <w:top w:val="single" w:sz="4" w:space="0" w:color="auto"/>
              <w:left w:val="nil"/>
              <w:bottom w:val="single" w:sz="4" w:space="0" w:color="auto"/>
              <w:right w:val="single" w:sz="4" w:space="0" w:color="auto"/>
            </w:tcBorders>
            <w:vAlign w:val="center"/>
          </w:tcPr>
          <w:p w14:paraId="7D9E076E" w14:textId="4A930212" w:rsidR="0022354B" w:rsidRPr="004051C6" w:rsidRDefault="0022354B" w:rsidP="0022354B">
            <w:pPr>
              <w:spacing w:after="0"/>
              <w:jc w:val="center"/>
              <w:rPr>
                <w:rFonts w:cs="Arial"/>
                <w:color w:val="000000"/>
                <w:sz w:val="18"/>
                <w:szCs w:val="18"/>
              </w:rPr>
            </w:pPr>
            <w:r w:rsidRPr="004051C6">
              <w:rPr>
                <w:rFonts w:cs="Arial"/>
                <w:color w:val="000000"/>
                <w:sz w:val="18"/>
                <w:szCs w:val="18"/>
              </w:rPr>
              <w:t>$732,430,059</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DA83B1" w14:textId="46D3D9DD"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Estimated cost at completion of the project.</w:t>
            </w:r>
          </w:p>
        </w:tc>
      </w:tr>
      <w:tr w:rsidR="0022354B" w:rsidRPr="00AE0A0D" w14:paraId="4B1E0310" w14:textId="77777777" w:rsidTr="00FD157A">
        <w:trPr>
          <w:trHeight w:val="432"/>
          <w:jc w:val="center"/>
        </w:trPr>
        <w:tc>
          <w:tcPr>
            <w:tcW w:w="3235" w:type="dxa"/>
            <w:shd w:val="clear" w:color="auto" w:fill="auto"/>
            <w:noWrap/>
            <w:vAlign w:val="center"/>
            <w:hideMark/>
          </w:tcPr>
          <w:p w14:paraId="15972783"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Forecast V1 Completion</w:t>
            </w:r>
          </w:p>
        </w:tc>
        <w:tc>
          <w:tcPr>
            <w:tcW w:w="1318" w:type="dxa"/>
            <w:tcBorders>
              <w:top w:val="nil"/>
              <w:left w:val="single" w:sz="4" w:space="0" w:color="auto"/>
              <w:bottom w:val="single" w:sz="4" w:space="0" w:color="auto"/>
              <w:right w:val="single" w:sz="4" w:space="0" w:color="auto"/>
            </w:tcBorders>
            <w:shd w:val="clear" w:color="auto" w:fill="auto"/>
            <w:vAlign w:val="center"/>
          </w:tcPr>
          <w:p w14:paraId="292CB5EF" w14:textId="1821434B" w:rsidR="0022354B" w:rsidRPr="00802864" w:rsidRDefault="0022354B" w:rsidP="0022354B">
            <w:pPr>
              <w:spacing w:after="0"/>
              <w:jc w:val="center"/>
              <w:rPr>
                <w:rFonts w:cs="Arial"/>
                <w:color w:val="000000"/>
                <w:sz w:val="18"/>
                <w:szCs w:val="18"/>
              </w:rPr>
            </w:pPr>
            <w:r w:rsidRPr="00FD157A">
              <w:rPr>
                <w:rFonts w:cs="Arial"/>
                <w:color w:val="000000"/>
                <w:sz w:val="18"/>
                <w:szCs w:val="18"/>
              </w:rPr>
              <w:t>11/10/2026</w:t>
            </w:r>
          </w:p>
        </w:tc>
        <w:tc>
          <w:tcPr>
            <w:tcW w:w="1345" w:type="dxa"/>
            <w:tcBorders>
              <w:top w:val="nil"/>
              <w:left w:val="single" w:sz="4" w:space="0" w:color="auto"/>
              <w:bottom w:val="single" w:sz="4" w:space="0" w:color="auto"/>
              <w:right w:val="single" w:sz="4" w:space="0" w:color="auto"/>
            </w:tcBorders>
            <w:shd w:val="clear" w:color="auto" w:fill="auto"/>
            <w:vAlign w:val="center"/>
          </w:tcPr>
          <w:p w14:paraId="65F85C1B" w14:textId="76FC385E" w:rsidR="0022354B" w:rsidRPr="004051C6" w:rsidRDefault="0022354B" w:rsidP="0022354B">
            <w:pPr>
              <w:spacing w:after="0"/>
              <w:jc w:val="center"/>
              <w:rPr>
                <w:rFonts w:cs="Arial"/>
                <w:color w:val="000000"/>
                <w:sz w:val="18"/>
                <w:szCs w:val="18"/>
              </w:rPr>
            </w:pPr>
            <w:r w:rsidRPr="00802864">
              <w:rPr>
                <w:rFonts w:cs="Arial"/>
                <w:color w:val="000000"/>
                <w:sz w:val="18"/>
                <w:szCs w:val="18"/>
              </w:rPr>
              <w:t>11/5/2026</w:t>
            </w:r>
          </w:p>
        </w:tc>
        <w:tc>
          <w:tcPr>
            <w:tcW w:w="1318" w:type="dxa"/>
            <w:tcBorders>
              <w:top w:val="single" w:sz="4" w:space="0" w:color="auto"/>
              <w:left w:val="nil"/>
              <w:bottom w:val="single" w:sz="4" w:space="0" w:color="auto"/>
              <w:right w:val="single" w:sz="4" w:space="0" w:color="auto"/>
            </w:tcBorders>
            <w:vAlign w:val="center"/>
          </w:tcPr>
          <w:p w14:paraId="06EB1FC4" w14:textId="06335F45" w:rsidR="0022354B" w:rsidRPr="004051C6" w:rsidRDefault="0022354B" w:rsidP="0022354B">
            <w:pPr>
              <w:spacing w:after="0"/>
              <w:jc w:val="center"/>
              <w:rPr>
                <w:rFonts w:cs="Arial"/>
                <w:color w:val="000000"/>
                <w:sz w:val="18"/>
                <w:szCs w:val="18"/>
              </w:rPr>
            </w:pPr>
            <w:r w:rsidRPr="004051C6">
              <w:rPr>
                <w:rFonts w:cs="Arial"/>
                <w:color w:val="000000"/>
                <w:sz w:val="18"/>
                <w:szCs w:val="18"/>
              </w:rPr>
              <w:t>11/12/2026</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D39A37" w14:textId="0AD83ED0"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Date V1 is forecasted to complete.</w:t>
            </w:r>
          </w:p>
        </w:tc>
      </w:tr>
      <w:tr w:rsidR="0022354B" w:rsidRPr="00AE0A0D" w14:paraId="113FF038" w14:textId="77777777" w:rsidTr="00FD157A">
        <w:trPr>
          <w:trHeight w:val="432"/>
          <w:jc w:val="center"/>
        </w:trPr>
        <w:tc>
          <w:tcPr>
            <w:tcW w:w="3235" w:type="dxa"/>
            <w:shd w:val="clear" w:color="auto" w:fill="auto"/>
            <w:noWrap/>
            <w:vAlign w:val="center"/>
            <w:hideMark/>
          </w:tcPr>
          <w:p w14:paraId="59685AD9"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Forecast V2 Completion</w:t>
            </w:r>
          </w:p>
        </w:tc>
        <w:tc>
          <w:tcPr>
            <w:tcW w:w="1318" w:type="dxa"/>
            <w:tcBorders>
              <w:top w:val="nil"/>
              <w:left w:val="single" w:sz="4" w:space="0" w:color="auto"/>
              <w:bottom w:val="single" w:sz="4" w:space="0" w:color="auto"/>
              <w:right w:val="single" w:sz="4" w:space="0" w:color="auto"/>
            </w:tcBorders>
            <w:shd w:val="clear" w:color="auto" w:fill="auto"/>
            <w:vAlign w:val="center"/>
          </w:tcPr>
          <w:p w14:paraId="03E84A5E" w14:textId="4F1F62B2" w:rsidR="0022354B" w:rsidRPr="00802864" w:rsidRDefault="0022354B" w:rsidP="0022354B">
            <w:pPr>
              <w:spacing w:after="0"/>
              <w:jc w:val="center"/>
              <w:rPr>
                <w:rFonts w:cs="Arial"/>
                <w:color w:val="000000"/>
                <w:sz w:val="18"/>
                <w:szCs w:val="18"/>
              </w:rPr>
            </w:pPr>
            <w:r w:rsidRPr="00FD157A">
              <w:rPr>
                <w:rFonts w:cs="Arial"/>
                <w:color w:val="000000"/>
                <w:sz w:val="18"/>
                <w:szCs w:val="18"/>
              </w:rPr>
              <w:t>5/13/2028</w:t>
            </w:r>
          </w:p>
        </w:tc>
        <w:tc>
          <w:tcPr>
            <w:tcW w:w="1345" w:type="dxa"/>
            <w:tcBorders>
              <w:top w:val="nil"/>
              <w:left w:val="single" w:sz="4" w:space="0" w:color="auto"/>
              <w:bottom w:val="single" w:sz="4" w:space="0" w:color="auto"/>
              <w:right w:val="single" w:sz="4" w:space="0" w:color="auto"/>
            </w:tcBorders>
            <w:shd w:val="clear" w:color="auto" w:fill="auto"/>
            <w:vAlign w:val="center"/>
          </w:tcPr>
          <w:p w14:paraId="66F05C3A" w14:textId="602E201E" w:rsidR="0022354B" w:rsidRPr="004051C6" w:rsidRDefault="0022354B" w:rsidP="0022354B">
            <w:pPr>
              <w:spacing w:after="0"/>
              <w:jc w:val="center"/>
              <w:rPr>
                <w:rFonts w:cs="Arial"/>
                <w:color w:val="000000"/>
                <w:sz w:val="18"/>
                <w:szCs w:val="18"/>
              </w:rPr>
            </w:pPr>
            <w:r w:rsidRPr="00802864">
              <w:rPr>
                <w:rFonts w:cs="Arial"/>
                <w:color w:val="000000"/>
                <w:sz w:val="18"/>
                <w:szCs w:val="18"/>
              </w:rPr>
              <w:t>5/7/2028</w:t>
            </w:r>
          </w:p>
        </w:tc>
        <w:tc>
          <w:tcPr>
            <w:tcW w:w="1318" w:type="dxa"/>
            <w:tcBorders>
              <w:top w:val="single" w:sz="4" w:space="0" w:color="auto"/>
              <w:left w:val="nil"/>
              <w:bottom w:val="single" w:sz="4" w:space="0" w:color="auto"/>
              <w:right w:val="single" w:sz="4" w:space="0" w:color="auto"/>
            </w:tcBorders>
            <w:vAlign w:val="center"/>
          </w:tcPr>
          <w:p w14:paraId="4A545DB2" w14:textId="6C6BB946" w:rsidR="0022354B" w:rsidRPr="004051C6" w:rsidRDefault="0022354B" w:rsidP="0022354B">
            <w:pPr>
              <w:spacing w:after="0"/>
              <w:jc w:val="center"/>
              <w:rPr>
                <w:rFonts w:cs="Arial"/>
                <w:color w:val="000000"/>
                <w:sz w:val="18"/>
                <w:szCs w:val="18"/>
              </w:rPr>
            </w:pPr>
            <w:r w:rsidRPr="004051C6">
              <w:rPr>
                <w:rFonts w:cs="Arial"/>
                <w:color w:val="000000"/>
                <w:sz w:val="18"/>
                <w:szCs w:val="18"/>
              </w:rPr>
              <w:t>5/16/2028</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720F1A" w14:textId="3B042F0C"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Date V2 is forecasted to complete.</w:t>
            </w:r>
          </w:p>
        </w:tc>
      </w:tr>
      <w:tr w:rsidR="0022354B" w:rsidRPr="00AE0A0D" w14:paraId="602AA5CC" w14:textId="77777777" w:rsidTr="00FD157A">
        <w:trPr>
          <w:trHeight w:val="432"/>
          <w:jc w:val="center"/>
        </w:trPr>
        <w:tc>
          <w:tcPr>
            <w:tcW w:w="3235" w:type="dxa"/>
            <w:shd w:val="clear" w:color="auto" w:fill="auto"/>
            <w:noWrap/>
            <w:vAlign w:val="center"/>
            <w:hideMark/>
          </w:tcPr>
          <w:p w14:paraId="5CEF5AB3"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Earned Cost (EC)</w:t>
            </w:r>
          </w:p>
        </w:tc>
        <w:tc>
          <w:tcPr>
            <w:tcW w:w="1318" w:type="dxa"/>
            <w:tcBorders>
              <w:top w:val="nil"/>
              <w:left w:val="single" w:sz="4" w:space="0" w:color="auto"/>
              <w:bottom w:val="single" w:sz="4" w:space="0" w:color="auto"/>
              <w:right w:val="single" w:sz="4" w:space="0" w:color="auto"/>
            </w:tcBorders>
            <w:shd w:val="clear" w:color="auto" w:fill="auto"/>
            <w:vAlign w:val="center"/>
          </w:tcPr>
          <w:p w14:paraId="7CF1033B" w14:textId="70E0C0F9" w:rsidR="0022354B" w:rsidRPr="00802864" w:rsidRDefault="0022354B" w:rsidP="0022354B">
            <w:pPr>
              <w:spacing w:after="0"/>
              <w:jc w:val="center"/>
              <w:rPr>
                <w:rFonts w:cs="Arial"/>
                <w:color w:val="000000"/>
                <w:sz w:val="18"/>
                <w:szCs w:val="18"/>
              </w:rPr>
            </w:pPr>
            <w:r w:rsidRPr="00FD157A">
              <w:rPr>
                <w:rFonts w:cs="Arial"/>
                <w:color w:val="000000"/>
                <w:sz w:val="18"/>
                <w:szCs w:val="18"/>
              </w:rPr>
              <w:t>$443,720,273</w:t>
            </w:r>
          </w:p>
        </w:tc>
        <w:tc>
          <w:tcPr>
            <w:tcW w:w="1345" w:type="dxa"/>
            <w:tcBorders>
              <w:top w:val="nil"/>
              <w:left w:val="single" w:sz="4" w:space="0" w:color="auto"/>
              <w:bottom w:val="single" w:sz="4" w:space="0" w:color="auto"/>
              <w:right w:val="single" w:sz="4" w:space="0" w:color="auto"/>
            </w:tcBorders>
            <w:shd w:val="clear" w:color="auto" w:fill="auto"/>
            <w:vAlign w:val="center"/>
          </w:tcPr>
          <w:p w14:paraId="09DF3F93" w14:textId="764611DB" w:rsidR="0022354B" w:rsidRPr="004051C6" w:rsidRDefault="0022354B" w:rsidP="0022354B">
            <w:pPr>
              <w:spacing w:after="0"/>
              <w:jc w:val="center"/>
              <w:rPr>
                <w:rFonts w:cs="Arial"/>
                <w:color w:val="000000"/>
                <w:sz w:val="18"/>
                <w:szCs w:val="18"/>
              </w:rPr>
            </w:pPr>
            <w:r w:rsidRPr="00802864">
              <w:rPr>
                <w:rFonts w:cs="Arial"/>
                <w:color w:val="000000"/>
                <w:sz w:val="18"/>
                <w:szCs w:val="18"/>
              </w:rPr>
              <w:t>$422,355,566</w:t>
            </w:r>
          </w:p>
        </w:tc>
        <w:tc>
          <w:tcPr>
            <w:tcW w:w="1318" w:type="dxa"/>
            <w:tcBorders>
              <w:top w:val="single" w:sz="4" w:space="0" w:color="auto"/>
              <w:left w:val="nil"/>
              <w:bottom w:val="single" w:sz="4" w:space="0" w:color="auto"/>
              <w:right w:val="single" w:sz="4" w:space="0" w:color="auto"/>
            </w:tcBorders>
            <w:vAlign w:val="center"/>
          </w:tcPr>
          <w:p w14:paraId="27BB2D74" w14:textId="69AAA21C" w:rsidR="0022354B" w:rsidRPr="004051C6" w:rsidRDefault="0022354B" w:rsidP="0022354B">
            <w:pPr>
              <w:spacing w:after="0"/>
              <w:jc w:val="center"/>
              <w:rPr>
                <w:rFonts w:cs="Arial"/>
                <w:color w:val="000000"/>
                <w:sz w:val="18"/>
                <w:szCs w:val="18"/>
              </w:rPr>
            </w:pPr>
            <w:r w:rsidRPr="004051C6">
              <w:rPr>
                <w:rFonts w:cs="Arial"/>
                <w:color w:val="000000"/>
                <w:sz w:val="18"/>
                <w:szCs w:val="18"/>
              </w:rPr>
              <w:t>$397,540,703</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77745E" w14:textId="537AE109"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Budget for work actual completed to date.</w:t>
            </w:r>
          </w:p>
        </w:tc>
      </w:tr>
      <w:tr w:rsidR="0022354B" w:rsidRPr="00AE0A0D" w14:paraId="3F291841" w14:textId="77777777" w:rsidTr="00FD157A">
        <w:trPr>
          <w:trHeight w:val="432"/>
          <w:jc w:val="center"/>
        </w:trPr>
        <w:tc>
          <w:tcPr>
            <w:tcW w:w="3235" w:type="dxa"/>
            <w:shd w:val="clear" w:color="auto" w:fill="auto"/>
            <w:noWrap/>
            <w:vAlign w:val="center"/>
            <w:hideMark/>
          </w:tcPr>
          <w:p w14:paraId="5F277021" w14:textId="77777777" w:rsidR="0022354B" w:rsidRPr="00BB2080" w:rsidRDefault="0022354B" w:rsidP="0022354B">
            <w:pPr>
              <w:spacing w:after="0"/>
              <w:jc w:val="center"/>
              <w:rPr>
                <w:rFonts w:eastAsia="Times New Roman" w:cs="Arial"/>
                <w:color w:val="000000"/>
                <w:sz w:val="18"/>
                <w:szCs w:val="18"/>
              </w:rPr>
            </w:pPr>
            <w:r w:rsidRPr="00BB2080">
              <w:rPr>
                <w:rFonts w:eastAsia="Times New Roman" w:cs="Arial"/>
                <w:color w:val="000000"/>
                <w:sz w:val="18"/>
                <w:szCs w:val="18"/>
              </w:rPr>
              <w:t>Actual Cost (AC)</w:t>
            </w:r>
          </w:p>
        </w:tc>
        <w:tc>
          <w:tcPr>
            <w:tcW w:w="1318" w:type="dxa"/>
            <w:tcBorders>
              <w:top w:val="nil"/>
              <w:left w:val="single" w:sz="4" w:space="0" w:color="auto"/>
              <w:bottom w:val="single" w:sz="4" w:space="0" w:color="auto"/>
              <w:right w:val="single" w:sz="4" w:space="0" w:color="auto"/>
            </w:tcBorders>
            <w:shd w:val="clear" w:color="auto" w:fill="auto"/>
            <w:vAlign w:val="center"/>
          </w:tcPr>
          <w:p w14:paraId="514C2502" w14:textId="3FACB5F0" w:rsidR="0022354B" w:rsidRPr="00802864" w:rsidRDefault="0022354B" w:rsidP="0022354B">
            <w:pPr>
              <w:spacing w:after="0"/>
              <w:jc w:val="center"/>
              <w:rPr>
                <w:rFonts w:cs="Arial"/>
                <w:color w:val="000000"/>
                <w:sz w:val="18"/>
                <w:szCs w:val="18"/>
              </w:rPr>
            </w:pPr>
            <w:r w:rsidRPr="00FD157A">
              <w:rPr>
                <w:rFonts w:cs="Arial"/>
                <w:color w:val="000000"/>
                <w:sz w:val="18"/>
                <w:szCs w:val="18"/>
              </w:rPr>
              <w:t>$366,654,143</w:t>
            </w:r>
          </w:p>
        </w:tc>
        <w:tc>
          <w:tcPr>
            <w:tcW w:w="1345" w:type="dxa"/>
            <w:tcBorders>
              <w:top w:val="nil"/>
              <w:left w:val="single" w:sz="4" w:space="0" w:color="auto"/>
              <w:bottom w:val="single" w:sz="4" w:space="0" w:color="auto"/>
              <w:right w:val="single" w:sz="4" w:space="0" w:color="auto"/>
            </w:tcBorders>
            <w:shd w:val="clear" w:color="auto" w:fill="auto"/>
            <w:vAlign w:val="center"/>
          </w:tcPr>
          <w:p w14:paraId="52DD389B" w14:textId="0A4C1FDE" w:rsidR="0022354B" w:rsidRPr="004051C6" w:rsidRDefault="0022354B" w:rsidP="0022354B">
            <w:pPr>
              <w:spacing w:after="0"/>
              <w:jc w:val="center"/>
              <w:rPr>
                <w:rFonts w:cs="Arial"/>
                <w:color w:val="000000"/>
                <w:sz w:val="18"/>
                <w:szCs w:val="18"/>
              </w:rPr>
            </w:pPr>
            <w:r w:rsidRPr="00802864">
              <w:rPr>
                <w:rFonts w:cs="Arial"/>
                <w:color w:val="000000"/>
                <w:sz w:val="18"/>
                <w:szCs w:val="18"/>
              </w:rPr>
              <w:t>$325,160,381</w:t>
            </w:r>
          </w:p>
        </w:tc>
        <w:tc>
          <w:tcPr>
            <w:tcW w:w="1318" w:type="dxa"/>
            <w:tcBorders>
              <w:top w:val="single" w:sz="4" w:space="0" w:color="auto"/>
              <w:left w:val="nil"/>
              <w:bottom w:val="single" w:sz="4" w:space="0" w:color="auto"/>
              <w:right w:val="single" w:sz="4" w:space="0" w:color="auto"/>
            </w:tcBorders>
            <w:vAlign w:val="center"/>
          </w:tcPr>
          <w:p w14:paraId="05124CA7" w14:textId="30F6F23B" w:rsidR="0022354B" w:rsidRPr="004051C6" w:rsidRDefault="0022354B" w:rsidP="0022354B">
            <w:pPr>
              <w:spacing w:after="0"/>
              <w:jc w:val="center"/>
              <w:rPr>
                <w:rFonts w:cs="Arial"/>
                <w:color w:val="000000"/>
                <w:sz w:val="18"/>
                <w:szCs w:val="18"/>
              </w:rPr>
            </w:pPr>
            <w:r w:rsidRPr="004051C6">
              <w:rPr>
                <w:rFonts w:cs="Arial"/>
                <w:color w:val="000000"/>
                <w:sz w:val="18"/>
                <w:szCs w:val="18"/>
              </w:rPr>
              <w:t>$312,034,449</w:t>
            </w:r>
          </w:p>
        </w:tc>
        <w:tc>
          <w:tcPr>
            <w:tcW w:w="360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0586D8" w14:textId="0457F302" w:rsidR="0022354B" w:rsidRPr="00AE0A0D" w:rsidRDefault="0022354B" w:rsidP="0022354B">
            <w:pPr>
              <w:spacing w:after="0"/>
              <w:jc w:val="center"/>
              <w:rPr>
                <w:rFonts w:eastAsia="Times New Roman" w:cs="Arial"/>
                <w:color w:val="000000"/>
                <w:sz w:val="18"/>
                <w:szCs w:val="18"/>
              </w:rPr>
            </w:pPr>
            <w:r w:rsidRPr="004051C6">
              <w:rPr>
                <w:rFonts w:cs="Arial"/>
                <w:color w:val="000000"/>
                <w:sz w:val="18"/>
                <w:szCs w:val="18"/>
              </w:rPr>
              <w:t>Actual cost for work completed to date.</w:t>
            </w:r>
          </w:p>
        </w:tc>
      </w:tr>
    </w:tbl>
    <w:p w14:paraId="19F2C20C" w14:textId="77777777" w:rsidR="005E548E" w:rsidRDefault="005E548E" w:rsidP="005E548E">
      <w:pPr>
        <w:jc w:val="center"/>
      </w:pPr>
    </w:p>
    <w:p w14:paraId="08911AC4" w14:textId="33BE4E98" w:rsidR="007E0D63" w:rsidRDefault="007E0D63" w:rsidP="005E548E">
      <w:pPr>
        <w:jc w:val="center"/>
      </w:pPr>
      <w:r>
        <w:t>Legend</w:t>
      </w:r>
    </w:p>
    <w:p w14:paraId="5E1C88EC" w14:textId="0CD31C56" w:rsidR="00663FF9" w:rsidRDefault="00663FF9" w:rsidP="005E548E">
      <w:pPr>
        <w:jc w:val="center"/>
      </w:pPr>
      <w:r w:rsidRPr="003B1F6B">
        <w:rPr>
          <w:rFonts w:cs="Arial"/>
          <w:noProof/>
        </w:rPr>
        <w:drawing>
          <wp:inline distT="0" distB="0" distL="0" distR="0" wp14:anchorId="69101AF3" wp14:editId="29E6DDC1">
            <wp:extent cx="2710543" cy="533087"/>
            <wp:effectExtent l="0" t="0" r="0" b="635"/>
            <wp:docPr id="34512823" name="Picture 34512823" descr="&gt; 0.99 is green&#10;0.95 – 0.99 is yellow&#10;&lt; 0.95 is r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t; 0.99 is green&#10;0.95 – 0.99 is yellow&#10;&lt; 0.95 is red"/>
                    <pic:cNvPicPr/>
                  </pic:nvPicPr>
                  <pic:blipFill>
                    <a:blip r:embed="rId38"/>
                    <a:stretch>
                      <a:fillRect/>
                    </a:stretch>
                  </pic:blipFill>
                  <pic:spPr>
                    <a:xfrm>
                      <a:off x="0" y="0"/>
                      <a:ext cx="2778291" cy="546411"/>
                    </a:xfrm>
                    <a:prstGeom prst="rect">
                      <a:avLst/>
                    </a:prstGeom>
                  </pic:spPr>
                </pic:pic>
              </a:graphicData>
            </a:graphic>
          </wp:inline>
        </w:drawing>
      </w:r>
    </w:p>
    <w:p w14:paraId="707CA32E" w14:textId="6A90A34F" w:rsidR="006F65B3" w:rsidRDefault="006F65B3" w:rsidP="0075083B">
      <w:r>
        <w:br w:type="page"/>
      </w:r>
    </w:p>
    <w:p w14:paraId="396A07AE" w14:textId="64A63421" w:rsidR="005018CA" w:rsidRPr="00E32F3D" w:rsidRDefault="005018CA" w:rsidP="005018CA">
      <w:pPr>
        <w:pStyle w:val="Heading1"/>
      </w:pPr>
      <w:r>
        <w:lastRenderedPageBreak/>
        <w:t>Vendor Contracts</w:t>
      </w:r>
    </w:p>
    <w:p w14:paraId="33B57EA5" w14:textId="715BA313" w:rsidR="005018CA" w:rsidRDefault="005018CA" w:rsidP="00470104">
      <w:r>
        <w:t>The</w:t>
      </w:r>
      <w:r w:rsidR="04D1DB45">
        <w:t xml:space="preserve"> </w:t>
      </w:r>
      <w:r w:rsidR="11602BE3">
        <w:t>following</w:t>
      </w:r>
      <w:r w:rsidR="04D1DB45">
        <w:t xml:space="preserve"> </w:t>
      </w:r>
      <w:r>
        <w:t xml:space="preserve">contracts or contract amendments </w:t>
      </w:r>
      <w:r w:rsidR="2E9F5BA9">
        <w:t xml:space="preserve">were </w:t>
      </w:r>
      <w:r>
        <w:t xml:space="preserve">executed during the month of </w:t>
      </w:r>
      <w:r w:rsidR="6C4AAA52">
        <w:t>Dec</w:t>
      </w:r>
      <w:r w:rsidR="5C66B769">
        <w:t>em</w:t>
      </w:r>
      <w:r w:rsidR="0EF74CCC">
        <w:t>ber</w:t>
      </w:r>
      <w:r>
        <w:t xml:space="preserve"> 2024.</w:t>
      </w:r>
    </w:p>
    <w:p w14:paraId="18D5FBE8" w14:textId="128E0959" w:rsidR="14189B4A" w:rsidRDefault="14189B4A" w:rsidP="00865512">
      <w:pPr>
        <w:spacing w:after="0"/>
        <w:rPr>
          <w:rFonts w:cs="Arial"/>
        </w:rPr>
      </w:pPr>
    </w:p>
    <w:tbl>
      <w:tblPr>
        <w:tblStyle w:val="GridTable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5"/>
        <w:gridCol w:w="2081"/>
        <w:gridCol w:w="2177"/>
        <w:gridCol w:w="1653"/>
        <w:gridCol w:w="2948"/>
      </w:tblGrid>
      <w:tr w:rsidR="005E13EC" w:rsidRPr="005E13EC" w14:paraId="7105DBE6" w14:textId="77777777" w:rsidTr="00081C99">
        <w:trPr>
          <w:cnfStyle w:val="100000000000" w:firstRow="1" w:lastRow="0" w:firstColumn="0" w:lastColumn="0" w:oddVBand="0" w:evenVBand="0" w:oddHBand="0"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895" w:type="dxa"/>
            <w:tcBorders>
              <w:top w:val="none" w:sz="0" w:space="0" w:color="auto"/>
              <w:bottom w:val="none" w:sz="0" w:space="0" w:color="auto"/>
              <w:right w:val="none" w:sz="0" w:space="0" w:color="auto"/>
            </w:tcBorders>
            <w:vAlign w:val="center"/>
          </w:tcPr>
          <w:p w14:paraId="5123916B" w14:textId="13C1AD8E" w:rsidR="63F8EC3A" w:rsidRPr="00FD157A" w:rsidRDefault="63F8EC3A" w:rsidP="00374F89">
            <w:pPr>
              <w:spacing w:after="0"/>
              <w:jc w:val="center"/>
              <w:rPr>
                <w:rFonts w:eastAsia="Arial" w:cs="Arial"/>
                <w:b w:val="0"/>
                <w:bCs w:val="0"/>
              </w:rPr>
            </w:pPr>
            <w:r w:rsidRPr="00FD157A">
              <w:rPr>
                <w:rFonts w:eastAsia="Arial" w:cs="Arial"/>
              </w:rPr>
              <w:t>Contract</w:t>
            </w:r>
          </w:p>
        </w:tc>
        <w:tc>
          <w:tcPr>
            <w:tcW w:w="2081" w:type="dxa"/>
            <w:tcBorders>
              <w:top w:val="none" w:sz="0" w:space="0" w:color="auto"/>
              <w:left w:val="none" w:sz="0" w:space="0" w:color="auto"/>
              <w:bottom w:val="none" w:sz="0" w:space="0" w:color="auto"/>
              <w:right w:val="none" w:sz="0" w:space="0" w:color="auto"/>
            </w:tcBorders>
            <w:vAlign w:val="center"/>
          </w:tcPr>
          <w:p w14:paraId="3B12EE79" w14:textId="082BD4F7" w:rsidR="63F8EC3A" w:rsidRPr="00FD157A" w:rsidRDefault="63F8EC3A"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Purpose</w:t>
            </w:r>
          </w:p>
        </w:tc>
        <w:tc>
          <w:tcPr>
            <w:tcW w:w="2177" w:type="dxa"/>
            <w:tcBorders>
              <w:top w:val="none" w:sz="0" w:space="0" w:color="auto"/>
              <w:left w:val="none" w:sz="0" w:space="0" w:color="auto"/>
              <w:bottom w:val="none" w:sz="0" w:space="0" w:color="auto"/>
              <w:right w:val="none" w:sz="0" w:space="0" w:color="auto"/>
            </w:tcBorders>
            <w:vAlign w:val="center"/>
          </w:tcPr>
          <w:p w14:paraId="061BCD0D" w14:textId="1495B9EF" w:rsidR="63F8EC3A" w:rsidRPr="00FD157A" w:rsidRDefault="63F8EC3A"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Contract Cost</w:t>
            </w:r>
          </w:p>
        </w:tc>
        <w:tc>
          <w:tcPr>
            <w:tcW w:w="1653" w:type="dxa"/>
            <w:tcBorders>
              <w:top w:val="none" w:sz="0" w:space="0" w:color="auto"/>
              <w:left w:val="none" w:sz="0" w:space="0" w:color="auto"/>
              <w:bottom w:val="none" w:sz="0" w:space="0" w:color="auto"/>
              <w:right w:val="none" w:sz="0" w:space="0" w:color="auto"/>
            </w:tcBorders>
            <w:vAlign w:val="center"/>
          </w:tcPr>
          <w:p w14:paraId="71ED646F" w14:textId="4F0AD420" w:rsidR="63F8EC3A" w:rsidRPr="00FD157A" w:rsidRDefault="63F8EC3A"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Term</w:t>
            </w:r>
          </w:p>
        </w:tc>
        <w:tc>
          <w:tcPr>
            <w:tcW w:w="2948" w:type="dxa"/>
            <w:tcBorders>
              <w:top w:val="none" w:sz="0" w:space="0" w:color="auto"/>
              <w:left w:val="none" w:sz="0" w:space="0" w:color="auto"/>
              <w:bottom w:val="none" w:sz="0" w:space="0" w:color="auto"/>
            </w:tcBorders>
            <w:vAlign w:val="center"/>
          </w:tcPr>
          <w:p w14:paraId="23E8ED99" w14:textId="6D78A258" w:rsidR="63F8EC3A" w:rsidRPr="00FD157A" w:rsidRDefault="63F8EC3A"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Notes</w:t>
            </w:r>
          </w:p>
        </w:tc>
      </w:tr>
      <w:tr w:rsidR="005E13EC" w:rsidRPr="005E13EC" w14:paraId="319874E2" w14:textId="77777777" w:rsidTr="00FD157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95" w:type="dxa"/>
          </w:tcPr>
          <w:p w14:paraId="6769F084" w14:textId="04F39258" w:rsidR="63F8EC3A" w:rsidRPr="00FD157A" w:rsidRDefault="63F8EC3A" w:rsidP="005E13EC">
            <w:pPr>
              <w:spacing w:after="0"/>
              <w:jc w:val="center"/>
              <w:rPr>
                <w:rFonts w:eastAsia="Arial" w:cs="Arial"/>
                <w:b w:val="0"/>
                <w:bCs w:val="0"/>
              </w:rPr>
            </w:pPr>
            <w:r w:rsidRPr="00FD157A">
              <w:rPr>
                <w:rFonts w:eastAsia="Arial" w:cs="Arial"/>
                <w:b w:val="0"/>
                <w:bCs w:val="0"/>
              </w:rPr>
              <w:t xml:space="preserve">County of Sacramento </w:t>
            </w:r>
          </w:p>
        </w:tc>
        <w:tc>
          <w:tcPr>
            <w:tcW w:w="2081" w:type="dxa"/>
          </w:tcPr>
          <w:p w14:paraId="2A187F75" w14:textId="6DA95EE8" w:rsidR="63F8EC3A" w:rsidRPr="00FD157A" w:rsidRDefault="63F8EC3A"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County Subject Matter Expert Services </w:t>
            </w:r>
          </w:p>
        </w:tc>
        <w:tc>
          <w:tcPr>
            <w:tcW w:w="2177" w:type="dxa"/>
          </w:tcPr>
          <w:p w14:paraId="3A51AA31" w14:textId="66EAAC4F" w:rsidR="63F8EC3A" w:rsidRPr="00FD157A" w:rsidRDefault="63F8EC3A"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$626,081.67 </w:t>
            </w:r>
          </w:p>
        </w:tc>
        <w:tc>
          <w:tcPr>
            <w:tcW w:w="1653" w:type="dxa"/>
          </w:tcPr>
          <w:p w14:paraId="5F9B32B9" w14:textId="10912FFE" w:rsidR="63F8EC3A" w:rsidRPr="00FD157A" w:rsidRDefault="63F8EC3A"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1/1/25 - 4/30/28 </w:t>
            </w:r>
          </w:p>
        </w:tc>
        <w:tc>
          <w:tcPr>
            <w:tcW w:w="2948" w:type="dxa"/>
          </w:tcPr>
          <w:p w14:paraId="13F7F189" w14:textId="6E13C6BF" w:rsidR="63F8EC3A" w:rsidRPr="00FD157A" w:rsidRDefault="63F8EC3A"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New agreement executed on 12/5/24. </w:t>
            </w:r>
          </w:p>
        </w:tc>
      </w:tr>
      <w:tr w:rsidR="005E13EC" w:rsidRPr="005E13EC" w14:paraId="209D91C0" w14:textId="77777777" w:rsidTr="00FD157A">
        <w:trPr>
          <w:trHeight w:val="300"/>
        </w:trPr>
        <w:tc>
          <w:tcPr>
            <w:cnfStyle w:val="001000000000" w:firstRow="0" w:lastRow="0" w:firstColumn="1" w:lastColumn="0" w:oddVBand="0" w:evenVBand="0" w:oddHBand="0" w:evenHBand="0" w:firstRowFirstColumn="0" w:firstRowLastColumn="0" w:lastRowFirstColumn="0" w:lastRowLastColumn="0"/>
            <w:tcW w:w="1895" w:type="dxa"/>
          </w:tcPr>
          <w:p w14:paraId="729F2C45" w14:textId="7FC89805" w:rsidR="63F8EC3A" w:rsidRPr="00FD157A" w:rsidRDefault="63F8EC3A" w:rsidP="005E13EC">
            <w:pPr>
              <w:spacing w:after="0"/>
              <w:jc w:val="center"/>
              <w:rPr>
                <w:rFonts w:eastAsia="Arial" w:cs="Arial"/>
                <w:b w:val="0"/>
                <w:bCs w:val="0"/>
              </w:rPr>
            </w:pPr>
            <w:r w:rsidRPr="00FD157A">
              <w:rPr>
                <w:rFonts w:eastAsia="Arial" w:cs="Arial"/>
                <w:b w:val="0"/>
                <w:bCs w:val="0"/>
              </w:rPr>
              <w:t xml:space="preserve">Kern County </w:t>
            </w:r>
          </w:p>
        </w:tc>
        <w:tc>
          <w:tcPr>
            <w:tcW w:w="2081" w:type="dxa"/>
          </w:tcPr>
          <w:p w14:paraId="2DD0BF71" w14:textId="6CEB3B78" w:rsidR="63F8EC3A" w:rsidRPr="00FD157A" w:rsidRDefault="63F8EC3A"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County Subject Matter Expert Services </w:t>
            </w:r>
          </w:p>
        </w:tc>
        <w:tc>
          <w:tcPr>
            <w:tcW w:w="2177" w:type="dxa"/>
          </w:tcPr>
          <w:p w14:paraId="75F35616" w14:textId="392B8E57" w:rsidR="63F8EC3A" w:rsidRPr="00FD157A" w:rsidRDefault="63F8EC3A"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$656,120.66 </w:t>
            </w:r>
          </w:p>
        </w:tc>
        <w:tc>
          <w:tcPr>
            <w:tcW w:w="1653" w:type="dxa"/>
          </w:tcPr>
          <w:p w14:paraId="2B935A34" w14:textId="0CC8A0A0" w:rsidR="63F8EC3A" w:rsidRPr="00FD157A" w:rsidRDefault="63F8EC3A"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11/1/24 - 4/30/28 </w:t>
            </w:r>
          </w:p>
        </w:tc>
        <w:tc>
          <w:tcPr>
            <w:tcW w:w="2948" w:type="dxa"/>
          </w:tcPr>
          <w:p w14:paraId="7FB642F6" w14:textId="2729A32E" w:rsidR="63F8EC3A" w:rsidRPr="00FD157A" w:rsidRDefault="63F8EC3A"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New agreement executed on 12/18/24.</w:t>
            </w:r>
          </w:p>
        </w:tc>
      </w:tr>
    </w:tbl>
    <w:p w14:paraId="1C2FA97F" w14:textId="739C198E" w:rsidR="50F4B636" w:rsidRDefault="50F4B636" w:rsidP="50F4B636">
      <w:pPr>
        <w:spacing w:after="0"/>
        <w:rPr>
          <w:rFonts w:cs="Arial"/>
        </w:rPr>
      </w:pPr>
    </w:p>
    <w:p w14:paraId="4EF7BDDC" w14:textId="2AD0AB88" w:rsidR="005018CA" w:rsidRDefault="005018CA" w:rsidP="007D597D">
      <w:pPr>
        <w:spacing w:after="0"/>
        <w:rPr>
          <w:rFonts w:cs="Arial"/>
        </w:rPr>
      </w:pPr>
      <w:r w:rsidRPr="3C740D2E">
        <w:rPr>
          <w:rFonts w:cs="Arial"/>
        </w:rPr>
        <w:t>The</w:t>
      </w:r>
      <w:r w:rsidR="088DA442" w:rsidRPr="3C740D2E">
        <w:rPr>
          <w:rFonts w:cs="Arial"/>
        </w:rPr>
        <w:t xml:space="preserve"> </w:t>
      </w:r>
      <w:r w:rsidR="507AF072" w:rsidRPr="64FCB00D">
        <w:rPr>
          <w:rFonts w:cs="Arial"/>
        </w:rPr>
        <w:t>following</w:t>
      </w:r>
      <w:r w:rsidRPr="714E9258">
        <w:rPr>
          <w:rFonts w:cs="Arial"/>
        </w:rPr>
        <w:t xml:space="preserve"> </w:t>
      </w:r>
      <w:r>
        <w:rPr>
          <w:rFonts w:cs="Arial"/>
        </w:rPr>
        <w:t xml:space="preserve">contracts </w:t>
      </w:r>
      <w:r w:rsidRPr="6E6C37DF">
        <w:rPr>
          <w:rFonts w:cs="Arial"/>
        </w:rPr>
        <w:t>or contract</w:t>
      </w:r>
      <w:r w:rsidRPr="17541AAF">
        <w:rPr>
          <w:rFonts w:cs="Arial"/>
        </w:rPr>
        <w:t xml:space="preserve"> </w:t>
      </w:r>
      <w:r w:rsidRPr="5AC6995A">
        <w:rPr>
          <w:rFonts w:cs="Arial"/>
        </w:rPr>
        <w:t xml:space="preserve">amendments </w:t>
      </w:r>
      <w:r w:rsidR="4FD3266B" w:rsidRPr="64FCB00D">
        <w:rPr>
          <w:rFonts w:cs="Arial"/>
        </w:rPr>
        <w:t xml:space="preserve">were </w:t>
      </w:r>
      <w:r>
        <w:rPr>
          <w:rFonts w:cs="Arial"/>
        </w:rPr>
        <w:t>submitted to the ACF</w:t>
      </w:r>
      <w:r w:rsidR="00A9567B">
        <w:rPr>
          <w:rFonts w:cs="Arial"/>
        </w:rPr>
        <w:t xml:space="preserve"> </w:t>
      </w:r>
      <w:r>
        <w:rPr>
          <w:rFonts w:cs="Arial"/>
        </w:rPr>
        <w:t xml:space="preserve">during the month of </w:t>
      </w:r>
      <w:r w:rsidR="2C57082C" w:rsidRPr="64FCB00D">
        <w:rPr>
          <w:rFonts w:cs="Arial"/>
        </w:rPr>
        <w:t>Dec</w:t>
      </w:r>
      <w:r w:rsidR="1ADD45CB" w:rsidRPr="64FCB00D">
        <w:rPr>
          <w:rFonts w:cs="Arial"/>
        </w:rPr>
        <w:t>em</w:t>
      </w:r>
      <w:r w:rsidR="0BD9CB2C" w:rsidRPr="64FCB00D">
        <w:rPr>
          <w:rFonts w:cs="Arial"/>
        </w:rPr>
        <w:t>ber</w:t>
      </w:r>
      <w:r w:rsidRPr="0A7FF8B2">
        <w:rPr>
          <w:rFonts w:cs="Arial"/>
        </w:rPr>
        <w:t xml:space="preserve"> 2024</w:t>
      </w:r>
      <w:r>
        <w:rPr>
          <w:rFonts w:cs="Arial"/>
        </w:rPr>
        <w:t>.</w:t>
      </w:r>
    </w:p>
    <w:p w14:paraId="4DDC7051" w14:textId="787F9E57" w:rsidR="64FCB00D" w:rsidRDefault="64FCB00D" w:rsidP="64FCB00D">
      <w:pPr>
        <w:spacing w:after="0"/>
        <w:rPr>
          <w:rFonts w:cs="Arial"/>
        </w:rPr>
      </w:pPr>
    </w:p>
    <w:tbl>
      <w:tblPr>
        <w:tblStyle w:val="GridTable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92"/>
        <w:gridCol w:w="2086"/>
        <w:gridCol w:w="2183"/>
        <w:gridCol w:w="1650"/>
        <w:gridCol w:w="2943"/>
      </w:tblGrid>
      <w:tr w:rsidR="005E13EC" w:rsidRPr="005E13EC" w14:paraId="18D1A57A" w14:textId="77777777" w:rsidTr="00081C99">
        <w:trPr>
          <w:cnfStyle w:val="100000000000" w:firstRow="1" w:lastRow="0" w:firstColumn="0" w:lastColumn="0" w:oddVBand="0" w:evenVBand="0" w:oddHBand="0"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892" w:type="dxa"/>
            <w:tcBorders>
              <w:top w:val="none" w:sz="0" w:space="0" w:color="auto"/>
              <w:bottom w:val="none" w:sz="0" w:space="0" w:color="auto"/>
              <w:right w:val="none" w:sz="0" w:space="0" w:color="auto"/>
            </w:tcBorders>
            <w:vAlign w:val="center"/>
          </w:tcPr>
          <w:p w14:paraId="233F0318" w14:textId="59E439A0" w:rsidR="40DC80BF" w:rsidRPr="00FD157A" w:rsidRDefault="40DC80BF" w:rsidP="00374F89">
            <w:pPr>
              <w:spacing w:after="0"/>
              <w:jc w:val="center"/>
              <w:rPr>
                <w:rFonts w:eastAsia="Arial" w:cs="Arial"/>
                <w:b w:val="0"/>
                <w:bCs w:val="0"/>
              </w:rPr>
            </w:pPr>
            <w:r w:rsidRPr="00FD157A">
              <w:rPr>
                <w:rFonts w:eastAsia="Arial" w:cs="Arial"/>
              </w:rPr>
              <w:t>Contract</w:t>
            </w:r>
          </w:p>
        </w:tc>
        <w:tc>
          <w:tcPr>
            <w:tcW w:w="2086" w:type="dxa"/>
            <w:tcBorders>
              <w:top w:val="none" w:sz="0" w:space="0" w:color="auto"/>
              <w:left w:val="none" w:sz="0" w:space="0" w:color="auto"/>
              <w:bottom w:val="none" w:sz="0" w:space="0" w:color="auto"/>
              <w:right w:val="none" w:sz="0" w:space="0" w:color="auto"/>
            </w:tcBorders>
            <w:vAlign w:val="center"/>
          </w:tcPr>
          <w:p w14:paraId="13FE2F37" w14:textId="2383878B" w:rsidR="40DC80BF" w:rsidRPr="00FD157A" w:rsidRDefault="40DC80BF"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Purpose</w:t>
            </w:r>
          </w:p>
        </w:tc>
        <w:tc>
          <w:tcPr>
            <w:tcW w:w="2183" w:type="dxa"/>
            <w:tcBorders>
              <w:top w:val="none" w:sz="0" w:space="0" w:color="auto"/>
              <w:left w:val="none" w:sz="0" w:space="0" w:color="auto"/>
              <w:bottom w:val="none" w:sz="0" w:space="0" w:color="auto"/>
              <w:right w:val="none" w:sz="0" w:space="0" w:color="auto"/>
            </w:tcBorders>
            <w:vAlign w:val="center"/>
          </w:tcPr>
          <w:p w14:paraId="2921A8EC" w14:textId="07F39FDD" w:rsidR="40DC80BF" w:rsidRPr="00FD157A" w:rsidRDefault="40DC80BF"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Contract Cost</w:t>
            </w:r>
          </w:p>
        </w:tc>
        <w:tc>
          <w:tcPr>
            <w:tcW w:w="1650" w:type="dxa"/>
            <w:tcBorders>
              <w:top w:val="none" w:sz="0" w:space="0" w:color="auto"/>
              <w:left w:val="none" w:sz="0" w:space="0" w:color="auto"/>
              <w:bottom w:val="none" w:sz="0" w:space="0" w:color="auto"/>
              <w:right w:val="none" w:sz="0" w:space="0" w:color="auto"/>
            </w:tcBorders>
            <w:vAlign w:val="center"/>
          </w:tcPr>
          <w:p w14:paraId="4F434BCA" w14:textId="284895E3" w:rsidR="40DC80BF" w:rsidRPr="00FD157A" w:rsidRDefault="40DC80BF"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Term</w:t>
            </w:r>
          </w:p>
        </w:tc>
        <w:tc>
          <w:tcPr>
            <w:tcW w:w="2943" w:type="dxa"/>
            <w:tcBorders>
              <w:top w:val="none" w:sz="0" w:space="0" w:color="auto"/>
              <w:left w:val="none" w:sz="0" w:space="0" w:color="auto"/>
              <w:bottom w:val="none" w:sz="0" w:space="0" w:color="auto"/>
            </w:tcBorders>
            <w:vAlign w:val="center"/>
          </w:tcPr>
          <w:p w14:paraId="31E0497E" w14:textId="03AAEC93" w:rsidR="40DC80BF" w:rsidRPr="00FD157A" w:rsidRDefault="40DC80BF" w:rsidP="00374F89">
            <w:pPr>
              <w:spacing w:after="0"/>
              <w:jc w:val="center"/>
              <w:cnfStyle w:val="100000000000" w:firstRow="1" w:lastRow="0" w:firstColumn="0" w:lastColumn="0" w:oddVBand="0" w:evenVBand="0" w:oddHBand="0" w:evenHBand="0" w:firstRowFirstColumn="0" w:firstRowLastColumn="0" w:lastRowFirstColumn="0" w:lastRowLastColumn="0"/>
              <w:rPr>
                <w:rFonts w:eastAsia="Arial" w:cs="Arial"/>
                <w:b w:val="0"/>
                <w:bCs w:val="0"/>
              </w:rPr>
            </w:pPr>
            <w:r w:rsidRPr="00FD157A">
              <w:rPr>
                <w:rFonts w:eastAsia="Arial" w:cs="Arial"/>
              </w:rPr>
              <w:t>Notes</w:t>
            </w:r>
          </w:p>
        </w:tc>
      </w:tr>
      <w:tr w:rsidR="005E13EC" w:rsidRPr="005E13EC" w14:paraId="1537386C" w14:textId="77777777" w:rsidTr="00FD157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92" w:type="dxa"/>
          </w:tcPr>
          <w:p w14:paraId="5C244DB7" w14:textId="6EDC6692" w:rsidR="40DC80BF" w:rsidRPr="00FD157A" w:rsidRDefault="40DC80BF" w:rsidP="005E13EC">
            <w:pPr>
              <w:spacing w:after="0"/>
              <w:jc w:val="center"/>
              <w:rPr>
                <w:rFonts w:eastAsia="Arial" w:cs="Arial"/>
                <w:b w:val="0"/>
                <w:bCs w:val="0"/>
              </w:rPr>
            </w:pPr>
            <w:r w:rsidRPr="00FD157A">
              <w:rPr>
                <w:rFonts w:eastAsia="Arial" w:cs="Arial"/>
                <w:b w:val="0"/>
                <w:bCs w:val="0"/>
              </w:rPr>
              <w:t xml:space="preserve">Taborda Solutions </w:t>
            </w:r>
          </w:p>
        </w:tc>
        <w:tc>
          <w:tcPr>
            <w:tcW w:w="2086" w:type="dxa"/>
          </w:tcPr>
          <w:p w14:paraId="20703438" w14:textId="102F6D4E"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Salesforce Services </w:t>
            </w:r>
          </w:p>
        </w:tc>
        <w:tc>
          <w:tcPr>
            <w:tcW w:w="2183" w:type="dxa"/>
          </w:tcPr>
          <w:p w14:paraId="4598EBF1" w14:textId="5389BB4C"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$29,767,589.76 </w:t>
            </w:r>
          </w:p>
        </w:tc>
        <w:tc>
          <w:tcPr>
            <w:tcW w:w="1650" w:type="dxa"/>
          </w:tcPr>
          <w:p w14:paraId="7EB68436" w14:textId="6A39578A"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4/28/23 – 8/6/25 </w:t>
            </w:r>
          </w:p>
        </w:tc>
        <w:tc>
          <w:tcPr>
            <w:tcW w:w="2943" w:type="dxa"/>
          </w:tcPr>
          <w:p w14:paraId="1C0ED907" w14:textId="3096BC64"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ACF approval requested. This is an amendment to update Salesforce product offerings needed by the project.</w:t>
            </w:r>
          </w:p>
        </w:tc>
      </w:tr>
      <w:tr w:rsidR="005E13EC" w:rsidRPr="005E13EC" w14:paraId="26B53F57" w14:textId="77777777" w:rsidTr="00FD157A">
        <w:trPr>
          <w:trHeight w:val="300"/>
        </w:trPr>
        <w:tc>
          <w:tcPr>
            <w:cnfStyle w:val="001000000000" w:firstRow="0" w:lastRow="0" w:firstColumn="1" w:lastColumn="0" w:oddVBand="0" w:evenVBand="0" w:oddHBand="0" w:evenHBand="0" w:firstRowFirstColumn="0" w:firstRowLastColumn="0" w:lastRowFirstColumn="0" w:lastRowLastColumn="0"/>
            <w:tcW w:w="1892" w:type="dxa"/>
          </w:tcPr>
          <w:p w14:paraId="6DD77FBE" w14:textId="53D45B63" w:rsidR="40DC80BF" w:rsidRPr="00FD157A" w:rsidRDefault="40DC80BF" w:rsidP="005E13EC">
            <w:pPr>
              <w:spacing w:after="0"/>
              <w:jc w:val="center"/>
              <w:rPr>
                <w:rFonts w:eastAsia="Arial" w:cs="Arial"/>
                <w:b w:val="0"/>
                <w:bCs w:val="0"/>
              </w:rPr>
            </w:pPr>
            <w:r w:rsidRPr="00FD157A">
              <w:rPr>
                <w:rFonts w:eastAsia="Arial" w:cs="Arial"/>
                <w:b w:val="0"/>
                <w:bCs w:val="0"/>
              </w:rPr>
              <w:t xml:space="preserve">xTerraLink, Inc. </w:t>
            </w:r>
          </w:p>
        </w:tc>
        <w:tc>
          <w:tcPr>
            <w:tcW w:w="2086" w:type="dxa"/>
          </w:tcPr>
          <w:p w14:paraId="1CF732D8" w14:textId="5191A917"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V1 EUST 2 Security Testing Services</w:t>
            </w:r>
          </w:p>
        </w:tc>
        <w:tc>
          <w:tcPr>
            <w:tcW w:w="2183" w:type="dxa"/>
          </w:tcPr>
          <w:p w14:paraId="6AE61787" w14:textId="500A18FF"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$250,000.00 </w:t>
            </w:r>
          </w:p>
        </w:tc>
        <w:tc>
          <w:tcPr>
            <w:tcW w:w="1650" w:type="dxa"/>
          </w:tcPr>
          <w:p w14:paraId="1A7E15CC" w14:textId="791C0823"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1/6/25 - 5/5/25 </w:t>
            </w:r>
          </w:p>
        </w:tc>
        <w:tc>
          <w:tcPr>
            <w:tcW w:w="2943" w:type="dxa"/>
          </w:tcPr>
          <w:p w14:paraId="6D413F67" w14:textId="21C60A31"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 xml:space="preserve">ACF Approval requested. New agreement for V1 EUST 2 Security Testing Services. </w:t>
            </w:r>
          </w:p>
        </w:tc>
      </w:tr>
      <w:tr w:rsidR="005E13EC" w:rsidRPr="005E13EC" w14:paraId="412719E5" w14:textId="77777777" w:rsidTr="00FD157A">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892" w:type="dxa"/>
          </w:tcPr>
          <w:p w14:paraId="07B08E51" w14:textId="788DB5DD" w:rsidR="40DC80BF" w:rsidRPr="00FD157A" w:rsidRDefault="40DC80BF" w:rsidP="005E13EC">
            <w:pPr>
              <w:spacing w:after="0"/>
              <w:jc w:val="center"/>
              <w:rPr>
                <w:rFonts w:eastAsia="Arial" w:cs="Arial"/>
                <w:b w:val="0"/>
                <w:bCs w:val="0"/>
              </w:rPr>
            </w:pPr>
            <w:r w:rsidRPr="00FD157A">
              <w:rPr>
                <w:rFonts w:eastAsia="Arial" w:cs="Arial"/>
                <w:b w:val="0"/>
                <w:bCs w:val="0"/>
              </w:rPr>
              <w:t xml:space="preserve">County of Sacramento </w:t>
            </w:r>
          </w:p>
        </w:tc>
        <w:tc>
          <w:tcPr>
            <w:tcW w:w="2086" w:type="dxa"/>
          </w:tcPr>
          <w:p w14:paraId="17B4D66E" w14:textId="08DF0391"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County Subject Matter Expert Services </w:t>
            </w:r>
          </w:p>
        </w:tc>
        <w:tc>
          <w:tcPr>
            <w:tcW w:w="2183" w:type="dxa"/>
          </w:tcPr>
          <w:p w14:paraId="1E528C24" w14:textId="7A0B226A"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$626,081.67 </w:t>
            </w:r>
          </w:p>
        </w:tc>
        <w:tc>
          <w:tcPr>
            <w:tcW w:w="1650" w:type="dxa"/>
          </w:tcPr>
          <w:p w14:paraId="07C9EC59" w14:textId="6A5D26AF"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 xml:space="preserve">1/1/25 - 4/30/28 </w:t>
            </w:r>
          </w:p>
        </w:tc>
        <w:tc>
          <w:tcPr>
            <w:tcW w:w="2943" w:type="dxa"/>
          </w:tcPr>
          <w:p w14:paraId="5953B23F" w14:textId="4581C6AD" w:rsidR="40DC80BF" w:rsidRPr="00FD157A" w:rsidRDefault="40DC80BF" w:rsidP="005E13EC">
            <w:pPr>
              <w:spacing w:after="0"/>
              <w:jc w:val="center"/>
              <w:cnfStyle w:val="000000100000" w:firstRow="0" w:lastRow="0" w:firstColumn="0" w:lastColumn="0" w:oddVBand="0" w:evenVBand="0" w:oddHBand="1" w:evenHBand="0" w:firstRowFirstColumn="0" w:firstRowLastColumn="0" w:lastRowFirstColumn="0" w:lastRowLastColumn="0"/>
              <w:rPr>
                <w:rFonts w:eastAsia="Arial" w:cs="Arial"/>
              </w:rPr>
            </w:pPr>
            <w:r w:rsidRPr="00FD157A">
              <w:rPr>
                <w:rFonts w:eastAsia="Arial" w:cs="Arial"/>
              </w:rPr>
              <w:t>Courtesy copy to ACF. New agreement executed on 12/5/24.</w:t>
            </w:r>
          </w:p>
        </w:tc>
      </w:tr>
      <w:tr w:rsidR="005E13EC" w:rsidRPr="005E13EC" w14:paraId="49BB2F5C" w14:textId="77777777" w:rsidTr="00FD157A">
        <w:trPr>
          <w:trHeight w:val="300"/>
        </w:trPr>
        <w:tc>
          <w:tcPr>
            <w:cnfStyle w:val="001000000000" w:firstRow="0" w:lastRow="0" w:firstColumn="1" w:lastColumn="0" w:oddVBand="0" w:evenVBand="0" w:oddHBand="0" w:evenHBand="0" w:firstRowFirstColumn="0" w:firstRowLastColumn="0" w:lastRowFirstColumn="0" w:lastRowLastColumn="0"/>
            <w:tcW w:w="1892" w:type="dxa"/>
          </w:tcPr>
          <w:p w14:paraId="590D7991" w14:textId="6AD6360A" w:rsidR="40DC80BF" w:rsidRPr="00FD157A" w:rsidRDefault="40DC80BF" w:rsidP="005E13EC">
            <w:pPr>
              <w:spacing w:after="0"/>
              <w:jc w:val="center"/>
              <w:rPr>
                <w:rFonts w:eastAsia="Arial" w:cs="Arial"/>
                <w:b w:val="0"/>
                <w:bCs w:val="0"/>
              </w:rPr>
            </w:pPr>
            <w:r w:rsidRPr="00FD157A">
              <w:rPr>
                <w:rFonts w:eastAsia="Arial" w:cs="Arial"/>
                <w:b w:val="0"/>
                <w:bCs w:val="0"/>
              </w:rPr>
              <w:t>KPMG LLP</w:t>
            </w:r>
          </w:p>
        </w:tc>
        <w:tc>
          <w:tcPr>
            <w:tcW w:w="2086" w:type="dxa"/>
          </w:tcPr>
          <w:p w14:paraId="4F60157F" w14:textId="7C72F43E"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Financial Management Services</w:t>
            </w:r>
          </w:p>
        </w:tc>
        <w:tc>
          <w:tcPr>
            <w:tcW w:w="2183" w:type="dxa"/>
          </w:tcPr>
          <w:p w14:paraId="5285EEA7" w14:textId="1927DFC3"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$3,500,000.00</w:t>
            </w:r>
          </w:p>
        </w:tc>
        <w:tc>
          <w:tcPr>
            <w:tcW w:w="1650" w:type="dxa"/>
          </w:tcPr>
          <w:p w14:paraId="66547614" w14:textId="3882CEC3"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8/1/22 to 11/30/25</w:t>
            </w:r>
          </w:p>
        </w:tc>
        <w:tc>
          <w:tcPr>
            <w:tcW w:w="2943" w:type="dxa"/>
          </w:tcPr>
          <w:p w14:paraId="76126685" w14:textId="1EAFC2A0" w:rsidR="40DC80BF" w:rsidRPr="00FD157A" w:rsidRDefault="40DC80BF" w:rsidP="005E13EC">
            <w:pPr>
              <w:spacing w:after="0"/>
              <w:jc w:val="center"/>
              <w:cnfStyle w:val="000000000000" w:firstRow="0" w:lastRow="0" w:firstColumn="0" w:lastColumn="0" w:oddVBand="0" w:evenVBand="0" w:oddHBand="0" w:evenHBand="0" w:firstRowFirstColumn="0" w:firstRowLastColumn="0" w:lastRowFirstColumn="0" w:lastRowLastColumn="0"/>
              <w:rPr>
                <w:rFonts w:eastAsia="Arial" w:cs="Arial"/>
              </w:rPr>
            </w:pPr>
            <w:r w:rsidRPr="00FD157A">
              <w:rPr>
                <w:rFonts w:eastAsia="Arial" w:cs="Arial"/>
              </w:rPr>
              <w:t>Courtesy copy to ACF. Amendment to exercise the last option of the agreement was executed on 10/31/24.</w:t>
            </w:r>
          </w:p>
        </w:tc>
      </w:tr>
    </w:tbl>
    <w:p w14:paraId="0B1D9A59" w14:textId="77777777" w:rsidR="00215C6A" w:rsidRPr="0002236D" w:rsidRDefault="00215C6A" w:rsidP="003F0A97"/>
    <w:p w14:paraId="113B8661" w14:textId="1DE45271" w:rsidR="005018CA" w:rsidRDefault="005018CA" w:rsidP="00091B69">
      <w:pPr>
        <w:spacing w:after="0"/>
        <w:jc w:val="center"/>
        <w:rPr>
          <w:rFonts w:ascii="Times New Roman" w:hAnsi="Times New Roman" w:cs="Times New Roman"/>
          <w:sz w:val="24"/>
          <w:szCs w:val="24"/>
        </w:rPr>
      </w:pPr>
      <w:r w:rsidRPr="00A95A2A">
        <w:rPr>
          <w:b/>
          <w:sz w:val="32"/>
          <w:szCs w:val="32"/>
        </w:rPr>
        <w:t xml:space="preserve">High Priority </w:t>
      </w:r>
      <w:r w:rsidR="00091B69">
        <w:rPr>
          <w:rFonts w:eastAsia="Times New Roman" w:cs="Arial"/>
          <w:b/>
          <w:bCs/>
          <w:sz w:val="32"/>
          <w:szCs w:val="32"/>
        </w:rPr>
        <w:t>Risks</w:t>
      </w:r>
      <w:r w:rsidR="00091B69">
        <w:rPr>
          <w:rFonts w:ascii="Times New Roman" w:hAnsi="Times New Roman" w:cs="Times New Roman"/>
          <w:sz w:val="24"/>
          <w:szCs w:val="24"/>
        </w:rPr>
        <w:t xml:space="preserve"> </w:t>
      </w:r>
    </w:p>
    <w:p w14:paraId="0899742E" w14:textId="77777777" w:rsidR="001B7987" w:rsidRPr="005469DE" w:rsidRDefault="001B7987" w:rsidP="00091B69">
      <w:pPr>
        <w:spacing w:after="0"/>
        <w:jc w:val="center"/>
        <w:rPr>
          <w:szCs w:val="32"/>
        </w:rPr>
      </w:pPr>
    </w:p>
    <w:p w14:paraId="7619DBC3" w14:textId="77777777" w:rsidR="004271E5" w:rsidRDefault="004271E5" w:rsidP="004271E5">
      <w:pPr>
        <w:spacing w:after="160" w:line="259" w:lineRule="auto"/>
      </w:pPr>
      <w:bookmarkStart w:id="2" w:name="_Hlk169707748"/>
      <w:r w:rsidRPr="00B80A01">
        <w:t xml:space="preserve">For the </w:t>
      </w:r>
      <w:r>
        <w:t xml:space="preserve">December </w:t>
      </w:r>
      <w:r w:rsidRPr="00B80A01">
        <w:t xml:space="preserve">2024 reporting period, </w:t>
      </w:r>
      <w:r>
        <w:t>zero</w:t>
      </w:r>
      <w:r w:rsidRPr="00B80A01">
        <w:t xml:space="preserve"> </w:t>
      </w:r>
      <w:r w:rsidRPr="008B5572">
        <w:t>(</w:t>
      </w:r>
      <w:r w:rsidRPr="00596E7D">
        <w:rPr>
          <w:b/>
          <w:bCs/>
        </w:rPr>
        <w:t>0</w:t>
      </w:r>
      <w:r w:rsidRPr="008B5572">
        <w:t>)</w:t>
      </w:r>
      <w:r w:rsidRPr="00B80A01">
        <w:t xml:space="preserve"> high priority risks were opened</w:t>
      </w:r>
      <w:r>
        <w:t xml:space="preserve">, closed, or continuing. </w:t>
      </w:r>
      <w:r w:rsidRPr="00B80A01">
        <w:t>The PMO continues</w:t>
      </w:r>
      <w:r w:rsidRPr="00FA0DBE">
        <w:t xml:space="preserve"> to actively mitigate and resolve the project’s remaining medium and low priority risks in the bi-weekly risks and issues forum.</w:t>
      </w:r>
    </w:p>
    <w:p w14:paraId="5910CE69" w14:textId="77777777" w:rsidR="004271E5" w:rsidRDefault="004271E5" w:rsidP="004271E5">
      <w:pPr>
        <w:spacing w:after="160" w:line="259" w:lineRule="auto"/>
        <w:rPr>
          <w:b/>
          <w:bCs/>
        </w:rPr>
      </w:pPr>
      <w:r>
        <w:rPr>
          <w:b/>
          <w:bCs/>
        </w:rPr>
        <w:t>New High Priority Risks</w:t>
      </w:r>
    </w:p>
    <w:p w14:paraId="74CB74AC" w14:textId="77777777" w:rsidR="004271E5" w:rsidRDefault="004271E5" w:rsidP="004271E5">
      <w:pPr>
        <w:spacing w:line="259" w:lineRule="auto"/>
      </w:pPr>
      <w:r w:rsidRPr="00DE341B">
        <w:t xml:space="preserve">There are </w:t>
      </w:r>
      <w:r>
        <w:t>zero</w:t>
      </w:r>
      <w:r w:rsidRPr="00DE341B">
        <w:t xml:space="preserve"> </w:t>
      </w:r>
      <w:r w:rsidRPr="008B5572">
        <w:t>(</w:t>
      </w:r>
      <w:r w:rsidRPr="00596E7D">
        <w:rPr>
          <w:b/>
          <w:bCs/>
        </w:rPr>
        <w:t>0</w:t>
      </w:r>
      <w:r w:rsidRPr="008B5572">
        <w:t>)</w:t>
      </w:r>
      <w:r>
        <w:t xml:space="preserve"> new</w:t>
      </w:r>
      <w:r w:rsidRPr="00DE341B">
        <w:t xml:space="preserve"> </w:t>
      </w:r>
      <w:r>
        <w:t>h</w:t>
      </w:r>
      <w:r w:rsidRPr="00DE341B">
        <w:t xml:space="preserve">igh </w:t>
      </w:r>
      <w:r>
        <w:t xml:space="preserve">priority </w:t>
      </w:r>
      <w:r w:rsidRPr="00DE341B">
        <w:t xml:space="preserve">risks for the month of </w:t>
      </w:r>
      <w:r>
        <w:t>December.</w:t>
      </w:r>
    </w:p>
    <w:p w14:paraId="2D315D34" w14:textId="77777777" w:rsidR="004271E5" w:rsidRDefault="004271E5" w:rsidP="005E13EC">
      <w:pPr>
        <w:spacing w:before="120" w:after="160" w:line="259" w:lineRule="auto"/>
        <w:rPr>
          <w:b/>
          <w:bCs/>
        </w:rPr>
      </w:pPr>
      <w:r>
        <w:rPr>
          <w:b/>
          <w:bCs/>
        </w:rPr>
        <w:t>Continuing High Priority Risks</w:t>
      </w:r>
    </w:p>
    <w:p w14:paraId="59D14EC8" w14:textId="77777777" w:rsidR="004271E5" w:rsidRDefault="004271E5" w:rsidP="004271E5">
      <w:pPr>
        <w:spacing w:line="259" w:lineRule="auto"/>
      </w:pPr>
      <w:r w:rsidRPr="00DE341B">
        <w:t xml:space="preserve">There are </w:t>
      </w:r>
      <w:r>
        <w:t>zero</w:t>
      </w:r>
      <w:r w:rsidRPr="00DE341B">
        <w:t xml:space="preserve"> </w:t>
      </w:r>
      <w:r w:rsidRPr="008B5572">
        <w:t>(</w:t>
      </w:r>
      <w:r w:rsidRPr="00596E7D">
        <w:rPr>
          <w:b/>
          <w:bCs/>
        </w:rPr>
        <w:t>0</w:t>
      </w:r>
      <w:r w:rsidRPr="008B5572">
        <w:t>)</w:t>
      </w:r>
      <w:r>
        <w:t xml:space="preserve"> continuing</w:t>
      </w:r>
      <w:r w:rsidRPr="00DE341B">
        <w:t xml:space="preserve"> </w:t>
      </w:r>
      <w:r>
        <w:t>h</w:t>
      </w:r>
      <w:r w:rsidRPr="00DE341B">
        <w:t xml:space="preserve">igh </w:t>
      </w:r>
      <w:r>
        <w:t xml:space="preserve">priority </w:t>
      </w:r>
      <w:r w:rsidRPr="00DE341B">
        <w:t xml:space="preserve">risks for the month of </w:t>
      </w:r>
      <w:r>
        <w:t>December.</w:t>
      </w:r>
    </w:p>
    <w:p w14:paraId="1732EEDB" w14:textId="77777777" w:rsidR="004271E5" w:rsidRDefault="004271E5" w:rsidP="004271E5">
      <w:pPr>
        <w:spacing w:after="160" w:line="259" w:lineRule="auto"/>
        <w:rPr>
          <w:b/>
          <w:bCs/>
        </w:rPr>
      </w:pPr>
      <w:r>
        <w:rPr>
          <w:b/>
          <w:bCs/>
        </w:rPr>
        <w:t>Closed High Priority Risks</w:t>
      </w:r>
    </w:p>
    <w:p w14:paraId="18021483" w14:textId="77777777" w:rsidR="004271E5" w:rsidRDefault="004271E5" w:rsidP="004271E5">
      <w:pPr>
        <w:spacing w:line="259" w:lineRule="auto"/>
      </w:pPr>
      <w:r w:rsidRPr="00DE341B">
        <w:t xml:space="preserve">There are </w:t>
      </w:r>
      <w:r>
        <w:t>zero</w:t>
      </w:r>
      <w:r w:rsidRPr="00DE341B">
        <w:t xml:space="preserve"> </w:t>
      </w:r>
      <w:r w:rsidRPr="008B5572">
        <w:t>(</w:t>
      </w:r>
      <w:r w:rsidRPr="00596E7D">
        <w:rPr>
          <w:b/>
          <w:bCs/>
        </w:rPr>
        <w:t>0</w:t>
      </w:r>
      <w:r w:rsidRPr="008B5572">
        <w:t>)</w:t>
      </w:r>
      <w:r>
        <w:t xml:space="preserve"> closed</w:t>
      </w:r>
      <w:r w:rsidRPr="00DE341B">
        <w:t xml:space="preserve"> </w:t>
      </w:r>
      <w:r>
        <w:t>h</w:t>
      </w:r>
      <w:r w:rsidRPr="00DE341B">
        <w:t xml:space="preserve">igh </w:t>
      </w:r>
      <w:r>
        <w:t xml:space="preserve">priority </w:t>
      </w:r>
      <w:r w:rsidRPr="00DE341B">
        <w:t xml:space="preserve">risks for the month of </w:t>
      </w:r>
      <w:r>
        <w:t>December.</w:t>
      </w:r>
    </w:p>
    <w:p w14:paraId="204BDCDE" w14:textId="509928F9" w:rsidR="00266498" w:rsidRDefault="00266498" w:rsidP="003F0A97"/>
    <w:bookmarkEnd w:id="2"/>
    <w:p w14:paraId="52798FA4" w14:textId="77777777" w:rsidR="00612C1B" w:rsidRPr="00B44CC1" w:rsidRDefault="00612C1B" w:rsidP="00612C1B">
      <w:pPr>
        <w:jc w:val="center"/>
        <w:rPr>
          <w:szCs w:val="32"/>
        </w:rPr>
      </w:pPr>
      <w:r w:rsidRPr="00A95A2A">
        <w:rPr>
          <w:b/>
          <w:sz w:val="32"/>
          <w:szCs w:val="32"/>
        </w:rPr>
        <w:t>High Priority Issues</w:t>
      </w:r>
    </w:p>
    <w:p w14:paraId="61E12D3D" w14:textId="77777777" w:rsidR="009E169F" w:rsidRDefault="009E169F" w:rsidP="005E13EC">
      <w:pPr>
        <w:spacing w:after="0"/>
      </w:pPr>
      <w:bookmarkStart w:id="3" w:name="_Hlk170823301"/>
      <w:r w:rsidRPr="004D3F1D">
        <w:t xml:space="preserve">For the </w:t>
      </w:r>
      <w:r w:rsidRPr="00B27E3A">
        <w:t xml:space="preserve">December </w:t>
      </w:r>
      <w:r w:rsidRPr="00E5315F">
        <w:t xml:space="preserve">2024 reporting period, </w:t>
      </w:r>
      <w:r>
        <w:t>zero</w:t>
      </w:r>
      <w:r w:rsidRPr="00E5315F">
        <w:t xml:space="preserve"> (</w:t>
      </w:r>
      <w:r w:rsidRPr="00B27E3A">
        <w:rPr>
          <w:b/>
          <w:bCs/>
        </w:rPr>
        <w:t>0</w:t>
      </w:r>
      <w:r w:rsidRPr="00E5315F">
        <w:t>) high priority issues were opened</w:t>
      </w:r>
      <w:r>
        <w:t xml:space="preserve">, closed, or continuing. </w:t>
      </w:r>
      <w:r w:rsidRPr="00B80A01">
        <w:t>The PMO</w:t>
      </w:r>
      <w:r w:rsidRPr="004D3F1D">
        <w:t xml:space="preserve"> continues to actively mitigate and resolve the project’s medium and low issues in the bi-weekly risks and issues forum.</w:t>
      </w:r>
    </w:p>
    <w:p w14:paraId="16917220" w14:textId="77777777" w:rsidR="009E169F" w:rsidRDefault="009E169F" w:rsidP="005E13EC">
      <w:pPr>
        <w:spacing w:after="0"/>
        <w:rPr>
          <w:b/>
          <w:bCs/>
        </w:rPr>
      </w:pPr>
    </w:p>
    <w:p w14:paraId="64D3FDDB" w14:textId="77777777" w:rsidR="009E169F" w:rsidRDefault="009E169F" w:rsidP="005E13EC">
      <w:pPr>
        <w:spacing w:before="120" w:line="259" w:lineRule="auto"/>
        <w:rPr>
          <w:b/>
          <w:bCs/>
        </w:rPr>
      </w:pPr>
      <w:r>
        <w:rPr>
          <w:b/>
          <w:bCs/>
        </w:rPr>
        <w:t>New High Priority Issues</w:t>
      </w:r>
    </w:p>
    <w:p w14:paraId="33BE984C" w14:textId="77777777" w:rsidR="009E169F" w:rsidRPr="00E5315F" w:rsidRDefault="009E169F" w:rsidP="005E13EC">
      <w:pPr>
        <w:spacing w:before="120" w:after="160"/>
      </w:pPr>
      <w:r w:rsidRPr="00720886">
        <w:t xml:space="preserve">There </w:t>
      </w:r>
      <w:r w:rsidRPr="00E5315F">
        <w:t xml:space="preserve">are </w:t>
      </w:r>
      <w:r>
        <w:t>zero</w:t>
      </w:r>
      <w:r w:rsidRPr="00E5315F">
        <w:t xml:space="preserve"> (</w:t>
      </w:r>
      <w:r w:rsidRPr="00B27E3A">
        <w:rPr>
          <w:b/>
          <w:bCs/>
        </w:rPr>
        <w:t>0</w:t>
      </w:r>
      <w:r w:rsidRPr="00E5315F">
        <w:t xml:space="preserve">) new high priority issues for the month of </w:t>
      </w:r>
      <w:r>
        <w:t>December</w:t>
      </w:r>
      <w:r w:rsidRPr="00E5315F">
        <w:t>.</w:t>
      </w:r>
    </w:p>
    <w:p w14:paraId="466DE146" w14:textId="77777777" w:rsidR="009E169F" w:rsidRDefault="009E169F" w:rsidP="005E13EC">
      <w:pPr>
        <w:spacing w:before="120" w:line="259" w:lineRule="auto"/>
        <w:rPr>
          <w:b/>
          <w:bCs/>
        </w:rPr>
      </w:pPr>
      <w:r>
        <w:rPr>
          <w:b/>
          <w:bCs/>
        </w:rPr>
        <w:t>Continuing High Priority Issues</w:t>
      </w:r>
    </w:p>
    <w:p w14:paraId="00681C24" w14:textId="77777777" w:rsidR="009E169F" w:rsidRPr="00E5315F" w:rsidRDefault="009E169F" w:rsidP="005E13EC">
      <w:pPr>
        <w:spacing w:before="120" w:after="160"/>
      </w:pPr>
      <w:r w:rsidRPr="00720886">
        <w:t xml:space="preserve">There </w:t>
      </w:r>
      <w:r w:rsidRPr="00E5315F">
        <w:t xml:space="preserve">are </w:t>
      </w:r>
      <w:r>
        <w:t>zero</w:t>
      </w:r>
      <w:r w:rsidRPr="00E5315F">
        <w:t xml:space="preserve"> (</w:t>
      </w:r>
      <w:r w:rsidRPr="00B27E3A">
        <w:rPr>
          <w:b/>
          <w:bCs/>
        </w:rPr>
        <w:t>0</w:t>
      </w:r>
      <w:r w:rsidRPr="00E5315F">
        <w:t xml:space="preserve">) </w:t>
      </w:r>
      <w:r>
        <w:t>continuing</w:t>
      </w:r>
      <w:r w:rsidRPr="00E5315F">
        <w:t xml:space="preserve"> high priority issues for the month of </w:t>
      </w:r>
      <w:bookmarkStart w:id="4" w:name="_Hlk185505228"/>
      <w:r>
        <w:t>December</w:t>
      </w:r>
      <w:bookmarkEnd w:id="4"/>
      <w:r w:rsidRPr="00E5315F">
        <w:t>.</w:t>
      </w:r>
    </w:p>
    <w:p w14:paraId="31DFD692" w14:textId="77777777" w:rsidR="009E169F" w:rsidRDefault="009E169F" w:rsidP="005E13EC">
      <w:pPr>
        <w:spacing w:before="120" w:line="259" w:lineRule="auto"/>
        <w:rPr>
          <w:b/>
          <w:bCs/>
        </w:rPr>
      </w:pPr>
      <w:r>
        <w:rPr>
          <w:b/>
          <w:bCs/>
        </w:rPr>
        <w:t>Closed High Priority Issues</w:t>
      </w:r>
    </w:p>
    <w:p w14:paraId="51F4D580" w14:textId="00FDDC09" w:rsidR="00D44A68" w:rsidRPr="005018CA" w:rsidRDefault="009E169F" w:rsidP="005E13EC">
      <w:pPr>
        <w:spacing w:before="120" w:line="276" w:lineRule="auto"/>
        <w:rPr>
          <w:b/>
        </w:rPr>
      </w:pPr>
      <w:r w:rsidRPr="00720886">
        <w:t xml:space="preserve">There </w:t>
      </w:r>
      <w:r w:rsidRPr="00E5315F">
        <w:t xml:space="preserve">are </w:t>
      </w:r>
      <w:r>
        <w:t>zero</w:t>
      </w:r>
      <w:r w:rsidRPr="00E5315F">
        <w:t xml:space="preserve"> (</w:t>
      </w:r>
      <w:r w:rsidRPr="00B27E3A">
        <w:rPr>
          <w:b/>
          <w:bCs/>
        </w:rPr>
        <w:t>0</w:t>
      </w:r>
      <w:r w:rsidRPr="00E5315F">
        <w:t xml:space="preserve">) </w:t>
      </w:r>
      <w:r>
        <w:t>closed</w:t>
      </w:r>
      <w:r w:rsidRPr="00E5315F">
        <w:t xml:space="preserve"> high priority issues for the month of </w:t>
      </w:r>
      <w:r>
        <w:t>December</w:t>
      </w:r>
      <w:r w:rsidRPr="00E5315F">
        <w:t>.</w:t>
      </w:r>
      <w:bookmarkEnd w:id="3"/>
    </w:p>
    <w:sectPr w:rsidR="00D44A68" w:rsidRPr="005018CA" w:rsidSect="00A552EB">
      <w:headerReference w:type="default" r:id="rId39"/>
      <w:footerReference w:type="first" r:id="rId40"/>
      <w:type w:val="continuous"/>
      <w:pgSz w:w="12240" w:h="15840" w:code="1"/>
      <w:pgMar w:top="450" w:right="720" w:bottom="360" w:left="720" w:header="90" w:footer="21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836796" w14:textId="77777777" w:rsidR="00DC2AB4" w:rsidRDefault="00DC2AB4" w:rsidP="001911AE">
      <w:r>
        <w:separator/>
      </w:r>
    </w:p>
  </w:endnote>
  <w:endnote w:type="continuationSeparator" w:id="0">
    <w:p w14:paraId="4ECF51E2" w14:textId="77777777" w:rsidR="00DC2AB4" w:rsidRDefault="00DC2AB4" w:rsidP="001911AE">
      <w:r>
        <w:continuationSeparator/>
      </w:r>
    </w:p>
  </w:endnote>
  <w:endnote w:type="continuationNotice" w:id="1">
    <w:p w14:paraId="48010D92" w14:textId="77777777" w:rsidR="00DC2AB4" w:rsidRDefault="00DC2A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Gill Sans MT Condensed">
    <w:panose1 w:val="020B0506020104020203"/>
    <w:charset w:val="00"/>
    <w:family w:val="swiss"/>
    <w:pitch w:val="variable"/>
    <w:sig w:usb0="00000007" w:usb1="00000000" w:usb2="00000000" w:usb3="00000000" w:csb0="00000003" w:csb1="00000000"/>
  </w:font>
  <w:font w:name="OCR A Extended">
    <w:panose1 w:val="02010509020102010303"/>
    <w:charset w:val="00"/>
    <w:family w:val="modern"/>
    <w:pitch w:val="variable"/>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351FB1" w14:textId="759B05C2" w:rsidR="005018CA" w:rsidRPr="00662177" w:rsidRDefault="005018CA" w:rsidP="001608E8">
    <w:pPr>
      <w:pStyle w:val="Footer"/>
      <w:tabs>
        <w:tab w:val="clear" w:pos="4680"/>
        <w:tab w:val="clear" w:pos="9360"/>
      </w:tabs>
      <w:rPr>
        <w:rFonts w:cs="Arial"/>
        <w:i/>
        <w:iCs/>
        <w:lang w:val="fr-ML"/>
      </w:rPr>
    </w:pPr>
    <w:r w:rsidRPr="00662177">
      <w:rPr>
        <w:rFonts w:cs="Arial"/>
        <w:i/>
        <w:iCs/>
        <w:noProof/>
        <w:lang w:val="fr-ML"/>
      </w:rPr>
      <w:br/>
    </w:r>
    <w:r w:rsidRPr="00662177">
      <w:rPr>
        <w:rFonts w:cs="Arial"/>
        <w:i/>
        <w:iCs/>
        <w:noProof/>
      </w:rPr>
      <w:fldChar w:fldCharType="begin"/>
    </w:r>
    <w:r w:rsidRPr="00662177">
      <w:rPr>
        <w:rFonts w:cs="Arial"/>
        <w:i/>
        <w:iCs/>
        <w:lang w:val="fr-ML"/>
      </w:rPr>
      <w:instrText xml:space="preserve"> PAGE   \* MERGEFORMAT </w:instrText>
    </w:r>
    <w:r w:rsidRPr="00662177">
      <w:rPr>
        <w:rFonts w:cs="Arial"/>
        <w:i/>
        <w:iCs/>
      </w:rPr>
      <w:fldChar w:fldCharType="separate"/>
    </w:r>
    <w:r w:rsidRPr="00662177">
      <w:rPr>
        <w:rFonts w:cs="Arial"/>
        <w:i/>
        <w:iCs/>
        <w:noProof/>
        <w:lang w:val="fr-ML"/>
      </w:rPr>
      <w:t>10</w:t>
    </w:r>
    <w:r w:rsidRPr="00662177">
      <w:rPr>
        <w:rFonts w:cs="Arial"/>
        <w:i/>
        <w:iCs/>
        <w:noProof/>
      </w:rPr>
      <w:fldChar w:fldCharType="end"/>
    </w:r>
    <w:r>
      <w:rPr>
        <w:rFonts w:cs="Arial"/>
        <w:i/>
      </w:rPr>
      <w:tab/>
    </w:r>
    <w:r>
      <w:rPr>
        <w:rFonts w:cs="Arial"/>
        <w:i/>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Pr>
        <w:rFonts w:cs="Arial"/>
        <w:i/>
        <w:iCs/>
        <w:noProof/>
      </w:rPr>
      <w:tab/>
    </w:r>
    <w:r w:rsidR="004739D5">
      <w:rPr>
        <w:rFonts w:cs="Arial"/>
        <w:i/>
      </w:rPr>
      <w:t xml:space="preserve">December </w:t>
    </w:r>
    <w:r>
      <w:rPr>
        <w:rFonts w:cs="Arial"/>
        <w:i/>
      </w:rPr>
      <w:t>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1800"/>
      <w:gridCol w:w="1800"/>
      <w:gridCol w:w="1800"/>
    </w:tblGrid>
    <w:tr w:rsidR="06D46EE0" w14:paraId="3FF0B080" w14:textId="77777777" w:rsidTr="00BA2146">
      <w:trPr>
        <w:trHeight w:val="300"/>
      </w:trPr>
      <w:tc>
        <w:tcPr>
          <w:tcW w:w="1800" w:type="dxa"/>
        </w:tcPr>
        <w:p w14:paraId="5E98DFF1" w14:textId="6C30011A" w:rsidR="06D46EE0" w:rsidRDefault="06D46EE0" w:rsidP="00BA2146">
          <w:pPr>
            <w:pStyle w:val="Header"/>
            <w:ind w:left="-115"/>
          </w:pPr>
        </w:p>
      </w:tc>
      <w:tc>
        <w:tcPr>
          <w:tcW w:w="1800" w:type="dxa"/>
        </w:tcPr>
        <w:p w14:paraId="4283106D" w14:textId="3B1602C4" w:rsidR="06D46EE0" w:rsidRDefault="06D46EE0" w:rsidP="00BA2146">
          <w:pPr>
            <w:pStyle w:val="Header"/>
            <w:jc w:val="center"/>
          </w:pPr>
        </w:p>
      </w:tc>
      <w:tc>
        <w:tcPr>
          <w:tcW w:w="1800" w:type="dxa"/>
        </w:tcPr>
        <w:p w14:paraId="50769906" w14:textId="0CC0026A" w:rsidR="06D46EE0" w:rsidRDefault="06D46EE0" w:rsidP="00BA2146">
          <w:pPr>
            <w:pStyle w:val="Header"/>
            <w:ind w:right="-115"/>
            <w:jc w:val="right"/>
          </w:pPr>
        </w:p>
      </w:tc>
    </w:tr>
  </w:tbl>
  <w:p w14:paraId="333CFD5A" w14:textId="2B532817" w:rsidR="00990617" w:rsidRDefault="0099061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600"/>
      <w:gridCol w:w="3600"/>
      <w:gridCol w:w="3600"/>
    </w:tblGrid>
    <w:tr w:rsidR="06D46EE0" w14:paraId="356DAF73" w14:textId="77777777" w:rsidTr="005A6099">
      <w:trPr>
        <w:trHeight w:val="300"/>
      </w:trPr>
      <w:tc>
        <w:tcPr>
          <w:tcW w:w="3600" w:type="dxa"/>
        </w:tcPr>
        <w:p w14:paraId="259CDB70" w14:textId="29FC6072" w:rsidR="06D46EE0" w:rsidRDefault="06D46EE0" w:rsidP="005A6099">
          <w:pPr>
            <w:pStyle w:val="Header"/>
            <w:ind w:left="-115"/>
          </w:pPr>
        </w:p>
      </w:tc>
      <w:tc>
        <w:tcPr>
          <w:tcW w:w="3600" w:type="dxa"/>
        </w:tcPr>
        <w:p w14:paraId="04BF10DC" w14:textId="077B1B87" w:rsidR="06D46EE0" w:rsidRDefault="06D46EE0" w:rsidP="005A6099">
          <w:pPr>
            <w:pStyle w:val="Header"/>
            <w:jc w:val="center"/>
          </w:pPr>
        </w:p>
      </w:tc>
      <w:tc>
        <w:tcPr>
          <w:tcW w:w="3600" w:type="dxa"/>
        </w:tcPr>
        <w:p w14:paraId="0A85C224" w14:textId="32C4D549" w:rsidR="06D46EE0" w:rsidRDefault="06D46EE0" w:rsidP="005A6099">
          <w:pPr>
            <w:pStyle w:val="Header"/>
            <w:ind w:right="-115"/>
            <w:jc w:val="right"/>
          </w:pPr>
        </w:p>
      </w:tc>
    </w:tr>
  </w:tbl>
  <w:p w14:paraId="6A4C02C9" w14:textId="01B1A7B0" w:rsidR="00990617" w:rsidRDefault="009906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794359" w14:textId="77777777" w:rsidR="00DC2AB4" w:rsidRDefault="00DC2AB4" w:rsidP="001911AE">
      <w:r>
        <w:separator/>
      </w:r>
    </w:p>
  </w:footnote>
  <w:footnote w:type="continuationSeparator" w:id="0">
    <w:p w14:paraId="31EBAAA4" w14:textId="77777777" w:rsidR="00DC2AB4" w:rsidRDefault="00DC2AB4" w:rsidP="001911AE">
      <w:r>
        <w:continuationSeparator/>
      </w:r>
    </w:p>
  </w:footnote>
  <w:footnote w:type="continuationNotice" w:id="1">
    <w:p w14:paraId="0ACFA926" w14:textId="77777777" w:rsidR="00DC2AB4" w:rsidRDefault="00DC2AB4"/>
  </w:footnote>
  <w:footnote w:id="2">
    <w:p w14:paraId="7C513A1A" w14:textId="77777777" w:rsidR="005018CA" w:rsidRPr="0097573C" w:rsidRDefault="005018CA" w:rsidP="005018CA">
      <w:pPr>
        <w:pStyle w:val="FootnoteText"/>
        <w:spacing w:after="0"/>
        <w:rPr>
          <w:sz w:val="16"/>
          <w:szCs w:val="16"/>
        </w:rPr>
      </w:pPr>
      <w:r w:rsidRPr="0097573C">
        <w:rPr>
          <w:rStyle w:val="FootnoteReference"/>
          <w:sz w:val="16"/>
          <w:szCs w:val="16"/>
        </w:rPr>
        <w:footnoteRef/>
      </w:r>
      <w:r w:rsidRPr="0097573C">
        <w:rPr>
          <w:sz w:val="16"/>
          <w:szCs w:val="16"/>
        </w:rPr>
        <w:t xml:space="preserve"> </w:t>
      </w:r>
      <w:r w:rsidRPr="0097573C">
        <w:rPr>
          <w:rFonts w:cs="Arial"/>
          <w:sz w:val="16"/>
          <w:szCs w:val="16"/>
        </w:rPr>
        <w:t>The infected files column identifies the number of documents that the conversion process identified as having a virus. These were not converted into CWS-CARES. The project has identified the associated counties and is working on a communication.</w:t>
      </w:r>
    </w:p>
  </w:footnote>
  <w:footnote w:id="3">
    <w:p w14:paraId="532EF33A" w14:textId="77777777" w:rsidR="005018CA" w:rsidRDefault="005018CA" w:rsidP="005018CA">
      <w:pPr>
        <w:spacing w:after="0"/>
      </w:pPr>
      <w:r w:rsidRPr="0097573C">
        <w:rPr>
          <w:rStyle w:val="FootnoteReference"/>
          <w:sz w:val="16"/>
          <w:szCs w:val="16"/>
        </w:rPr>
        <w:footnoteRef/>
      </w:r>
      <w:r w:rsidRPr="0097573C">
        <w:rPr>
          <w:sz w:val="16"/>
          <w:szCs w:val="16"/>
        </w:rPr>
        <w:t xml:space="preserve"> </w:t>
      </w:r>
      <w:r w:rsidRPr="0097573C">
        <w:rPr>
          <w:rFonts w:cs="Arial"/>
          <w:sz w:val="16"/>
          <w:szCs w:val="16"/>
        </w:rPr>
        <w:t>The deleted by worker/corrupted files column identifies the number of documents that the worker a) deleted from CWS/CMS during the conversion phases or b) tried to upload to CWS/CMS, but there was an issue, and the CWS/CMS mainframe was unable to save the file in its entirety.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Light1"/>
      <w:tblW w:w="0" w:type="auto"/>
      <w:tblLayout w:type="fixed"/>
      <w:tblLook w:val="06A0" w:firstRow="1" w:lastRow="0" w:firstColumn="1" w:lastColumn="0" w:noHBand="1" w:noVBand="1"/>
    </w:tblPr>
    <w:tblGrid>
      <w:gridCol w:w="3600"/>
      <w:gridCol w:w="3600"/>
      <w:gridCol w:w="3600"/>
    </w:tblGrid>
    <w:tr w:rsidR="005018CA" w14:paraId="765C383B" w14:textId="77777777" w:rsidTr="0065151E">
      <w:tc>
        <w:tcPr>
          <w:tcW w:w="3600" w:type="dxa"/>
        </w:tcPr>
        <w:p w14:paraId="4ACD45E1" w14:textId="77777777" w:rsidR="005018CA" w:rsidRDefault="005018CA" w:rsidP="00FA27D1">
          <w:pPr>
            <w:pStyle w:val="Header"/>
            <w:ind w:left="-115"/>
          </w:pPr>
        </w:p>
      </w:tc>
      <w:tc>
        <w:tcPr>
          <w:tcW w:w="3600" w:type="dxa"/>
        </w:tcPr>
        <w:p w14:paraId="3FFEA487" w14:textId="77777777" w:rsidR="005018CA" w:rsidRDefault="005018CA" w:rsidP="00FA27D1">
          <w:pPr>
            <w:pStyle w:val="Header"/>
            <w:jc w:val="center"/>
          </w:pPr>
        </w:p>
      </w:tc>
      <w:tc>
        <w:tcPr>
          <w:tcW w:w="3600" w:type="dxa"/>
        </w:tcPr>
        <w:p w14:paraId="26FA9614" w14:textId="77777777" w:rsidR="005018CA" w:rsidRDefault="005018CA" w:rsidP="00FA27D1">
          <w:pPr>
            <w:pStyle w:val="Header"/>
            <w:ind w:right="-115"/>
            <w:jc w:val="right"/>
          </w:pPr>
        </w:p>
      </w:tc>
    </w:tr>
  </w:tbl>
  <w:p w14:paraId="4AE62DC3" w14:textId="77777777" w:rsidR="005018CA" w:rsidRDefault="005018C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F8185" w14:textId="77777777" w:rsidR="005018CA" w:rsidRPr="005F2277" w:rsidRDefault="005018CA" w:rsidP="00880763">
    <w:pPr>
      <w:pStyle w:val="Header"/>
      <w:tabs>
        <w:tab w:val="clear" w:pos="4680"/>
        <w:tab w:val="clear" w:pos="9360"/>
        <w:tab w:val="left" w:pos="3587"/>
        <w:tab w:val="center" w:pos="5400"/>
      </w:tabs>
      <w:rPr>
        <w:rFonts w:ascii="Century Gothic" w:hAnsi="Century Gothic"/>
        <w:b/>
        <w:bCs/>
        <w:color w:val="0D0D0D" w:themeColor="text1" w:themeTint="F2"/>
        <w:sz w:val="36"/>
        <w:szCs w:val="3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9BF4A" w14:textId="2791FFB0" w:rsidR="00297055" w:rsidRPr="00297055" w:rsidRDefault="00297055" w:rsidP="00A84531">
    <w:pPr>
      <w:tabs>
        <w:tab w:val="center" w:pos="4680"/>
        <w:tab w:val="right" w:pos="9360"/>
      </w:tabs>
      <w:spacing w:before="240" w:after="200"/>
      <w:ind w:right="90"/>
      <w:jc w:val="right"/>
    </w:pPr>
    <w:r w:rsidRPr="00297055">
      <w:t>CW</w:t>
    </w:r>
    <w:r w:rsidR="000D4DE1">
      <w:t>S-CARES</w:t>
    </w:r>
    <w:r w:rsidRPr="00297055">
      <w:t xml:space="preserve"> Legislative Update</w:t>
    </w:r>
  </w:p>
  <w:p w14:paraId="0A22E277" w14:textId="00AF5A26" w:rsidR="00CE2F05" w:rsidRDefault="00CE2F0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51906"/>
    <w:multiLevelType w:val="multilevel"/>
    <w:tmpl w:val="5DA4C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3961A06"/>
    <w:multiLevelType w:val="hybridMultilevel"/>
    <w:tmpl w:val="9752C9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D50E58"/>
    <w:multiLevelType w:val="hybridMultilevel"/>
    <w:tmpl w:val="461ADA8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7EE4A82"/>
    <w:multiLevelType w:val="multilevel"/>
    <w:tmpl w:val="617E9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6F01BD"/>
    <w:multiLevelType w:val="multilevel"/>
    <w:tmpl w:val="9D7C0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241C7D4D"/>
    <w:multiLevelType w:val="multilevel"/>
    <w:tmpl w:val="8138A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5ED2B31"/>
    <w:multiLevelType w:val="hybridMultilevel"/>
    <w:tmpl w:val="454E2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124062"/>
    <w:multiLevelType w:val="hybridMultilevel"/>
    <w:tmpl w:val="97AC1F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9486D78"/>
    <w:multiLevelType w:val="hybridMultilevel"/>
    <w:tmpl w:val="B98A8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A303318"/>
    <w:multiLevelType w:val="hybridMultilevel"/>
    <w:tmpl w:val="9ACE5B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A46009D"/>
    <w:multiLevelType w:val="hybridMultilevel"/>
    <w:tmpl w:val="44AA85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AFE206A"/>
    <w:multiLevelType w:val="multilevel"/>
    <w:tmpl w:val="5A248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FB32B26"/>
    <w:multiLevelType w:val="multilevel"/>
    <w:tmpl w:val="FC76D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0015FB8"/>
    <w:multiLevelType w:val="hybridMultilevel"/>
    <w:tmpl w:val="9F0C1A46"/>
    <w:lvl w:ilvl="0" w:tplc="59A8E12E">
      <w:start w:val="1"/>
      <w:numFmt w:val="bullet"/>
      <w:lvlText w:val=""/>
      <w:lvlJc w:val="left"/>
      <w:pPr>
        <w:ind w:left="720" w:hanging="360"/>
      </w:pPr>
      <w:rPr>
        <w:rFonts w:ascii="Symbol" w:hAnsi="Symbol" w:hint="default"/>
        <w:sz w:val="22"/>
        <w:szCs w:val="2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2D20A8"/>
    <w:multiLevelType w:val="multilevel"/>
    <w:tmpl w:val="266200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B916E47"/>
    <w:multiLevelType w:val="hybridMultilevel"/>
    <w:tmpl w:val="E7AE8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F2477B"/>
    <w:multiLevelType w:val="multilevel"/>
    <w:tmpl w:val="00307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3F35172"/>
    <w:multiLevelType w:val="hybridMultilevel"/>
    <w:tmpl w:val="9E3CD03C"/>
    <w:lvl w:ilvl="0" w:tplc="6B90D3A2">
      <w:numFmt w:val="bullet"/>
      <w:lvlText w:val=""/>
      <w:lvlJc w:val="left"/>
      <w:pPr>
        <w:ind w:left="720" w:hanging="360"/>
      </w:pPr>
      <w:rPr>
        <w:rFonts w:ascii="Symbol" w:eastAsiaTheme="minorHAnsi" w:hAnsi="Symbol"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D030D34"/>
    <w:multiLevelType w:val="hybridMultilevel"/>
    <w:tmpl w:val="59E64C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0B1AC0"/>
    <w:multiLevelType w:val="hybridMultilevel"/>
    <w:tmpl w:val="DE40E3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F821F92"/>
    <w:multiLevelType w:val="multilevel"/>
    <w:tmpl w:val="C73011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5405819"/>
    <w:multiLevelType w:val="multilevel"/>
    <w:tmpl w:val="19BEF1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7820953"/>
    <w:multiLevelType w:val="hybridMultilevel"/>
    <w:tmpl w:val="D5825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EF5E3A"/>
    <w:multiLevelType w:val="hybridMultilevel"/>
    <w:tmpl w:val="5E1A9944"/>
    <w:lvl w:ilvl="0" w:tplc="04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739015099">
    <w:abstractNumId w:val="23"/>
  </w:num>
  <w:num w:numId="2" w16cid:durableId="1786851148">
    <w:abstractNumId w:val="13"/>
  </w:num>
  <w:num w:numId="3" w16cid:durableId="1804889422">
    <w:abstractNumId w:val="2"/>
  </w:num>
  <w:num w:numId="4" w16cid:durableId="1525556432">
    <w:abstractNumId w:val="22"/>
  </w:num>
  <w:num w:numId="5" w16cid:durableId="1251625826">
    <w:abstractNumId w:val="17"/>
  </w:num>
  <w:num w:numId="6" w16cid:durableId="1928078377">
    <w:abstractNumId w:val="3"/>
  </w:num>
  <w:num w:numId="7" w16cid:durableId="1814710598">
    <w:abstractNumId w:val="14"/>
  </w:num>
  <w:num w:numId="8" w16cid:durableId="1098718283">
    <w:abstractNumId w:val="16"/>
  </w:num>
  <w:num w:numId="9" w16cid:durableId="426655124">
    <w:abstractNumId w:val="5"/>
  </w:num>
  <w:num w:numId="10" w16cid:durableId="365565757">
    <w:abstractNumId w:val="21"/>
  </w:num>
  <w:num w:numId="11" w16cid:durableId="723523518">
    <w:abstractNumId w:val="12"/>
  </w:num>
  <w:num w:numId="12" w16cid:durableId="31544019">
    <w:abstractNumId w:val="20"/>
  </w:num>
  <w:num w:numId="13" w16cid:durableId="766850604">
    <w:abstractNumId w:val="0"/>
  </w:num>
  <w:num w:numId="14" w16cid:durableId="35081012">
    <w:abstractNumId w:val="4"/>
  </w:num>
  <w:num w:numId="15" w16cid:durableId="1274747712">
    <w:abstractNumId w:val="11"/>
  </w:num>
  <w:num w:numId="16" w16cid:durableId="134369899">
    <w:abstractNumId w:val="8"/>
  </w:num>
  <w:num w:numId="17" w16cid:durableId="385954910">
    <w:abstractNumId w:val="15"/>
  </w:num>
  <w:num w:numId="18" w16cid:durableId="1135215890">
    <w:abstractNumId w:val="9"/>
  </w:num>
  <w:num w:numId="19" w16cid:durableId="1772242593">
    <w:abstractNumId w:val="18"/>
  </w:num>
  <w:num w:numId="20" w16cid:durableId="69274404">
    <w:abstractNumId w:val="1"/>
  </w:num>
  <w:num w:numId="21" w16cid:durableId="1760172884">
    <w:abstractNumId w:val="7"/>
  </w:num>
  <w:num w:numId="22" w16cid:durableId="448815428">
    <w:abstractNumId w:val="10"/>
  </w:num>
  <w:num w:numId="23" w16cid:durableId="167452387">
    <w:abstractNumId w:val="6"/>
  </w:num>
  <w:num w:numId="24" w16cid:durableId="1315571300">
    <w:abstractNumId w:val="19"/>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fr-ML"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jE1trC0tDCzNDAyNjRQ0lEKTi0uzszPAykwNK8FAGb6AaItAAAA"/>
  </w:docVars>
  <w:rsids>
    <w:rsidRoot w:val="00141396"/>
    <w:rsid w:val="00000040"/>
    <w:rsid w:val="000000F4"/>
    <w:rsid w:val="00000108"/>
    <w:rsid w:val="00000147"/>
    <w:rsid w:val="000001F5"/>
    <w:rsid w:val="0000030F"/>
    <w:rsid w:val="00000311"/>
    <w:rsid w:val="00000394"/>
    <w:rsid w:val="000003EE"/>
    <w:rsid w:val="0000042E"/>
    <w:rsid w:val="00000483"/>
    <w:rsid w:val="00000541"/>
    <w:rsid w:val="00000559"/>
    <w:rsid w:val="00000567"/>
    <w:rsid w:val="00000599"/>
    <w:rsid w:val="000005AC"/>
    <w:rsid w:val="000005EF"/>
    <w:rsid w:val="0000067E"/>
    <w:rsid w:val="000006C0"/>
    <w:rsid w:val="00000702"/>
    <w:rsid w:val="0000070B"/>
    <w:rsid w:val="00000718"/>
    <w:rsid w:val="0000073C"/>
    <w:rsid w:val="00000744"/>
    <w:rsid w:val="0000081F"/>
    <w:rsid w:val="00000842"/>
    <w:rsid w:val="00000961"/>
    <w:rsid w:val="000009B7"/>
    <w:rsid w:val="00000A29"/>
    <w:rsid w:val="00000A7D"/>
    <w:rsid w:val="00000AE6"/>
    <w:rsid w:val="00000B0B"/>
    <w:rsid w:val="00000B19"/>
    <w:rsid w:val="00000B62"/>
    <w:rsid w:val="00000C20"/>
    <w:rsid w:val="00000CA1"/>
    <w:rsid w:val="00000D14"/>
    <w:rsid w:val="00000D78"/>
    <w:rsid w:val="00000DDE"/>
    <w:rsid w:val="00000E78"/>
    <w:rsid w:val="00000F05"/>
    <w:rsid w:val="00000F74"/>
    <w:rsid w:val="00000FA6"/>
    <w:rsid w:val="00000FB8"/>
    <w:rsid w:val="0000108D"/>
    <w:rsid w:val="00001339"/>
    <w:rsid w:val="00001364"/>
    <w:rsid w:val="000013FE"/>
    <w:rsid w:val="00001417"/>
    <w:rsid w:val="00001468"/>
    <w:rsid w:val="000014A7"/>
    <w:rsid w:val="000014CD"/>
    <w:rsid w:val="00001502"/>
    <w:rsid w:val="0000157E"/>
    <w:rsid w:val="000015CC"/>
    <w:rsid w:val="00001769"/>
    <w:rsid w:val="00001786"/>
    <w:rsid w:val="000017CC"/>
    <w:rsid w:val="00001933"/>
    <w:rsid w:val="00001955"/>
    <w:rsid w:val="000019A9"/>
    <w:rsid w:val="000019E8"/>
    <w:rsid w:val="00001B71"/>
    <w:rsid w:val="00001D40"/>
    <w:rsid w:val="00001DE0"/>
    <w:rsid w:val="00001F54"/>
    <w:rsid w:val="00001FB6"/>
    <w:rsid w:val="00001FC4"/>
    <w:rsid w:val="0000200B"/>
    <w:rsid w:val="00002092"/>
    <w:rsid w:val="000021A1"/>
    <w:rsid w:val="000021F1"/>
    <w:rsid w:val="000022B0"/>
    <w:rsid w:val="0000231F"/>
    <w:rsid w:val="00002369"/>
    <w:rsid w:val="0000238C"/>
    <w:rsid w:val="00002392"/>
    <w:rsid w:val="0000239C"/>
    <w:rsid w:val="000023BB"/>
    <w:rsid w:val="000024ED"/>
    <w:rsid w:val="00002668"/>
    <w:rsid w:val="00002680"/>
    <w:rsid w:val="000026B7"/>
    <w:rsid w:val="000026CA"/>
    <w:rsid w:val="000026F2"/>
    <w:rsid w:val="000027DA"/>
    <w:rsid w:val="00002820"/>
    <w:rsid w:val="0000285B"/>
    <w:rsid w:val="000028F7"/>
    <w:rsid w:val="00002908"/>
    <w:rsid w:val="00002A53"/>
    <w:rsid w:val="00002AFD"/>
    <w:rsid w:val="00002BB3"/>
    <w:rsid w:val="00002C05"/>
    <w:rsid w:val="00002C28"/>
    <w:rsid w:val="00002DA7"/>
    <w:rsid w:val="00002DB4"/>
    <w:rsid w:val="00002DE5"/>
    <w:rsid w:val="00002E80"/>
    <w:rsid w:val="00002F2B"/>
    <w:rsid w:val="00002F4A"/>
    <w:rsid w:val="00002FA3"/>
    <w:rsid w:val="000030AA"/>
    <w:rsid w:val="000030F9"/>
    <w:rsid w:val="0000315F"/>
    <w:rsid w:val="0000319C"/>
    <w:rsid w:val="000031F2"/>
    <w:rsid w:val="00003211"/>
    <w:rsid w:val="00003216"/>
    <w:rsid w:val="0000322A"/>
    <w:rsid w:val="000032D8"/>
    <w:rsid w:val="00003303"/>
    <w:rsid w:val="000034A6"/>
    <w:rsid w:val="000034E9"/>
    <w:rsid w:val="00003593"/>
    <w:rsid w:val="00003620"/>
    <w:rsid w:val="000036BB"/>
    <w:rsid w:val="000037F7"/>
    <w:rsid w:val="0000387A"/>
    <w:rsid w:val="00003894"/>
    <w:rsid w:val="000038A3"/>
    <w:rsid w:val="000038C0"/>
    <w:rsid w:val="000038E5"/>
    <w:rsid w:val="00003A1B"/>
    <w:rsid w:val="00003A41"/>
    <w:rsid w:val="00003A6F"/>
    <w:rsid w:val="00003AE9"/>
    <w:rsid w:val="00003AF0"/>
    <w:rsid w:val="00003B0D"/>
    <w:rsid w:val="00003B69"/>
    <w:rsid w:val="00003C0A"/>
    <w:rsid w:val="00003C94"/>
    <w:rsid w:val="00003CB0"/>
    <w:rsid w:val="00003CDE"/>
    <w:rsid w:val="00003DF1"/>
    <w:rsid w:val="00003E1D"/>
    <w:rsid w:val="00004038"/>
    <w:rsid w:val="00004085"/>
    <w:rsid w:val="000042A1"/>
    <w:rsid w:val="00004323"/>
    <w:rsid w:val="0000434B"/>
    <w:rsid w:val="0000436D"/>
    <w:rsid w:val="0000446A"/>
    <w:rsid w:val="00004471"/>
    <w:rsid w:val="00004479"/>
    <w:rsid w:val="000044AB"/>
    <w:rsid w:val="00004545"/>
    <w:rsid w:val="00004563"/>
    <w:rsid w:val="00004715"/>
    <w:rsid w:val="000047CA"/>
    <w:rsid w:val="000047DB"/>
    <w:rsid w:val="0000490A"/>
    <w:rsid w:val="0000495D"/>
    <w:rsid w:val="00004A0D"/>
    <w:rsid w:val="00004A19"/>
    <w:rsid w:val="00004A2C"/>
    <w:rsid w:val="00004A30"/>
    <w:rsid w:val="00004AEF"/>
    <w:rsid w:val="00004B53"/>
    <w:rsid w:val="00004B97"/>
    <w:rsid w:val="00004C0E"/>
    <w:rsid w:val="00004D59"/>
    <w:rsid w:val="00004DDC"/>
    <w:rsid w:val="00004E0E"/>
    <w:rsid w:val="00004EA6"/>
    <w:rsid w:val="00004EF8"/>
    <w:rsid w:val="00004EFB"/>
    <w:rsid w:val="00004FA3"/>
    <w:rsid w:val="00004FDC"/>
    <w:rsid w:val="00004FF5"/>
    <w:rsid w:val="0000500A"/>
    <w:rsid w:val="00005062"/>
    <w:rsid w:val="000050CB"/>
    <w:rsid w:val="0000510C"/>
    <w:rsid w:val="0000511D"/>
    <w:rsid w:val="000052CC"/>
    <w:rsid w:val="00005339"/>
    <w:rsid w:val="000053B5"/>
    <w:rsid w:val="000053CB"/>
    <w:rsid w:val="000053FF"/>
    <w:rsid w:val="00005485"/>
    <w:rsid w:val="000054B9"/>
    <w:rsid w:val="00005561"/>
    <w:rsid w:val="000056DC"/>
    <w:rsid w:val="00005748"/>
    <w:rsid w:val="0000575E"/>
    <w:rsid w:val="000057D9"/>
    <w:rsid w:val="00005844"/>
    <w:rsid w:val="0000586C"/>
    <w:rsid w:val="000058E8"/>
    <w:rsid w:val="000058F5"/>
    <w:rsid w:val="0000590D"/>
    <w:rsid w:val="00005995"/>
    <w:rsid w:val="000059BB"/>
    <w:rsid w:val="00005A48"/>
    <w:rsid w:val="00005A7C"/>
    <w:rsid w:val="00005B9F"/>
    <w:rsid w:val="00005BEA"/>
    <w:rsid w:val="00005CB2"/>
    <w:rsid w:val="00005CC2"/>
    <w:rsid w:val="00005D90"/>
    <w:rsid w:val="00005DFC"/>
    <w:rsid w:val="00005E84"/>
    <w:rsid w:val="00005EE2"/>
    <w:rsid w:val="00005F49"/>
    <w:rsid w:val="00005F8B"/>
    <w:rsid w:val="00006147"/>
    <w:rsid w:val="00006281"/>
    <w:rsid w:val="00006290"/>
    <w:rsid w:val="00006309"/>
    <w:rsid w:val="0000633A"/>
    <w:rsid w:val="000063CA"/>
    <w:rsid w:val="00006433"/>
    <w:rsid w:val="000064C4"/>
    <w:rsid w:val="00006502"/>
    <w:rsid w:val="00006510"/>
    <w:rsid w:val="000065C7"/>
    <w:rsid w:val="000065D4"/>
    <w:rsid w:val="000065E4"/>
    <w:rsid w:val="00006896"/>
    <w:rsid w:val="000068AF"/>
    <w:rsid w:val="0000699E"/>
    <w:rsid w:val="00006A5B"/>
    <w:rsid w:val="00006A67"/>
    <w:rsid w:val="00006A99"/>
    <w:rsid w:val="00006ADE"/>
    <w:rsid w:val="00006AF3"/>
    <w:rsid w:val="00006B92"/>
    <w:rsid w:val="00006C5F"/>
    <w:rsid w:val="00006D58"/>
    <w:rsid w:val="00006D6F"/>
    <w:rsid w:val="00006DDD"/>
    <w:rsid w:val="00006E5E"/>
    <w:rsid w:val="00006E6D"/>
    <w:rsid w:val="00006E85"/>
    <w:rsid w:val="00006EB9"/>
    <w:rsid w:val="00007162"/>
    <w:rsid w:val="00007241"/>
    <w:rsid w:val="000073E5"/>
    <w:rsid w:val="00007470"/>
    <w:rsid w:val="0000750F"/>
    <w:rsid w:val="000075C3"/>
    <w:rsid w:val="000076DE"/>
    <w:rsid w:val="00007817"/>
    <w:rsid w:val="0000782D"/>
    <w:rsid w:val="00007843"/>
    <w:rsid w:val="0000787C"/>
    <w:rsid w:val="000078C6"/>
    <w:rsid w:val="00007911"/>
    <w:rsid w:val="0000791B"/>
    <w:rsid w:val="00007949"/>
    <w:rsid w:val="0000796B"/>
    <w:rsid w:val="00007995"/>
    <w:rsid w:val="00007A02"/>
    <w:rsid w:val="00007A54"/>
    <w:rsid w:val="00007AA2"/>
    <w:rsid w:val="00007ACB"/>
    <w:rsid w:val="00007B97"/>
    <w:rsid w:val="00007C93"/>
    <w:rsid w:val="00007CF4"/>
    <w:rsid w:val="00007D01"/>
    <w:rsid w:val="00007D54"/>
    <w:rsid w:val="00007E37"/>
    <w:rsid w:val="00007E65"/>
    <w:rsid w:val="00007E75"/>
    <w:rsid w:val="00007F18"/>
    <w:rsid w:val="00007F5B"/>
    <w:rsid w:val="00007FC4"/>
    <w:rsid w:val="0001001C"/>
    <w:rsid w:val="0001006F"/>
    <w:rsid w:val="00010085"/>
    <w:rsid w:val="000100F6"/>
    <w:rsid w:val="00010193"/>
    <w:rsid w:val="00010299"/>
    <w:rsid w:val="0001030A"/>
    <w:rsid w:val="000103BE"/>
    <w:rsid w:val="000103D5"/>
    <w:rsid w:val="000105C3"/>
    <w:rsid w:val="00010618"/>
    <w:rsid w:val="0001065D"/>
    <w:rsid w:val="00010727"/>
    <w:rsid w:val="00010728"/>
    <w:rsid w:val="00010797"/>
    <w:rsid w:val="000108CE"/>
    <w:rsid w:val="00010931"/>
    <w:rsid w:val="00010980"/>
    <w:rsid w:val="00010A7C"/>
    <w:rsid w:val="00010AB9"/>
    <w:rsid w:val="00010B46"/>
    <w:rsid w:val="00010B68"/>
    <w:rsid w:val="00010BAE"/>
    <w:rsid w:val="00010C6C"/>
    <w:rsid w:val="00010C72"/>
    <w:rsid w:val="00010D65"/>
    <w:rsid w:val="00010E7B"/>
    <w:rsid w:val="00010EC3"/>
    <w:rsid w:val="00011092"/>
    <w:rsid w:val="0001113C"/>
    <w:rsid w:val="00011190"/>
    <w:rsid w:val="000111C6"/>
    <w:rsid w:val="000111D4"/>
    <w:rsid w:val="00011247"/>
    <w:rsid w:val="000112AA"/>
    <w:rsid w:val="000112CE"/>
    <w:rsid w:val="000112E6"/>
    <w:rsid w:val="00011317"/>
    <w:rsid w:val="00011333"/>
    <w:rsid w:val="00011356"/>
    <w:rsid w:val="000113AF"/>
    <w:rsid w:val="000113BF"/>
    <w:rsid w:val="00011425"/>
    <w:rsid w:val="000114C5"/>
    <w:rsid w:val="00011637"/>
    <w:rsid w:val="00011655"/>
    <w:rsid w:val="0001165E"/>
    <w:rsid w:val="000116EC"/>
    <w:rsid w:val="00011743"/>
    <w:rsid w:val="00011770"/>
    <w:rsid w:val="00011794"/>
    <w:rsid w:val="000117D1"/>
    <w:rsid w:val="000118F6"/>
    <w:rsid w:val="00011995"/>
    <w:rsid w:val="00011A56"/>
    <w:rsid w:val="00011A98"/>
    <w:rsid w:val="00011B29"/>
    <w:rsid w:val="00011BC3"/>
    <w:rsid w:val="00011BFB"/>
    <w:rsid w:val="00011C66"/>
    <w:rsid w:val="00011CDA"/>
    <w:rsid w:val="00011D05"/>
    <w:rsid w:val="00011D7E"/>
    <w:rsid w:val="00011E3C"/>
    <w:rsid w:val="00011F14"/>
    <w:rsid w:val="00011F25"/>
    <w:rsid w:val="00012067"/>
    <w:rsid w:val="000120D7"/>
    <w:rsid w:val="000121CB"/>
    <w:rsid w:val="0001221C"/>
    <w:rsid w:val="00012238"/>
    <w:rsid w:val="0001227A"/>
    <w:rsid w:val="000124F0"/>
    <w:rsid w:val="00012558"/>
    <w:rsid w:val="0001267A"/>
    <w:rsid w:val="00012754"/>
    <w:rsid w:val="0001278D"/>
    <w:rsid w:val="00012799"/>
    <w:rsid w:val="000127C5"/>
    <w:rsid w:val="0001281D"/>
    <w:rsid w:val="00012828"/>
    <w:rsid w:val="00012847"/>
    <w:rsid w:val="000128B5"/>
    <w:rsid w:val="00012955"/>
    <w:rsid w:val="0001296D"/>
    <w:rsid w:val="0001299B"/>
    <w:rsid w:val="000129CB"/>
    <w:rsid w:val="000129F4"/>
    <w:rsid w:val="00012A1B"/>
    <w:rsid w:val="00012A21"/>
    <w:rsid w:val="00012A36"/>
    <w:rsid w:val="00012A5F"/>
    <w:rsid w:val="00012B1A"/>
    <w:rsid w:val="00012B2F"/>
    <w:rsid w:val="00012B35"/>
    <w:rsid w:val="00012BAA"/>
    <w:rsid w:val="00012C36"/>
    <w:rsid w:val="00012D74"/>
    <w:rsid w:val="00012D8B"/>
    <w:rsid w:val="00012D92"/>
    <w:rsid w:val="00012DC8"/>
    <w:rsid w:val="00012E1D"/>
    <w:rsid w:val="00012E2D"/>
    <w:rsid w:val="00012E34"/>
    <w:rsid w:val="00012E44"/>
    <w:rsid w:val="00012EA2"/>
    <w:rsid w:val="00012EFE"/>
    <w:rsid w:val="00012F4D"/>
    <w:rsid w:val="00012F7B"/>
    <w:rsid w:val="00012F8D"/>
    <w:rsid w:val="00012F8F"/>
    <w:rsid w:val="00013097"/>
    <w:rsid w:val="00013167"/>
    <w:rsid w:val="000131BF"/>
    <w:rsid w:val="0001329C"/>
    <w:rsid w:val="000132E7"/>
    <w:rsid w:val="000132EF"/>
    <w:rsid w:val="0001331B"/>
    <w:rsid w:val="00013392"/>
    <w:rsid w:val="0001339B"/>
    <w:rsid w:val="000133E0"/>
    <w:rsid w:val="000134E3"/>
    <w:rsid w:val="000135C1"/>
    <w:rsid w:val="000135D5"/>
    <w:rsid w:val="00013601"/>
    <w:rsid w:val="0001360B"/>
    <w:rsid w:val="00013664"/>
    <w:rsid w:val="000136FB"/>
    <w:rsid w:val="00013822"/>
    <w:rsid w:val="00013906"/>
    <w:rsid w:val="00013945"/>
    <w:rsid w:val="0001394A"/>
    <w:rsid w:val="00013965"/>
    <w:rsid w:val="00013A1A"/>
    <w:rsid w:val="00013A41"/>
    <w:rsid w:val="00013A43"/>
    <w:rsid w:val="00013AA1"/>
    <w:rsid w:val="00013AEC"/>
    <w:rsid w:val="00013AF6"/>
    <w:rsid w:val="00013C3E"/>
    <w:rsid w:val="00013D23"/>
    <w:rsid w:val="00013D37"/>
    <w:rsid w:val="00014161"/>
    <w:rsid w:val="00014188"/>
    <w:rsid w:val="000141C2"/>
    <w:rsid w:val="000141F0"/>
    <w:rsid w:val="0001420E"/>
    <w:rsid w:val="0001426F"/>
    <w:rsid w:val="0001431B"/>
    <w:rsid w:val="00014373"/>
    <w:rsid w:val="0001442B"/>
    <w:rsid w:val="00014460"/>
    <w:rsid w:val="000144AF"/>
    <w:rsid w:val="000145A7"/>
    <w:rsid w:val="0001460E"/>
    <w:rsid w:val="00014658"/>
    <w:rsid w:val="000147A6"/>
    <w:rsid w:val="000148DF"/>
    <w:rsid w:val="00014943"/>
    <w:rsid w:val="000149A8"/>
    <w:rsid w:val="00014A5A"/>
    <w:rsid w:val="00014A6C"/>
    <w:rsid w:val="00014AC8"/>
    <w:rsid w:val="00014AD0"/>
    <w:rsid w:val="00014AE2"/>
    <w:rsid w:val="00014B88"/>
    <w:rsid w:val="00014BF2"/>
    <w:rsid w:val="00014C8D"/>
    <w:rsid w:val="00014D18"/>
    <w:rsid w:val="00014D39"/>
    <w:rsid w:val="00014DC2"/>
    <w:rsid w:val="00014DDB"/>
    <w:rsid w:val="00014DF8"/>
    <w:rsid w:val="00014E01"/>
    <w:rsid w:val="00014EAB"/>
    <w:rsid w:val="00014EBA"/>
    <w:rsid w:val="00014ED4"/>
    <w:rsid w:val="00014EF4"/>
    <w:rsid w:val="00014F9C"/>
    <w:rsid w:val="00015016"/>
    <w:rsid w:val="000150A7"/>
    <w:rsid w:val="000150AF"/>
    <w:rsid w:val="000150C8"/>
    <w:rsid w:val="00015150"/>
    <w:rsid w:val="00015163"/>
    <w:rsid w:val="00015173"/>
    <w:rsid w:val="000151AA"/>
    <w:rsid w:val="00015207"/>
    <w:rsid w:val="000152F1"/>
    <w:rsid w:val="00015351"/>
    <w:rsid w:val="00015382"/>
    <w:rsid w:val="00015390"/>
    <w:rsid w:val="0001539F"/>
    <w:rsid w:val="000153BA"/>
    <w:rsid w:val="000153CF"/>
    <w:rsid w:val="000153D4"/>
    <w:rsid w:val="00015414"/>
    <w:rsid w:val="00015442"/>
    <w:rsid w:val="0001548D"/>
    <w:rsid w:val="000155A0"/>
    <w:rsid w:val="000155B4"/>
    <w:rsid w:val="000155D7"/>
    <w:rsid w:val="000155F5"/>
    <w:rsid w:val="00015708"/>
    <w:rsid w:val="00015710"/>
    <w:rsid w:val="00015814"/>
    <w:rsid w:val="000158B7"/>
    <w:rsid w:val="000158B9"/>
    <w:rsid w:val="00015939"/>
    <w:rsid w:val="000159DC"/>
    <w:rsid w:val="00015A14"/>
    <w:rsid w:val="00015A73"/>
    <w:rsid w:val="00015ABC"/>
    <w:rsid w:val="00015AC1"/>
    <w:rsid w:val="00015AD2"/>
    <w:rsid w:val="00015AD6"/>
    <w:rsid w:val="00015ADF"/>
    <w:rsid w:val="00015AE8"/>
    <w:rsid w:val="00015AFC"/>
    <w:rsid w:val="00015B07"/>
    <w:rsid w:val="00015B1B"/>
    <w:rsid w:val="00015B83"/>
    <w:rsid w:val="00015CF0"/>
    <w:rsid w:val="00015D1B"/>
    <w:rsid w:val="00015D4C"/>
    <w:rsid w:val="00015D5B"/>
    <w:rsid w:val="00015DCA"/>
    <w:rsid w:val="00015F54"/>
    <w:rsid w:val="00016007"/>
    <w:rsid w:val="0001604D"/>
    <w:rsid w:val="0001605F"/>
    <w:rsid w:val="00016094"/>
    <w:rsid w:val="000161C7"/>
    <w:rsid w:val="0001620F"/>
    <w:rsid w:val="00016256"/>
    <w:rsid w:val="0001645C"/>
    <w:rsid w:val="000164F4"/>
    <w:rsid w:val="00016679"/>
    <w:rsid w:val="000167A9"/>
    <w:rsid w:val="000167F4"/>
    <w:rsid w:val="000168E6"/>
    <w:rsid w:val="000168F0"/>
    <w:rsid w:val="00016950"/>
    <w:rsid w:val="00016962"/>
    <w:rsid w:val="000169EC"/>
    <w:rsid w:val="00016A8B"/>
    <w:rsid w:val="00016C00"/>
    <w:rsid w:val="00016C39"/>
    <w:rsid w:val="00016C65"/>
    <w:rsid w:val="00016CAD"/>
    <w:rsid w:val="00016CE6"/>
    <w:rsid w:val="00016D0D"/>
    <w:rsid w:val="00016DB0"/>
    <w:rsid w:val="00016EED"/>
    <w:rsid w:val="00016F1B"/>
    <w:rsid w:val="00016FCB"/>
    <w:rsid w:val="00016FF5"/>
    <w:rsid w:val="0001706A"/>
    <w:rsid w:val="000170C3"/>
    <w:rsid w:val="000172BA"/>
    <w:rsid w:val="000172E4"/>
    <w:rsid w:val="0001732C"/>
    <w:rsid w:val="000173F6"/>
    <w:rsid w:val="00017487"/>
    <w:rsid w:val="000174F8"/>
    <w:rsid w:val="00017574"/>
    <w:rsid w:val="00017669"/>
    <w:rsid w:val="000176B6"/>
    <w:rsid w:val="000176C9"/>
    <w:rsid w:val="0001772A"/>
    <w:rsid w:val="00017761"/>
    <w:rsid w:val="000177B7"/>
    <w:rsid w:val="00017862"/>
    <w:rsid w:val="00017A58"/>
    <w:rsid w:val="00017A5A"/>
    <w:rsid w:val="00017A98"/>
    <w:rsid w:val="00017B8F"/>
    <w:rsid w:val="00017BEA"/>
    <w:rsid w:val="00017C2B"/>
    <w:rsid w:val="00017D1D"/>
    <w:rsid w:val="00017D88"/>
    <w:rsid w:val="00017DD1"/>
    <w:rsid w:val="00017E20"/>
    <w:rsid w:val="00017E50"/>
    <w:rsid w:val="00017E5D"/>
    <w:rsid w:val="00017EAF"/>
    <w:rsid w:val="00017ED5"/>
    <w:rsid w:val="00017FA3"/>
    <w:rsid w:val="00017FD1"/>
    <w:rsid w:val="00020065"/>
    <w:rsid w:val="00020120"/>
    <w:rsid w:val="0002017D"/>
    <w:rsid w:val="00020231"/>
    <w:rsid w:val="00020284"/>
    <w:rsid w:val="0002028F"/>
    <w:rsid w:val="000202BF"/>
    <w:rsid w:val="000203DA"/>
    <w:rsid w:val="000203E5"/>
    <w:rsid w:val="00020491"/>
    <w:rsid w:val="0002050D"/>
    <w:rsid w:val="000205B0"/>
    <w:rsid w:val="000205EE"/>
    <w:rsid w:val="00020612"/>
    <w:rsid w:val="00020663"/>
    <w:rsid w:val="00020680"/>
    <w:rsid w:val="00020682"/>
    <w:rsid w:val="00020691"/>
    <w:rsid w:val="000207B2"/>
    <w:rsid w:val="00020800"/>
    <w:rsid w:val="00020919"/>
    <w:rsid w:val="00020AC3"/>
    <w:rsid w:val="00020B36"/>
    <w:rsid w:val="00020B63"/>
    <w:rsid w:val="00020C83"/>
    <w:rsid w:val="00020CB9"/>
    <w:rsid w:val="00020D05"/>
    <w:rsid w:val="00020D92"/>
    <w:rsid w:val="00020DB6"/>
    <w:rsid w:val="00020E9B"/>
    <w:rsid w:val="00020EA4"/>
    <w:rsid w:val="00020EB0"/>
    <w:rsid w:val="00020EB4"/>
    <w:rsid w:val="00020FBE"/>
    <w:rsid w:val="00021145"/>
    <w:rsid w:val="00021272"/>
    <w:rsid w:val="00021328"/>
    <w:rsid w:val="000213F3"/>
    <w:rsid w:val="0002140B"/>
    <w:rsid w:val="0002150A"/>
    <w:rsid w:val="0002153F"/>
    <w:rsid w:val="000215F6"/>
    <w:rsid w:val="00021634"/>
    <w:rsid w:val="000217FF"/>
    <w:rsid w:val="000218CB"/>
    <w:rsid w:val="000218CD"/>
    <w:rsid w:val="00021AD2"/>
    <w:rsid w:val="00021B21"/>
    <w:rsid w:val="00021B83"/>
    <w:rsid w:val="00021CD4"/>
    <w:rsid w:val="00021D24"/>
    <w:rsid w:val="00021DA2"/>
    <w:rsid w:val="00021E00"/>
    <w:rsid w:val="00021F4E"/>
    <w:rsid w:val="00021FD7"/>
    <w:rsid w:val="00022050"/>
    <w:rsid w:val="0002222A"/>
    <w:rsid w:val="000222AC"/>
    <w:rsid w:val="000222EA"/>
    <w:rsid w:val="00022324"/>
    <w:rsid w:val="00022334"/>
    <w:rsid w:val="0002236D"/>
    <w:rsid w:val="00022454"/>
    <w:rsid w:val="00022475"/>
    <w:rsid w:val="00022483"/>
    <w:rsid w:val="00022502"/>
    <w:rsid w:val="0002250A"/>
    <w:rsid w:val="000226E3"/>
    <w:rsid w:val="00022705"/>
    <w:rsid w:val="000227BF"/>
    <w:rsid w:val="000228EB"/>
    <w:rsid w:val="000228F6"/>
    <w:rsid w:val="000229A3"/>
    <w:rsid w:val="00022A1A"/>
    <w:rsid w:val="00022AD4"/>
    <w:rsid w:val="00022AF9"/>
    <w:rsid w:val="00022B42"/>
    <w:rsid w:val="00022B78"/>
    <w:rsid w:val="00022BBD"/>
    <w:rsid w:val="00022C0D"/>
    <w:rsid w:val="00022C15"/>
    <w:rsid w:val="00022C71"/>
    <w:rsid w:val="00022CBD"/>
    <w:rsid w:val="00022D34"/>
    <w:rsid w:val="00022DAB"/>
    <w:rsid w:val="00022DBC"/>
    <w:rsid w:val="00022DD2"/>
    <w:rsid w:val="00022E2E"/>
    <w:rsid w:val="00022EA8"/>
    <w:rsid w:val="00022F7C"/>
    <w:rsid w:val="00022FF9"/>
    <w:rsid w:val="00023060"/>
    <w:rsid w:val="00023062"/>
    <w:rsid w:val="00023066"/>
    <w:rsid w:val="000230B4"/>
    <w:rsid w:val="00023127"/>
    <w:rsid w:val="00023136"/>
    <w:rsid w:val="0002314B"/>
    <w:rsid w:val="00023157"/>
    <w:rsid w:val="00023177"/>
    <w:rsid w:val="000231ED"/>
    <w:rsid w:val="0002323F"/>
    <w:rsid w:val="00023252"/>
    <w:rsid w:val="0002327E"/>
    <w:rsid w:val="00023342"/>
    <w:rsid w:val="000233AB"/>
    <w:rsid w:val="000233AF"/>
    <w:rsid w:val="000233D4"/>
    <w:rsid w:val="0002342E"/>
    <w:rsid w:val="00023582"/>
    <w:rsid w:val="000235D4"/>
    <w:rsid w:val="000235ED"/>
    <w:rsid w:val="00023600"/>
    <w:rsid w:val="00023627"/>
    <w:rsid w:val="000236A6"/>
    <w:rsid w:val="000236CA"/>
    <w:rsid w:val="0002377D"/>
    <w:rsid w:val="000237A6"/>
    <w:rsid w:val="0002392D"/>
    <w:rsid w:val="00023949"/>
    <w:rsid w:val="000239B2"/>
    <w:rsid w:val="000239DA"/>
    <w:rsid w:val="00023A06"/>
    <w:rsid w:val="00023A52"/>
    <w:rsid w:val="00023AB2"/>
    <w:rsid w:val="00023AFD"/>
    <w:rsid w:val="00023BAA"/>
    <w:rsid w:val="00023BD3"/>
    <w:rsid w:val="00023BDE"/>
    <w:rsid w:val="00023C3A"/>
    <w:rsid w:val="00023C8D"/>
    <w:rsid w:val="00023DBC"/>
    <w:rsid w:val="00023E1C"/>
    <w:rsid w:val="00023EBD"/>
    <w:rsid w:val="00023F1F"/>
    <w:rsid w:val="00023FF9"/>
    <w:rsid w:val="0002401F"/>
    <w:rsid w:val="00024072"/>
    <w:rsid w:val="000240AC"/>
    <w:rsid w:val="000240EF"/>
    <w:rsid w:val="00024132"/>
    <w:rsid w:val="000241F3"/>
    <w:rsid w:val="00024205"/>
    <w:rsid w:val="0002422E"/>
    <w:rsid w:val="0002425C"/>
    <w:rsid w:val="000242B4"/>
    <w:rsid w:val="00024475"/>
    <w:rsid w:val="000244AE"/>
    <w:rsid w:val="000244E7"/>
    <w:rsid w:val="00024622"/>
    <w:rsid w:val="00024748"/>
    <w:rsid w:val="00024981"/>
    <w:rsid w:val="000249D3"/>
    <w:rsid w:val="00024AB9"/>
    <w:rsid w:val="00024AE2"/>
    <w:rsid w:val="00024C1E"/>
    <w:rsid w:val="00024C8B"/>
    <w:rsid w:val="00024CE3"/>
    <w:rsid w:val="00024D46"/>
    <w:rsid w:val="00024D91"/>
    <w:rsid w:val="00024D99"/>
    <w:rsid w:val="00024DBE"/>
    <w:rsid w:val="00024ECC"/>
    <w:rsid w:val="00024EE5"/>
    <w:rsid w:val="00024F34"/>
    <w:rsid w:val="00024FA5"/>
    <w:rsid w:val="00024FEA"/>
    <w:rsid w:val="0002500C"/>
    <w:rsid w:val="00025113"/>
    <w:rsid w:val="00025164"/>
    <w:rsid w:val="0002523C"/>
    <w:rsid w:val="000252B7"/>
    <w:rsid w:val="000252CA"/>
    <w:rsid w:val="000252FA"/>
    <w:rsid w:val="00025365"/>
    <w:rsid w:val="00025436"/>
    <w:rsid w:val="00025460"/>
    <w:rsid w:val="00025488"/>
    <w:rsid w:val="000255E8"/>
    <w:rsid w:val="00025696"/>
    <w:rsid w:val="000256B4"/>
    <w:rsid w:val="000256BC"/>
    <w:rsid w:val="0002592A"/>
    <w:rsid w:val="00025987"/>
    <w:rsid w:val="0002598B"/>
    <w:rsid w:val="000259EF"/>
    <w:rsid w:val="00025A0A"/>
    <w:rsid w:val="00025A4E"/>
    <w:rsid w:val="00025B4C"/>
    <w:rsid w:val="00025BAC"/>
    <w:rsid w:val="00025BCE"/>
    <w:rsid w:val="00025CC9"/>
    <w:rsid w:val="00025D1E"/>
    <w:rsid w:val="00025D98"/>
    <w:rsid w:val="00025E09"/>
    <w:rsid w:val="00025E23"/>
    <w:rsid w:val="00025E91"/>
    <w:rsid w:val="00025F52"/>
    <w:rsid w:val="00025F8B"/>
    <w:rsid w:val="0002602D"/>
    <w:rsid w:val="00026072"/>
    <w:rsid w:val="000261DB"/>
    <w:rsid w:val="00026206"/>
    <w:rsid w:val="00026238"/>
    <w:rsid w:val="00026268"/>
    <w:rsid w:val="000263F0"/>
    <w:rsid w:val="0002644A"/>
    <w:rsid w:val="000264DE"/>
    <w:rsid w:val="000264E0"/>
    <w:rsid w:val="0002652E"/>
    <w:rsid w:val="00026592"/>
    <w:rsid w:val="00026743"/>
    <w:rsid w:val="000268D2"/>
    <w:rsid w:val="0002697B"/>
    <w:rsid w:val="000269BD"/>
    <w:rsid w:val="00026A64"/>
    <w:rsid w:val="00026A71"/>
    <w:rsid w:val="00026A95"/>
    <w:rsid w:val="00026AA6"/>
    <w:rsid w:val="00026AC5"/>
    <w:rsid w:val="00026BF4"/>
    <w:rsid w:val="00026C4A"/>
    <w:rsid w:val="00026CF8"/>
    <w:rsid w:val="00026E1A"/>
    <w:rsid w:val="00026ED3"/>
    <w:rsid w:val="00026F3D"/>
    <w:rsid w:val="00026F3E"/>
    <w:rsid w:val="00027022"/>
    <w:rsid w:val="000271D7"/>
    <w:rsid w:val="00027261"/>
    <w:rsid w:val="000272B6"/>
    <w:rsid w:val="00027356"/>
    <w:rsid w:val="00027391"/>
    <w:rsid w:val="0002739A"/>
    <w:rsid w:val="00027460"/>
    <w:rsid w:val="0002746D"/>
    <w:rsid w:val="00027560"/>
    <w:rsid w:val="00027573"/>
    <w:rsid w:val="000275DA"/>
    <w:rsid w:val="000275EF"/>
    <w:rsid w:val="000275FB"/>
    <w:rsid w:val="0002762C"/>
    <w:rsid w:val="00027633"/>
    <w:rsid w:val="0002765A"/>
    <w:rsid w:val="00027690"/>
    <w:rsid w:val="000276AB"/>
    <w:rsid w:val="00027722"/>
    <w:rsid w:val="0002778F"/>
    <w:rsid w:val="000277AD"/>
    <w:rsid w:val="00027830"/>
    <w:rsid w:val="00027850"/>
    <w:rsid w:val="000278DA"/>
    <w:rsid w:val="0002793A"/>
    <w:rsid w:val="0002798E"/>
    <w:rsid w:val="000279BA"/>
    <w:rsid w:val="000279F0"/>
    <w:rsid w:val="00027AF6"/>
    <w:rsid w:val="00027B9B"/>
    <w:rsid w:val="00027CE7"/>
    <w:rsid w:val="00027D53"/>
    <w:rsid w:val="00027DA5"/>
    <w:rsid w:val="00027E15"/>
    <w:rsid w:val="00027E93"/>
    <w:rsid w:val="00027E9A"/>
    <w:rsid w:val="00027F42"/>
    <w:rsid w:val="00027FFE"/>
    <w:rsid w:val="00030028"/>
    <w:rsid w:val="000300A7"/>
    <w:rsid w:val="00030102"/>
    <w:rsid w:val="00030126"/>
    <w:rsid w:val="000301A8"/>
    <w:rsid w:val="000301C5"/>
    <w:rsid w:val="00030239"/>
    <w:rsid w:val="00030255"/>
    <w:rsid w:val="00030263"/>
    <w:rsid w:val="0003027B"/>
    <w:rsid w:val="0003029D"/>
    <w:rsid w:val="00030465"/>
    <w:rsid w:val="000304C8"/>
    <w:rsid w:val="00030506"/>
    <w:rsid w:val="00030507"/>
    <w:rsid w:val="00030558"/>
    <w:rsid w:val="0003060A"/>
    <w:rsid w:val="00030A83"/>
    <w:rsid w:val="00030A8B"/>
    <w:rsid w:val="00030B18"/>
    <w:rsid w:val="00030B5A"/>
    <w:rsid w:val="00030CDB"/>
    <w:rsid w:val="00030D60"/>
    <w:rsid w:val="00030E9D"/>
    <w:rsid w:val="00030F06"/>
    <w:rsid w:val="00030F0F"/>
    <w:rsid w:val="00030F5A"/>
    <w:rsid w:val="00030FBC"/>
    <w:rsid w:val="00031118"/>
    <w:rsid w:val="00031144"/>
    <w:rsid w:val="000311D1"/>
    <w:rsid w:val="00031228"/>
    <w:rsid w:val="000312AB"/>
    <w:rsid w:val="000312C0"/>
    <w:rsid w:val="0003130C"/>
    <w:rsid w:val="0003134D"/>
    <w:rsid w:val="00031397"/>
    <w:rsid w:val="0003139F"/>
    <w:rsid w:val="000313C1"/>
    <w:rsid w:val="0003144C"/>
    <w:rsid w:val="00031488"/>
    <w:rsid w:val="000315B4"/>
    <w:rsid w:val="00031609"/>
    <w:rsid w:val="000316BE"/>
    <w:rsid w:val="000316C9"/>
    <w:rsid w:val="0003176F"/>
    <w:rsid w:val="000317EE"/>
    <w:rsid w:val="00031834"/>
    <w:rsid w:val="000319B6"/>
    <w:rsid w:val="000319B7"/>
    <w:rsid w:val="00031A6D"/>
    <w:rsid w:val="00031B9C"/>
    <w:rsid w:val="00031CD7"/>
    <w:rsid w:val="00031DEC"/>
    <w:rsid w:val="00031E4A"/>
    <w:rsid w:val="00031F33"/>
    <w:rsid w:val="00032134"/>
    <w:rsid w:val="00032246"/>
    <w:rsid w:val="00032254"/>
    <w:rsid w:val="0003235F"/>
    <w:rsid w:val="000323EC"/>
    <w:rsid w:val="000323FB"/>
    <w:rsid w:val="00032439"/>
    <w:rsid w:val="0003244C"/>
    <w:rsid w:val="000324E9"/>
    <w:rsid w:val="00032563"/>
    <w:rsid w:val="00032576"/>
    <w:rsid w:val="000325DD"/>
    <w:rsid w:val="000325E3"/>
    <w:rsid w:val="00032619"/>
    <w:rsid w:val="0003271D"/>
    <w:rsid w:val="00032747"/>
    <w:rsid w:val="000327A1"/>
    <w:rsid w:val="000327AB"/>
    <w:rsid w:val="000327DA"/>
    <w:rsid w:val="0003282D"/>
    <w:rsid w:val="00032876"/>
    <w:rsid w:val="00032890"/>
    <w:rsid w:val="000328B4"/>
    <w:rsid w:val="0003298F"/>
    <w:rsid w:val="0003299E"/>
    <w:rsid w:val="00032A0A"/>
    <w:rsid w:val="00032A36"/>
    <w:rsid w:val="00032AA6"/>
    <w:rsid w:val="00032AA7"/>
    <w:rsid w:val="00032AE0"/>
    <w:rsid w:val="00032B6F"/>
    <w:rsid w:val="00032BFD"/>
    <w:rsid w:val="00032D63"/>
    <w:rsid w:val="00032DAA"/>
    <w:rsid w:val="00032DCF"/>
    <w:rsid w:val="00032E39"/>
    <w:rsid w:val="00032E6E"/>
    <w:rsid w:val="00032EF6"/>
    <w:rsid w:val="00032F4C"/>
    <w:rsid w:val="00032F9E"/>
    <w:rsid w:val="00032FF8"/>
    <w:rsid w:val="000330C9"/>
    <w:rsid w:val="000330D1"/>
    <w:rsid w:val="0003330F"/>
    <w:rsid w:val="0003331C"/>
    <w:rsid w:val="0003337E"/>
    <w:rsid w:val="00033498"/>
    <w:rsid w:val="00033504"/>
    <w:rsid w:val="0003358E"/>
    <w:rsid w:val="000335AD"/>
    <w:rsid w:val="00033653"/>
    <w:rsid w:val="00033654"/>
    <w:rsid w:val="00033672"/>
    <w:rsid w:val="000336B0"/>
    <w:rsid w:val="000336B5"/>
    <w:rsid w:val="000336E2"/>
    <w:rsid w:val="000337A9"/>
    <w:rsid w:val="000337AE"/>
    <w:rsid w:val="0003387D"/>
    <w:rsid w:val="000338CF"/>
    <w:rsid w:val="00033917"/>
    <w:rsid w:val="00033977"/>
    <w:rsid w:val="0003398C"/>
    <w:rsid w:val="000339DE"/>
    <w:rsid w:val="00033A9D"/>
    <w:rsid w:val="00033B04"/>
    <w:rsid w:val="00033BED"/>
    <w:rsid w:val="00033C24"/>
    <w:rsid w:val="00033D20"/>
    <w:rsid w:val="00033D4B"/>
    <w:rsid w:val="00033DDD"/>
    <w:rsid w:val="00033F0C"/>
    <w:rsid w:val="00033F80"/>
    <w:rsid w:val="00033FF4"/>
    <w:rsid w:val="0003405C"/>
    <w:rsid w:val="00034071"/>
    <w:rsid w:val="0003410B"/>
    <w:rsid w:val="00034118"/>
    <w:rsid w:val="00034152"/>
    <w:rsid w:val="00034227"/>
    <w:rsid w:val="000342B3"/>
    <w:rsid w:val="0003432C"/>
    <w:rsid w:val="0003435E"/>
    <w:rsid w:val="00034383"/>
    <w:rsid w:val="000343F7"/>
    <w:rsid w:val="000344B8"/>
    <w:rsid w:val="0003453D"/>
    <w:rsid w:val="00034675"/>
    <w:rsid w:val="00034683"/>
    <w:rsid w:val="0003470E"/>
    <w:rsid w:val="00034799"/>
    <w:rsid w:val="000347BE"/>
    <w:rsid w:val="00034854"/>
    <w:rsid w:val="000348BD"/>
    <w:rsid w:val="000349C3"/>
    <w:rsid w:val="000349CD"/>
    <w:rsid w:val="00034A34"/>
    <w:rsid w:val="00034BC7"/>
    <w:rsid w:val="00034C57"/>
    <w:rsid w:val="00034CD8"/>
    <w:rsid w:val="00034D8E"/>
    <w:rsid w:val="00034EB6"/>
    <w:rsid w:val="00034F83"/>
    <w:rsid w:val="00034FDD"/>
    <w:rsid w:val="0003505F"/>
    <w:rsid w:val="00035113"/>
    <w:rsid w:val="00035148"/>
    <w:rsid w:val="00035195"/>
    <w:rsid w:val="000351A4"/>
    <w:rsid w:val="000351DC"/>
    <w:rsid w:val="00035267"/>
    <w:rsid w:val="00035377"/>
    <w:rsid w:val="00035384"/>
    <w:rsid w:val="00035459"/>
    <w:rsid w:val="000355BC"/>
    <w:rsid w:val="000355DF"/>
    <w:rsid w:val="00035623"/>
    <w:rsid w:val="0003565C"/>
    <w:rsid w:val="0003567D"/>
    <w:rsid w:val="00035696"/>
    <w:rsid w:val="000356CF"/>
    <w:rsid w:val="000356DD"/>
    <w:rsid w:val="0003570E"/>
    <w:rsid w:val="000357A1"/>
    <w:rsid w:val="000357BB"/>
    <w:rsid w:val="000357CB"/>
    <w:rsid w:val="00035B6A"/>
    <w:rsid w:val="00035BE3"/>
    <w:rsid w:val="00035D04"/>
    <w:rsid w:val="00035D8B"/>
    <w:rsid w:val="00035EE9"/>
    <w:rsid w:val="00036038"/>
    <w:rsid w:val="0003613B"/>
    <w:rsid w:val="00036149"/>
    <w:rsid w:val="0003618B"/>
    <w:rsid w:val="000361B5"/>
    <w:rsid w:val="00036245"/>
    <w:rsid w:val="0003625B"/>
    <w:rsid w:val="00036284"/>
    <w:rsid w:val="00036311"/>
    <w:rsid w:val="0003632B"/>
    <w:rsid w:val="000363CB"/>
    <w:rsid w:val="000363E7"/>
    <w:rsid w:val="000363F1"/>
    <w:rsid w:val="000365A6"/>
    <w:rsid w:val="00036666"/>
    <w:rsid w:val="000366D6"/>
    <w:rsid w:val="0003674B"/>
    <w:rsid w:val="00036868"/>
    <w:rsid w:val="000368FB"/>
    <w:rsid w:val="0003691D"/>
    <w:rsid w:val="00036933"/>
    <w:rsid w:val="000369C6"/>
    <w:rsid w:val="00036A55"/>
    <w:rsid w:val="00036B27"/>
    <w:rsid w:val="00036C0A"/>
    <w:rsid w:val="00036C24"/>
    <w:rsid w:val="00036C6B"/>
    <w:rsid w:val="00036C8F"/>
    <w:rsid w:val="00036CEB"/>
    <w:rsid w:val="00036CF6"/>
    <w:rsid w:val="00036D0A"/>
    <w:rsid w:val="00036D5E"/>
    <w:rsid w:val="00036DBD"/>
    <w:rsid w:val="00036DCC"/>
    <w:rsid w:val="00036DDC"/>
    <w:rsid w:val="00036E69"/>
    <w:rsid w:val="00036EDB"/>
    <w:rsid w:val="00036FBA"/>
    <w:rsid w:val="00036FD7"/>
    <w:rsid w:val="00037042"/>
    <w:rsid w:val="000370C7"/>
    <w:rsid w:val="000370FD"/>
    <w:rsid w:val="000371AF"/>
    <w:rsid w:val="0003725C"/>
    <w:rsid w:val="000372AD"/>
    <w:rsid w:val="000372B4"/>
    <w:rsid w:val="00037376"/>
    <w:rsid w:val="000373EA"/>
    <w:rsid w:val="00037407"/>
    <w:rsid w:val="000374F4"/>
    <w:rsid w:val="00037565"/>
    <w:rsid w:val="000376C0"/>
    <w:rsid w:val="000377D4"/>
    <w:rsid w:val="00037824"/>
    <w:rsid w:val="0003785F"/>
    <w:rsid w:val="0003790A"/>
    <w:rsid w:val="00037988"/>
    <w:rsid w:val="00037A2F"/>
    <w:rsid w:val="00037A9D"/>
    <w:rsid w:val="00037B50"/>
    <w:rsid w:val="00037B9D"/>
    <w:rsid w:val="00037BB5"/>
    <w:rsid w:val="00037C1C"/>
    <w:rsid w:val="00037C22"/>
    <w:rsid w:val="00037C4D"/>
    <w:rsid w:val="00037D63"/>
    <w:rsid w:val="00037D9A"/>
    <w:rsid w:val="00037E8B"/>
    <w:rsid w:val="00037EEC"/>
    <w:rsid w:val="00037F2C"/>
    <w:rsid w:val="00037FA8"/>
    <w:rsid w:val="000400D8"/>
    <w:rsid w:val="000400DB"/>
    <w:rsid w:val="000400EA"/>
    <w:rsid w:val="00040119"/>
    <w:rsid w:val="00040132"/>
    <w:rsid w:val="000401B1"/>
    <w:rsid w:val="00040292"/>
    <w:rsid w:val="0004029C"/>
    <w:rsid w:val="000402BC"/>
    <w:rsid w:val="000403C5"/>
    <w:rsid w:val="00040408"/>
    <w:rsid w:val="000404A7"/>
    <w:rsid w:val="0004050E"/>
    <w:rsid w:val="00040540"/>
    <w:rsid w:val="0004075A"/>
    <w:rsid w:val="00040784"/>
    <w:rsid w:val="00040860"/>
    <w:rsid w:val="0004088D"/>
    <w:rsid w:val="000408A9"/>
    <w:rsid w:val="00040960"/>
    <w:rsid w:val="00040967"/>
    <w:rsid w:val="000409C2"/>
    <w:rsid w:val="000409CB"/>
    <w:rsid w:val="00040A20"/>
    <w:rsid w:val="00040A28"/>
    <w:rsid w:val="00040A2B"/>
    <w:rsid w:val="00040AEF"/>
    <w:rsid w:val="00040B04"/>
    <w:rsid w:val="00040CB6"/>
    <w:rsid w:val="00040D7F"/>
    <w:rsid w:val="00040E54"/>
    <w:rsid w:val="00040F36"/>
    <w:rsid w:val="00040FE2"/>
    <w:rsid w:val="000410B5"/>
    <w:rsid w:val="000410F1"/>
    <w:rsid w:val="0004124C"/>
    <w:rsid w:val="000413B8"/>
    <w:rsid w:val="000413C4"/>
    <w:rsid w:val="0004141C"/>
    <w:rsid w:val="000414CF"/>
    <w:rsid w:val="00041549"/>
    <w:rsid w:val="00041550"/>
    <w:rsid w:val="0004163C"/>
    <w:rsid w:val="00041669"/>
    <w:rsid w:val="000416C5"/>
    <w:rsid w:val="0004171E"/>
    <w:rsid w:val="00041736"/>
    <w:rsid w:val="000417FF"/>
    <w:rsid w:val="0004182F"/>
    <w:rsid w:val="00041899"/>
    <w:rsid w:val="000418A2"/>
    <w:rsid w:val="000418C6"/>
    <w:rsid w:val="000418DF"/>
    <w:rsid w:val="000419C7"/>
    <w:rsid w:val="000419C9"/>
    <w:rsid w:val="00041A36"/>
    <w:rsid w:val="00041A3E"/>
    <w:rsid w:val="00041B0F"/>
    <w:rsid w:val="00041B74"/>
    <w:rsid w:val="00041B8E"/>
    <w:rsid w:val="00041CD5"/>
    <w:rsid w:val="00041D2F"/>
    <w:rsid w:val="00041D48"/>
    <w:rsid w:val="00041D6B"/>
    <w:rsid w:val="00041D9B"/>
    <w:rsid w:val="00041DFD"/>
    <w:rsid w:val="00041E10"/>
    <w:rsid w:val="00041E16"/>
    <w:rsid w:val="00041E47"/>
    <w:rsid w:val="00041E4C"/>
    <w:rsid w:val="00041E75"/>
    <w:rsid w:val="00041E94"/>
    <w:rsid w:val="00041EE8"/>
    <w:rsid w:val="00042082"/>
    <w:rsid w:val="0004209A"/>
    <w:rsid w:val="000420F1"/>
    <w:rsid w:val="00042116"/>
    <w:rsid w:val="00042148"/>
    <w:rsid w:val="000421BB"/>
    <w:rsid w:val="000421DC"/>
    <w:rsid w:val="0004221B"/>
    <w:rsid w:val="0004223F"/>
    <w:rsid w:val="0004234D"/>
    <w:rsid w:val="00042371"/>
    <w:rsid w:val="00042390"/>
    <w:rsid w:val="000423DA"/>
    <w:rsid w:val="0004240E"/>
    <w:rsid w:val="0004247C"/>
    <w:rsid w:val="00042513"/>
    <w:rsid w:val="00042524"/>
    <w:rsid w:val="0004263F"/>
    <w:rsid w:val="000426B2"/>
    <w:rsid w:val="000426F1"/>
    <w:rsid w:val="00042769"/>
    <w:rsid w:val="00042774"/>
    <w:rsid w:val="000427A0"/>
    <w:rsid w:val="000427F0"/>
    <w:rsid w:val="0004280A"/>
    <w:rsid w:val="00042892"/>
    <w:rsid w:val="000428E1"/>
    <w:rsid w:val="00042925"/>
    <w:rsid w:val="00042929"/>
    <w:rsid w:val="00042955"/>
    <w:rsid w:val="00042986"/>
    <w:rsid w:val="00042A16"/>
    <w:rsid w:val="00042A76"/>
    <w:rsid w:val="00042B31"/>
    <w:rsid w:val="00042B89"/>
    <w:rsid w:val="00042BFA"/>
    <w:rsid w:val="00042C54"/>
    <w:rsid w:val="00042CA8"/>
    <w:rsid w:val="00042D4B"/>
    <w:rsid w:val="00042D74"/>
    <w:rsid w:val="00042DCF"/>
    <w:rsid w:val="00042E1C"/>
    <w:rsid w:val="00042E30"/>
    <w:rsid w:val="00042E7B"/>
    <w:rsid w:val="00042FCB"/>
    <w:rsid w:val="000430CD"/>
    <w:rsid w:val="000430FF"/>
    <w:rsid w:val="0004312D"/>
    <w:rsid w:val="00043170"/>
    <w:rsid w:val="000431BD"/>
    <w:rsid w:val="00043224"/>
    <w:rsid w:val="0004323E"/>
    <w:rsid w:val="0004329A"/>
    <w:rsid w:val="000432D1"/>
    <w:rsid w:val="00043345"/>
    <w:rsid w:val="0004337B"/>
    <w:rsid w:val="0004351D"/>
    <w:rsid w:val="000435DD"/>
    <w:rsid w:val="00043638"/>
    <w:rsid w:val="0004370E"/>
    <w:rsid w:val="0004379A"/>
    <w:rsid w:val="000437E8"/>
    <w:rsid w:val="000437FD"/>
    <w:rsid w:val="00043837"/>
    <w:rsid w:val="0004385A"/>
    <w:rsid w:val="000438AE"/>
    <w:rsid w:val="0004398B"/>
    <w:rsid w:val="000439F7"/>
    <w:rsid w:val="00043B4A"/>
    <w:rsid w:val="00043BF8"/>
    <w:rsid w:val="00043CD0"/>
    <w:rsid w:val="00043D35"/>
    <w:rsid w:val="00043E2A"/>
    <w:rsid w:val="00043FED"/>
    <w:rsid w:val="00044070"/>
    <w:rsid w:val="00044112"/>
    <w:rsid w:val="0004411A"/>
    <w:rsid w:val="00044155"/>
    <w:rsid w:val="000441A4"/>
    <w:rsid w:val="000441A8"/>
    <w:rsid w:val="000441C0"/>
    <w:rsid w:val="0004424D"/>
    <w:rsid w:val="00044279"/>
    <w:rsid w:val="0004438C"/>
    <w:rsid w:val="000443CD"/>
    <w:rsid w:val="0004446A"/>
    <w:rsid w:val="000444FF"/>
    <w:rsid w:val="000445EE"/>
    <w:rsid w:val="00044737"/>
    <w:rsid w:val="000447D5"/>
    <w:rsid w:val="000448DD"/>
    <w:rsid w:val="000449E1"/>
    <w:rsid w:val="00044A1F"/>
    <w:rsid w:val="00044A7B"/>
    <w:rsid w:val="00044AF5"/>
    <w:rsid w:val="00044B26"/>
    <w:rsid w:val="00044B42"/>
    <w:rsid w:val="00044B5D"/>
    <w:rsid w:val="00044BBB"/>
    <w:rsid w:val="00044C0E"/>
    <w:rsid w:val="00044C1B"/>
    <w:rsid w:val="00044C7E"/>
    <w:rsid w:val="00044D86"/>
    <w:rsid w:val="00044DB6"/>
    <w:rsid w:val="00044E67"/>
    <w:rsid w:val="00044EDA"/>
    <w:rsid w:val="00044EF4"/>
    <w:rsid w:val="00044F29"/>
    <w:rsid w:val="00044FE3"/>
    <w:rsid w:val="0004502D"/>
    <w:rsid w:val="00045047"/>
    <w:rsid w:val="00045115"/>
    <w:rsid w:val="000451C6"/>
    <w:rsid w:val="00045208"/>
    <w:rsid w:val="0004524C"/>
    <w:rsid w:val="00045357"/>
    <w:rsid w:val="000453DB"/>
    <w:rsid w:val="0004542D"/>
    <w:rsid w:val="00045463"/>
    <w:rsid w:val="000454B8"/>
    <w:rsid w:val="000455C6"/>
    <w:rsid w:val="000455E3"/>
    <w:rsid w:val="0004561F"/>
    <w:rsid w:val="00045633"/>
    <w:rsid w:val="000456D4"/>
    <w:rsid w:val="0004582E"/>
    <w:rsid w:val="00045985"/>
    <w:rsid w:val="00045A2C"/>
    <w:rsid w:val="00045A6C"/>
    <w:rsid w:val="00045AAA"/>
    <w:rsid w:val="00045BAF"/>
    <w:rsid w:val="00045C36"/>
    <w:rsid w:val="00045C7C"/>
    <w:rsid w:val="00045CD6"/>
    <w:rsid w:val="00045D14"/>
    <w:rsid w:val="00045D19"/>
    <w:rsid w:val="00045D24"/>
    <w:rsid w:val="00045DD5"/>
    <w:rsid w:val="00045E0F"/>
    <w:rsid w:val="00045E3F"/>
    <w:rsid w:val="00045F24"/>
    <w:rsid w:val="00045F9A"/>
    <w:rsid w:val="00045FAE"/>
    <w:rsid w:val="0004602C"/>
    <w:rsid w:val="00046100"/>
    <w:rsid w:val="0004615D"/>
    <w:rsid w:val="00046175"/>
    <w:rsid w:val="000461AF"/>
    <w:rsid w:val="000461B8"/>
    <w:rsid w:val="000461D4"/>
    <w:rsid w:val="00046252"/>
    <w:rsid w:val="00046385"/>
    <w:rsid w:val="00046419"/>
    <w:rsid w:val="000464FA"/>
    <w:rsid w:val="00046561"/>
    <w:rsid w:val="00046588"/>
    <w:rsid w:val="000465B3"/>
    <w:rsid w:val="000465CE"/>
    <w:rsid w:val="00046629"/>
    <w:rsid w:val="00046635"/>
    <w:rsid w:val="00046646"/>
    <w:rsid w:val="00046712"/>
    <w:rsid w:val="000467B5"/>
    <w:rsid w:val="000467E6"/>
    <w:rsid w:val="000468B2"/>
    <w:rsid w:val="0004692D"/>
    <w:rsid w:val="00046957"/>
    <w:rsid w:val="00046980"/>
    <w:rsid w:val="00046983"/>
    <w:rsid w:val="00046A01"/>
    <w:rsid w:val="00046A02"/>
    <w:rsid w:val="00046AAF"/>
    <w:rsid w:val="00046B3E"/>
    <w:rsid w:val="00046B5E"/>
    <w:rsid w:val="00046C34"/>
    <w:rsid w:val="00046CFE"/>
    <w:rsid w:val="00046D18"/>
    <w:rsid w:val="00046D47"/>
    <w:rsid w:val="00046D8F"/>
    <w:rsid w:val="00046E43"/>
    <w:rsid w:val="00046EBC"/>
    <w:rsid w:val="00046ECE"/>
    <w:rsid w:val="00046ED9"/>
    <w:rsid w:val="00046F6B"/>
    <w:rsid w:val="00046FD6"/>
    <w:rsid w:val="0004703C"/>
    <w:rsid w:val="000470D6"/>
    <w:rsid w:val="000470F0"/>
    <w:rsid w:val="000470FF"/>
    <w:rsid w:val="0004719F"/>
    <w:rsid w:val="00047256"/>
    <w:rsid w:val="00047284"/>
    <w:rsid w:val="0004728C"/>
    <w:rsid w:val="00047370"/>
    <w:rsid w:val="000473B0"/>
    <w:rsid w:val="0004743C"/>
    <w:rsid w:val="000474B3"/>
    <w:rsid w:val="00047578"/>
    <w:rsid w:val="00047597"/>
    <w:rsid w:val="000475A4"/>
    <w:rsid w:val="000476D9"/>
    <w:rsid w:val="0004772B"/>
    <w:rsid w:val="0004778C"/>
    <w:rsid w:val="000477E2"/>
    <w:rsid w:val="0004782B"/>
    <w:rsid w:val="00047833"/>
    <w:rsid w:val="000478B7"/>
    <w:rsid w:val="000479F9"/>
    <w:rsid w:val="00047A8E"/>
    <w:rsid w:val="00047AAE"/>
    <w:rsid w:val="00047C14"/>
    <w:rsid w:val="00047C4F"/>
    <w:rsid w:val="00047C69"/>
    <w:rsid w:val="00047D37"/>
    <w:rsid w:val="00047D98"/>
    <w:rsid w:val="00047DE5"/>
    <w:rsid w:val="00047E2A"/>
    <w:rsid w:val="00047ECC"/>
    <w:rsid w:val="00047F84"/>
    <w:rsid w:val="00047FAA"/>
    <w:rsid w:val="000500A4"/>
    <w:rsid w:val="000501E8"/>
    <w:rsid w:val="00050230"/>
    <w:rsid w:val="00050257"/>
    <w:rsid w:val="0005029A"/>
    <w:rsid w:val="000502B4"/>
    <w:rsid w:val="000503AA"/>
    <w:rsid w:val="0005041A"/>
    <w:rsid w:val="00050439"/>
    <w:rsid w:val="00050473"/>
    <w:rsid w:val="000504AD"/>
    <w:rsid w:val="000504B6"/>
    <w:rsid w:val="00050576"/>
    <w:rsid w:val="00050589"/>
    <w:rsid w:val="0005061F"/>
    <w:rsid w:val="00050727"/>
    <w:rsid w:val="000507E5"/>
    <w:rsid w:val="0005083A"/>
    <w:rsid w:val="00050961"/>
    <w:rsid w:val="000509B0"/>
    <w:rsid w:val="00050A8C"/>
    <w:rsid w:val="00050D55"/>
    <w:rsid w:val="00050D6B"/>
    <w:rsid w:val="00050D89"/>
    <w:rsid w:val="00050DC8"/>
    <w:rsid w:val="00050F25"/>
    <w:rsid w:val="00050F4D"/>
    <w:rsid w:val="00050FA0"/>
    <w:rsid w:val="00050FB1"/>
    <w:rsid w:val="000510FC"/>
    <w:rsid w:val="0005118E"/>
    <w:rsid w:val="000511E9"/>
    <w:rsid w:val="0005121B"/>
    <w:rsid w:val="00051226"/>
    <w:rsid w:val="000512D4"/>
    <w:rsid w:val="000512D9"/>
    <w:rsid w:val="000512FC"/>
    <w:rsid w:val="0005132A"/>
    <w:rsid w:val="00051354"/>
    <w:rsid w:val="0005140C"/>
    <w:rsid w:val="0005145F"/>
    <w:rsid w:val="00051493"/>
    <w:rsid w:val="000515CF"/>
    <w:rsid w:val="000516E2"/>
    <w:rsid w:val="000517A9"/>
    <w:rsid w:val="000517C9"/>
    <w:rsid w:val="00051844"/>
    <w:rsid w:val="000518F2"/>
    <w:rsid w:val="00051952"/>
    <w:rsid w:val="00051A1F"/>
    <w:rsid w:val="00051AC1"/>
    <w:rsid w:val="00051AF8"/>
    <w:rsid w:val="00051B16"/>
    <w:rsid w:val="00051BE5"/>
    <w:rsid w:val="00051C61"/>
    <w:rsid w:val="00051CDE"/>
    <w:rsid w:val="00051E3B"/>
    <w:rsid w:val="00051E48"/>
    <w:rsid w:val="00051EB0"/>
    <w:rsid w:val="00051F44"/>
    <w:rsid w:val="0005202D"/>
    <w:rsid w:val="00052087"/>
    <w:rsid w:val="00052123"/>
    <w:rsid w:val="00052185"/>
    <w:rsid w:val="000521E4"/>
    <w:rsid w:val="00052245"/>
    <w:rsid w:val="000522F1"/>
    <w:rsid w:val="00052400"/>
    <w:rsid w:val="00052405"/>
    <w:rsid w:val="00052421"/>
    <w:rsid w:val="00052425"/>
    <w:rsid w:val="0005243B"/>
    <w:rsid w:val="00052529"/>
    <w:rsid w:val="0005253C"/>
    <w:rsid w:val="00052584"/>
    <w:rsid w:val="000525E3"/>
    <w:rsid w:val="0005274A"/>
    <w:rsid w:val="000527CC"/>
    <w:rsid w:val="00052874"/>
    <w:rsid w:val="000528B6"/>
    <w:rsid w:val="00052918"/>
    <w:rsid w:val="0005295B"/>
    <w:rsid w:val="000529E6"/>
    <w:rsid w:val="000529E8"/>
    <w:rsid w:val="00052A41"/>
    <w:rsid w:val="00052A49"/>
    <w:rsid w:val="00052ACE"/>
    <w:rsid w:val="00052ADB"/>
    <w:rsid w:val="00052B5E"/>
    <w:rsid w:val="00052B8D"/>
    <w:rsid w:val="00052B95"/>
    <w:rsid w:val="00052CD5"/>
    <w:rsid w:val="00052D0E"/>
    <w:rsid w:val="00052D42"/>
    <w:rsid w:val="00052E26"/>
    <w:rsid w:val="00052E96"/>
    <w:rsid w:val="00052F8D"/>
    <w:rsid w:val="00052FA8"/>
    <w:rsid w:val="00053048"/>
    <w:rsid w:val="00053081"/>
    <w:rsid w:val="000530C0"/>
    <w:rsid w:val="00053109"/>
    <w:rsid w:val="0005319B"/>
    <w:rsid w:val="000531B2"/>
    <w:rsid w:val="000531E9"/>
    <w:rsid w:val="000532ED"/>
    <w:rsid w:val="000532EF"/>
    <w:rsid w:val="000532F4"/>
    <w:rsid w:val="0005331A"/>
    <w:rsid w:val="00053384"/>
    <w:rsid w:val="000533D4"/>
    <w:rsid w:val="0005343F"/>
    <w:rsid w:val="00053689"/>
    <w:rsid w:val="00053789"/>
    <w:rsid w:val="000537CE"/>
    <w:rsid w:val="000537E0"/>
    <w:rsid w:val="000537F0"/>
    <w:rsid w:val="00053819"/>
    <w:rsid w:val="00053839"/>
    <w:rsid w:val="000538AA"/>
    <w:rsid w:val="000538F2"/>
    <w:rsid w:val="000538F5"/>
    <w:rsid w:val="00053946"/>
    <w:rsid w:val="000539A3"/>
    <w:rsid w:val="00053B14"/>
    <w:rsid w:val="00053BFE"/>
    <w:rsid w:val="00053C48"/>
    <w:rsid w:val="00053CA7"/>
    <w:rsid w:val="00053CF5"/>
    <w:rsid w:val="00053D41"/>
    <w:rsid w:val="00053D74"/>
    <w:rsid w:val="00053E6A"/>
    <w:rsid w:val="00053F13"/>
    <w:rsid w:val="00054100"/>
    <w:rsid w:val="0005415D"/>
    <w:rsid w:val="00054180"/>
    <w:rsid w:val="0005423F"/>
    <w:rsid w:val="000542B0"/>
    <w:rsid w:val="000542D6"/>
    <w:rsid w:val="00054387"/>
    <w:rsid w:val="000543A2"/>
    <w:rsid w:val="000543D6"/>
    <w:rsid w:val="00054423"/>
    <w:rsid w:val="000544B5"/>
    <w:rsid w:val="00054529"/>
    <w:rsid w:val="00054530"/>
    <w:rsid w:val="0005454F"/>
    <w:rsid w:val="00054558"/>
    <w:rsid w:val="000545AF"/>
    <w:rsid w:val="000545F0"/>
    <w:rsid w:val="000545F8"/>
    <w:rsid w:val="00054698"/>
    <w:rsid w:val="000546B4"/>
    <w:rsid w:val="0005473B"/>
    <w:rsid w:val="000547CB"/>
    <w:rsid w:val="00054862"/>
    <w:rsid w:val="00054996"/>
    <w:rsid w:val="000549DC"/>
    <w:rsid w:val="00054A6D"/>
    <w:rsid w:val="00054A9B"/>
    <w:rsid w:val="00054B14"/>
    <w:rsid w:val="00054B46"/>
    <w:rsid w:val="00054BC9"/>
    <w:rsid w:val="00054CC0"/>
    <w:rsid w:val="00054CCF"/>
    <w:rsid w:val="00054EB4"/>
    <w:rsid w:val="00054F21"/>
    <w:rsid w:val="00055005"/>
    <w:rsid w:val="0005500A"/>
    <w:rsid w:val="0005506C"/>
    <w:rsid w:val="0005507F"/>
    <w:rsid w:val="00055138"/>
    <w:rsid w:val="000551E8"/>
    <w:rsid w:val="00055201"/>
    <w:rsid w:val="0005527A"/>
    <w:rsid w:val="00055447"/>
    <w:rsid w:val="000554B6"/>
    <w:rsid w:val="000554BB"/>
    <w:rsid w:val="000554C4"/>
    <w:rsid w:val="0005550C"/>
    <w:rsid w:val="00055616"/>
    <w:rsid w:val="00055633"/>
    <w:rsid w:val="000556D5"/>
    <w:rsid w:val="000556DA"/>
    <w:rsid w:val="00055880"/>
    <w:rsid w:val="0005589B"/>
    <w:rsid w:val="000558DF"/>
    <w:rsid w:val="00055979"/>
    <w:rsid w:val="000559FF"/>
    <w:rsid w:val="00055A65"/>
    <w:rsid w:val="00055AA7"/>
    <w:rsid w:val="00055D26"/>
    <w:rsid w:val="00055D70"/>
    <w:rsid w:val="00055DCD"/>
    <w:rsid w:val="00055E14"/>
    <w:rsid w:val="00055F01"/>
    <w:rsid w:val="00055F21"/>
    <w:rsid w:val="00055F9E"/>
    <w:rsid w:val="00056019"/>
    <w:rsid w:val="00056032"/>
    <w:rsid w:val="0005624A"/>
    <w:rsid w:val="000562FB"/>
    <w:rsid w:val="0005634A"/>
    <w:rsid w:val="0005635E"/>
    <w:rsid w:val="00056433"/>
    <w:rsid w:val="0005643B"/>
    <w:rsid w:val="000564A4"/>
    <w:rsid w:val="000564B5"/>
    <w:rsid w:val="000564E8"/>
    <w:rsid w:val="00056549"/>
    <w:rsid w:val="00056604"/>
    <w:rsid w:val="00056663"/>
    <w:rsid w:val="00056675"/>
    <w:rsid w:val="00056713"/>
    <w:rsid w:val="00056770"/>
    <w:rsid w:val="00056906"/>
    <w:rsid w:val="00056A8F"/>
    <w:rsid w:val="00056A9B"/>
    <w:rsid w:val="00056A9F"/>
    <w:rsid w:val="00056AED"/>
    <w:rsid w:val="00056B36"/>
    <w:rsid w:val="00056BC2"/>
    <w:rsid w:val="00056C5F"/>
    <w:rsid w:val="00056C61"/>
    <w:rsid w:val="00056CA9"/>
    <w:rsid w:val="00056D62"/>
    <w:rsid w:val="00056DA7"/>
    <w:rsid w:val="00056E44"/>
    <w:rsid w:val="00056E57"/>
    <w:rsid w:val="00056E82"/>
    <w:rsid w:val="0005701E"/>
    <w:rsid w:val="0005706E"/>
    <w:rsid w:val="000570A0"/>
    <w:rsid w:val="0005716E"/>
    <w:rsid w:val="00057213"/>
    <w:rsid w:val="0005737D"/>
    <w:rsid w:val="00057389"/>
    <w:rsid w:val="000573B3"/>
    <w:rsid w:val="000574B2"/>
    <w:rsid w:val="00057588"/>
    <w:rsid w:val="00057619"/>
    <w:rsid w:val="0005769E"/>
    <w:rsid w:val="000576AC"/>
    <w:rsid w:val="0005782A"/>
    <w:rsid w:val="000579D8"/>
    <w:rsid w:val="00057A71"/>
    <w:rsid w:val="00057A8D"/>
    <w:rsid w:val="00057B1D"/>
    <w:rsid w:val="00057BFD"/>
    <w:rsid w:val="00057C41"/>
    <w:rsid w:val="00057C90"/>
    <w:rsid w:val="00057CC4"/>
    <w:rsid w:val="00057D8D"/>
    <w:rsid w:val="00057D9F"/>
    <w:rsid w:val="00057E4B"/>
    <w:rsid w:val="00057E60"/>
    <w:rsid w:val="00057E78"/>
    <w:rsid w:val="00057EBD"/>
    <w:rsid w:val="00057EC8"/>
    <w:rsid w:val="00057F85"/>
    <w:rsid w:val="0006004A"/>
    <w:rsid w:val="000600AD"/>
    <w:rsid w:val="000601AA"/>
    <w:rsid w:val="00060245"/>
    <w:rsid w:val="000602A1"/>
    <w:rsid w:val="000602C9"/>
    <w:rsid w:val="00060360"/>
    <w:rsid w:val="000603DF"/>
    <w:rsid w:val="00060441"/>
    <w:rsid w:val="0006054E"/>
    <w:rsid w:val="00060583"/>
    <w:rsid w:val="0006062F"/>
    <w:rsid w:val="00060651"/>
    <w:rsid w:val="00060777"/>
    <w:rsid w:val="00060819"/>
    <w:rsid w:val="00060833"/>
    <w:rsid w:val="0006085B"/>
    <w:rsid w:val="0006087F"/>
    <w:rsid w:val="00060A93"/>
    <w:rsid w:val="00060B3C"/>
    <w:rsid w:val="00060C01"/>
    <w:rsid w:val="00060C65"/>
    <w:rsid w:val="00060ECC"/>
    <w:rsid w:val="00060EE1"/>
    <w:rsid w:val="00060F95"/>
    <w:rsid w:val="00060FB3"/>
    <w:rsid w:val="00061096"/>
    <w:rsid w:val="0006114F"/>
    <w:rsid w:val="000611D5"/>
    <w:rsid w:val="00061277"/>
    <w:rsid w:val="0006136B"/>
    <w:rsid w:val="00061372"/>
    <w:rsid w:val="000613B3"/>
    <w:rsid w:val="000613D4"/>
    <w:rsid w:val="0006149F"/>
    <w:rsid w:val="00061575"/>
    <w:rsid w:val="0006159A"/>
    <w:rsid w:val="0006162E"/>
    <w:rsid w:val="00061658"/>
    <w:rsid w:val="0006181A"/>
    <w:rsid w:val="0006187F"/>
    <w:rsid w:val="00061883"/>
    <w:rsid w:val="000619D8"/>
    <w:rsid w:val="00061A15"/>
    <w:rsid w:val="00061BFF"/>
    <w:rsid w:val="00061C2D"/>
    <w:rsid w:val="00061C86"/>
    <w:rsid w:val="00061CA6"/>
    <w:rsid w:val="00061CC6"/>
    <w:rsid w:val="00061CEB"/>
    <w:rsid w:val="00061D0A"/>
    <w:rsid w:val="00061D70"/>
    <w:rsid w:val="00061DB7"/>
    <w:rsid w:val="00061E1A"/>
    <w:rsid w:val="00061E20"/>
    <w:rsid w:val="00061E88"/>
    <w:rsid w:val="00061EA1"/>
    <w:rsid w:val="00061F0D"/>
    <w:rsid w:val="00061F49"/>
    <w:rsid w:val="00061FC1"/>
    <w:rsid w:val="00061FE2"/>
    <w:rsid w:val="00062079"/>
    <w:rsid w:val="00062185"/>
    <w:rsid w:val="000621E2"/>
    <w:rsid w:val="00062285"/>
    <w:rsid w:val="00062339"/>
    <w:rsid w:val="00062497"/>
    <w:rsid w:val="000624A5"/>
    <w:rsid w:val="00062528"/>
    <w:rsid w:val="000625BC"/>
    <w:rsid w:val="0006261B"/>
    <w:rsid w:val="0006261D"/>
    <w:rsid w:val="00062664"/>
    <w:rsid w:val="000626B9"/>
    <w:rsid w:val="00062704"/>
    <w:rsid w:val="00062761"/>
    <w:rsid w:val="000627FC"/>
    <w:rsid w:val="000628AF"/>
    <w:rsid w:val="000628FB"/>
    <w:rsid w:val="00062987"/>
    <w:rsid w:val="00062A56"/>
    <w:rsid w:val="00062AA2"/>
    <w:rsid w:val="00062AD7"/>
    <w:rsid w:val="00062B94"/>
    <w:rsid w:val="00062BFA"/>
    <w:rsid w:val="00062C2B"/>
    <w:rsid w:val="00062C86"/>
    <w:rsid w:val="00062D32"/>
    <w:rsid w:val="00062D7D"/>
    <w:rsid w:val="00062DBF"/>
    <w:rsid w:val="00062DED"/>
    <w:rsid w:val="00062E52"/>
    <w:rsid w:val="00062EE9"/>
    <w:rsid w:val="00062FC8"/>
    <w:rsid w:val="000630AA"/>
    <w:rsid w:val="0006314A"/>
    <w:rsid w:val="00063258"/>
    <w:rsid w:val="0006328A"/>
    <w:rsid w:val="00063293"/>
    <w:rsid w:val="000632D8"/>
    <w:rsid w:val="00063345"/>
    <w:rsid w:val="00063463"/>
    <w:rsid w:val="00063465"/>
    <w:rsid w:val="00063471"/>
    <w:rsid w:val="00063524"/>
    <w:rsid w:val="0006353A"/>
    <w:rsid w:val="000635E5"/>
    <w:rsid w:val="0006360A"/>
    <w:rsid w:val="00063621"/>
    <w:rsid w:val="000636CE"/>
    <w:rsid w:val="00063705"/>
    <w:rsid w:val="0006381D"/>
    <w:rsid w:val="00063A01"/>
    <w:rsid w:val="00063A12"/>
    <w:rsid w:val="00063A6F"/>
    <w:rsid w:val="00063ABD"/>
    <w:rsid w:val="00063B06"/>
    <w:rsid w:val="00063C28"/>
    <w:rsid w:val="00063C35"/>
    <w:rsid w:val="00063C86"/>
    <w:rsid w:val="00063CA8"/>
    <w:rsid w:val="00063D55"/>
    <w:rsid w:val="00063D6E"/>
    <w:rsid w:val="00063D76"/>
    <w:rsid w:val="00063D97"/>
    <w:rsid w:val="00063D9C"/>
    <w:rsid w:val="00063E62"/>
    <w:rsid w:val="00063EBC"/>
    <w:rsid w:val="00063F53"/>
    <w:rsid w:val="00063FB7"/>
    <w:rsid w:val="00063FED"/>
    <w:rsid w:val="0006407B"/>
    <w:rsid w:val="000641BD"/>
    <w:rsid w:val="0006423F"/>
    <w:rsid w:val="00064258"/>
    <w:rsid w:val="000642C5"/>
    <w:rsid w:val="00064398"/>
    <w:rsid w:val="000643CE"/>
    <w:rsid w:val="00064423"/>
    <w:rsid w:val="00064451"/>
    <w:rsid w:val="000645D9"/>
    <w:rsid w:val="000645E2"/>
    <w:rsid w:val="00064642"/>
    <w:rsid w:val="0006464B"/>
    <w:rsid w:val="00064721"/>
    <w:rsid w:val="00064736"/>
    <w:rsid w:val="00064741"/>
    <w:rsid w:val="000647A6"/>
    <w:rsid w:val="000647BD"/>
    <w:rsid w:val="00064851"/>
    <w:rsid w:val="00064881"/>
    <w:rsid w:val="000648C1"/>
    <w:rsid w:val="000648F3"/>
    <w:rsid w:val="000649B8"/>
    <w:rsid w:val="000649CA"/>
    <w:rsid w:val="00064A23"/>
    <w:rsid w:val="00064A42"/>
    <w:rsid w:val="00064AD0"/>
    <w:rsid w:val="00064ADA"/>
    <w:rsid w:val="00064B6D"/>
    <w:rsid w:val="00064BB9"/>
    <w:rsid w:val="00064C50"/>
    <w:rsid w:val="00064D1D"/>
    <w:rsid w:val="00064DD8"/>
    <w:rsid w:val="00064F9A"/>
    <w:rsid w:val="0006504B"/>
    <w:rsid w:val="0006507C"/>
    <w:rsid w:val="000650A2"/>
    <w:rsid w:val="000650D2"/>
    <w:rsid w:val="000650E7"/>
    <w:rsid w:val="0006510D"/>
    <w:rsid w:val="00065180"/>
    <w:rsid w:val="0006518D"/>
    <w:rsid w:val="000652AD"/>
    <w:rsid w:val="0006530E"/>
    <w:rsid w:val="00065343"/>
    <w:rsid w:val="0006546C"/>
    <w:rsid w:val="000654A7"/>
    <w:rsid w:val="000654C7"/>
    <w:rsid w:val="00065531"/>
    <w:rsid w:val="00065567"/>
    <w:rsid w:val="000655B1"/>
    <w:rsid w:val="00065667"/>
    <w:rsid w:val="000656B8"/>
    <w:rsid w:val="000656CF"/>
    <w:rsid w:val="000656D8"/>
    <w:rsid w:val="00065764"/>
    <w:rsid w:val="000657AF"/>
    <w:rsid w:val="000657C3"/>
    <w:rsid w:val="00065857"/>
    <w:rsid w:val="00065885"/>
    <w:rsid w:val="000658DD"/>
    <w:rsid w:val="00065990"/>
    <w:rsid w:val="000659A0"/>
    <w:rsid w:val="000659BB"/>
    <w:rsid w:val="00065AEB"/>
    <w:rsid w:val="00065B15"/>
    <w:rsid w:val="00065BE8"/>
    <w:rsid w:val="00065C21"/>
    <w:rsid w:val="00065C7C"/>
    <w:rsid w:val="00065D3C"/>
    <w:rsid w:val="00065DA8"/>
    <w:rsid w:val="00065E81"/>
    <w:rsid w:val="00065EAF"/>
    <w:rsid w:val="00065F18"/>
    <w:rsid w:val="00065FE2"/>
    <w:rsid w:val="00065FF0"/>
    <w:rsid w:val="00066020"/>
    <w:rsid w:val="00066036"/>
    <w:rsid w:val="000660D5"/>
    <w:rsid w:val="000660E5"/>
    <w:rsid w:val="00066127"/>
    <w:rsid w:val="000661F2"/>
    <w:rsid w:val="0006620B"/>
    <w:rsid w:val="00066238"/>
    <w:rsid w:val="00066271"/>
    <w:rsid w:val="000662FA"/>
    <w:rsid w:val="000662FF"/>
    <w:rsid w:val="00066426"/>
    <w:rsid w:val="00066430"/>
    <w:rsid w:val="00066454"/>
    <w:rsid w:val="0006646E"/>
    <w:rsid w:val="0006652C"/>
    <w:rsid w:val="00066675"/>
    <w:rsid w:val="00066695"/>
    <w:rsid w:val="000666B7"/>
    <w:rsid w:val="000667E9"/>
    <w:rsid w:val="0006683D"/>
    <w:rsid w:val="00066BEE"/>
    <w:rsid w:val="00066D26"/>
    <w:rsid w:val="00066E2E"/>
    <w:rsid w:val="00066EEC"/>
    <w:rsid w:val="00066F29"/>
    <w:rsid w:val="00066F2D"/>
    <w:rsid w:val="0006701E"/>
    <w:rsid w:val="0006704B"/>
    <w:rsid w:val="00067079"/>
    <w:rsid w:val="000670F9"/>
    <w:rsid w:val="0006718A"/>
    <w:rsid w:val="000671C0"/>
    <w:rsid w:val="00067259"/>
    <w:rsid w:val="000672DD"/>
    <w:rsid w:val="0006738D"/>
    <w:rsid w:val="00067394"/>
    <w:rsid w:val="0006739D"/>
    <w:rsid w:val="00067519"/>
    <w:rsid w:val="00067538"/>
    <w:rsid w:val="00067549"/>
    <w:rsid w:val="00067616"/>
    <w:rsid w:val="00067720"/>
    <w:rsid w:val="0006775D"/>
    <w:rsid w:val="000677F9"/>
    <w:rsid w:val="00067862"/>
    <w:rsid w:val="0006799F"/>
    <w:rsid w:val="00067B13"/>
    <w:rsid w:val="00067B4A"/>
    <w:rsid w:val="00067B87"/>
    <w:rsid w:val="00067BFF"/>
    <w:rsid w:val="00067C09"/>
    <w:rsid w:val="00067C3A"/>
    <w:rsid w:val="00067C6A"/>
    <w:rsid w:val="00067CF3"/>
    <w:rsid w:val="00067D8F"/>
    <w:rsid w:val="00067DC9"/>
    <w:rsid w:val="00067E28"/>
    <w:rsid w:val="00067E33"/>
    <w:rsid w:val="00067F00"/>
    <w:rsid w:val="00067F5D"/>
    <w:rsid w:val="00067F72"/>
    <w:rsid w:val="00067F7E"/>
    <w:rsid w:val="00067FF4"/>
    <w:rsid w:val="0006D57C"/>
    <w:rsid w:val="00070044"/>
    <w:rsid w:val="000700BF"/>
    <w:rsid w:val="00070115"/>
    <w:rsid w:val="0007015E"/>
    <w:rsid w:val="000701CC"/>
    <w:rsid w:val="0007020B"/>
    <w:rsid w:val="00070217"/>
    <w:rsid w:val="00070248"/>
    <w:rsid w:val="00070249"/>
    <w:rsid w:val="00070276"/>
    <w:rsid w:val="0007029D"/>
    <w:rsid w:val="000703BE"/>
    <w:rsid w:val="0007045D"/>
    <w:rsid w:val="000704C9"/>
    <w:rsid w:val="000704E6"/>
    <w:rsid w:val="00070506"/>
    <w:rsid w:val="0007058D"/>
    <w:rsid w:val="0007061E"/>
    <w:rsid w:val="0007065E"/>
    <w:rsid w:val="0007068D"/>
    <w:rsid w:val="00070723"/>
    <w:rsid w:val="00070837"/>
    <w:rsid w:val="000708C4"/>
    <w:rsid w:val="000708E2"/>
    <w:rsid w:val="000708F2"/>
    <w:rsid w:val="0007092B"/>
    <w:rsid w:val="0007095D"/>
    <w:rsid w:val="0007097B"/>
    <w:rsid w:val="000709BB"/>
    <w:rsid w:val="000709EA"/>
    <w:rsid w:val="00070A03"/>
    <w:rsid w:val="00070A38"/>
    <w:rsid w:val="00070B05"/>
    <w:rsid w:val="00070B4A"/>
    <w:rsid w:val="00070C76"/>
    <w:rsid w:val="00070D27"/>
    <w:rsid w:val="00070D77"/>
    <w:rsid w:val="00070E9E"/>
    <w:rsid w:val="00070EB0"/>
    <w:rsid w:val="00070F8C"/>
    <w:rsid w:val="00070FC3"/>
    <w:rsid w:val="00070FD1"/>
    <w:rsid w:val="0007107D"/>
    <w:rsid w:val="000710DD"/>
    <w:rsid w:val="00071139"/>
    <w:rsid w:val="00071169"/>
    <w:rsid w:val="0007120F"/>
    <w:rsid w:val="00071349"/>
    <w:rsid w:val="000714A9"/>
    <w:rsid w:val="00071535"/>
    <w:rsid w:val="000715CF"/>
    <w:rsid w:val="00071613"/>
    <w:rsid w:val="000716F7"/>
    <w:rsid w:val="00071773"/>
    <w:rsid w:val="0007178F"/>
    <w:rsid w:val="00071798"/>
    <w:rsid w:val="000717C2"/>
    <w:rsid w:val="000718C5"/>
    <w:rsid w:val="00071929"/>
    <w:rsid w:val="00071958"/>
    <w:rsid w:val="00071A35"/>
    <w:rsid w:val="00071C2A"/>
    <w:rsid w:val="00071C2B"/>
    <w:rsid w:val="00071CA8"/>
    <w:rsid w:val="00071D35"/>
    <w:rsid w:val="00071D54"/>
    <w:rsid w:val="00071D90"/>
    <w:rsid w:val="00071E8A"/>
    <w:rsid w:val="00071F98"/>
    <w:rsid w:val="00071FA1"/>
    <w:rsid w:val="00072048"/>
    <w:rsid w:val="00072051"/>
    <w:rsid w:val="00072060"/>
    <w:rsid w:val="00072081"/>
    <w:rsid w:val="00072134"/>
    <w:rsid w:val="00072188"/>
    <w:rsid w:val="00072196"/>
    <w:rsid w:val="000721C3"/>
    <w:rsid w:val="00072203"/>
    <w:rsid w:val="00072229"/>
    <w:rsid w:val="0007229F"/>
    <w:rsid w:val="000722BF"/>
    <w:rsid w:val="00072323"/>
    <w:rsid w:val="00072357"/>
    <w:rsid w:val="00072383"/>
    <w:rsid w:val="000723E2"/>
    <w:rsid w:val="00072552"/>
    <w:rsid w:val="0007258B"/>
    <w:rsid w:val="00072598"/>
    <w:rsid w:val="000725AA"/>
    <w:rsid w:val="000725E0"/>
    <w:rsid w:val="00072650"/>
    <w:rsid w:val="000726D8"/>
    <w:rsid w:val="00072738"/>
    <w:rsid w:val="0007292B"/>
    <w:rsid w:val="00072944"/>
    <w:rsid w:val="00072981"/>
    <w:rsid w:val="00072A0A"/>
    <w:rsid w:val="00072A23"/>
    <w:rsid w:val="00072A4E"/>
    <w:rsid w:val="00072A5A"/>
    <w:rsid w:val="00072A89"/>
    <w:rsid w:val="00072B01"/>
    <w:rsid w:val="00072B30"/>
    <w:rsid w:val="00072B38"/>
    <w:rsid w:val="00072CD4"/>
    <w:rsid w:val="00072D97"/>
    <w:rsid w:val="00072E04"/>
    <w:rsid w:val="00072E05"/>
    <w:rsid w:val="00072E26"/>
    <w:rsid w:val="00072ED6"/>
    <w:rsid w:val="00072EED"/>
    <w:rsid w:val="00072F9B"/>
    <w:rsid w:val="00072FA0"/>
    <w:rsid w:val="00072FA4"/>
    <w:rsid w:val="00072FFD"/>
    <w:rsid w:val="000730E2"/>
    <w:rsid w:val="00073151"/>
    <w:rsid w:val="00073177"/>
    <w:rsid w:val="000731EF"/>
    <w:rsid w:val="00073360"/>
    <w:rsid w:val="000733D8"/>
    <w:rsid w:val="000734DA"/>
    <w:rsid w:val="00073627"/>
    <w:rsid w:val="000736DF"/>
    <w:rsid w:val="000736ED"/>
    <w:rsid w:val="000736F5"/>
    <w:rsid w:val="0007370F"/>
    <w:rsid w:val="00073869"/>
    <w:rsid w:val="000738D6"/>
    <w:rsid w:val="00073B3B"/>
    <w:rsid w:val="00073D44"/>
    <w:rsid w:val="00073D4A"/>
    <w:rsid w:val="00073E2D"/>
    <w:rsid w:val="00073E7C"/>
    <w:rsid w:val="00073E7F"/>
    <w:rsid w:val="00073EAA"/>
    <w:rsid w:val="00073EAE"/>
    <w:rsid w:val="00073EE7"/>
    <w:rsid w:val="00073F15"/>
    <w:rsid w:val="000740BD"/>
    <w:rsid w:val="000740D2"/>
    <w:rsid w:val="000740F6"/>
    <w:rsid w:val="00074107"/>
    <w:rsid w:val="00074124"/>
    <w:rsid w:val="00074173"/>
    <w:rsid w:val="0007417A"/>
    <w:rsid w:val="000741B2"/>
    <w:rsid w:val="00074218"/>
    <w:rsid w:val="000742D8"/>
    <w:rsid w:val="00074307"/>
    <w:rsid w:val="0007431F"/>
    <w:rsid w:val="00074340"/>
    <w:rsid w:val="00074353"/>
    <w:rsid w:val="0007435B"/>
    <w:rsid w:val="0007439E"/>
    <w:rsid w:val="0007440D"/>
    <w:rsid w:val="00074422"/>
    <w:rsid w:val="0007442D"/>
    <w:rsid w:val="00074441"/>
    <w:rsid w:val="000744A0"/>
    <w:rsid w:val="000744F3"/>
    <w:rsid w:val="000745CA"/>
    <w:rsid w:val="000746DD"/>
    <w:rsid w:val="000749C5"/>
    <w:rsid w:val="00074A3F"/>
    <w:rsid w:val="00074AA4"/>
    <w:rsid w:val="00074AB1"/>
    <w:rsid w:val="00074AC7"/>
    <w:rsid w:val="00074AEA"/>
    <w:rsid w:val="00074B97"/>
    <w:rsid w:val="00074BE1"/>
    <w:rsid w:val="00074BED"/>
    <w:rsid w:val="00074C90"/>
    <w:rsid w:val="00074D14"/>
    <w:rsid w:val="00074D48"/>
    <w:rsid w:val="00074E00"/>
    <w:rsid w:val="00074E86"/>
    <w:rsid w:val="00074ECE"/>
    <w:rsid w:val="00074F79"/>
    <w:rsid w:val="00075041"/>
    <w:rsid w:val="000750D3"/>
    <w:rsid w:val="000750EB"/>
    <w:rsid w:val="0007516D"/>
    <w:rsid w:val="00075175"/>
    <w:rsid w:val="00075243"/>
    <w:rsid w:val="00075261"/>
    <w:rsid w:val="000752AF"/>
    <w:rsid w:val="00075393"/>
    <w:rsid w:val="000753D8"/>
    <w:rsid w:val="000753FC"/>
    <w:rsid w:val="00075497"/>
    <w:rsid w:val="00075508"/>
    <w:rsid w:val="0007569E"/>
    <w:rsid w:val="000756B2"/>
    <w:rsid w:val="00075712"/>
    <w:rsid w:val="0007578F"/>
    <w:rsid w:val="000757B4"/>
    <w:rsid w:val="00075860"/>
    <w:rsid w:val="000758FB"/>
    <w:rsid w:val="0007596C"/>
    <w:rsid w:val="00075973"/>
    <w:rsid w:val="0007599D"/>
    <w:rsid w:val="000759DA"/>
    <w:rsid w:val="00075A1C"/>
    <w:rsid w:val="00075A44"/>
    <w:rsid w:val="00075BBA"/>
    <w:rsid w:val="00075D0A"/>
    <w:rsid w:val="00075D47"/>
    <w:rsid w:val="00075D52"/>
    <w:rsid w:val="00075E24"/>
    <w:rsid w:val="00075ED6"/>
    <w:rsid w:val="00075F26"/>
    <w:rsid w:val="00075F2F"/>
    <w:rsid w:val="00075FA3"/>
    <w:rsid w:val="00076165"/>
    <w:rsid w:val="00076179"/>
    <w:rsid w:val="000761C6"/>
    <w:rsid w:val="000762E2"/>
    <w:rsid w:val="00076301"/>
    <w:rsid w:val="000763F2"/>
    <w:rsid w:val="00076440"/>
    <w:rsid w:val="000764D0"/>
    <w:rsid w:val="0007656B"/>
    <w:rsid w:val="000765BC"/>
    <w:rsid w:val="000766F0"/>
    <w:rsid w:val="000767D6"/>
    <w:rsid w:val="0007689B"/>
    <w:rsid w:val="000768A8"/>
    <w:rsid w:val="000768E0"/>
    <w:rsid w:val="000769C7"/>
    <w:rsid w:val="00076A33"/>
    <w:rsid w:val="00076A79"/>
    <w:rsid w:val="00076C23"/>
    <w:rsid w:val="00076CAC"/>
    <w:rsid w:val="00076DA4"/>
    <w:rsid w:val="00076F3A"/>
    <w:rsid w:val="00076F59"/>
    <w:rsid w:val="00076FE4"/>
    <w:rsid w:val="00076FEE"/>
    <w:rsid w:val="000771F7"/>
    <w:rsid w:val="00077317"/>
    <w:rsid w:val="00077415"/>
    <w:rsid w:val="00077540"/>
    <w:rsid w:val="00077542"/>
    <w:rsid w:val="00077726"/>
    <w:rsid w:val="00077730"/>
    <w:rsid w:val="0007773A"/>
    <w:rsid w:val="00077763"/>
    <w:rsid w:val="00077922"/>
    <w:rsid w:val="0007792C"/>
    <w:rsid w:val="00077A39"/>
    <w:rsid w:val="00077B04"/>
    <w:rsid w:val="00077B8F"/>
    <w:rsid w:val="00077BAE"/>
    <w:rsid w:val="00077BC9"/>
    <w:rsid w:val="00077C46"/>
    <w:rsid w:val="00077CB1"/>
    <w:rsid w:val="00077CC5"/>
    <w:rsid w:val="00077CE5"/>
    <w:rsid w:val="00077DC9"/>
    <w:rsid w:val="00077E56"/>
    <w:rsid w:val="00077FA5"/>
    <w:rsid w:val="00077FAF"/>
    <w:rsid w:val="00080051"/>
    <w:rsid w:val="00080052"/>
    <w:rsid w:val="00080163"/>
    <w:rsid w:val="0008019E"/>
    <w:rsid w:val="000801D1"/>
    <w:rsid w:val="0008022B"/>
    <w:rsid w:val="000802EE"/>
    <w:rsid w:val="00080378"/>
    <w:rsid w:val="00080403"/>
    <w:rsid w:val="00080443"/>
    <w:rsid w:val="000804AA"/>
    <w:rsid w:val="000804E4"/>
    <w:rsid w:val="00080561"/>
    <w:rsid w:val="000805DA"/>
    <w:rsid w:val="00080764"/>
    <w:rsid w:val="00080816"/>
    <w:rsid w:val="00080830"/>
    <w:rsid w:val="00080859"/>
    <w:rsid w:val="00080866"/>
    <w:rsid w:val="00080884"/>
    <w:rsid w:val="000808C1"/>
    <w:rsid w:val="0008093A"/>
    <w:rsid w:val="000809BA"/>
    <w:rsid w:val="00080A03"/>
    <w:rsid w:val="00080A13"/>
    <w:rsid w:val="00080A41"/>
    <w:rsid w:val="00080A63"/>
    <w:rsid w:val="00080A85"/>
    <w:rsid w:val="00080AFE"/>
    <w:rsid w:val="00080B0C"/>
    <w:rsid w:val="00080B75"/>
    <w:rsid w:val="00080B8F"/>
    <w:rsid w:val="00080BD2"/>
    <w:rsid w:val="00080BDF"/>
    <w:rsid w:val="00080BE3"/>
    <w:rsid w:val="00080C5F"/>
    <w:rsid w:val="00080CA8"/>
    <w:rsid w:val="00080CB0"/>
    <w:rsid w:val="00080E26"/>
    <w:rsid w:val="00080E86"/>
    <w:rsid w:val="00080EDE"/>
    <w:rsid w:val="00080EF6"/>
    <w:rsid w:val="00080F76"/>
    <w:rsid w:val="0008100F"/>
    <w:rsid w:val="0008102E"/>
    <w:rsid w:val="00081061"/>
    <w:rsid w:val="0008106E"/>
    <w:rsid w:val="0008108C"/>
    <w:rsid w:val="000810D4"/>
    <w:rsid w:val="0008117F"/>
    <w:rsid w:val="000811E1"/>
    <w:rsid w:val="00081326"/>
    <w:rsid w:val="00081348"/>
    <w:rsid w:val="000813D0"/>
    <w:rsid w:val="000814EC"/>
    <w:rsid w:val="0008153D"/>
    <w:rsid w:val="0008163B"/>
    <w:rsid w:val="000816C2"/>
    <w:rsid w:val="0008170A"/>
    <w:rsid w:val="000817B9"/>
    <w:rsid w:val="000817EA"/>
    <w:rsid w:val="00081818"/>
    <w:rsid w:val="00081829"/>
    <w:rsid w:val="0008186E"/>
    <w:rsid w:val="00081897"/>
    <w:rsid w:val="00081958"/>
    <w:rsid w:val="000819AE"/>
    <w:rsid w:val="000819C5"/>
    <w:rsid w:val="00081B29"/>
    <w:rsid w:val="00081C7C"/>
    <w:rsid w:val="00081C84"/>
    <w:rsid w:val="00081C99"/>
    <w:rsid w:val="00081DA2"/>
    <w:rsid w:val="00081DE9"/>
    <w:rsid w:val="00081E49"/>
    <w:rsid w:val="00081E4C"/>
    <w:rsid w:val="00081EF2"/>
    <w:rsid w:val="00081FAB"/>
    <w:rsid w:val="00082099"/>
    <w:rsid w:val="00082157"/>
    <w:rsid w:val="00082226"/>
    <w:rsid w:val="0008222D"/>
    <w:rsid w:val="0008227C"/>
    <w:rsid w:val="00082462"/>
    <w:rsid w:val="000824B2"/>
    <w:rsid w:val="000824E2"/>
    <w:rsid w:val="000825A3"/>
    <w:rsid w:val="00082659"/>
    <w:rsid w:val="00082666"/>
    <w:rsid w:val="00082752"/>
    <w:rsid w:val="000827DF"/>
    <w:rsid w:val="0008285A"/>
    <w:rsid w:val="00082881"/>
    <w:rsid w:val="000828E4"/>
    <w:rsid w:val="00082936"/>
    <w:rsid w:val="00082AEA"/>
    <w:rsid w:val="00082BB5"/>
    <w:rsid w:val="00082C21"/>
    <w:rsid w:val="00082C93"/>
    <w:rsid w:val="00082DA7"/>
    <w:rsid w:val="00082E8E"/>
    <w:rsid w:val="00082F06"/>
    <w:rsid w:val="00082F30"/>
    <w:rsid w:val="00082FE3"/>
    <w:rsid w:val="000830AA"/>
    <w:rsid w:val="00083151"/>
    <w:rsid w:val="000831C6"/>
    <w:rsid w:val="000831CD"/>
    <w:rsid w:val="00083222"/>
    <w:rsid w:val="0008323C"/>
    <w:rsid w:val="00083340"/>
    <w:rsid w:val="0008335A"/>
    <w:rsid w:val="000833CB"/>
    <w:rsid w:val="000833ED"/>
    <w:rsid w:val="00083459"/>
    <w:rsid w:val="0008346F"/>
    <w:rsid w:val="000834EE"/>
    <w:rsid w:val="00083551"/>
    <w:rsid w:val="00083637"/>
    <w:rsid w:val="00083651"/>
    <w:rsid w:val="000836DC"/>
    <w:rsid w:val="0008377E"/>
    <w:rsid w:val="00083804"/>
    <w:rsid w:val="00083838"/>
    <w:rsid w:val="000838BE"/>
    <w:rsid w:val="000838D9"/>
    <w:rsid w:val="00083924"/>
    <w:rsid w:val="0008393E"/>
    <w:rsid w:val="00083A0C"/>
    <w:rsid w:val="00083A63"/>
    <w:rsid w:val="00083A9E"/>
    <w:rsid w:val="00083AB4"/>
    <w:rsid w:val="00083AF7"/>
    <w:rsid w:val="00083B2D"/>
    <w:rsid w:val="00083BC5"/>
    <w:rsid w:val="00083D38"/>
    <w:rsid w:val="00083D3D"/>
    <w:rsid w:val="00083DF4"/>
    <w:rsid w:val="00083E90"/>
    <w:rsid w:val="00083EF8"/>
    <w:rsid w:val="00083EFA"/>
    <w:rsid w:val="00083F2E"/>
    <w:rsid w:val="00083F90"/>
    <w:rsid w:val="00083FE9"/>
    <w:rsid w:val="00084061"/>
    <w:rsid w:val="00084074"/>
    <w:rsid w:val="0008419F"/>
    <w:rsid w:val="00084200"/>
    <w:rsid w:val="00084219"/>
    <w:rsid w:val="000842BC"/>
    <w:rsid w:val="000842CD"/>
    <w:rsid w:val="00084344"/>
    <w:rsid w:val="00084365"/>
    <w:rsid w:val="000843B1"/>
    <w:rsid w:val="0008461F"/>
    <w:rsid w:val="000846E7"/>
    <w:rsid w:val="000846FF"/>
    <w:rsid w:val="00084837"/>
    <w:rsid w:val="0008483C"/>
    <w:rsid w:val="00084883"/>
    <w:rsid w:val="000848A1"/>
    <w:rsid w:val="000848B3"/>
    <w:rsid w:val="00084958"/>
    <w:rsid w:val="00084BDE"/>
    <w:rsid w:val="00084C31"/>
    <w:rsid w:val="00084C56"/>
    <w:rsid w:val="00084C68"/>
    <w:rsid w:val="00084CB2"/>
    <w:rsid w:val="00084D5E"/>
    <w:rsid w:val="00084D84"/>
    <w:rsid w:val="00084DD0"/>
    <w:rsid w:val="00084DD2"/>
    <w:rsid w:val="00085054"/>
    <w:rsid w:val="00085088"/>
    <w:rsid w:val="00085172"/>
    <w:rsid w:val="00085190"/>
    <w:rsid w:val="0008521E"/>
    <w:rsid w:val="00085376"/>
    <w:rsid w:val="000853C6"/>
    <w:rsid w:val="000853EA"/>
    <w:rsid w:val="000853EF"/>
    <w:rsid w:val="00085449"/>
    <w:rsid w:val="00085483"/>
    <w:rsid w:val="0008550B"/>
    <w:rsid w:val="000855AC"/>
    <w:rsid w:val="00085607"/>
    <w:rsid w:val="000856F7"/>
    <w:rsid w:val="00085753"/>
    <w:rsid w:val="00085857"/>
    <w:rsid w:val="00085BAE"/>
    <w:rsid w:val="00085BD1"/>
    <w:rsid w:val="00085C13"/>
    <w:rsid w:val="00085D23"/>
    <w:rsid w:val="00085D3E"/>
    <w:rsid w:val="00085E54"/>
    <w:rsid w:val="00085F56"/>
    <w:rsid w:val="00085FD0"/>
    <w:rsid w:val="000860B9"/>
    <w:rsid w:val="000860BC"/>
    <w:rsid w:val="0008619B"/>
    <w:rsid w:val="000861AC"/>
    <w:rsid w:val="00086224"/>
    <w:rsid w:val="00086247"/>
    <w:rsid w:val="000862B8"/>
    <w:rsid w:val="000862E5"/>
    <w:rsid w:val="00086319"/>
    <w:rsid w:val="00086371"/>
    <w:rsid w:val="0008639C"/>
    <w:rsid w:val="0008640B"/>
    <w:rsid w:val="0008644E"/>
    <w:rsid w:val="00086463"/>
    <w:rsid w:val="0008646C"/>
    <w:rsid w:val="000865C0"/>
    <w:rsid w:val="00086604"/>
    <w:rsid w:val="00086700"/>
    <w:rsid w:val="000868CF"/>
    <w:rsid w:val="000868ED"/>
    <w:rsid w:val="00086938"/>
    <w:rsid w:val="000869D3"/>
    <w:rsid w:val="00086A19"/>
    <w:rsid w:val="00086A93"/>
    <w:rsid w:val="00086AB1"/>
    <w:rsid w:val="00086AF8"/>
    <w:rsid w:val="00086C16"/>
    <w:rsid w:val="00086CCC"/>
    <w:rsid w:val="00086CD3"/>
    <w:rsid w:val="00086D26"/>
    <w:rsid w:val="00086D8E"/>
    <w:rsid w:val="00086DA2"/>
    <w:rsid w:val="00086DE5"/>
    <w:rsid w:val="0008704F"/>
    <w:rsid w:val="00087164"/>
    <w:rsid w:val="0008718F"/>
    <w:rsid w:val="00087279"/>
    <w:rsid w:val="000872B5"/>
    <w:rsid w:val="000872FB"/>
    <w:rsid w:val="00087329"/>
    <w:rsid w:val="0008739A"/>
    <w:rsid w:val="000873D7"/>
    <w:rsid w:val="000873EA"/>
    <w:rsid w:val="000873F3"/>
    <w:rsid w:val="00087441"/>
    <w:rsid w:val="000874B0"/>
    <w:rsid w:val="000874FE"/>
    <w:rsid w:val="0008755F"/>
    <w:rsid w:val="000875B4"/>
    <w:rsid w:val="000875B7"/>
    <w:rsid w:val="000876B6"/>
    <w:rsid w:val="0008772A"/>
    <w:rsid w:val="00087765"/>
    <w:rsid w:val="0008789D"/>
    <w:rsid w:val="000878B5"/>
    <w:rsid w:val="000878C7"/>
    <w:rsid w:val="000879BE"/>
    <w:rsid w:val="00087B29"/>
    <w:rsid w:val="00087B75"/>
    <w:rsid w:val="00087B95"/>
    <w:rsid w:val="00087BFE"/>
    <w:rsid w:val="00087C1F"/>
    <w:rsid w:val="00087C90"/>
    <w:rsid w:val="00087D71"/>
    <w:rsid w:val="00087DDD"/>
    <w:rsid w:val="00087E0D"/>
    <w:rsid w:val="00087E53"/>
    <w:rsid w:val="00087EAA"/>
    <w:rsid w:val="00087EF3"/>
    <w:rsid w:val="00087F50"/>
    <w:rsid w:val="00087F80"/>
    <w:rsid w:val="0009014B"/>
    <w:rsid w:val="00090165"/>
    <w:rsid w:val="00090289"/>
    <w:rsid w:val="00090294"/>
    <w:rsid w:val="000902DB"/>
    <w:rsid w:val="0009031B"/>
    <w:rsid w:val="0009036C"/>
    <w:rsid w:val="0009036F"/>
    <w:rsid w:val="000903B5"/>
    <w:rsid w:val="00090402"/>
    <w:rsid w:val="0009049C"/>
    <w:rsid w:val="000904AA"/>
    <w:rsid w:val="000904F2"/>
    <w:rsid w:val="0009055B"/>
    <w:rsid w:val="0009056B"/>
    <w:rsid w:val="000905AF"/>
    <w:rsid w:val="000906F5"/>
    <w:rsid w:val="00090719"/>
    <w:rsid w:val="00090739"/>
    <w:rsid w:val="000907D1"/>
    <w:rsid w:val="00090888"/>
    <w:rsid w:val="00090891"/>
    <w:rsid w:val="00090898"/>
    <w:rsid w:val="00090A40"/>
    <w:rsid w:val="00090A4C"/>
    <w:rsid w:val="00090ACA"/>
    <w:rsid w:val="00090B4D"/>
    <w:rsid w:val="00090BE6"/>
    <w:rsid w:val="00090C56"/>
    <w:rsid w:val="00090CE1"/>
    <w:rsid w:val="00090DB7"/>
    <w:rsid w:val="00090E82"/>
    <w:rsid w:val="00090E93"/>
    <w:rsid w:val="0009101E"/>
    <w:rsid w:val="00091036"/>
    <w:rsid w:val="00091079"/>
    <w:rsid w:val="000910F3"/>
    <w:rsid w:val="00091166"/>
    <w:rsid w:val="00091257"/>
    <w:rsid w:val="0009125C"/>
    <w:rsid w:val="0009127A"/>
    <w:rsid w:val="000912CD"/>
    <w:rsid w:val="000912D5"/>
    <w:rsid w:val="000912F8"/>
    <w:rsid w:val="00091451"/>
    <w:rsid w:val="0009145C"/>
    <w:rsid w:val="000914C2"/>
    <w:rsid w:val="00091513"/>
    <w:rsid w:val="00091582"/>
    <w:rsid w:val="00091606"/>
    <w:rsid w:val="000916A8"/>
    <w:rsid w:val="00091817"/>
    <w:rsid w:val="00091826"/>
    <w:rsid w:val="00091890"/>
    <w:rsid w:val="0009189E"/>
    <w:rsid w:val="000918F0"/>
    <w:rsid w:val="000918FF"/>
    <w:rsid w:val="00091A4B"/>
    <w:rsid w:val="00091A64"/>
    <w:rsid w:val="00091AAE"/>
    <w:rsid w:val="00091AF4"/>
    <w:rsid w:val="00091B64"/>
    <w:rsid w:val="00091B69"/>
    <w:rsid w:val="00091B8D"/>
    <w:rsid w:val="00091C22"/>
    <w:rsid w:val="00091C70"/>
    <w:rsid w:val="00091D6B"/>
    <w:rsid w:val="00091E07"/>
    <w:rsid w:val="00091EA2"/>
    <w:rsid w:val="00091EEB"/>
    <w:rsid w:val="00091EEF"/>
    <w:rsid w:val="00091EF2"/>
    <w:rsid w:val="00091F69"/>
    <w:rsid w:val="00092019"/>
    <w:rsid w:val="00092135"/>
    <w:rsid w:val="00092216"/>
    <w:rsid w:val="00092325"/>
    <w:rsid w:val="00092379"/>
    <w:rsid w:val="00092386"/>
    <w:rsid w:val="000924AE"/>
    <w:rsid w:val="00092539"/>
    <w:rsid w:val="0009261C"/>
    <w:rsid w:val="0009272F"/>
    <w:rsid w:val="0009277B"/>
    <w:rsid w:val="0009279A"/>
    <w:rsid w:val="00092820"/>
    <w:rsid w:val="000928C5"/>
    <w:rsid w:val="00092A2C"/>
    <w:rsid w:val="00092A57"/>
    <w:rsid w:val="00092A6B"/>
    <w:rsid w:val="00092A78"/>
    <w:rsid w:val="00092B5A"/>
    <w:rsid w:val="00092BCD"/>
    <w:rsid w:val="00092C85"/>
    <w:rsid w:val="00092DC9"/>
    <w:rsid w:val="00093073"/>
    <w:rsid w:val="00093077"/>
    <w:rsid w:val="0009309F"/>
    <w:rsid w:val="000931BC"/>
    <w:rsid w:val="000933BC"/>
    <w:rsid w:val="00093455"/>
    <w:rsid w:val="0009346B"/>
    <w:rsid w:val="00093480"/>
    <w:rsid w:val="00093543"/>
    <w:rsid w:val="0009356D"/>
    <w:rsid w:val="0009359D"/>
    <w:rsid w:val="0009367C"/>
    <w:rsid w:val="0009368F"/>
    <w:rsid w:val="0009378B"/>
    <w:rsid w:val="00093814"/>
    <w:rsid w:val="00093856"/>
    <w:rsid w:val="000938B5"/>
    <w:rsid w:val="000938D0"/>
    <w:rsid w:val="00093A30"/>
    <w:rsid w:val="00093BC9"/>
    <w:rsid w:val="00093E1D"/>
    <w:rsid w:val="00093E34"/>
    <w:rsid w:val="00093E45"/>
    <w:rsid w:val="00093E49"/>
    <w:rsid w:val="00093EAD"/>
    <w:rsid w:val="00093EF9"/>
    <w:rsid w:val="00093F4B"/>
    <w:rsid w:val="00093F6A"/>
    <w:rsid w:val="00094021"/>
    <w:rsid w:val="00094095"/>
    <w:rsid w:val="000941D1"/>
    <w:rsid w:val="000941E4"/>
    <w:rsid w:val="0009423D"/>
    <w:rsid w:val="00094242"/>
    <w:rsid w:val="00094460"/>
    <w:rsid w:val="00094482"/>
    <w:rsid w:val="000944CF"/>
    <w:rsid w:val="0009458E"/>
    <w:rsid w:val="000945BF"/>
    <w:rsid w:val="000945D2"/>
    <w:rsid w:val="00094744"/>
    <w:rsid w:val="000947B2"/>
    <w:rsid w:val="000947B9"/>
    <w:rsid w:val="0009492D"/>
    <w:rsid w:val="00094964"/>
    <w:rsid w:val="00094A5B"/>
    <w:rsid w:val="00094A82"/>
    <w:rsid w:val="00094AF6"/>
    <w:rsid w:val="00094B1A"/>
    <w:rsid w:val="00094CA9"/>
    <w:rsid w:val="00094CF0"/>
    <w:rsid w:val="00094D9D"/>
    <w:rsid w:val="00094E73"/>
    <w:rsid w:val="00094EDD"/>
    <w:rsid w:val="00094F4F"/>
    <w:rsid w:val="00094F9C"/>
    <w:rsid w:val="00094FFD"/>
    <w:rsid w:val="00094FFF"/>
    <w:rsid w:val="00095033"/>
    <w:rsid w:val="000950B5"/>
    <w:rsid w:val="000951F0"/>
    <w:rsid w:val="000952BC"/>
    <w:rsid w:val="000952E8"/>
    <w:rsid w:val="000953CF"/>
    <w:rsid w:val="00095490"/>
    <w:rsid w:val="00095565"/>
    <w:rsid w:val="000955AB"/>
    <w:rsid w:val="0009567E"/>
    <w:rsid w:val="000956C4"/>
    <w:rsid w:val="000956D0"/>
    <w:rsid w:val="00095741"/>
    <w:rsid w:val="00095782"/>
    <w:rsid w:val="0009579E"/>
    <w:rsid w:val="000957D4"/>
    <w:rsid w:val="0009583F"/>
    <w:rsid w:val="000958E0"/>
    <w:rsid w:val="00095944"/>
    <w:rsid w:val="00095A28"/>
    <w:rsid w:val="00095A2D"/>
    <w:rsid w:val="00095BC2"/>
    <w:rsid w:val="00095C90"/>
    <w:rsid w:val="00095D1A"/>
    <w:rsid w:val="00095D75"/>
    <w:rsid w:val="00095DBF"/>
    <w:rsid w:val="00095DE2"/>
    <w:rsid w:val="00095DFD"/>
    <w:rsid w:val="00095E41"/>
    <w:rsid w:val="00095E6F"/>
    <w:rsid w:val="00095EA6"/>
    <w:rsid w:val="00095EB8"/>
    <w:rsid w:val="00095EDB"/>
    <w:rsid w:val="00095F39"/>
    <w:rsid w:val="00095F45"/>
    <w:rsid w:val="00096089"/>
    <w:rsid w:val="000960B4"/>
    <w:rsid w:val="000960BA"/>
    <w:rsid w:val="000960C2"/>
    <w:rsid w:val="000960FA"/>
    <w:rsid w:val="000962F8"/>
    <w:rsid w:val="00096421"/>
    <w:rsid w:val="0009647D"/>
    <w:rsid w:val="000964A5"/>
    <w:rsid w:val="000965AD"/>
    <w:rsid w:val="00096660"/>
    <w:rsid w:val="00096708"/>
    <w:rsid w:val="00096764"/>
    <w:rsid w:val="000967CF"/>
    <w:rsid w:val="00096861"/>
    <w:rsid w:val="000968E3"/>
    <w:rsid w:val="00096972"/>
    <w:rsid w:val="00096995"/>
    <w:rsid w:val="000969FE"/>
    <w:rsid w:val="00096A00"/>
    <w:rsid w:val="00096A56"/>
    <w:rsid w:val="00096AC9"/>
    <w:rsid w:val="00096B4A"/>
    <w:rsid w:val="00096BA5"/>
    <w:rsid w:val="00096CF1"/>
    <w:rsid w:val="00096E88"/>
    <w:rsid w:val="00097077"/>
    <w:rsid w:val="000970C4"/>
    <w:rsid w:val="000970E5"/>
    <w:rsid w:val="00097118"/>
    <w:rsid w:val="0009712C"/>
    <w:rsid w:val="00097136"/>
    <w:rsid w:val="000971B3"/>
    <w:rsid w:val="000971BE"/>
    <w:rsid w:val="000971E8"/>
    <w:rsid w:val="00097226"/>
    <w:rsid w:val="000972D9"/>
    <w:rsid w:val="0009733F"/>
    <w:rsid w:val="00097451"/>
    <w:rsid w:val="00097473"/>
    <w:rsid w:val="00097476"/>
    <w:rsid w:val="000974E0"/>
    <w:rsid w:val="0009774A"/>
    <w:rsid w:val="000977E8"/>
    <w:rsid w:val="000978FE"/>
    <w:rsid w:val="00097959"/>
    <w:rsid w:val="0009798D"/>
    <w:rsid w:val="000979C5"/>
    <w:rsid w:val="000979D6"/>
    <w:rsid w:val="000979F5"/>
    <w:rsid w:val="00097AE5"/>
    <w:rsid w:val="00097B7F"/>
    <w:rsid w:val="00097B8B"/>
    <w:rsid w:val="00097C15"/>
    <w:rsid w:val="00097CB6"/>
    <w:rsid w:val="00097CEF"/>
    <w:rsid w:val="00097DC4"/>
    <w:rsid w:val="00097DDE"/>
    <w:rsid w:val="00097DEE"/>
    <w:rsid w:val="00097E4F"/>
    <w:rsid w:val="00097E6E"/>
    <w:rsid w:val="00097F78"/>
    <w:rsid w:val="00097FA0"/>
    <w:rsid w:val="00097FAF"/>
    <w:rsid w:val="00097FCB"/>
    <w:rsid w:val="00097FE3"/>
    <w:rsid w:val="00097FF7"/>
    <w:rsid w:val="000A007E"/>
    <w:rsid w:val="000A0099"/>
    <w:rsid w:val="000A0108"/>
    <w:rsid w:val="000A0129"/>
    <w:rsid w:val="000A01B2"/>
    <w:rsid w:val="000A0216"/>
    <w:rsid w:val="000A0252"/>
    <w:rsid w:val="000A02EF"/>
    <w:rsid w:val="000A0326"/>
    <w:rsid w:val="000A03A1"/>
    <w:rsid w:val="000A04EB"/>
    <w:rsid w:val="000A050D"/>
    <w:rsid w:val="000A05B7"/>
    <w:rsid w:val="000A0613"/>
    <w:rsid w:val="000A062D"/>
    <w:rsid w:val="000A06D1"/>
    <w:rsid w:val="000A073D"/>
    <w:rsid w:val="000A0750"/>
    <w:rsid w:val="000A07A9"/>
    <w:rsid w:val="000A07B1"/>
    <w:rsid w:val="000A07BF"/>
    <w:rsid w:val="000A07D2"/>
    <w:rsid w:val="000A08CA"/>
    <w:rsid w:val="000A0939"/>
    <w:rsid w:val="000A0972"/>
    <w:rsid w:val="000A0992"/>
    <w:rsid w:val="000A0A22"/>
    <w:rsid w:val="000A0AC6"/>
    <w:rsid w:val="000A0B2A"/>
    <w:rsid w:val="000A0C1B"/>
    <w:rsid w:val="000A0C86"/>
    <w:rsid w:val="000A0CCE"/>
    <w:rsid w:val="000A0D42"/>
    <w:rsid w:val="000A0DFF"/>
    <w:rsid w:val="000A0E21"/>
    <w:rsid w:val="000A130E"/>
    <w:rsid w:val="000A13E8"/>
    <w:rsid w:val="000A1491"/>
    <w:rsid w:val="000A1509"/>
    <w:rsid w:val="000A162B"/>
    <w:rsid w:val="000A164F"/>
    <w:rsid w:val="000A1748"/>
    <w:rsid w:val="000A17EE"/>
    <w:rsid w:val="000A1828"/>
    <w:rsid w:val="000A1913"/>
    <w:rsid w:val="000A195C"/>
    <w:rsid w:val="000A196F"/>
    <w:rsid w:val="000A1971"/>
    <w:rsid w:val="000A19F9"/>
    <w:rsid w:val="000A1A56"/>
    <w:rsid w:val="000A1B5E"/>
    <w:rsid w:val="000A1B8B"/>
    <w:rsid w:val="000A1BD9"/>
    <w:rsid w:val="000A1C67"/>
    <w:rsid w:val="000A1CBA"/>
    <w:rsid w:val="000A1D28"/>
    <w:rsid w:val="000A1DAD"/>
    <w:rsid w:val="000A1DFA"/>
    <w:rsid w:val="000A1EA9"/>
    <w:rsid w:val="000A1EB0"/>
    <w:rsid w:val="000A1F3F"/>
    <w:rsid w:val="000A1F60"/>
    <w:rsid w:val="000A1F87"/>
    <w:rsid w:val="000A204A"/>
    <w:rsid w:val="000A21A5"/>
    <w:rsid w:val="000A21C2"/>
    <w:rsid w:val="000A2332"/>
    <w:rsid w:val="000A2361"/>
    <w:rsid w:val="000A23E2"/>
    <w:rsid w:val="000A23FF"/>
    <w:rsid w:val="000A242A"/>
    <w:rsid w:val="000A248C"/>
    <w:rsid w:val="000A24A6"/>
    <w:rsid w:val="000A24DA"/>
    <w:rsid w:val="000A25EE"/>
    <w:rsid w:val="000A26AF"/>
    <w:rsid w:val="000A273D"/>
    <w:rsid w:val="000A279F"/>
    <w:rsid w:val="000A281A"/>
    <w:rsid w:val="000A28E4"/>
    <w:rsid w:val="000A29F2"/>
    <w:rsid w:val="000A29F8"/>
    <w:rsid w:val="000A2AC5"/>
    <w:rsid w:val="000A2AD7"/>
    <w:rsid w:val="000A2BA6"/>
    <w:rsid w:val="000A2BA7"/>
    <w:rsid w:val="000A2BC9"/>
    <w:rsid w:val="000A2C4A"/>
    <w:rsid w:val="000A2D3D"/>
    <w:rsid w:val="000A2DA6"/>
    <w:rsid w:val="000A2E06"/>
    <w:rsid w:val="000A2E9C"/>
    <w:rsid w:val="000A2EC0"/>
    <w:rsid w:val="000A2EFD"/>
    <w:rsid w:val="000A2FCA"/>
    <w:rsid w:val="000A2FCF"/>
    <w:rsid w:val="000A30E7"/>
    <w:rsid w:val="000A3221"/>
    <w:rsid w:val="000A3234"/>
    <w:rsid w:val="000A3280"/>
    <w:rsid w:val="000A329F"/>
    <w:rsid w:val="000A3363"/>
    <w:rsid w:val="000A33A7"/>
    <w:rsid w:val="000A33A9"/>
    <w:rsid w:val="000A341F"/>
    <w:rsid w:val="000A3430"/>
    <w:rsid w:val="000A344F"/>
    <w:rsid w:val="000A3487"/>
    <w:rsid w:val="000A34A9"/>
    <w:rsid w:val="000A34DA"/>
    <w:rsid w:val="000A3576"/>
    <w:rsid w:val="000A362C"/>
    <w:rsid w:val="000A363C"/>
    <w:rsid w:val="000A36E9"/>
    <w:rsid w:val="000A37DD"/>
    <w:rsid w:val="000A382E"/>
    <w:rsid w:val="000A3855"/>
    <w:rsid w:val="000A38D7"/>
    <w:rsid w:val="000A3937"/>
    <w:rsid w:val="000A394E"/>
    <w:rsid w:val="000A397F"/>
    <w:rsid w:val="000A3993"/>
    <w:rsid w:val="000A39CB"/>
    <w:rsid w:val="000A3AE6"/>
    <w:rsid w:val="000A3B60"/>
    <w:rsid w:val="000A3BF8"/>
    <w:rsid w:val="000A3C91"/>
    <w:rsid w:val="000A3CC3"/>
    <w:rsid w:val="000A3CC4"/>
    <w:rsid w:val="000A3CCA"/>
    <w:rsid w:val="000A3D9D"/>
    <w:rsid w:val="000A3E1B"/>
    <w:rsid w:val="000A3E5F"/>
    <w:rsid w:val="000A3E81"/>
    <w:rsid w:val="000A3EB9"/>
    <w:rsid w:val="000A3F05"/>
    <w:rsid w:val="000A400F"/>
    <w:rsid w:val="000A40CC"/>
    <w:rsid w:val="000A40D0"/>
    <w:rsid w:val="000A41BF"/>
    <w:rsid w:val="000A426A"/>
    <w:rsid w:val="000A4297"/>
    <w:rsid w:val="000A436B"/>
    <w:rsid w:val="000A444E"/>
    <w:rsid w:val="000A4749"/>
    <w:rsid w:val="000A47B5"/>
    <w:rsid w:val="000A4805"/>
    <w:rsid w:val="000A48B0"/>
    <w:rsid w:val="000A48B6"/>
    <w:rsid w:val="000A4924"/>
    <w:rsid w:val="000A4978"/>
    <w:rsid w:val="000A4A1A"/>
    <w:rsid w:val="000A4A91"/>
    <w:rsid w:val="000A4AA8"/>
    <w:rsid w:val="000A4B09"/>
    <w:rsid w:val="000A4C4C"/>
    <w:rsid w:val="000A4CCF"/>
    <w:rsid w:val="000A4D9A"/>
    <w:rsid w:val="000A4E09"/>
    <w:rsid w:val="000A4E21"/>
    <w:rsid w:val="000A4E2B"/>
    <w:rsid w:val="000A4E4D"/>
    <w:rsid w:val="000A4E8D"/>
    <w:rsid w:val="000A4F26"/>
    <w:rsid w:val="000A4F89"/>
    <w:rsid w:val="000A4FD2"/>
    <w:rsid w:val="000A50CC"/>
    <w:rsid w:val="000A5114"/>
    <w:rsid w:val="000A5188"/>
    <w:rsid w:val="000A51AC"/>
    <w:rsid w:val="000A5233"/>
    <w:rsid w:val="000A528D"/>
    <w:rsid w:val="000A5320"/>
    <w:rsid w:val="000A534D"/>
    <w:rsid w:val="000A546D"/>
    <w:rsid w:val="000A550A"/>
    <w:rsid w:val="000A5548"/>
    <w:rsid w:val="000A55B0"/>
    <w:rsid w:val="000A5694"/>
    <w:rsid w:val="000A5719"/>
    <w:rsid w:val="000A57C8"/>
    <w:rsid w:val="000A57F8"/>
    <w:rsid w:val="000A58E0"/>
    <w:rsid w:val="000A5926"/>
    <w:rsid w:val="000A599B"/>
    <w:rsid w:val="000A5A62"/>
    <w:rsid w:val="000A5B13"/>
    <w:rsid w:val="000A5BEC"/>
    <w:rsid w:val="000A5C03"/>
    <w:rsid w:val="000A5C94"/>
    <w:rsid w:val="000A5CBA"/>
    <w:rsid w:val="000A5CD5"/>
    <w:rsid w:val="000A5CF4"/>
    <w:rsid w:val="000A5D2C"/>
    <w:rsid w:val="000A5D52"/>
    <w:rsid w:val="000A5DBC"/>
    <w:rsid w:val="000A5DC2"/>
    <w:rsid w:val="000A5DE6"/>
    <w:rsid w:val="000A5DEF"/>
    <w:rsid w:val="000A5EB0"/>
    <w:rsid w:val="000A5EB6"/>
    <w:rsid w:val="000A5F9D"/>
    <w:rsid w:val="000A60A1"/>
    <w:rsid w:val="000A60CE"/>
    <w:rsid w:val="000A6154"/>
    <w:rsid w:val="000A61D3"/>
    <w:rsid w:val="000A625E"/>
    <w:rsid w:val="000A632D"/>
    <w:rsid w:val="000A6437"/>
    <w:rsid w:val="000A64A4"/>
    <w:rsid w:val="000A64A7"/>
    <w:rsid w:val="000A669B"/>
    <w:rsid w:val="000A669E"/>
    <w:rsid w:val="000A6785"/>
    <w:rsid w:val="000A67CC"/>
    <w:rsid w:val="000A698E"/>
    <w:rsid w:val="000A69A7"/>
    <w:rsid w:val="000A6A26"/>
    <w:rsid w:val="000A6A38"/>
    <w:rsid w:val="000A6AAE"/>
    <w:rsid w:val="000A6B9E"/>
    <w:rsid w:val="000A6CAC"/>
    <w:rsid w:val="000A6CE5"/>
    <w:rsid w:val="000A6CEC"/>
    <w:rsid w:val="000A6DCF"/>
    <w:rsid w:val="000A6E02"/>
    <w:rsid w:val="000A6EC8"/>
    <w:rsid w:val="000A6F70"/>
    <w:rsid w:val="000A70B5"/>
    <w:rsid w:val="000A7191"/>
    <w:rsid w:val="000A71C3"/>
    <w:rsid w:val="000A71C8"/>
    <w:rsid w:val="000A73A6"/>
    <w:rsid w:val="000A740C"/>
    <w:rsid w:val="000A745A"/>
    <w:rsid w:val="000A7500"/>
    <w:rsid w:val="000A7595"/>
    <w:rsid w:val="000A7604"/>
    <w:rsid w:val="000A760D"/>
    <w:rsid w:val="000A761A"/>
    <w:rsid w:val="000A7690"/>
    <w:rsid w:val="000A76AD"/>
    <w:rsid w:val="000A76C5"/>
    <w:rsid w:val="000A76E3"/>
    <w:rsid w:val="000A7778"/>
    <w:rsid w:val="000A77CC"/>
    <w:rsid w:val="000A7899"/>
    <w:rsid w:val="000A7978"/>
    <w:rsid w:val="000A7A4D"/>
    <w:rsid w:val="000A7AF3"/>
    <w:rsid w:val="000A7B49"/>
    <w:rsid w:val="000A7B7B"/>
    <w:rsid w:val="000A7B95"/>
    <w:rsid w:val="000A7BD2"/>
    <w:rsid w:val="000A7BF1"/>
    <w:rsid w:val="000A7C6E"/>
    <w:rsid w:val="000A7C98"/>
    <w:rsid w:val="000A7E8F"/>
    <w:rsid w:val="000A7EB3"/>
    <w:rsid w:val="000A7F16"/>
    <w:rsid w:val="000A7FF3"/>
    <w:rsid w:val="000B00A3"/>
    <w:rsid w:val="000B0108"/>
    <w:rsid w:val="000B0182"/>
    <w:rsid w:val="000B032F"/>
    <w:rsid w:val="000B034A"/>
    <w:rsid w:val="000B035D"/>
    <w:rsid w:val="000B03AB"/>
    <w:rsid w:val="000B0443"/>
    <w:rsid w:val="000B05DA"/>
    <w:rsid w:val="000B06C9"/>
    <w:rsid w:val="000B06D5"/>
    <w:rsid w:val="000B0767"/>
    <w:rsid w:val="000B0804"/>
    <w:rsid w:val="000B0840"/>
    <w:rsid w:val="000B0850"/>
    <w:rsid w:val="000B0884"/>
    <w:rsid w:val="000B09BE"/>
    <w:rsid w:val="000B09CC"/>
    <w:rsid w:val="000B0B9F"/>
    <w:rsid w:val="000B0BAE"/>
    <w:rsid w:val="000B0C5E"/>
    <w:rsid w:val="000B0C7A"/>
    <w:rsid w:val="000B0E84"/>
    <w:rsid w:val="000B0F07"/>
    <w:rsid w:val="000B0F1D"/>
    <w:rsid w:val="000B1116"/>
    <w:rsid w:val="000B115F"/>
    <w:rsid w:val="000B1252"/>
    <w:rsid w:val="000B1255"/>
    <w:rsid w:val="000B127A"/>
    <w:rsid w:val="000B12B4"/>
    <w:rsid w:val="000B12F6"/>
    <w:rsid w:val="000B134B"/>
    <w:rsid w:val="000B13A6"/>
    <w:rsid w:val="000B13A7"/>
    <w:rsid w:val="000B1468"/>
    <w:rsid w:val="000B14A7"/>
    <w:rsid w:val="000B14D1"/>
    <w:rsid w:val="000B158B"/>
    <w:rsid w:val="000B15A8"/>
    <w:rsid w:val="000B1608"/>
    <w:rsid w:val="000B1669"/>
    <w:rsid w:val="000B1692"/>
    <w:rsid w:val="000B16B1"/>
    <w:rsid w:val="000B16C8"/>
    <w:rsid w:val="000B16CA"/>
    <w:rsid w:val="000B17AA"/>
    <w:rsid w:val="000B17DF"/>
    <w:rsid w:val="000B18B3"/>
    <w:rsid w:val="000B18F3"/>
    <w:rsid w:val="000B190C"/>
    <w:rsid w:val="000B193C"/>
    <w:rsid w:val="000B1A05"/>
    <w:rsid w:val="000B1B06"/>
    <w:rsid w:val="000B1BBE"/>
    <w:rsid w:val="000B1C02"/>
    <w:rsid w:val="000B1C2E"/>
    <w:rsid w:val="000B1C31"/>
    <w:rsid w:val="000B1CD1"/>
    <w:rsid w:val="000B1D65"/>
    <w:rsid w:val="000B1DB8"/>
    <w:rsid w:val="000B1DBD"/>
    <w:rsid w:val="000B1EE1"/>
    <w:rsid w:val="000B2018"/>
    <w:rsid w:val="000B2049"/>
    <w:rsid w:val="000B207A"/>
    <w:rsid w:val="000B20C2"/>
    <w:rsid w:val="000B213A"/>
    <w:rsid w:val="000B2156"/>
    <w:rsid w:val="000B2225"/>
    <w:rsid w:val="000B2253"/>
    <w:rsid w:val="000B22DA"/>
    <w:rsid w:val="000B2402"/>
    <w:rsid w:val="000B241E"/>
    <w:rsid w:val="000B241F"/>
    <w:rsid w:val="000B24B3"/>
    <w:rsid w:val="000B24EF"/>
    <w:rsid w:val="000B2528"/>
    <w:rsid w:val="000B2594"/>
    <w:rsid w:val="000B25AE"/>
    <w:rsid w:val="000B26BF"/>
    <w:rsid w:val="000B2757"/>
    <w:rsid w:val="000B2760"/>
    <w:rsid w:val="000B2802"/>
    <w:rsid w:val="000B2878"/>
    <w:rsid w:val="000B28E8"/>
    <w:rsid w:val="000B290B"/>
    <w:rsid w:val="000B2955"/>
    <w:rsid w:val="000B2A20"/>
    <w:rsid w:val="000B2B2D"/>
    <w:rsid w:val="000B2B4F"/>
    <w:rsid w:val="000B2B70"/>
    <w:rsid w:val="000B2C4F"/>
    <w:rsid w:val="000B2C57"/>
    <w:rsid w:val="000B2C69"/>
    <w:rsid w:val="000B2CA6"/>
    <w:rsid w:val="000B2CE5"/>
    <w:rsid w:val="000B2DB2"/>
    <w:rsid w:val="000B2E39"/>
    <w:rsid w:val="000B2E54"/>
    <w:rsid w:val="000B2F2B"/>
    <w:rsid w:val="000B3015"/>
    <w:rsid w:val="000B30B6"/>
    <w:rsid w:val="000B3143"/>
    <w:rsid w:val="000B31D4"/>
    <w:rsid w:val="000B31DE"/>
    <w:rsid w:val="000B3252"/>
    <w:rsid w:val="000B3439"/>
    <w:rsid w:val="000B3576"/>
    <w:rsid w:val="000B359A"/>
    <w:rsid w:val="000B35BE"/>
    <w:rsid w:val="000B377D"/>
    <w:rsid w:val="000B37A0"/>
    <w:rsid w:val="000B38A9"/>
    <w:rsid w:val="000B394A"/>
    <w:rsid w:val="000B3976"/>
    <w:rsid w:val="000B3999"/>
    <w:rsid w:val="000B39EF"/>
    <w:rsid w:val="000B39F0"/>
    <w:rsid w:val="000B3B1C"/>
    <w:rsid w:val="000B3B8F"/>
    <w:rsid w:val="000B3BBA"/>
    <w:rsid w:val="000B3BD9"/>
    <w:rsid w:val="000B3CED"/>
    <w:rsid w:val="000B3DBE"/>
    <w:rsid w:val="000B3EF1"/>
    <w:rsid w:val="000B3EF7"/>
    <w:rsid w:val="000B3F13"/>
    <w:rsid w:val="000B3FF0"/>
    <w:rsid w:val="000B40CF"/>
    <w:rsid w:val="000B4102"/>
    <w:rsid w:val="000B412E"/>
    <w:rsid w:val="000B4181"/>
    <w:rsid w:val="000B41C0"/>
    <w:rsid w:val="000B429E"/>
    <w:rsid w:val="000B42DB"/>
    <w:rsid w:val="000B447F"/>
    <w:rsid w:val="000B44BB"/>
    <w:rsid w:val="000B44F0"/>
    <w:rsid w:val="000B4504"/>
    <w:rsid w:val="000B454B"/>
    <w:rsid w:val="000B4557"/>
    <w:rsid w:val="000B4615"/>
    <w:rsid w:val="000B46AC"/>
    <w:rsid w:val="000B46B9"/>
    <w:rsid w:val="000B46C5"/>
    <w:rsid w:val="000B477D"/>
    <w:rsid w:val="000B4784"/>
    <w:rsid w:val="000B4878"/>
    <w:rsid w:val="000B49AC"/>
    <w:rsid w:val="000B49E2"/>
    <w:rsid w:val="000B4ACE"/>
    <w:rsid w:val="000B4B7C"/>
    <w:rsid w:val="000B4CC3"/>
    <w:rsid w:val="000B4CFB"/>
    <w:rsid w:val="000B4E0B"/>
    <w:rsid w:val="000B4E5E"/>
    <w:rsid w:val="000B4EFF"/>
    <w:rsid w:val="000B4F17"/>
    <w:rsid w:val="000B4F52"/>
    <w:rsid w:val="000B4F82"/>
    <w:rsid w:val="000B5001"/>
    <w:rsid w:val="000B505D"/>
    <w:rsid w:val="000B50DA"/>
    <w:rsid w:val="000B5131"/>
    <w:rsid w:val="000B514B"/>
    <w:rsid w:val="000B5180"/>
    <w:rsid w:val="000B5190"/>
    <w:rsid w:val="000B51BB"/>
    <w:rsid w:val="000B5274"/>
    <w:rsid w:val="000B5298"/>
    <w:rsid w:val="000B5326"/>
    <w:rsid w:val="000B537C"/>
    <w:rsid w:val="000B53A2"/>
    <w:rsid w:val="000B53BA"/>
    <w:rsid w:val="000B53C5"/>
    <w:rsid w:val="000B5484"/>
    <w:rsid w:val="000B5497"/>
    <w:rsid w:val="000B54B1"/>
    <w:rsid w:val="000B5510"/>
    <w:rsid w:val="000B55E0"/>
    <w:rsid w:val="000B55EA"/>
    <w:rsid w:val="000B563C"/>
    <w:rsid w:val="000B5693"/>
    <w:rsid w:val="000B56F1"/>
    <w:rsid w:val="000B5759"/>
    <w:rsid w:val="000B5819"/>
    <w:rsid w:val="000B587D"/>
    <w:rsid w:val="000B58E8"/>
    <w:rsid w:val="000B5A2B"/>
    <w:rsid w:val="000B5A9E"/>
    <w:rsid w:val="000B5B04"/>
    <w:rsid w:val="000B5BB5"/>
    <w:rsid w:val="000B5BFB"/>
    <w:rsid w:val="000B5C3F"/>
    <w:rsid w:val="000B5CE1"/>
    <w:rsid w:val="000B5D73"/>
    <w:rsid w:val="000B5D79"/>
    <w:rsid w:val="000B5D9E"/>
    <w:rsid w:val="000B5E69"/>
    <w:rsid w:val="000B5F06"/>
    <w:rsid w:val="000B5F68"/>
    <w:rsid w:val="000B5F88"/>
    <w:rsid w:val="000B6069"/>
    <w:rsid w:val="000B61F3"/>
    <w:rsid w:val="000B6329"/>
    <w:rsid w:val="000B6348"/>
    <w:rsid w:val="000B6353"/>
    <w:rsid w:val="000B63D1"/>
    <w:rsid w:val="000B6404"/>
    <w:rsid w:val="000B641E"/>
    <w:rsid w:val="000B648C"/>
    <w:rsid w:val="000B64E8"/>
    <w:rsid w:val="000B6566"/>
    <w:rsid w:val="000B65F8"/>
    <w:rsid w:val="000B6614"/>
    <w:rsid w:val="000B67CC"/>
    <w:rsid w:val="000B6808"/>
    <w:rsid w:val="000B6818"/>
    <w:rsid w:val="000B6837"/>
    <w:rsid w:val="000B6849"/>
    <w:rsid w:val="000B68F6"/>
    <w:rsid w:val="000B6961"/>
    <w:rsid w:val="000B6A9E"/>
    <w:rsid w:val="000B6B00"/>
    <w:rsid w:val="000B6C2C"/>
    <w:rsid w:val="000B6CF0"/>
    <w:rsid w:val="000B6DB4"/>
    <w:rsid w:val="000B6ECA"/>
    <w:rsid w:val="000B6F55"/>
    <w:rsid w:val="000B6F5C"/>
    <w:rsid w:val="000B6F79"/>
    <w:rsid w:val="000B6FD5"/>
    <w:rsid w:val="000B7021"/>
    <w:rsid w:val="000B7039"/>
    <w:rsid w:val="000B70A2"/>
    <w:rsid w:val="000B70D0"/>
    <w:rsid w:val="000B70D1"/>
    <w:rsid w:val="000B7152"/>
    <w:rsid w:val="000B7223"/>
    <w:rsid w:val="000B72A8"/>
    <w:rsid w:val="000B73A5"/>
    <w:rsid w:val="000B74A3"/>
    <w:rsid w:val="000B74B3"/>
    <w:rsid w:val="000B7525"/>
    <w:rsid w:val="000B7528"/>
    <w:rsid w:val="000B758B"/>
    <w:rsid w:val="000B75FD"/>
    <w:rsid w:val="000B7623"/>
    <w:rsid w:val="000B76C4"/>
    <w:rsid w:val="000B76EC"/>
    <w:rsid w:val="000B76F5"/>
    <w:rsid w:val="000B7702"/>
    <w:rsid w:val="000B7704"/>
    <w:rsid w:val="000B7839"/>
    <w:rsid w:val="000B79B2"/>
    <w:rsid w:val="000B79CA"/>
    <w:rsid w:val="000B79E2"/>
    <w:rsid w:val="000B7A59"/>
    <w:rsid w:val="000B7A8B"/>
    <w:rsid w:val="000B7A98"/>
    <w:rsid w:val="000B7AB6"/>
    <w:rsid w:val="000B7BD7"/>
    <w:rsid w:val="000B7C31"/>
    <w:rsid w:val="000B7CDC"/>
    <w:rsid w:val="000B7D1E"/>
    <w:rsid w:val="000B7DC0"/>
    <w:rsid w:val="000B7DD0"/>
    <w:rsid w:val="000B7DE1"/>
    <w:rsid w:val="000B7E21"/>
    <w:rsid w:val="000B7EE3"/>
    <w:rsid w:val="000B7F11"/>
    <w:rsid w:val="000B7F62"/>
    <w:rsid w:val="000B7FCD"/>
    <w:rsid w:val="000B7FEF"/>
    <w:rsid w:val="000C00A2"/>
    <w:rsid w:val="000C020D"/>
    <w:rsid w:val="000C028F"/>
    <w:rsid w:val="000C0338"/>
    <w:rsid w:val="000C03BF"/>
    <w:rsid w:val="000C0469"/>
    <w:rsid w:val="000C04D9"/>
    <w:rsid w:val="000C04ED"/>
    <w:rsid w:val="000C0533"/>
    <w:rsid w:val="000C056F"/>
    <w:rsid w:val="000C0951"/>
    <w:rsid w:val="000C0ADD"/>
    <w:rsid w:val="000C0AE5"/>
    <w:rsid w:val="000C0B1E"/>
    <w:rsid w:val="000C0C20"/>
    <w:rsid w:val="000C0C2B"/>
    <w:rsid w:val="000C0CBF"/>
    <w:rsid w:val="000C0DDA"/>
    <w:rsid w:val="000C0EE0"/>
    <w:rsid w:val="000C0F0A"/>
    <w:rsid w:val="000C0FC8"/>
    <w:rsid w:val="000C1205"/>
    <w:rsid w:val="000C1253"/>
    <w:rsid w:val="000C125D"/>
    <w:rsid w:val="000C12F1"/>
    <w:rsid w:val="000C1307"/>
    <w:rsid w:val="000C141D"/>
    <w:rsid w:val="000C1475"/>
    <w:rsid w:val="000C1578"/>
    <w:rsid w:val="000C15FE"/>
    <w:rsid w:val="000C1692"/>
    <w:rsid w:val="000C1719"/>
    <w:rsid w:val="000C17EE"/>
    <w:rsid w:val="000C184F"/>
    <w:rsid w:val="000C1859"/>
    <w:rsid w:val="000C1968"/>
    <w:rsid w:val="000C198A"/>
    <w:rsid w:val="000C19A9"/>
    <w:rsid w:val="000C1A27"/>
    <w:rsid w:val="000C1AA9"/>
    <w:rsid w:val="000C1B45"/>
    <w:rsid w:val="000C1D22"/>
    <w:rsid w:val="000C1D2D"/>
    <w:rsid w:val="000C1D9E"/>
    <w:rsid w:val="000C1DF6"/>
    <w:rsid w:val="000C1EA8"/>
    <w:rsid w:val="000C1FD9"/>
    <w:rsid w:val="000C2052"/>
    <w:rsid w:val="000C2054"/>
    <w:rsid w:val="000C20B6"/>
    <w:rsid w:val="000C20E1"/>
    <w:rsid w:val="000C20EE"/>
    <w:rsid w:val="000C21A6"/>
    <w:rsid w:val="000C21B0"/>
    <w:rsid w:val="000C21DC"/>
    <w:rsid w:val="000C2249"/>
    <w:rsid w:val="000C2255"/>
    <w:rsid w:val="000C22A3"/>
    <w:rsid w:val="000C22C9"/>
    <w:rsid w:val="000C22EB"/>
    <w:rsid w:val="000C232C"/>
    <w:rsid w:val="000C23E1"/>
    <w:rsid w:val="000C2452"/>
    <w:rsid w:val="000C2564"/>
    <w:rsid w:val="000C257A"/>
    <w:rsid w:val="000C25B7"/>
    <w:rsid w:val="000C25BD"/>
    <w:rsid w:val="000C25BE"/>
    <w:rsid w:val="000C25F1"/>
    <w:rsid w:val="000C2620"/>
    <w:rsid w:val="000C267A"/>
    <w:rsid w:val="000C2834"/>
    <w:rsid w:val="000C285C"/>
    <w:rsid w:val="000C2893"/>
    <w:rsid w:val="000C289A"/>
    <w:rsid w:val="000C2909"/>
    <w:rsid w:val="000C29C4"/>
    <w:rsid w:val="000C2A1B"/>
    <w:rsid w:val="000C2A2B"/>
    <w:rsid w:val="000C2C87"/>
    <w:rsid w:val="000C2CB6"/>
    <w:rsid w:val="000C2CBE"/>
    <w:rsid w:val="000C2CBF"/>
    <w:rsid w:val="000C2D52"/>
    <w:rsid w:val="000C2D6C"/>
    <w:rsid w:val="000C2DCA"/>
    <w:rsid w:val="000C2E0C"/>
    <w:rsid w:val="000C2F33"/>
    <w:rsid w:val="000C3053"/>
    <w:rsid w:val="000C3139"/>
    <w:rsid w:val="000C316E"/>
    <w:rsid w:val="000C326C"/>
    <w:rsid w:val="000C32CB"/>
    <w:rsid w:val="000C3305"/>
    <w:rsid w:val="000C335D"/>
    <w:rsid w:val="000C33E2"/>
    <w:rsid w:val="000C34A9"/>
    <w:rsid w:val="000C3553"/>
    <w:rsid w:val="000C3558"/>
    <w:rsid w:val="000C355F"/>
    <w:rsid w:val="000C3578"/>
    <w:rsid w:val="000C3590"/>
    <w:rsid w:val="000C3651"/>
    <w:rsid w:val="000C3688"/>
    <w:rsid w:val="000C36B0"/>
    <w:rsid w:val="000C36CA"/>
    <w:rsid w:val="000C36D2"/>
    <w:rsid w:val="000C371D"/>
    <w:rsid w:val="000C377B"/>
    <w:rsid w:val="000C37B3"/>
    <w:rsid w:val="000C3833"/>
    <w:rsid w:val="000C38E3"/>
    <w:rsid w:val="000C3911"/>
    <w:rsid w:val="000C3925"/>
    <w:rsid w:val="000C3936"/>
    <w:rsid w:val="000C3A31"/>
    <w:rsid w:val="000C3A33"/>
    <w:rsid w:val="000C3B22"/>
    <w:rsid w:val="000C3B4C"/>
    <w:rsid w:val="000C3BC1"/>
    <w:rsid w:val="000C3C05"/>
    <w:rsid w:val="000C3C8D"/>
    <w:rsid w:val="000C3CB4"/>
    <w:rsid w:val="000C3E6A"/>
    <w:rsid w:val="000C3E76"/>
    <w:rsid w:val="000C3EA6"/>
    <w:rsid w:val="000C3EF8"/>
    <w:rsid w:val="000C3F03"/>
    <w:rsid w:val="000C3F78"/>
    <w:rsid w:val="000C4018"/>
    <w:rsid w:val="000C407F"/>
    <w:rsid w:val="000C409E"/>
    <w:rsid w:val="000C40D2"/>
    <w:rsid w:val="000C4119"/>
    <w:rsid w:val="000C416F"/>
    <w:rsid w:val="000C421D"/>
    <w:rsid w:val="000C4283"/>
    <w:rsid w:val="000C42B8"/>
    <w:rsid w:val="000C42ED"/>
    <w:rsid w:val="000C43CF"/>
    <w:rsid w:val="000C4421"/>
    <w:rsid w:val="000C445D"/>
    <w:rsid w:val="000C446E"/>
    <w:rsid w:val="000C448A"/>
    <w:rsid w:val="000C44DC"/>
    <w:rsid w:val="000C44E4"/>
    <w:rsid w:val="000C44F2"/>
    <w:rsid w:val="000C45E3"/>
    <w:rsid w:val="000C4642"/>
    <w:rsid w:val="000C467C"/>
    <w:rsid w:val="000C46B8"/>
    <w:rsid w:val="000C4783"/>
    <w:rsid w:val="000C47D1"/>
    <w:rsid w:val="000C492D"/>
    <w:rsid w:val="000C4AB0"/>
    <w:rsid w:val="000C4AD3"/>
    <w:rsid w:val="000C4B0E"/>
    <w:rsid w:val="000C4B74"/>
    <w:rsid w:val="000C4BEC"/>
    <w:rsid w:val="000C4C78"/>
    <w:rsid w:val="000C4C9E"/>
    <w:rsid w:val="000C4CC0"/>
    <w:rsid w:val="000C4CF6"/>
    <w:rsid w:val="000C4D0D"/>
    <w:rsid w:val="000C4D47"/>
    <w:rsid w:val="000C4DCE"/>
    <w:rsid w:val="000C4DED"/>
    <w:rsid w:val="000C4F7A"/>
    <w:rsid w:val="000C5032"/>
    <w:rsid w:val="000C51A7"/>
    <w:rsid w:val="000C51D7"/>
    <w:rsid w:val="000C526E"/>
    <w:rsid w:val="000C5436"/>
    <w:rsid w:val="000C5457"/>
    <w:rsid w:val="000C5497"/>
    <w:rsid w:val="000C5498"/>
    <w:rsid w:val="000C54B0"/>
    <w:rsid w:val="000C54EB"/>
    <w:rsid w:val="000C5536"/>
    <w:rsid w:val="000C5543"/>
    <w:rsid w:val="000C5565"/>
    <w:rsid w:val="000C5583"/>
    <w:rsid w:val="000C558E"/>
    <w:rsid w:val="000C5608"/>
    <w:rsid w:val="000C56BD"/>
    <w:rsid w:val="000C56C8"/>
    <w:rsid w:val="000C5783"/>
    <w:rsid w:val="000C5797"/>
    <w:rsid w:val="000C57A9"/>
    <w:rsid w:val="000C57B7"/>
    <w:rsid w:val="000C57F7"/>
    <w:rsid w:val="000C5840"/>
    <w:rsid w:val="000C5852"/>
    <w:rsid w:val="000C5875"/>
    <w:rsid w:val="000C592F"/>
    <w:rsid w:val="000C5950"/>
    <w:rsid w:val="000C595A"/>
    <w:rsid w:val="000C59BD"/>
    <w:rsid w:val="000C5B60"/>
    <w:rsid w:val="000C5B99"/>
    <w:rsid w:val="000C5BB7"/>
    <w:rsid w:val="000C5C8A"/>
    <w:rsid w:val="000C5D06"/>
    <w:rsid w:val="000C5D07"/>
    <w:rsid w:val="000C5DC5"/>
    <w:rsid w:val="000C5E5D"/>
    <w:rsid w:val="000C5EF7"/>
    <w:rsid w:val="000C5F4F"/>
    <w:rsid w:val="000C5FB1"/>
    <w:rsid w:val="000C5FDA"/>
    <w:rsid w:val="000C6037"/>
    <w:rsid w:val="000C6055"/>
    <w:rsid w:val="000C6077"/>
    <w:rsid w:val="000C608E"/>
    <w:rsid w:val="000C6102"/>
    <w:rsid w:val="000C61A3"/>
    <w:rsid w:val="000C6304"/>
    <w:rsid w:val="000C6355"/>
    <w:rsid w:val="000C63C6"/>
    <w:rsid w:val="000C63E4"/>
    <w:rsid w:val="000C6474"/>
    <w:rsid w:val="000C6489"/>
    <w:rsid w:val="000C64B7"/>
    <w:rsid w:val="000C6513"/>
    <w:rsid w:val="000C658C"/>
    <w:rsid w:val="000C65C8"/>
    <w:rsid w:val="000C6738"/>
    <w:rsid w:val="000C6783"/>
    <w:rsid w:val="000C67A9"/>
    <w:rsid w:val="000C67F2"/>
    <w:rsid w:val="000C683A"/>
    <w:rsid w:val="000C684A"/>
    <w:rsid w:val="000C6851"/>
    <w:rsid w:val="000C6872"/>
    <w:rsid w:val="000C68A7"/>
    <w:rsid w:val="000C68A9"/>
    <w:rsid w:val="000C68EE"/>
    <w:rsid w:val="000C6946"/>
    <w:rsid w:val="000C6A14"/>
    <w:rsid w:val="000C6B02"/>
    <w:rsid w:val="000C6B10"/>
    <w:rsid w:val="000C6B38"/>
    <w:rsid w:val="000C6BEB"/>
    <w:rsid w:val="000C6C09"/>
    <w:rsid w:val="000C6C46"/>
    <w:rsid w:val="000C6C68"/>
    <w:rsid w:val="000C6CB5"/>
    <w:rsid w:val="000C6D4D"/>
    <w:rsid w:val="000C6E11"/>
    <w:rsid w:val="000C6E7B"/>
    <w:rsid w:val="000C6EBD"/>
    <w:rsid w:val="000C6F16"/>
    <w:rsid w:val="000C6F83"/>
    <w:rsid w:val="000C7055"/>
    <w:rsid w:val="000C7091"/>
    <w:rsid w:val="000C70A3"/>
    <w:rsid w:val="000C7129"/>
    <w:rsid w:val="000C7204"/>
    <w:rsid w:val="000C7218"/>
    <w:rsid w:val="000C7230"/>
    <w:rsid w:val="000C72DA"/>
    <w:rsid w:val="000C737B"/>
    <w:rsid w:val="000C73EF"/>
    <w:rsid w:val="000C7438"/>
    <w:rsid w:val="000C744F"/>
    <w:rsid w:val="000C75B6"/>
    <w:rsid w:val="000C7652"/>
    <w:rsid w:val="000C76E4"/>
    <w:rsid w:val="000C77D4"/>
    <w:rsid w:val="000C7827"/>
    <w:rsid w:val="000C786F"/>
    <w:rsid w:val="000C78DE"/>
    <w:rsid w:val="000C78E2"/>
    <w:rsid w:val="000C7909"/>
    <w:rsid w:val="000C7ABC"/>
    <w:rsid w:val="000C7ABE"/>
    <w:rsid w:val="000C7B5C"/>
    <w:rsid w:val="000C7BCD"/>
    <w:rsid w:val="000C7C32"/>
    <w:rsid w:val="000C7C41"/>
    <w:rsid w:val="000C7CA2"/>
    <w:rsid w:val="000C7D17"/>
    <w:rsid w:val="000C7D74"/>
    <w:rsid w:val="000C7DA3"/>
    <w:rsid w:val="000C7DBC"/>
    <w:rsid w:val="000C7E59"/>
    <w:rsid w:val="000C7ECC"/>
    <w:rsid w:val="000C7F29"/>
    <w:rsid w:val="000C7FC9"/>
    <w:rsid w:val="000C7FFA"/>
    <w:rsid w:val="000CF4FD"/>
    <w:rsid w:val="000D0018"/>
    <w:rsid w:val="000D0027"/>
    <w:rsid w:val="000D002A"/>
    <w:rsid w:val="000D006D"/>
    <w:rsid w:val="000D01AA"/>
    <w:rsid w:val="000D01AB"/>
    <w:rsid w:val="000D02CC"/>
    <w:rsid w:val="000D034B"/>
    <w:rsid w:val="000D03DB"/>
    <w:rsid w:val="000D0419"/>
    <w:rsid w:val="000D045A"/>
    <w:rsid w:val="000D0558"/>
    <w:rsid w:val="000D0564"/>
    <w:rsid w:val="000D058E"/>
    <w:rsid w:val="000D0607"/>
    <w:rsid w:val="000D0660"/>
    <w:rsid w:val="000D0687"/>
    <w:rsid w:val="000D06C5"/>
    <w:rsid w:val="000D071F"/>
    <w:rsid w:val="000D080B"/>
    <w:rsid w:val="000D0865"/>
    <w:rsid w:val="000D08D1"/>
    <w:rsid w:val="000D08E7"/>
    <w:rsid w:val="000D0933"/>
    <w:rsid w:val="000D0952"/>
    <w:rsid w:val="000D09B9"/>
    <w:rsid w:val="000D09D5"/>
    <w:rsid w:val="000D09F1"/>
    <w:rsid w:val="000D0BB1"/>
    <w:rsid w:val="000D0C69"/>
    <w:rsid w:val="000D0CD3"/>
    <w:rsid w:val="000D0DAA"/>
    <w:rsid w:val="000D0DF3"/>
    <w:rsid w:val="000D0E16"/>
    <w:rsid w:val="000D0E1F"/>
    <w:rsid w:val="000D0EBA"/>
    <w:rsid w:val="000D0EEC"/>
    <w:rsid w:val="000D0EF6"/>
    <w:rsid w:val="000D0FA5"/>
    <w:rsid w:val="000D0FAE"/>
    <w:rsid w:val="000D0FD1"/>
    <w:rsid w:val="000D1047"/>
    <w:rsid w:val="000D104C"/>
    <w:rsid w:val="000D1057"/>
    <w:rsid w:val="000D11A7"/>
    <w:rsid w:val="000D11C4"/>
    <w:rsid w:val="000D11EE"/>
    <w:rsid w:val="000D120E"/>
    <w:rsid w:val="000D122C"/>
    <w:rsid w:val="000D1240"/>
    <w:rsid w:val="000D124B"/>
    <w:rsid w:val="000D1261"/>
    <w:rsid w:val="000D1291"/>
    <w:rsid w:val="000D1435"/>
    <w:rsid w:val="000D1505"/>
    <w:rsid w:val="000D1606"/>
    <w:rsid w:val="000D1671"/>
    <w:rsid w:val="000D16C6"/>
    <w:rsid w:val="000D170C"/>
    <w:rsid w:val="000D1786"/>
    <w:rsid w:val="000D179A"/>
    <w:rsid w:val="000D17CE"/>
    <w:rsid w:val="000D1813"/>
    <w:rsid w:val="000D1836"/>
    <w:rsid w:val="000D1967"/>
    <w:rsid w:val="000D19E1"/>
    <w:rsid w:val="000D1A0E"/>
    <w:rsid w:val="000D1A69"/>
    <w:rsid w:val="000D1ACA"/>
    <w:rsid w:val="000D1AE6"/>
    <w:rsid w:val="000D1B1A"/>
    <w:rsid w:val="000D1B97"/>
    <w:rsid w:val="000D1BC7"/>
    <w:rsid w:val="000D1CED"/>
    <w:rsid w:val="000D1DB2"/>
    <w:rsid w:val="000D1DE3"/>
    <w:rsid w:val="000D204E"/>
    <w:rsid w:val="000D2078"/>
    <w:rsid w:val="000D20B1"/>
    <w:rsid w:val="000D20FD"/>
    <w:rsid w:val="000D20FE"/>
    <w:rsid w:val="000D2147"/>
    <w:rsid w:val="000D2163"/>
    <w:rsid w:val="000D220A"/>
    <w:rsid w:val="000D2303"/>
    <w:rsid w:val="000D24AC"/>
    <w:rsid w:val="000D2561"/>
    <w:rsid w:val="000D273C"/>
    <w:rsid w:val="000D2771"/>
    <w:rsid w:val="000D278F"/>
    <w:rsid w:val="000D28A5"/>
    <w:rsid w:val="000D2911"/>
    <w:rsid w:val="000D29C9"/>
    <w:rsid w:val="000D29E3"/>
    <w:rsid w:val="000D2A13"/>
    <w:rsid w:val="000D2A1B"/>
    <w:rsid w:val="000D2A58"/>
    <w:rsid w:val="000D2AC9"/>
    <w:rsid w:val="000D2B1A"/>
    <w:rsid w:val="000D2B79"/>
    <w:rsid w:val="000D2BC4"/>
    <w:rsid w:val="000D2CDA"/>
    <w:rsid w:val="000D2E56"/>
    <w:rsid w:val="000D2E83"/>
    <w:rsid w:val="000D2EB3"/>
    <w:rsid w:val="000D2EB4"/>
    <w:rsid w:val="000D2F69"/>
    <w:rsid w:val="000D2F6C"/>
    <w:rsid w:val="000D2F80"/>
    <w:rsid w:val="000D2FB8"/>
    <w:rsid w:val="000D2FBB"/>
    <w:rsid w:val="000D301F"/>
    <w:rsid w:val="000D303E"/>
    <w:rsid w:val="000D3045"/>
    <w:rsid w:val="000D308B"/>
    <w:rsid w:val="000D31C7"/>
    <w:rsid w:val="000D31D3"/>
    <w:rsid w:val="000D32B9"/>
    <w:rsid w:val="000D32C1"/>
    <w:rsid w:val="000D33A1"/>
    <w:rsid w:val="000D33CE"/>
    <w:rsid w:val="000D33E8"/>
    <w:rsid w:val="000D3401"/>
    <w:rsid w:val="000D3486"/>
    <w:rsid w:val="000D34B6"/>
    <w:rsid w:val="000D34BF"/>
    <w:rsid w:val="000D3635"/>
    <w:rsid w:val="000D3638"/>
    <w:rsid w:val="000D370F"/>
    <w:rsid w:val="000D3871"/>
    <w:rsid w:val="000D38BF"/>
    <w:rsid w:val="000D38FF"/>
    <w:rsid w:val="000D3953"/>
    <w:rsid w:val="000D39FE"/>
    <w:rsid w:val="000D3A5B"/>
    <w:rsid w:val="000D3B2E"/>
    <w:rsid w:val="000D3B37"/>
    <w:rsid w:val="000D3B42"/>
    <w:rsid w:val="000D3B7A"/>
    <w:rsid w:val="000D3B85"/>
    <w:rsid w:val="000D3C0F"/>
    <w:rsid w:val="000D3D5F"/>
    <w:rsid w:val="000D3DEA"/>
    <w:rsid w:val="000D3DEC"/>
    <w:rsid w:val="000D3DF5"/>
    <w:rsid w:val="000D3EB7"/>
    <w:rsid w:val="000D3F3F"/>
    <w:rsid w:val="000D4077"/>
    <w:rsid w:val="000D4092"/>
    <w:rsid w:val="000D40A2"/>
    <w:rsid w:val="000D40A4"/>
    <w:rsid w:val="000D4153"/>
    <w:rsid w:val="000D41DF"/>
    <w:rsid w:val="000D440D"/>
    <w:rsid w:val="000D4410"/>
    <w:rsid w:val="000D443B"/>
    <w:rsid w:val="000D44B4"/>
    <w:rsid w:val="000D4530"/>
    <w:rsid w:val="000D4535"/>
    <w:rsid w:val="000D45C1"/>
    <w:rsid w:val="000D4657"/>
    <w:rsid w:val="000D46FF"/>
    <w:rsid w:val="000D4742"/>
    <w:rsid w:val="000D4743"/>
    <w:rsid w:val="000D4799"/>
    <w:rsid w:val="000D47A2"/>
    <w:rsid w:val="000D4801"/>
    <w:rsid w:val="000D4839"/>
    <w:rsid w:val="000D48A4"/>
    <w:rsid w:val="000D49F4"/>
    <w:rsid w:val="000D4A19"/>
    <w:rsid w:val="000D4A1F"/>
    <w:rsid w:val="000D4A95"/>
    <w:rsid w:val="000D4AB1"/>
    <w:rsid w:val="000D4CFB"/>
    <w:rsid w:val="000D4DE1"/>
    <w:rsid w:val="000D4E15"/>
    <w:rsid w:val="000D4E30"/>
    <w:rsid w:val="000D4EF0"/>
    <w:rsid w:val="000D4F9F"/>
    <w:rsid w:val="000D5026"/>
    <w:rsid w:val="000D50C6"/>
    <w:rsid w:val="000D516C"/>
    <w:rsid w:val="000D5191"/>
    <w:rsid w:val="000D52B8"/>
    <w:rsid w:val="000D545C"/>
    <w:rsid w:val="000D547E"/>
    <w:rsid w:val="000D54D4"/>
    <w:rsid w:val="000D54ED"/>
    <w:rsid w:val="000D5578"/>
    <w:rsid w:val="000D55AE"/>
    <w:rsid w:val="000D55B1"/>
    <w:rsid w:val="000D5704"/>
    <w:rsid w:val="000D5718"/>
    <w:rsid w:val="000D57AB"/>
    <w:rsid w:val="000D5934"/>
    <w:rsid w:val="000D5960"/>
    <w:rsid w:val="000D5995"/>
    <w:rsid w:val="000D59A0"/>
    <w:rsid w:val="000D5A19"/>
    <w:rsid w:val="000D5A60"/>
    <w:rsid w:val="000D5C34"/>
    <w:rsid w:val="000D5CC0"/>
    <w:rsid w:val="000D5CD3"/>
    <w:rsid w:val="000D5CF7"/>
    <w:rsid w:val="000D5D26"/>
    <w:rsid w:val="000D5D5E"/>
    <w:rsid w:val="000D5D6F"/>
    <w:rsid w:val="000D5E5C"/>
    <w:rsid w:val="000D5E5F"/>
    <w:rsid w:val="000D5E63"/>
    <w:rsid w:val="000D5F07"/>
    <w:rsid w:val="000D5F59"/>
    <w:rsid w:val="000D5F66"/>
    <w:rsid w:val="000D6023"/>
    <w:rsid w:val="000D60BC"/>
    <w:rsid w:val="000D6106"/>
    <w:rsid w:val="000D6119"/>
    <w:rsid w:val="000D6145"/>
    <w:rsid w:val="000D6154"/>
    <w:rsid w:val="000D6182"/>
    <w:rsid w:val="000D620C"/>
    <w:rsid w:val="000D627C"/>
    <w:rsid w:val="000D62AF"/>
    <w:rsid w:val="000D62DC"/>
    <w:rsid w:val="000D64C7"/>
    <w:rsid w:val="000D6664"/>
    <w:rsid w:val="000D66B5"/>
    <w:rsid w:val="000D6768"/>
    <w:rsid w:val="000D676E"/>
    <w:rsid w:val="000D679F"/>
    <w:rsid w:val="000D67AE"/>
    <w:rsid w:val="000D680A"/>
    <w:rsid w:val="000D681E"/>
    <w:rsid w:val="000D684B"/>
    <w:rsid w:val="000D6957"/>
    <w:rsid w:val="000D69A1"/>
    <w:rsid w:val="000D6A31"/>
    <w:rsid w:val="000D6A6A"/>
    <w:rsid w:val="000D6A88"/>
    <w:rsid w:val="000D6AB7"/>
    <w:rsid w:val="000D6AE8"/>
    <w:rsid w:val="000D6BA1"/>
    <w:rsid w:val="000D6BC2"/>
    <w:rsid w:val="000D6C8A"/>
    <w:rsid w:val="000D6CC0"/>
    <w:rsid w:val="000D6D13"/>
    <w:rsid w:val="000D6D78"/>
    <w:rsid w:val="000D6DE3"/>
    <w:rsid w:val="000D6E71"/>
    <w:rsid w:val="000D6E87"/>
    <w:rsid w:val="000D6E8B"/>
    <w:rsid w:val="000D6EBE"/>
    <w:rsid w:val="000D6ED9"/>
    <w:rsid w:val="000D6F81"/>
    <w:rsid w:val="000D6FC7"/>
    <w:rsid w:val="000D6FD1"/>
    <w:rsid w:val="000D6FE2"/>
    <w:rsid w:val="000D70C5"/>
    <w:rsid w:val="000D70CF"/>
    <w:rsid w:val="000D711C"/>
    <w:rsid w:val="000D71A8"/>
    <w:rsid w:val="000D71E8"/>
    <w:rsid w:val="000D729F"/>
    <w:rsid w:val="000D72DD"/>
    <w:rsid w:val="000D72ED"/>
    <w:rsid w:val="000D732D"/>
    <w:rsid w:val="000D7345"/>
    <w:rsid w:val="000D73DB"/>
    <w:rsid w:val="000D7406"/>
    <w:rsid w:val="000D743E"/>
    <w:rsid w:val="000D7558"/>
    <w:rsid w:val="000D75B8"/>
    <w:rsid w:val="000D75DF"/>
    <w:rsid w:val="000D77C5"/>
    <w:rsid w:val="000D780B"/>
    <w:rsid w:val="000D7890"/>
    <w:rsid w:val="000D78A3"/>
    <w:rsid w:val="000D7944"/>
    <w:rsid w:val="000D796B"/>
    <w:rsid w:val="000D79B5"/>
    <w:rsid w:val="000D79D0"/>
    <w:rsid w:val="000D79FD"/>
    <w:rsid w:val="000D7A40"/>
    <w:rsid w:val="000D7A57"/>
    <w:rsid w:val="000D7A91"/>
    <w:rsid w:val="000D7B45"/>
    <w:rsid w:val="000D7B98"/>
    <w:rsid w:val="000D7C62"/>
    <w:rsid w:val="000D7C90"/>
    <w:rsid w:val="000D7CA0"/>
    <w:rsid w:val="000D7CC6"/>
    <w:rsid w:val="000D7D10"/>
    <w:rsid w:val="000D7D72"/>
    <w:rsid w:val="000D7E16"/>
    <w:rsid w:val="000D7F3E"/>
    <w:rsid w:val="000D7FA8"/>
    <w:rsid w:val="000DFB1E"/>
    <w:rsid w:val="000E00EE"/>
    <w:rsid w:val="000E016F"/>
    <w:rsid w:val="000E01B6"/>
    <w:rsid w:val="000E01ED"/>
    <w:rsid w:val="000E0207"/>
    <w:rsid w:val="000E020B"/>
    <w:rsid w:val="000E0271"/>
    <w:rsid w:val="000E0312"/>
    <w:rsid w:val="000E0403"/>
    <w:rsid w:val="000E04FB"/>
    <w:rsid w:val="000E05D9"/>
    <w:rsid w:val="000E06E4"/>
    <w:rsid w:val="000E0701"/>
    <w:rsid w:val="000E0745"/>
    <w:rsid w:val="000E0846"/>
    <w:rsid w:val="000E0855"/>
    <w:rsid w:val="000E08B6"/>
    <w:rsid w:val="000E0981"/>
    <w:rsid w:val="000E098C"/>
    <w:rsid w:val="000E0A25"/>
    <w:rsid w:val="000E0A48"/>
    <w:rsid w:val="000E0A7D"/>
    <w:rsid w:val="000E0A7E"/>
    <w:rsid w:val="000E0A9C"/>
    <w:rsid w:val="000E0AAC"/>
    <w:rsid w:val="000E0ACD"/>
    <w:rsid w:val="000E0B30"/>
    <w:rsid w:val="000E0BF7"/>
    <w:rsid w:val="000E0C09"/>
    <w:rsid w:val="000E0D8A"/>
    <w:rsid w:val="000E0DC8"/>
    <w:rsid w:val="000E0DE1"/>
    <w:rsid w:val="000E0E01"/>
    <w:rsid w:val="000E0ED0"/>
    <w:rsid w:val="000E0EE7"/>
    <w:rsid w:val="000E0F3E"/>
    <w:rsid w:val="000E0FAF"/>
    <w:rsid w:val="000E101C"/>
    <w:rsid w:val="000E11E9"/>
    <w:rsid w:val="000E11EC"/>
    <w:rsid w:val="000E11F2"/>
    <w:rsid w:val="000E11F8"/>
    <w:rsid w:val="000E131D"/>
    <w:rsid w:val="000E1375"/>
    <w:rsid w:val="000E137F"/>
    <w:rsid w:val="000E13CD"/>
    <w:rsid w:val="000E13E1"/>
    <w:rsid w:val="000E1452"/>
    <w:rsid w:val="000E14B1"/>
    <w:rsid w:val="000E162A"/>
    <w:rsid w:val="000E166C"/>
    <w:rsid w:val="000E166E"/>
    <w:rsid w:val="000E168F"/>
    <w:rsid w:val="000E16C8"/>
    <w:rsid w:val="000E170E"/>
    <w:rsid w:val="000E17AB"/>
    <w:rsid w:val="000E1826"/>
    <w:rsid w:val="000E1847"/>
    <w:rsid w:val="000E19C9"/>
    <w:rsid w:val="000E1A18"/>
    <w:rsid w:val="000E1AC1"/>
    <w:rsid w:val="000E1AED"/>
    <w:rsid w:val="000E1B0B"/>
    <w:rsid w:val="000E1BEF"/>
    <w:rsid w:val="000E1C0E"/>
    <w:rsid w:val="000E1C38"/>
    <w:rsid w:val="000E1C79"/>
    <w:rsid w:val="000E1C9C"/>
    <w:rsid w:val="000E1D56"/>
    <w:rsid w:val="000E1DA2"/>
    <w:rsid w:val="000E1DCB"/>
    <w:rsid w:val="000E1DE3"/>
    <w:rsid w:val="000E1F2C"/>
    <w:rsid w:val="000E2091"/>
    <w:rsid w:val="000E2270"/>
    <w:rsid w:val="000E22CF"/>
    <w:rsid w:val="000E22E2"/>
    <w:rsid w:val="000E238C"/>
    <w:rsid w:val="000E23E8"/>
    <w:rsid w:val="000E2454"/>
    <w:rsid w:val="000E2468"/>
    <w:rsid w:val="000E2477"/>
    <w:rsid w:val="000E24A4"/>
    <w:rsid w:val="000E24D8"/>
    <w:rsid w:val="000E2670"/>
    <w:rsid w:val="000E2706"/>
    <w:rsid w:val="000E277C"/>
    <w:rsid w:val="000E27F7"/>
    <w:rsid w:val="000E2839"/>
    <w:rsid w:val="000E29D4"/>
    <w:rsid w:val="000E2A53"/>
    <w:rsid w:val="000E2ADC"/>
    <w:rsid w:val="000E2B12"/>
    <w:rsid w:val="000E2B34"/>
    <w:rsid w:val="000E2BA5"/>
    <w:rsid w:val="000E2C70"/>
    <w:rsid w:val="000E2D87"/>
    <w:rsid w:val="000E2EA1"/>
    <w:rsid w:val="000E2F89"/>
    <w:rsid w:val="000E2FB8"/>
    <w:rsid w:val="000E2FF7"/>
    <w:rsid w:val="000E30C2"/>
    <w:rsid w:val="000E3198"/>
    <w:rsid w:val="000E319E"/>
    <w:rsid w:val="000E3220"/>
    <w:rsid w:val="000E322D"/>
    <w:rsid w:val="000E3401"/>
    <w:rsid w:val="000E3579"/>
    <w:rsid w:val="000E3663"/>
    <w:rsid w:val="000E36C9"/>
    <w:rsid w:val="000E3702"/>
    <w:rsid w:val="000E371D"/>
    <w:rsid w:val="000E375D"/>
    <w:rsid w:val="000E37CF"/>
    <w:rsid w:val="000E3897"/>
    <w:rsid w:val="000E3959"/>
    <w:rsid w:val="000E3A37"/>
    <w:rsid w:val="000E3A69"/>
    <w:rsid w:val="000E3A7E"/>
    <w:rsid w:val="000E3A93"/>
    <w:rsid w:val="000E3ADC"/>
    <w:rsid w:val="000E3AE0"/>
    <w:rsid w:val="000E3B7B"/>
    <w:rsid w:val="000E3BA6"/>
    <w:rsid w:val="000E3BE0"/>
    <w:rsid w:val="000E3BED"/>
    <w:rsid w:val="000E3BFF"/>
    <w:rsid w:val="000E3EF3"/>
    <w:rsid w:val="000E3F0E"/>
    <w:rsid w:val="000E3F2A"/>
    <w:rsid w:val="000E3FC4"/>
    <w:rsid w:val="000E403E"/>
    <w:rsid w:val="000E4096"/>
    <w:rsid w:val="000E40AE"/>
    <w:rsid w:val="000E4168"/>
    <w:rsid w:val="000E417A"/>
    <w:rsid w:val="000E417E"/>
    <w:rsid w:val="000E41F2"/>
    <w:rsid w:val="000E4229"/>
    <w:rsid w:val="000E42E0"/>
    <w:rsid w:val="000E42F5"/>
    <w:rsid w:val="000E431A"/>
    <w:rsid w:val="000E4380"/>
    <w:rsid w:val="000E43CF"/>
    <w:rsid w:val="000E4430"/>
    <w:rsid w:val="000E443C"/>
    <w:rsid w:val="000E4453"/>
    <w:rsid w:val="000E4465"/>
    <w:rsid w:val="000E456D"/>
    <w:rsid w:val="000E4590"/>
    <w:rsid w:val="000E460F"/>
    <w:rsid w:val="000E46AB"/>
    <w:rsid w:val="000E46F1"/>
    <w:rsid w:val="000E46FB"/>
    <w:rsid w:val="000E4830"/>
    <w:rsid w:val="000E486B"/>
    <w:rsid w:val="000E48A2"/>
    <w:rsid w:val="000E4A1C"/>
    <w:rsid w:val="000E4A45"/>
    <w:rsid w:val="000E4A96"/>
    <w:rsid w:val="000E4B86"/>
    <w:rsid w:val="000E4BCB"/>
    <w:rsid w:val="000E4C47"/>
    <w:rsid w:val="000E4CEC"/>
    <w:rsid w:val="000E4D2A"/>
    <w:rsid w:val="000E4D97"/>
    <w:rsid w:val="000E4DCA"/>
    <w:rsid w:val="000E4E4A"/>
    <w:rsid w:val="000E4E62"/>
    <w:rsid w:val="000E4E63"/>
    <w:rsid w:val="000E4E7F"/>
    <w:rsid w:val="000E4EAD"/>
    <w:rsid w:val="000E4EFF"/>
    <w:rsid w:val="000E4FE7"/>
    <w:rsid w:val="000E5024"/>
    <w:rsid w:val="000E511A"/>
    <w:rsid w:val="000E513F"/>
    <w:rsid w:val="000E5167"/>
    <w:rsid w:val="000E51D5"/>
    <w:rsid w:val="000E5275"/>
    <w:rsid w:val="000E52AE"/>
    <w:rsid w:val="000E5370"/>
    <w:rsid w:val="000E546C"/>
    <w:rsid w:val="000E54F9"/>
    <w:rsid w:val="000E560E"/>
    <w:rsid w:val="000E5644"/>
    <w:rsid w:val="000E566F"/>
    <w:rsid w:val="000E567F"/>
    <w:rsid w:val="000E573E"/>
    <w:rsid w:val="000E5847"/>
    <w:rsid w:val="000E58B3"/>
    <w:rsid w:val="000E58CA"/>
    <w:rsid w:val="000E5923"/>
    <w:rsid w:val="000E59DD"/>
    <w:rsid w:val="000E5B00"/>
    <w:rsid w:val="000E5B5D"/>
    <w:rsid w:val="000E5BD0"/>
    <w:rsid w:val="000E5C65"/>
    <w:rsid w:val="000E5E14"/>
    <w:rsid w:val="000E5E49"/>
    <w:rsid w:val="000E5ED3"/>
    <w:rsid w:val="000E5EF7"/>
    <w:rsid w:val="000E5F31"/>
    <w:rsid w:val="000E60D3"/>
    <w:rsid w:val="000E6164"/>
    <w:rsid w:val="000E6257"/>
    <w:rsid w:val="000E63A6"/>
    <w:rsid w:val="000E6405"/>
    <w:rsid w:val="000E6486"/>
    <w:rsid w:val="000E64CC"/>
    <w:rsid w:val="000E651A"/>
    <w:rsid w:val="000E652D"/>
    <w:rsid w:val="000E660A"/>
    <w:rsid w:val="000E665C"/>
    <w:rsid w:val="000E66AB"/>
    <w:rsid w:val="000E66FA"/>
    <w:rsid w:val="000E6741"/>
    <w:rsid w:val="000E6778"/>
    <w:rsid w:val="000E6846"/>
    <w:rsid w:val="000E6857"/>
    <w:rsid w:val="000E68D7"/>
    <w:rsid w:val="000E6949"/>
    <w:rsid w:val="000E6958"/>
    <w:rsid w:val="000E6A26"/>
    <w:rsid w:val="000E6AB7"/>
    <w:rsid w:val="000E6B65"/>
    <w:rsid w:val="000E6B7E"/>
    <w:rsid w:val="000E6BBF"/>
    <w:rsid w:val="000E6D44"/>
    <w:rsid w:val="000E6DE1"/>
    <w:rsid w:val="000E6E3A"/>
    <w:rsid w:val="000E6EE7"/>
    <w:rsid w:val="000E6F74"/>
    <w:rsid w:val="000E6FCE"/>
    <w:rsid w:val="000E706B"/>
    <w:rsid w:val="000E7070"/>
    <w:rsid w:val="000E711C"/>
    <w:rsid w:val="000E71E0"/>
    <w:rsid w:val="000E721A"/>
    <w:rsid w:val="000E7225"/>
    <w:rsid w:val="000E7288"/>
    <w:rsid w:val="000E72A8"/>
    <w:rsid w:val="000E7353"/>
    <w:rsid w:val="000E739F"/>
    <w:rsid w:val="000E74F5"/>
    <w:rsid w:val="000E750D"/>
    <w:rsid w:val="000E7511"/>
    <w:rsid w:val="000E75A3"/>
    <w:rsid w:val="000E75BB"/>
    <w:rsid w:val="000E760E"/>
    <w:rsid w:val="000E770A"/>
    <w:rsid w:val="000E77D1"/>
    <w:rsid w:val="000E788F"/>
    <w:rsid w:val="000E78A2"/>
    <w:rsid w:val="000E7962"/>
    <w:rsid w:val="000E79AB"/>
    <w:rsid w:val="000E7A81"/>
    <w:rsid w:val="000E7B31"/>
    <w:rsid w:val="000E7B66"/>
    <w:rsid w:val="000E7C63"/>
    <w:rsid w:val="000E7D8F"/>
    <w:rsid w:val="000E7E68"/>
    <w:rsid w:val="000E7E93"/>
    <w:rsid w:val="000E7F01"/>
    <w:rsid w:val="000E7F02"/>
    <w:rsid w:val="000E7F60"/>
    <w:rsid w:val="000E7FA4"/>
    <w:rsid w:val="000F009C"/>
    <w:rsid w:val="000F00CA"/>
    <w:rsid w:val="000F01EF"/>
    <w:rsid w:val="000F02CD"/>
    <w:rsid w:val="000F02D6"/>
    <w:rsid w:val="000F040F"/>
    <w:rsid w:val="000F047B"/>
    <w:rsid w:val="000F0560"/>
    <w:rsid w:val="000F05FC"/>
    <w:rsid w:val="000F06F8"/>
    <w:rsid w:val="000F0740"/>
    <w:rsid w:val="000F07B3"/>
    <w:rsid w:val="000F0850"/>
    <w:rsid w:val="000F086C"/>
    <w:rsid w:val="000F0A3D"/>
    <w:rsid w:val="000F0AB0"/>
    <w:rsid w:val="000F0AEA"/>
    <w:rsid w:val="000F0AF0"/>
    <w:rsid w:val="000F0B33"/>
    <w:rsid w:val="000F0BA8"/>
    <w:rsid w:val="000F0C62"/>
    <w:rsid w:val="000F0E6D"/>
    <w:rsid w:val="000F0F24"/>
    <w:rsid w:val="000F0F2C"/>
    <w:rsid w:val="000F0FA6"/>
    <w:rsid w:val="000F1060"/>
    <w:rsid w:val="000F10BD"/>
    <w:rsid w:val="000F10D8"/>
    <w:rsid w:val="000F1229"/>
    <w:rsid w:val="000F12A7"/>
    <w:rsid w:val="000F12CD"/>
    <w:rsid w:val="000F1332"/>
    <w:rsid w:val="000F13B5"/>
    <w:rsid w:val="000F13F7"/>
    <w:rsid w:val="000F1401"/>
    <w:rsid w:val="000F1452"/>
    <w:rsid w:val="000F1453"/>
    <w:rsid w:val="000F1458"/>
    <w:rsid w:val="000F14B4"/>
    <w:rsid w:val="000F14F0"/>
    <w:rsid w:val="000F1589"/>
    <w:rsid w:val="000F15C2"/>
    <w:rsid w:val="000F15D3"/>
    <w:rsid w:val="000F1649"/>
    <w:rsid w:val="000F165C"/>
    <w:rsid w:val="000F16DF"/>
    <w:rsid w:val="000F1729"/>
    <w:rsid w:val="000F17C5"/>
    <w:rsid w:val="000F1912"/>
    <w:rsid w:val="000F1920"/>
    <w:rsid w:val="000F1953"/>
    <w:rsid w:val="000F19BB"/>
    <w:rsid w:val="000F19C3"/>
    <w:rsid w:val="000F19CC"/>
    <w:rsid w:val="000F19D3"/>
    <w:rsid w:val="000F1A1B"/>
    <w:rsid w:val="000F1AF1"/>
    <w:rsid w:val="000F1B75"/>
    <w:rsid w:val="000F1B90"/>
    <w:rsid w:val="000F1BBF"/>
    <w:rsid w:val="000F1BDE"/>
    <w:rsid w:val="000F1BE3"/>
    <w:rsid w:val="000F1CD4"/>
    <w:rsid w:val="000F1CFD"/>
    <w:rsid w:val="000F1D37"/>
    <w:rsid w:val="000F1DFA"/>
    <w:rsid w:val="000F1E0D"/>
    <w:rsid w:val="000F1E68"/>
    <w:rsid w:val="000F1EC1"/>
    <w:rsid w:val="000F1EEC"/>
    <w:rsid w:val="000F1F45"/>
    <w:rsid w:val="000F1FA5"/>
    <w:rsid w:val="000F1FBE"/>
    <w:rsid w:val="000F20CF"/>
    <w:rsid w:val="000F217D"/>
    <w:rsid w:val="000F2191"/>
    <w:rsid w:val="000F21B6"/>
    <w:rsid w:val="000F2206"/>
    <w:rsid w:val="000F2283"/>
    <w:rsid w:val="000F2293"/>
    <w:rsid w:val="000F2384"/>
    <w:rsid w:val="000F23BF"/>
    <w:rsid w:val="000F2426"/>
    <w:rsid w:val="000F2440"/>
    <w:rsid w:val="000F252C"/>
    <w:rsid w:val="000F2555"/>
    <w:rsid w:val="000F25D5"/>
    <w:rsid w:val="000F2627"/>
    <w:rsid w:val="000F2783"/>
    <w:rsid w:val="000F27EB"/>
    <w:rsid w:val="000F27F3"/>
    <w:rsid w:val="000F2ABC"/>
    <w:rsid w:val="000F2B1B"/>
    <w:rsid w:val="000F2B4D"/>
    <w:rsid w:val="000F2B9E"/>
    <w:rsid w:val="000F2BAE"/>
    <w:rsid w:val="000F2CFA"/>
    <w:rsid w:val="000F2D3B"/>
    <w:rsid w:val="000F2DAE"/>
    <w:rsid w:val="000F2DF3"/>
    <w:rsid w:val="000F2E99"/>
    <w:rsid w:val="000F2EE0"/>
    <w:rsid w:val="000F2F63"/>
    <w:rsid w:val="000F3181"/>
    <w:rsid w:val="000F3251"/>
    <w:rsid w:val="000F3285"/>
    <w:rsid w:val="000F3292"/>
    <w:rsid w:val="000F329F"/>
    <w:rsid w:val="000F334C"/>
    <w:rsid w:val="000F33C5"/>
    <w:rsid w:val="000F33EF"/>
    <w:rsid w:val="000F34B6"/>
    <w:rsid w:val="000F3570"/>
    <w:rsid w:val="000F36B3"/>
    <w:rsid w:val="000F376F"/>
    <w:rsid w:val="000F37E9"/>
    <w:rsid w:val="000F3824"/>
    <w:rsid w:val="000F3846"/>
    <w:rsid w:val="000F3B2D"/>
    <w:rsid w:val="000F3B60"/>
    <w:rsid w:val="000F3B76"/>
    <w:rsid w:val="000F3BF5"/>
    <w:rsid w:val="000F3D89"/>
    <w:rsid w:val="000F3E73"/>
    <w:rsid w:val="000F3E7F"/>
    <w:rsid w:val="000F3EFE"/>
    <w:rsid w:val="000F3F61"/>
    <w:rsid w:val="000F3F68"/>
    <w:rsid w:val="000F3FC0"/>
    <w:rsid w:val="000F4032"/>
    <w:rsid w:val="000F4094"/>
    <w:rsid w:val="000F40CA"/>
    <w:rsid w:val="000F41C9"/>
    <w:rsid w:val="000F4202"/>
    <w:rsid w:val="000F4235"/>
    <w:rsid w:val="000F4251"/>
    <w:rsid w:val="000F4262"/>
    <w:rsid w:val="000F426C"/>
    <w:rsid w:val="000F42DB"/>
    <w:rsid w:val="000F431B"/>
    <w:rsid w:val="000F4352"/>
    <w:rsid w:val="000F43D3"/>
    <w:rsid w:val="000F4417"/>
    <w:rsid w:val="000F441F"/>
    <w:rsid w:val="000F44CD"/>
    <w:rsid w:val="000F4582"/>
    <w:rsid w:val="000F4599"/>
    <w:rsid w:val="000F4720"/>
    <w:rsid w:val="000F479A"/>
    <w:rsid w:val="000F47AC"/>
    <w:rsid w:val="000F47B8"/>
    <w:rsid w:val="000F4848"/>
    <w:rsid w:val="000F4862"/>
    <w:rsid w:val="000F490F"/>
    <w:rsid w:val="000F4956"/>
    <w:rsid w:val="000F49D6"/>
    <w:rsid w:val="000F4A11"/>
    <w:rsid w:val="000F4A38"/>
    <w:rsid w:val="000F4AB0"/>
    <w:rsid w:val="000F4B05"/>
    <w:rsid w:val="000F4B4E"/>
    <w:rsid w:val="000F4B90"/>
    <w:rsid w:val="000F4BF1"/>
    <w:rsid w:val="000F4CAA"/>
    <w:rsid w:val="000F4E40"/>
    <w:rsid w:val="000F4EC9"/>
    <w:rsid w:val="000F4ECE"/>
    <w:rsid w:val="000F4FEA"/>
    <w:rsid w:val="000F501F"/>
    <w:rsid w:val="000F5036"/>
    <w:rsid w:val="000F508E"/>
    <w:rsid w:val="000F518C"/>
    <w:rsid w:val="000F522E"/>
    <w:rsid w:val="000F5353"/>
    <w:rsid w:val="000F53AF"/>
    <w:rsid w:val="000F5508"/>
    <w:rsid w:val="000F5603"/>
    <w:rsid w:val="000F56C8"/>
    <w:rsid w:val="000F5745"/>
    <w:rsid w:val="000F578A"/>
    <w:rsid w:val="000F581D"/>
    <w:rsid w:val="000F584C"/>
    <w:rsid w:val="000F587B"/>
    <w:rsid w:val="000F592B"/>
    <w:rsid w:val="000F59D0"/>
    <w:rsid w:val="000F59E0"/>
    <w:rsid w:val="000F5A70"/>
    <w:rsid w:val="000F5AA3"/>
    <w:rsid w:val="000F5B29"/>
    <w:rsid w:val="000F5C06"/>
    <w:rsid w:val="000F5C78"/>
    <w:rsid w:val="000F5D71"/>
    <w:rsid w:val="000F5E79"/>
    <w:rsid w:val="000F5F34"/>
    <w:rsid w:val="000F5FF2"/>
    <w:rsid w:val="000F6018"/>
    <w:rsid w:val="000F6024"/>
    <w:rsid w:val="000F603B"/>
    <w:rsid w:val="000F6070"/>
    <w:rsid w:val="000F6177"/>
    <w:rsid w:val="000F6185"/>
    <w:rsid w:val="000F61ED"/>
    <w:rsid w:val="000F622B"/>
    <w:rsid w:val="000F628E"/>
    <w:rsid w:val="000F6340"/>
    <w:rsid w:val="000F6391"/>
    <w:rsid w:val="000F6441"/>
    <w:rsid w:val="000F648F"/>
    <w:rsid w:val="000F650D"/>
    <w:rsid w:val="000F653D"/>
    <w:rsid w:val="000F6566"/>
    <w:rsid w:val="000F6579"/>
    <w:rsid w:val="000F65E9"/>
    <w:rsid w:val="000F660A"/>
    <w:rsid w:val="000F6647"/>
    <w:rsid w:val="000F669E"/>
    <w:rsid w:val="000F6724"/>
    <w:rsid w:val="000F67C6"/>
    <w:rsid w:val="000F6834"/>
    <w:rsid w:val="000F6849"/>
    <w:rsid w:val="000F68E2"/>
    <w:rsid w:val="000F68E5"/>
    <w:rsid w:val="000F6A66"/>
    <w:rsid w:val="000F6ADB"/>
    <w:rsid w:val="000F6AFA"/>
    <w:rsid w:val="000F6B25"/>
    <w:rsid w:val="000F6B9D"/>
    <w:rsid w:val="000F6BC7"/>
    <w:rsid w:val="000F6BDB"/>
    <w:rsid w:val="000F6BF9"/>
    <w:rsid w:val="000F6BFE"/>
    <w:rsid w:val="000F6C67"/>
    <w:rsid w:val="000F6CB1"/>
    <w:rsid w:val="000F6CBF"/>
    <w:rsid w:val="000F6D78"/>
    <w:rsid w:val="000F6DAD"/>
    <w:rsid w:val="000F6E3C"/>
    <w:rsid w:val="000F6E4D"/>
    <w:rsid w:val="000F6E92"/>
    <w:rsid w:val="000F6F29"/>
    <w:rsid w:val="000F6F9D"/>
    <w:rsid w:val="000F6FB9"/>
    <w:rsid w:val="000F713E"/>
    <w:rsid w:val="000F71A6"/>
    <w:rsid w:val="000F71B4"/>
    <w:rsid w:val="000F71C5"/>
    <w:rsid w:val="000F7246"/>
    <w:rsid w:val="000F72F1"/>
    <w:rsid w:val="000F7334"/>
    <w:rsid w:val="000F7375"/>
    <w:rsid w:val="000F73F5"/>
    <w:rsid w:val="000F740C"/>
    <w:rsid w:val="000F742C"/>
    <w:rsid w:val="000F749B"/>
    <w:rsid w:val="000F7573"/>
    <w:rsid w:val="000F762D"/>
    <w:rsid w:val="000F7665"/>
    <w:rsid w:val="000F76F4"/>
    <w:rsid w:val="000F7840"/>
    <w:rsid w:val="000F78DA"/>
    <w:rsid w:val="000F7966"/>
    <w:rsid w:val="000F7ACE"/>
    <w:rsid w:val="000F7AF1"/>
    <w:rsid w:val="000F7B28"/>
    <w:rsid w:val="000F7B35"/>
    <w:rsid w:val="000F7BA9"/>
    <w:rsid w:val="000F7BEE"/>
    <w:rsid w:val="000F7D3F"/>
    <w:rsid w:val="000F7DCB"/>
    <w:rsid w:val="000F7F67"/>
    <w:rsid w:val="000F7FC5"/>
    <w:rsid w:val="00100015"/>
    <w:rsid w:val="0010001D"/>
    <w:rsid w:val="00100029"/>
    <w:rsid w:val="0010002A"/>
    <w:rsid w:val="00100040"/>
    <w:rsid w:val="0010011A"/>
    <w:rsid w:val="0010011D"/>
    <w:rsid w:val="00100180"/>
    <w:rsid w:val="00100182"/>
    <w:rsid w:val="001001BC"/>
    <w:rsid w:val="001002E9"/>
    <w:rsid w:val="0010033F"/>
    <w:rsid w:val="00100424"/>
    <w:rsid w:val="00100455"/>
    <w:rsid w:val="0010057D"/>
    <w:rsid w:val="001005AB"/>
    <w:rsid w:val="001005D1"/>
    <w:rsid w:val="001006A2"/>
    <w:rsid w:val="001006CE"/>
    <w:rsid w:val="00100703"/>
    <w:rsid w:val="001007AB"/>
    <w:rsid w:val="001007F7"/>
    <w:rsid w:val="00100831"/>
    <w:rsid w:val="00100860"/>
    <w:rsid w:val="0010088C"/>
    <w:rsid w:val="00100904"/>
    <w:rsid w:val="00100924"/>
    <w:rsid w:val="001009F7"/>
    <w:rsid w:val="00100A19"/>
    <w:rsid w:val="00100AD4"/>
    <w:rsid w:val="00100B65"/>
    <w:rsid w:val="00100B78"/>
    <w:rsid w:val="00100BB2"/>
    <w:rsid w:val="00100C45"/>
    <w:rsid w:val="00100CF8"/>
    <w:rsid w:val="00100D3F"/>
    <w:rsid w:val="00100DCA"/>
    <w:rsid w:val="00100E1E"/>
    <w:rsid w:val="00100E73"/>
    <w:rsid w:val="00100EE3"/>
    <w:rsid w:val="00100EF3"/>
    <w:rsid w:val="00100F43"/>
    <w:rsid w:val="00100FA8"/>
    <w:rsid w:val="00101078"/>
    <w:rsid w:val="001010A1"/>
    <w:rsid w:val="001010CD"/>
    <w:rsid w:val="001010F2"/>
    <w:rsid w:val="001011F7"/>
    <w:rsid w:val="0010122A"/>
    <w:rsid w:val="00101245"/>
    <w:rsid w:val="00101250"/>
    <w:rsid w:val="001012AE"/>
    <w:rsid w:val="001012CC"/>
    <w:rsid w:val="00101388"/>
    <w:rsid w:val="00101432"/>
    <w:rsid w:val="00101579"/>
    <w:rsid w:val="001015E7"/>
    <w:rsid w:val="001015F4"/>
    <w:rsid w:val="00101686"/>
    <w:rsid w:val="001016F4"/>
    <w:rsid w:val="001016F7"/>
    <w:rsid w:val="0010176D"/>
    <w:rsid w:val="0010179E"/>
    <w:rsid w:val="00101891"/>
    <w:rsid w:val="0010197F"/>
    <w:rsid w:val="00101992"/>
    <w:rsid w:val="001019AF"/>
    <w:rsid w:val="001019CF"/>
    <w:rsid w:val="00101A69"/>
    <w:rsid w:val="00101A79"/>
    <w:rsid w:val="00101B12"/>
    <w:rsid w:val="00101C6F"/>
    <w:rsid w:val="00101CEA"/>
    <w:rsid w:val="00101D8E"/>
    <w:rsid w:val="00101DCC"/>
    <w:rsid w:val="00101E28"/>
    <w:rsid w:val="00101F12"/>
    <w:rsid w:val="00101FE9"/>
    <w:rsid w:val="00101FEA"/>
    <w:rsid w:val="00101FFF"/>
    <w:rsid w:val="001020C3"/>
    <w:rsid w:val="00102132"/>
    <w:rsid w:val="001021E1"/>
    <w:rsid w:val="0010222A"/>
    <w:rsid w:val="001024E2"/>
    <w:rsid w:val="00102629"/>
    <w:rsid w:val="00102660"/>
    <w:rsid w:val="0010266E"/>
    <w:rsid w:val="001026B5"/>
    <w:rsid w:val="0010270D"/>
    <w:rsid w:val="00102764"/>
    <w:rsid w:val="00102886"/>
    <w:rsid w:val="001028C8"/>
    <w:rsid w:val="00102A87"/>
    <w:rsid w:val="00102AB6"/>
    <w:rsid w:val="00102ADC"/>
    <w:rsid w:val="00102B53"/>
    <w:rsid w:val="00102B5B"/>
    <w:rsid w:val="00102B88"/>
    <w:rsid w:val="00102CC7"/>
    <w:rsid w:val="00102CD4"/>
    <w:rsid w:val="00102CDA"/>
    <w:rsid w:val="00102D64"/>
    <w:rsid w:val="00102D8A"/>
    <w:rsid w:val="00102DB4"/>
    <w:rsid w:val="00102DC8"/>
    <w:rsid w:val="00102E1C"/>
    <w:rsid w:val="00102E68"/>
    <w:rsid w:val="00102E96"/>
    <w:rsid w:val="00102E98"/>
    <w:rsid w:val="0010302F"/>
    <w:rsid w:val="001031D3"/>
    <w:rsid w:val="0010326E"/>
    <w:rsid w:val="001032DA"/>
    <w:rsid w:val="00103314"/>
    <w:rsid w:val="001033B7"/>
    <w:rsid w:val="001033D1"/>
    <w:rsid w:val="001034A7"/>
    <w:rsid w:val="00103537"/>
    <w:rsid w:val="0010365A"/>
    <w:rsid w:val="0010369F"/>
    <w:rsid w:val="0010370A"/>
    <w:rsid w:val="0010377D"/>
    <w:rsid w:val="00103875"/>
    <w:rsid w:val="0010394C"/>
    <w:rsid w:val="0010398E"/>
    <w:rsid w:val="001039CB"/>
    <w:rsid w:val="00103ACC"/>
    <w:rsid w:val="00103AF3"/>
    <w:rsid w:val="00103B60"/>
    <w:rsid w:val="00103CA9"/>
    <w:rsid w:val="00103CFF"/>
    <w:rsid w:val="00103D27"/>
    <w:rsid w:val="00103D3D"/>
    <w:rsid w:val="00103EE7"/>
    <w:rsid w:val="00103FC7"/>
    <w:rsid w:val="001040B4"/>
    <w:rsid w:val="001040EE"/>
    <w:rsid w:val="00104192"/>
    <w:rsid w:val="0010419C"/>
    <w:rsid w:val="00104258"/>
    <w:rsid w:val="001043A2"/>
    <w:rsid w:val="001043D3"/>
    <w:rsid w:val="001043EA"/>
    <w:rsid w:val="001044BD"/>
    <w:rsid w:val="00104553"/>
    <w:rsid w:val="00104556"/>
    <w:rsid w:val="00104635"/>
    <w:rsid w:val="00104644"/>
    <w:rsid w:val="00104672"/>
    <w:rsid w:val="0010467C"/>
    <w:rsid w:val="001046A1"/>
    <w:rsid w:val="001046FD"/>
    <w:rsid w:val="0010470D"/>
    <w:rsid w:val="00104754"/>
    <w:rsid w:val="00104853"/>
    <w:rsid w:val="0010485A"/>
    <w:rsid w:val="0010485D"/>
    <w:rsid w:val="00104883"/>
    <w:rsid w:val="0010492A"/>
    <w:rsid w:val="00104951"/>
    <w:rsid w:val="0010498B"/>
    <w:rsid w:val="001049C4"/>
    <w:rsid w:val="00104A4D"/>
    <w:rsid w:val="00104ACE"/>
    <w:rsid w:val="00104AD3"/>
    <w:rsid w:val="00104D07"/>
    <w:rsid w:val="00104E5F"/>
    <w:rsid w:val="00104EF3"/>
    <w:rsid w:val="00104F03"/>
    <w:rsid w:val="00104F05"/>
    <w:rsid w:val="00104F23"/>
    <w:rsid w:val="00104FBE"/>
    <w:rsid w:val="00105016"/>
    <w:rsid w:val="0010502A"/>
    <w:rsid w:val="00105033"/>
    <w:rsid w:val="001050CF"/>
    <w:rsid w:val="0010517F"/>
    <w:rsid w:val="0010537F"/>
    <w:rsid w:val="00105422"/>
    <w:rsid w:val="0010550F"/>
    <w:rsid w:val="001055C6"/>
    <w:rsid w:val="001056F9"/>
    <w:rsid w:val="0010573C"/>
    <w:rsid w:val="00105765"/>
    <w:rsid w:val="00105779"/>
    <w:rsid w:val="00105831"/>
    <w:rsid w:val="001058E4"/>
    <w:rsid w:val="00105989"/>
    <w:rsid w:val="00105A0A"/>
    <w:rsid w:val="00105A71"/>
    <w:rsid w:val="00105A7D"/>
    <w:rsid w:val="00105ADC"/>
    <w:rsid w:val="00105B00"/>
    <w:rsid w:val="00105B1C"/>
    <w:rsid w:val="00105B6A"/>
    <w:rsid w:val="00105CB8"/>
    <w:rsid w:val="00105D0C"/>
    <w:rsid w:val="00105D46"/>
    <w:rsid w:val="00105D4E"/>
    <w:rsid w:val="00105D6E"/>
    <w:rsid w:val="00105D99"/>
    <w:rsid w:val="00105DA4"/>
    <w:rsid w:val="00105DD1"/>
    <w:rsid w:val="00105E84"/>
    <w:rsid w:val="00105F23"/>
    <w:rsid w:val="00105FD4"/>
    <w:rsid w:val="00106010"/>
    <w:rsid w:val="00106088"/>
    <w:rsid w:val="0010612C"/>
    <w:rsid w:val="001063C6"/>
    <w:rsid w:val="00106426"/>
    <w:rsid w:val="00106523"/>
    <w:rsid w:val="00106593"/>
    <w:rsid w:val="001066C5"/>
    <w:rsid w:val="00106723"/>
    <w:rsid w:val="00106779"/>
    <w:rsid w:val="001067B5"/>
    <w:rsid w:val="001067FC"/>
    <w:rsid w:val="00106887"/>
    <w:rsid w:val="00106895"/>
    <w:rsid w:val="0010693E"/>
    <w:rsid w:val="00106944"/>
    <w:rsid w:val="0010694B"/>
    <w:rsid w:val="00106956"/>
    <w:rsid w:val="001069A6"/>
    <w:rsid w:val="001069BC"/>
    <w:rsid w:val="00106AD6"/>
    <w:rsid w:val="00106AE5"/>
    <w:rsid w:val="00106B41"/>
    <w:rsid w:val="00106CD5"/>
    <w:rsid w:val="00106D0A"/>
    <w:rsid w:val="00106D0B"/>
    <w:rsid w:val="00106D3E"/>
    <w:rsid w:val="00106D84"/>
    <w:rsid w:val="00106E0D"/>
    <w:rsid w:val="00106F90"/>
    <w:rsid w:val="00106F9B"/>
    <w:rsid w:val="00106FDE"/>
    <w:rsid w:val="00106FEB"/>
    <w:rsid w:val="0010702F"/>
    <w:rsid w:val="00107075"/>
    <w:rsid w:val="001070EB"/>
    <w:rsid w:val="001071FA"/>
    <w:rsid w:val="00107245"/>
    <w:rsid w:val="00107246"/>
    <w:rsid w:val="00107336"/>
    <w:rsid w:val="0010734D"/>
    <w:rsid w:val="001073DC"/>
    <w:rsid w:val="001073FF"/>
    <w:rsid w:val="00107446"/>
    <w:rsid w:val="00107537"/>
    <w:rsid w:val="00107541"/>
    <w:rsid w:val="00107556"/>
    <w:rsid w:val="00107622"/>
    <w:rsid w:val="0010764E"/>
    <w:rsid w:val="00107670"/>
    <w:rsid w:val="0010767F"/>
    <w:rsid w:val="00107721"/>
    <w:rsid w:val="00107786"/>
    <w:rsid w:val="001077A2"/>
    <w:rsid w:val="00107874"/>
    <w:rsid w:val="001078B5"/>
    <w:rsid w:val="001078EA"/>
    <w:rsid w:val="00107922"/>
    <w:rsid w:val="0010795D"/>
    <w:rsid w:val="001079AA"/>
    <w:rsid w:val="001079B0"/>
    <w:rsid w:val="001079FA"/>
    <w:rsid w:val="00107AAB"/>
    <w:rsid w:val="00107ABA"/>
    <w:rsid w:val="00107B16"/>
    <w:rsid w:val="00107BC3"/>
    <w:rsid w:val="00107C59"/>
    <w:rsid w:val="00107D63"/>
    <w:rsid w:val="00107D88"/>
    <w:rsid w:val="00107D89"/>
    <w:rsid w:val="00107E86"/>
    <w:rsid w:val="00107EC3"/>
    <w:rsid w:val="00107F91"/>
    <w:rsid w:val="00107FDB"/>
    <w:rsid w:val="00110005"/>
    <w:rsid w:val="00110099"/>
    <w:rsid w:val="001100B6"/>
    <w:rsid w:val="0011010C"/>
    <w:rsid w:val="00110122"/>
    <w:rsid w:val="00110140"/>
    <w:rsid w:val="00110155"/>
    <w:rsid w:val="0011034C"/>
    <w:rsid w:val="0011036C"/>
    <w:rsid w:val="001103E4"/>
    <w:rsid w:val="0011049F"/>
    <w:rsid w:val="00110549"/>
    <w:rsid w:val="001105F1"/>
    <w:rsid w:val="00110650"/>
    <w:rsid w:val="00110673"/>
    <w:rsid w:val="00110767"/>
    <w:rsid w:val="00110785"/>
    <w:rsid w:val="0011079C"/>
    <w:rsid w:val="0011088D"/>
    <w:rsid w:val="001108C4"/>
    <w:rsid w:val="001109AB"/>
    <w:rsid w:val="00110A27"/>
    <w:rsid w:val="00110A87"/>
    <w:rsid w:val="00110AC2"/>
    <w:rsid w:val="00110B06"/>
    <w:rsid w:val="00110B41"/>
    <w:rsid w:val="00110B91"/>
    <w:rsid w:val="00110C09"/>
    <w:rsid w:val="00110C33"/>
    <w:rsid w:val="00110C8C"/>
    <w:rsid w:val="00110F74"/>
    <w:rsid w:val="00110FD2"/>
    <w:rsid w:val="00111085"/>
    <w:rsid w:val="001110FE"/>
    <w:rsid w:val="001111BA"/>
    <w:rsid w:val="001112A8"/>
    <w:rsid w:val="001112AB"/>
    <w:rsid w:val="001112B3"/>
    <w:rsid w:val="001112DB"/>
    <w:rsid w:val="0011132E"/>
    <w:rsid w:val="001113DD"/>
    <w:rsid w:val="00111465"/>
    <w:rsid w:val="00111495"/>
    <w:rsid w:val="001114A6"/>
    <w:rsid w:val="00111501"/>
    <w:rsid w:val="00111508"/>
    <w:rsid w:val="00111535"/>
    <w:rsid w:val="001115A0"/>
    <w:rsid w:val="001115C3"/>
    <w:rsid w:val="0011171E"/>
    <w:rsid w:val="00111891"/>
    <w:rsid w:val="00111AF3"/>
    <w:rsid w:val="00111B56"/>
    <w:rsid w:val="00111C4B"/>
    <w:rsid w:val="00111C4E"/>
    <w:rsid w:val="00111CC4"/>
    <w:rsid w:val="00111D61"/>
    <w:rsid w:val="00111E27"/>
    <w:rsid w:val="00111E5A"/>
    <w:rsid w:val="00111EFA"/>
    <w:rsid w:val="00111F0A"/>
    <w:rsid w:val="00112017"/>
    <w:rsid w:val="001120B0"/>
    <w:rsid w:val="001121A9"/>
    <w:rsid w:val="001121B4"/>
    <w:rsid w:val="00112218"/>
    <w:rsid w:val="001122C1"/>
    <w:rsid w:val="001123D0"/>
    <w:rsid w:val="001124C5"/>
    <w:rsid w:val="0011253E"/>
    <w:rsid w:val="001125A2"/>
    <w:rsid w:val="001125BC"/>
    <w:rsid w:val="001125D6"/>
    <w:rsid w:val="00112640"/>
    <w:rsid w:val="00112732"/>
    <w:rsid w:val="00112769"/>
    <w:rsid w:val="0011289C"/>
    <w:rsid w:val="001128E0"/>
    <w:rsid w:val="0011299D"/>
    <w:rsid w:val="0011299F"/>
    <w:rsid w:val="00112A0C"/>
    <w:rsid w:val="00112A10"/>
    <w:rsid w:val="00112C54"/>
    <w:rsid w:val="00112C6F"/>
    <w:rsid w:val="00112C7E"/>
    <w:rsid w:val="00112CFC"/>
    <w:rsid w:val="00112E41"/>
    <w:rsid w:val="00112EE5"/>
    <w:rsid w:val="00112F70"/>
    <w:rsid w:val="001130A6"/>
    <w:rsid w:val="00113152"/>
    <w:rsid w:val="00113194"/>
    <w:rsid w:val="001131B7"/>
    <w:rsid w:val="0011327B"/>
    <w:rsid w:val="0011336B"/>
    <w:rsid w:val="0011336F"/>
    <w:rsid w:val="001133E1"/>
    <w:rsid w:val="0011341E"/>
    <w:rsid w:val="00113451"/>
    <w:rsid w:val="0011358E"/>
    <w:rsid w:val="001136AC"/>
    <w:rsid w:val="00113703"/>
    <w:rsid w:val="0011373C"/>
    <w:rsid w:val="00113761"/>
    <w:rsid w:val="00113764"/>
    <w:rsid w:val="00113767"/>
    <w:rsid w:val="0011377D"/>
    <w:rsid w:val="0011389B"/>
    <w:rsid w:val="001139B5"/>
    <w:rsid w:val="001139F1"/>
    <w:rsid w:val="00113A99"/>
    <w:rsid w:val="00113BCE"/>
    <w:rsid w:val="00113C88"/>
    <w:rsid w:val="00113CAB"/>
    <w:rsid w:val="00113E3C"/>
    <w:rsid w:val="00113F27"/>
    <w:rsid w:val="00113FD3"/>
    <w:rsid w:val="00114031"/>
    <w:rsid w:val="00114089"/>
    <w:rsid w:val="001140B7"/>
    <w:rsid w:val="001140F0"/>
    <w:rsid w:val="00114161"/>
    <w:rsid w:val="00114186"/>
    <w:rsid w:val="00114241"/>
    <w:rsid w:val="0011426A"/>
    <w:rsid w:val="001142F7"/>
    <w:rsid w:val="00114301"/>
    <w:rsid w:val="00114377"/>
    <w:rsid w:val="001143C9"/>
    <w:rsid w:val="00114547"/>
    <w:rsid w:val="00114596"/>
    <w:rsid w:val="001145B3"/>
    <w:rsid w:val="00114614"/>
    <w:rsid w:val="00114652"/>
    <w:rsid w:val="0011475B"/>
    <w:rsid w:val="001147C0"/>
    <w:rsid w:val="0011485E"/>
    <w:rsid w:val="001148AF"/>
    <w:rsid w:val="00114900"/>
    <w:rsid w:val="0011490C"/>
    <w:rsid w:val="001149C8"/>
    <w:rsid w:val="00114A40"/>
    <w:rsid w:val="00114A4F"/>
    <w:rsid w:val="00114A93"/>
    <w:rsid w:val="00114AD0"/>
    <w:rsid w:val="00114B38"/>
    <w:rsid w:val="00114B7C"/>
    <w:rsid w:val="00114C94"/>
    <w:rsid w:val="00114C96"/>
    <w:rsid w:val="00114DCB"/>
    <w:rsid w:val="00114DFD"/>
    <w:rsid w:val="00114E59"/>
    <w:rsid w:val="00114E92"/>
    <w:rsid w:val="00115024"/>
    <w:rsid w:val="00115048"/>
    <w:rsid w:val="001151D9"/>
    <w:rsid w:val="0011528A"/>
    <w:rsid w:val="001152AB"/>
    <w:rsid w:val="00115357"/>
    <w:rsid w:val="0011539D"/>
    <w:rsid w:val="001153A1"/>
    <w:rsid w:val="001154AF"/>
    <w:rsid w:val="001154E1"/>
    <w:rsid w:val="001155AE"/>
    <w:rsid w:val="001155BA"/>
    <w:rsid w:val="001155CE"/>
    <w:rsid w:val="00115646"/>
    <w:rsid w:val="001156B2"/>
    <w:rsid w:val="001156C9"/>
    <w:rsid w:val="001156D8"/>
    <w:rsid w:val="00115709"/>
    <w:rsid w:val="001158AB"/>
    <w:rsid w:val="001158FB"/>
    <w:rsid w:val="00115A05"/>
    <w:rsid w:val="00115AC7"/>
    <w:rsid w:val="00115B4B"/>
    <w:rsid w:val="00115B84"/>
    <w:rsid w:val="00115BBE"/>
    <w:rsid w:val="00115BBF"/>
    <w:rsid w:val="00115BE9"/>
    <w:rsid w:val="00115C01"/>
    <w:rsid w:val="00115C39"/>
    <w:rsid w:val="00115CB8"/>
    <w:rsid w:val="00115D2C"/>
    <w:rsid w:val="00115D63"/>
    <w:rsid w:val="00115E0D"/>
    <w:rsid w:val="00115E45"/>
    <w:rsid w:val="00115E4B"/>
    <w:rsid w:val="00115E6D"/>
    <w:rsid w:val="00115ECE"/>
    <w:rsid w:val="00115FDA"/>
    <w:rsid w:val="0011607C"/>
    <w:rsid w:val="001160E9"/>
    <w:rsid w:val="0011610A"/>
    <w:rsid w:val="0011615D"/>
    <w:rsid w:val="00116177"/>
    <w:rsid w:val="00116200"/>
    <w:rsid w:val="001162AF"/>
    <w:rsid w:val="00116353"/>
    <w:rsid w:val="00116587"/>
    <w:rsid w:val="00116596"/>
    <w:rsid w:val="001165A2"/>
    <w:rsid w:val="001165A7"/>
    <w:rsid w:val="00116672"/>
    <w:rsid w:val="001166E6"/>
    <w:rsid w:val="0011680F"/>
    <w:rsid w:val="00116859"/>
    <w:rsid w:val="0011695D"/>
    <w:rsid w:val="00116A3E"/>
    <w:rsid w:val="00116A87"/>
    <w:rsid w:val="00116AF9"/>
    <w:rsid w:val="00116B7D"/>
    <w:rsid w:val="00116B9F"/>
    <w:rsid w:val="00116BEF"/>
    <w:rsid w:val="00116C9A"/>
    <w:rsid w:val="00116D26"/>
    <w:rsid w:val="00116D32"/>
    <w:rsid w:val="00117015"/>
    <w:rsid w:val="0011702C"/>
    <w:rsid w:val="00117037"/>
    <w:rsid w:val="00117113"/>
    <w:rsid w:val="001171B7"/>
    <w:rsid w:val="00117205"/>
    <w:rsid w:val="00117289"/>
    <w:rsid w:val="001172DC"/>
    <w:rsid w:val="0011734F"/>
    <w:rsid w:val="00117362"/>
    <w:rsid w:val="00117388"/>
    <w:rsid w:val="001173F4"/>
    <w:rsid w:val="00117406"/>
    <w:rsid w:val="00117468"/>
    <w:rsid w:val="00117483"/>
    <w:rsid w:val="001174F4"/>
    <w:rsid w:val="0011752D"/>
    <w:rsid w:val="001175C3"/>
    <w:rsid w:val="0011767C"/>
    <w:rsid w:val="001176AB"/>
    <w:rsid w:val="001176BE"/>
    <w:rsid w:val="0011772F"/>
    <w:rsid w:val="00117872"/>
    <w:rsid w:val="00117893"/>
    <w:rsid w:val="001179BA"/>
    <w:rsid w:val="001179BC"/>
    <w:rsid w:val="00117A04"/>
    <w:rsid w:val="00117A81"/>
    <w:rsid w:val="00117AE4"/>
    <w:rsid w:val="00117B41"/>
    <w:rsid w:val="00117B65"/>
    <w:rsid w:val="00117C26"/>
    <w:rsid w:val="00117C7E"/>
    <w:rsid w:val="00117C88"/>
    <w:rsid w:val="00117C8A"/>
    <w:rsid w:val="00117CC0"/>
    <w:rsid w:val="00117D2E"/>
    <w:rsid w:val="00117DD1"/>
    <w:rsid w:val="00117E31"/>
    <w:rsid w:val="00117EC0"/>
    <w:rsid w:val="00117F4D"/>
    <w:rsid w:val="00120012"/>
    <w:rsid w:val="001200BE"/>
    <w:rsid w:val="001201F3"/>
    <w:rsid w:val="00120208"/>
    <w:rsid w:val="00120245"/>
    <w:rsid w:val="001202EC"/>
    <w:rsid w:val="00120320"/>
    <w:rsid w:val="0012055A"/>
    <w:rsid w:val="00120700"/>
    <w:rsid w:val="001207F9"/>
    <w:rsid w:val="00120922"/>
    <w:rsid w:val="00120957"/>
    <w:rsid w:val="001209BC"/>
    <w:rsid w:val="00120A65"/>
    <w:rsid w:val="00120A7E"/>
    <w:rsid w:val="00120AB0"/>
    <w:rsid w:val="00120B5F"/>
    <w:rsid w:val="00120C43"/>
    <w:rsid w:val="00120D3C"/>
    <w:rsid w:val="00120D4C"/>
    <w:rsid w:val="00120E2E"/>
    <w:rsid w:val="00120E33"/>
    <w:rsid w:val="00120E3F"/>
    <w:rsid w:val="00120F1D"/>
    <w:rsid w:val="00120F2E"/>
    <w:rsid w:val="00120F77"/>
    <w:rsid w:val="00120F93"/>
    <w:rsid w:val="00120FB0"/>
    <w:rsid w:val="0012101C"/>
    <w:rsid w:val="00121108"/>
    <w:rsid w:val="001211C0"/>
    <w:rsid w:val="0012129F"/>
    <w:rsid w:val="001212ED"/>
    <w:rsid w:val="00121304"/>
    <w:rsid w:val="001213A0"/>
    <w:rsid w:val="001214DB"/>
    <w:rsid w:val="001215E8"/>
    <w:rsid w:val="00121632"/>
    <w:rsid w:val="001216A5"/>
    <w:rsid w:val="001216FF"/>
    <w:rsid w:val="00121740"/>
    <w:rsid w:val="00121747"/>
    <w:rsid w:val="00121765"/>
    <w:rsid w:val="00121867"/>
    <w:rsid w:val="001218CB"/>
    <w:rsid w:val="0012192C"/>
    <w:rsid w:val="00121930"/>
    <w:rsid w:val="001219C5"/>
    <w:rsid w:val="00121D02"/>
    <w:rsid w:val="00121D03"/>
    <w:rsid w:val="00121D17"/>
    <w:rsid w:val="00121E11"/>
    <w:rsid w:val="00121E21"/>
    <w:rsid w:val="00121FDB"/>
    <w:rsid w:val="0012208F"/>
    <w:rsid w:val="0012216F"/>
    <w:rsid w:val="001221D9"/>
    <w:rsid w:val="00122345"/>
    <w:rsid w:val="00122351"/>
    <w:rsid w:val="001223C1"/>
    <w:rsid w:val="001223D9"/>
    <w:rsid w:val="001224F8"/>
    <w:rsid w:val="001225E2"/>
    <w:rsid w:val="00122612"/>
    <w:rsid w:val="0012265F"/>
    <w:rsid w:val="001226A5"/>
    <w:rsid w:val="001228B4"/>
    <w:rsid w:val="001228E6"/>
    <w:rsid w:val="001229F3"/>
    <w:rsid w:val="00122A3F"/>
    <w:rsid w:val="00122A9A"/>
    <w:rsid w:val="00122B20"/>
    <w:rsid w:val="00122B98"/>
    <w:rsid w:val="00122C5E"/>
    <w:rsid w:val="00122CFD"/>
    <w:rsid w:val="00122D11"/>
    <w:rsid w:val="00122EC2"/>
    <w:rsid w:val="00122F05"/>
    <w:rsid w:val="00122F53"/>
    <w:rsid w:val="00122FAA"/>
    <w:rsid w:val="00123086"/>
    <w:rsid w:val="0012310F"/>
    <w:rsid w:val="00123180"/>
    <w:rsid w:val="0012327A"/>
    <w:rsid w:val="0012330F"/>
    <w:rsid w:val="00123403"/>
    <w:rsid w:val="001234E3"/>
    <w:rsid w:val="001235C0"/>
    <w:rsid w:val="00123612"/>
    <w:rsid w:val="00123637"/>
    <w:rsid w:val="0012368A"/>
    <w:rsid w:val="00123785"/>
    <w:rsid w:val="001237D2"/>
    <w:rsid w:val="0012383B"/>
    <w:rsid w:val="00123849"/>
    <w:rsid w:val="0012385E"/>
    <w:rsid w:val="001239DA"/>
    <w:rsid w:val="00123B77"/>
    <w:rsid w:val="00123BDF"/>
    <w:rsid w:val="00123C52"/>
    <w:rsid w:val="00123CF5"/>
    <w:rsid w:val="00123DB1"/>
    <w:rsid w:val="00123E83"/>
    <w:rsid w:val="00123F96"/>
    <w:rsid w:val="00123FC1"/>
    <w:rsid w:val="00123FC3"/>
    <w:rsid w:val="00123FEA"/>
    <w:rsid w:val="00124026"/>
    <w:rsid w:val="00124086"/>
    <w:rsid w:val="001242B5"/>
    <w:rsid w:val="0012433F"/>
    <w:rsid w:val="00124353"/>
    <w:rsid w:val="00124493"/>
    <w:rsid w:val="00124497"/>
    <w:rsid w:val="001244E7"/>
    <w:rsid w:val="001245D4"/>
    <w:rsid w:val="00124646"/>
    <w:rsid w:val="001246DF"/>
    <w:rsid w:val="001247FD"/>
    <w:rsid w:val="001248D8"/>
    <w:rsid w:val="0012493D"/>
    <w:rsid w:val="001249ED"/>
    <w:rsid w:val="001249F9"/>
    <w:rsid w:val="00124A48"/>
    <w:rsid w:val="00124AC7"/>
    <w:rsid w:val="00124ACB"/>
    <w:rsid w:val="00124B14"/>
    <w:rsid w:val="00124B1B"/>
    <w:rsid w:val="00124B32"/>
    <w:rsid w:val="00124B6A"/>
    <w:rsid w:val="00124BF4"/>
    <w:rsid w:val="00124C8D"/>
    <w:rsid w:val="00124CE5"/>
    <w:rsid w:val="00124D5B"/>
    <w:rsid w:val="00124EA5"/>
    <w:rsid w:val="00124ED7"/>
    <w:rsid w:val="00124F94"/>
    <w:rsid w:val="0012503D"/>
    <w:rsid w:val="001250FF"/>
    <w:rsid w:val="00125255"/>
    <w:rsid w:val="00125270"/>
    <w:rsid w:val="001252BD"/>
    <w:rsid w:val="0012535C"/>
    <w:rsid w:val="001253E6"/>
    <w:rsid w:val="0012541C"/>
    <w:rsid w:val="0012552B"/>
    <w:rsid w:val="0012558B"/>
    <w:rsid w:val="00125823"/>
    <w:rsid w:val="00125890"/>
    <w:rsid w:val="00125898"/>
    <w:rsid w:val="001259C9"/>
    <w:rsid w:val="001259FF"/>
    <w:rsid w:val="00125A59"/>
    <w:rsid w:val="00125A70"/>
    <w:rsid w:val="00125AD5"/>
    <w:rsid w:val="00125B01"/>
    <w:rsid w:val="00125B05"/>
    <w:rsid w:val="00125B1B"/>
    <w:rsid w:val="00125B3A"/>
    <w:rsid w:val="00125B5E"/>
    <w:rsid w:val="00125D09"/>
    <w:rsid w:val="00125D22"/>
    <w:rsid w:val="00125DB3"/>
    <w:rsid w:val="00125DF5"/>
    <w:rsid w:val="00125DFF"/>
    <w:rsid w:val="00125E23"/>
    <w:rsid w:val="00125E2A"/>
    <w:rsid w:val="00125E49"/>
    <w:rsid w:val="0012602D"/>
    <w:rsid w:val="0012609A"/>
    <w:rsid w:val="001260B6"/>
    <w:rsid w:val="001260C6"/>
    <w:rsid w:val="00126144"/>
    <w:rsid w:val="00126160"/>
    <w:rsid w:val="0012618D"/>
    <w:rsid w:val="001261B4"/>
    <w:rsid w:val="0012623A"/>
    <w:rsid w:val="00126249"/>
    <w:rsid w:val="001262E4"/>
    <w:rsid w:val="001263DC"/>
    <w:rsid w:val="0012649A"/>
    <w:rsid w:val="001264AF"/>
    <w:rsid w:val="0012669A"/>
    <w:rsid w:val="00126719"/>
    <w:rsid w:val="00126770"/>
    <w:rsid w:val="00126884"/>
    <w:rsid w:val="00126893"/>
    <w:rsid w:val="00126943"/>
    <w:rsid w:val="0012694E"/>
    <w:rsid w:val="00126988"/>
    <w:rsid w:val="00126C2B"/>
    <w:rsid w:val="00126C69"/>
    <w:rsid w:val="00126CCE"/>
    <w:rsid w:val="00126CFB"/>
    <w:rsid w:val="00126D12"/>
    <w:rsid w:val="00126DB5"/>
    <w:rsid w:val="00126DD4"/>
    <w:rsid w:val="00126DDA"/>
    <w:rsid w:val="00126EFF"/>
    <w:rsid w:val="00126FEA"/>
    <w:rsid w:val="001270BB"/>
    <w:rsid w:val="001270E6"/>
    <w:rsid w:val="00127129"/>
    <w:rsid w:val="0012714A"/>
    <w:rsid w:val="0012718D"/>
    <w:rsid w:val="00127267"/>
    <w:rsid w:val="001272E3"/>
    <w:rsid w:val="00127340"/>
    <w:rsid w:val="0012737B"/>
    <w:rsid w:val="001273F1"/>
    <w:rsid w:val="001274B2"/>
    <w:rsid w:val="00127521"/>
    <w:rsid w:val="00127523"/>
    <w:rsid w:val="001275C3"/>
    <w:rsid w:val="00127619"/>
    <w:rsid w:val="00127671"/>
    <w:rsid w:val="0012768A"/>
    <w:rsid w:val="001276B9"/>
    <w:rsid w:val="0012771D"/>
    <w:rsid w:val="00127738"/>
    <w:rsid w:val="0012774B"/>
    <w:rsid w:val="001277B0"/>
    <w:rsid w:val="00127820"/>
    <w:rsid w:val="0012799E"/>
    <w:rsid w:val="001279D5"/>
    <w:rsid w:val="001279E3"/>
    <w:rsid w:val="00127BFB"/>
    <w:rsid w:val="00127C2C"/>
    <w:rsid w:val="00127C71"/>
    <w:rsid w:val="00127D10"/>
    <w:rsid w:val="00127E99"/>
    <w:rsid w:val="00127ECC"/>
    <w:rsid w:val="0012CEEF"/>
    <w:rsid w:val="00130029"/>
    <w:rsid w:val="00130117"/>
    <w:rsid w:val="0013013F"/>
    <w:rsid w:val="00130223"/>
    <w:rsid w:val="0013024A"/>
    <w:rsid w:val="001302A5"/>
    <w:rsid w:val="00130320"/>
    <w:rsid w:val="0013034C"/>
    <w:rsid w:val="00130373"/>
    <w:rsid w:val="001303EC"/>
    <w:rsid w:val="001303FC"/>
    <w:rsid w:val="00130442"/>
    <w:rsid w:val="001304B3"/>
    <w:rsid w:val="00130502"/>
    <w:rsid w:val="00130550"/>
    <w:rsid w:val="0013056F"/>
    <w:rsid w:val="00130619"/>
    <w:rsid w:val="001306EC"/>
    <w:rsid w:val="00130728"/>
    <w:rsid w:val="00130745"/>
    <w:rsid w:val="0013079E"/>
    <w:rsid w:val="00130808"/>
    <w:rsid w:val="00130837"/>
    <w:rsid w:val="0013084B"/>
    <w:rsid w:val="00130853"/>
    <w:rsid w:val="001308B3"/>
    <w:rsid w:val="001309A3"/>
    <w:rsid w:val="00130A35"/>
    <w:rsid w:val="00130B8D"/>
    <w:rsid w:val="00130BF3"/>
    <w:rsid w:val="00130C0E"/>
    <w:rsid w:val="00130C9D"/>
    <w:rsid w:val="00130D76"/>
    <w:rsid w:val="00130DDD"/>
    <w:rsid w:val="00130E91"/>
    <w:rsid w:val="00130F1D"/>
    <w:rsid w:val="00131001"/>
    <w:rsid w:val="001310B0"/>
    <w:rsid w:val="0013111B"/>
    <w:rsid w:val="0013112A"/>
    <w:rsid w:val="0013115D"/>
    <w:rsid w:val="001311C2"/>
    <w:rsid w:val="0013125A"/>
    <w:rsid w:val="00131289"/>
    <w:rsid w:val="0013133F"/>
    <w:rsid w:val="001314C3"/>
    <w:rsid w:val="00131535"/>
    <w:rsid w:val="001315FF"/>
    <w:rsid w:val="00131685"/>
    <w:rsid w:val="001317BE"/>
    <w:rsid w:val="001317E3"/>
    <w:rsid w:val="00131833"/>
    <w:rsid w:val="00131BF2"/>
    <w:rsid w:val="00131D5A"/>
    <w:rsid w:val="00131E16"/>
    <w:rsid w:val="00131E1B"/>
    <w:rsid w:val="00131E25"/>
    <w:rsid w:val="00131E8D"/>
    <w:rsid w:val="00131F9D"/>
    <w:rsid w:val="001320A9"/>
    <w:rsid w:val="00132166"/>
    <w:rsid w:val="0013219D"/>
    <w:rsid w:val="00132217"/>
    <w:rsid w:val="0013227B"/>
    <w:rsid w:val="001322E6"/>
    <w:rsid w:val="0013236A"/>
    <w:rsid w:val="0013241D"/>
    <w:rsid w:val="00132444"/>
    <w:rsid w:val="001324A2"/>
    <w:rsid w:val="0013255B"/>
    <w:rsid w:val="00132566"/>
    <w:rsid w:val="00132741"/>
    <w:rsid w:val="0013285C"/>
    <w:rsid w:val="001328B8"/>
    <w:rsid w:val="00132977"/>
    <w:rsid w:val="00132A39"/>
    <w:rsid w:val="00132A8C"/>
    <w:rsid w:val="00132ADC"/>
    <w:rsid w:val="00132AE1"/>
    <w:rsid w:val="00132B5F"/>
    <w:rsid w:val="00132B90"/>
    <w:rsid w:val="00132C69"/>
    <w:rsid w:val="00132C70"/>
    <w:rsid w:val="00132C72"/>
    <w:rsid w:val="00132C88"/>
    <w:rsid w:val="00132D4D"/>
    <w:rsid w:val="00132DE9"/>
    <w:rsid w:val="00132F09"/>
    <w:rsid w:val="00132F13"/>
    <w:rsid w:val="00132F45"/>
    <w:rsid w:val="00132FF9"/>
    <w:rsid w:val="00133054"/>
    <w:rsid w:val="001330AD"/>
    <w:rsid w:val="001332CB"/>
    <w:rsid w:val="00133303"/>
    <w:rsid w:val="0013335E"/>
    <w:rsid w:val="00133493"/>
    <w:rsid w:val="001334B3"/>
    <w:rsid w:val="001334B7"/>
    <w:rsid w:val="00133548"/>
    <w:rsid w:val="001335A3"/>
    <w:rsid w:val="001335F5"/>
    <w:rsid w:val="001336D7"/>
    <w:rsid w:val="00133707"/>
    <w:rsid w:val="0013376B"/>
    <w:rsid w:val="0013379D"/>
    <w:rsid w:val="001337CE"/>
    <w:rsid w:val="0013383B"/>
    <w:rsid w:val="00133A04"/>
    <w:rsid w:val="00133A19"/>
    <w:rsid w:val="00133AAC"/>
    <w:rsid w:val="00133AB8"/>
    <w:rsid w:val="00133B34"/>
    <w:rsid w:val="00133B63"/>
    <w:rsid w:val="00133B68"/>
    <w:rsid w:val="00133B87"/>
    <w:rsid w:val="00133BC6"/>
    <w:rsid w:val="00133D19"/>
    <w:rsid w:val="00133F29"/>
    <w:rsid w:val="0013402E"/>
    <w:rsid w:val="001340C3"/>
    <w:rsid w:val="00134123"/>
    <w:rsid w:val="00134149"/>
    <w:rsid w:val="0013414D"/>
    <w:rsid w:val="001341FB"/>
    <w:rsid w:val="00134205"/>
    <w:rsid w:val="00134211"/>
    <w:rsid w:val="00134227"/>
    <w:rsid w:val="00134419"/>
    <w:rsid w:val="0013441A"/>
    <w:rsid w:val="00134453"/>
    <w:rsid w:val="001344C4"/>
    <w:rsid w:val="0013456A"/>
    <w:rsid w:val="00134593"/>
    <w:rsid w:val="001345AF"/>
    <w:rsid w:val="00134626"/>
    <w:rsid w:val="00134678"/>
    <w:rsid w:val="001346B6"/>
    <w:rsid w:val="00134789"/>
    <w:rsid w:val="00134795"/>
    <w:rsid w:val="001348E1"/>
    <w:rsid w:val="001348FE"/>
    <w:rsid w:val="001349A2"/>
    <w:rsid w:val="00134A1D"/>
    <w:rsid w:val="00134A36"/>
    <w:rsid w:val="00134ACE"/>
    <w:rsid w:val="00134B65"/>
    <w:rsid w:val="00134BF8"/>
    <w:rsid w:val="00134D59"/>
    <w:rsid w:val="00134DE1"/>
    <w:rsid w:val="00134EA6"/>
    <w:rsid w:val="0013508C"/>
    <w:rsid w:val="001350B7"/>
    <w:rsid w:val="001350E6"/>
    <w:rsid w:val="00135127"/>
    <w:rsid w:val="00135154"/>
    <w:rsid w:val="00135358"/>
    <w:rsid w:val="001353D6"/>
    <w:rsid w:val="001353DC"/>
    <w:rsid w:val="001353E3"/>
    <w:rsid w:val="00135412"/>
    <w:rsid w:val="001354FF"/>
    <w:rsid w:val="00135527"/>
    <w:rsid w:val="00135573"/>
    <w:rsid w:val="00135658"/>
    <w:rsid w:val="001356E1"/>
    <w:rsid w:val="00135761"/>
    <w:rsid w:val="001357E9"/>
    <w:rsid w:val="001358D0"/>
    <w:rsid w:val="0013590E"/>
    <w:rsid w:val="00135A03"/>
    <w:rsid w:val="00135AC1"/>
    <w:rsid w:val="00135BDA"/>
    <w:rsid w:val="00135C42"/>
    <w:rsid w:val="00135C52"/>
    <w:rsid w:val="00135CF6"/>
    <w:rsid w:val="00135E0D"/>
    <w:rsid w:val="00135E95"/>
    <w:rsid w:val="00135EC2"/>
    <w:rsid w:val="00135F89"/>
    <w:rsid w:val="00136038"/>
    <w:rsid w:val="0013603C"/>
    <w:rsid w:val="00136045"/>
    <w:rsid w:val="001360D2"/>
    <w:rsid w:val="001360E2"/>
    <w:rsid w:val="00136137"/>
    <w:rsid w:val="0013613D"/>
    <w:rsid w:val="001361B4"/>
    <w:rsid w:val="00136209"/>
    <w:rsid w:val="00136237"/>
    <w:rsid w:val="001362F6"/>
    <w:rsid w:val="00136309"/>
    <w:rsid w:val="00136362"/>
    <w:rsid w:val="0013644A"/>
    <w:rsid w:val="0013648E"/>
    <w:rsid w:val="001364D1"/>
    <w:rsid w:val="001364FA"/>
    <w:rsid w:val="0013650C"/>
    <w:rsid w:val="001365CB"/>
    <w:rsid w:val="00136657"/>
    <w:rsid w:val="00136824"/>
    <w:rsid w:val="001368AB"/>
    <w:rsid w:val="001368B4"/>
    <w:rsid w:val="001368E5"/>
    <w:rsid w:val="00136955"/>
    <w:rsid w:val="001369C7"/>
    <w:rsid w:val="00136A38"/>
    <w:rsid w:val="00136AC6"/>
    <w:rsid w:val="00136B63"/>
    <w:rsid w:val="00136BE5"/>
    <w:rsid w:val="00136C68"/>
    <w:rsid w:val="00136CDE"/>
    <w:rsid w:val="00136D85"/>
    <w:rsid w:val="00136D98"/>
    <w:rsid w:val="00136EBD"/>
    <w:rsid w:val="00136F8A"/>
    <w:rsid w:val="00136F9F"/>
    <w:rsid w:val="00136FF1"/>
    <w:rsid w:val="00137013"/>
    <w:rsid w:val="0013705C"/>
    <w:rsid w:val="0013705D"/>
    <w:rsid w:val="0013707A"/>
    <w:rsid w:val="001370E4"/>
    <w:rsid w:val="0013712E"/>
    <w:rsid w:val="00137240"/>
    <w:rsid w:val="00137253"/>
    <w:rsid w:val="001372F8"/>
    <w:rsid w:val="0013736F"/>
    <w:rsid w:val="0013738B"/>
    <w:rsid w:val="001373D0"/>
    <w:rsid w:val="001373DD"/>
    <w:rsid w:val="00137515"/>
    <w:rsid w:val="00137518"/>
    <w:rsid w:val="0013755B"/>
    <w:rsid w:val="001375F7"/>
    <w:rsid w:val="001375FE"/>
    <w:rsid w:val="00137618"/>
    <w:rsid w:val="0013763E"/>
    <w:rsid w:val="00137653"/>
    <w:rsid w:val="00137698"/>
    <w:rsid w:val="0013776C"/>
    <w:rsid w:val="001377B0"/>
    <w:rsid w:val="001377DE"/>
    <w:rsid w:val="001378FB"/>
    <w:rsid w:val="00137914"/>
    <w:rsid w:val="0013793C"/>
    <w:rsid w:val="0013793F"/>
    <w:rsid w:val="00137A3B"/>
    <w:rsid w:val="00137AF3"/>
    <w:rsid w:val="00137B5B"/>
    <w:rsid w:val="00137C06"/>
    <w:rsid w:val="00137C53"/>
    <w:rsid w:val="00137C73"/>
    <w:rsid w:val="00137D69"/>
    <w:rsid w:val="00137DBB"/>
    <w:rsid w:val="00137DEB"/>
    <w:rsid w:val="00137F30"/>
    <w:rsid w:val="00137F6E"/>
    <w:rsid w:val="00140004"/>
    <w:rsid w:val="00140036"/>
    <w:rsid w:val="0014004F"/>
    <w:rsid w:val="0014005B"/>
    <w:rsid w:val="0014008A"/>
    <w:rsid w:val="00140091"/>
    <w:rsid w:val="00140149"/>
    <w:rsid w:val="00140166"/>
    <w:rsid w:val="001401AE"/>
    <w:rsid w:val="00140202"/>
    <w:rsid w:val="00140269"/>
    <w:rsid w:val="001402BF"/>
    <w:rsid w:val="00140335"/>
    <w:rsid w:val="00140338"/>
    <w:rsid w:val="0014033F"/>
    <w:rsid w:val="00140415"/>
    <w:rsid w:val="00140427"/>
    <w:rsid w:val="00140472"/>
    <w:rsid w:val="00140497"/>
    <w:rsid w:val="001404AE"/>
    <w:rsid w:val="001404CC"/>
    <w:rsid w:val="0014057B"/>
    <w:rsid w:val="001405BF"/>
    <w:rsid w:val="001405C3"/>
    <w:rsid w:val="001405FA"/>
    <w:rsid w:val="00140695"/>
    <w:rsid w:val="0014078B"/>
    <w:rsid w:val="001407DC"/>
    <w:rsid w:val="00140853"/>
    <w:rsid w:val="001408EE"/>
    <w:rsid w:val="00140908"/>
    <w:rsid w:val="00140912"/>
    <w:rsid w:val="00140954"/>
    <w:rsid w:val="00140A1B"/>
    <w:rsid w:val="00140A95"/>
    <w:rsid w:val="00140AA7"/>
    <w:rsid w:val="00140AE5"/>
    <w:rsid w:val="00140B01"/>
    <w:rsid w:val="00140B98"/>
    <w:rsid w:val="00140BBA"/>
    <w:rsid w:val="00140BE4"/>
    <w:rsid w:val="00140C00"/>
    <w:rsid w:val="00140C27"/>
    <w:rsid w:val="00140C32"/>
    <w:rsid w:val="00140D58"/>
    <w:rsid w:val="00140DDE"/>
    <w:rsid w:val="00140E95"/>
    <w:rsid w:val="00140EF7"/>
    <w:rsid w:val="00140EF9"/>
    <w:rsid w:val="00140F2D"/>
    <w:rsid w:val="001410B7"/>
    <w:rsid w:val="001410EF"/>
    <w:rsid w:val="00141179"/>
    <w:rsid w:val="00141192"/>
    <w:rsid w:val="00141199"/>
    <w:rsid w:val="001411E2"/>
    <w:rsid w:val="00141273"/>
    <w:rsid w:val="00141279"/>
    <w:rsid w:val="001412D1"/>
    <w:rsid w:val="0014133A"/>
    <w:rsid w:val="00141390"/>
    <w:rsid w:val="00141396"/>
    <w:rsid w:val="001413ED"/>
    <w:rsid w:val="001413FD"/>
    <w:rsid w:val="0014140A"/>
    <w:rsid w:val="001414EB"/>
    <w:rsid w:val="0014152A"/>
    <w:rsid w:val="001415A9"/>
    <w:rsid w:val="00141686"/>
    <w:rsid w:val="001416A0"/>
    <w:rsid w:val="00141744"/>
    <w:rsid w:val="0014179D"/>
    <w:rsid w:val="00141834"/>
    <w:rsid w:val="00141863"/>
    <w:rsid w:val="00141896"/>
    <w:rsid w:val="001418E9"/>
    <w:rsid w:val="001419C2"/>
    <w:rsid w:val="001419D2"/>
    <w:rsid w:val="00141A2C"/>
    <w:rsid w:val="00141B81"/>
    <w:rsid w:val="00141BEC"/>
    <w:rsid w:val="00141BF4"/>
    <w:rsid w:val="00141C6C"/>
    <w:rsid w:val="00141D23"/>
    <w:rsid w:val="00141D43"/>
    <w:rsid w:val="00141D4B"/>
    <w:rsid w:val="00141DCA"/>
    <w:rsid w:val="00141DDF"/>
    <w:rsid w:val="00141DE8"/>
    <w:rsid w:val="00141E9F"/>
    <w:rsid w:val="00141EF9"/>
    <w:rsid w:val="00141F0B"/>
    <w:rsid w:val="00141F66"/>
    <w:rsid w:val="00142008"/>
    <w:rsid w:val="00142063"/>
    <w:rsid w:val="001420ED"/>
    <w:rsid w:val="00142392"/>
    <w:rsid w:val="0014247A"/>
    <w:rsid w:val="001424CB"/>
    <w:rsid w:val="0014259E"/>
    <w:rsid w:val="00142670"/>
    <w:rsid w:val="001426DD"/>
    <w:rsid w:val="00142756"/>
    <w:rsid w:val="00142808"/>
    <w:rsid w:val="0014282D"/>
    <w:rsid w:val="001428F9"/>
    <w:rsid w:val="00142901"/>
    <w:rsid w:val="00142907"/>
    <w:rsid w:val="00142921"/>
    <w:rsid w:val="00142961"/>
    <w:rsid w:val="0014296C"/>
    <w:rsid w:val="0014299A"/>
    <w:rsid w:val="001429B8"/>
    <w:rsid w:val="00142A79"/>
    <w:rsid w:val="00142A7D"/>
    <w:rsid w:val="00142B04"/>
    <w:rsid w:val="00142B3E"/>
    <w:rsid w:val="00142B71"/>
    <w:rsid w:val="00142B98"/>
    <w:rsid w:val="00142BF8"/>
    <w:rsid w:val="00142CFF"/>
    <w:rsid w:val="00142D2B"/>
    <w:rsid w:val="00142E73"/>
    <w:rsid w:val="00142EFF"/>
    <w:rsid w:val="00142F32"/>
    <w:rsid w:val="00142FA3"/>
    <w:rsid w:val="00142FC6"/>
    <w:rsid w:val="00143201"/>
    <w:rsid w:val="00143321"/>
    <w:rsid w:val="0014333D"/>
    <w:rsid w:val="0014333F"/>
    <w:rsid w:val="001433B0"/>
    <w:rsid w:val="001433DD"/>
    <w:rsid w:val="001433F3"/>
    <w:rsid w:val="001433FE"/>
    <w:rsid w:val="00143433"/>
    <w:rsid w:val="001434A5"/>
    <w:rsid w:val="001435BF"/>
    <w:rsid w:val="00143626"/>
    <w:rsid w:val="00143691"/>
    <w:rsid w:val="001436CA"/>
    <w:rsid w:val="00143769"/>
    <w:rsid w:val="00143820"/>
    <w:rsid w:val="0014389D"/>
    <w:rsid w:val="001438AC"/>
    <w:rsid w:val="00143998"/>
    <w:rsid w:val="001439FB"/>
    <w:rsid w:val="00143A8F"/>
    <w:rsid w:val="00143B45"/>
    <w:rsid w:val="00143B62"/>
    <w:rsid w:val="00143BD0"/>
    <w:rsid w:val="00143C2D"/>
    <w:rsid w:val="00143C5D"/>
    <w:rsid w:val="00143C78"/>
    <w:rsid w:val="00143CAC"/>
    <w:rsid w:val="00143ED7"/>
    <w:rsid w:val="00143F71"/>
    <w:rsid w:val="00143FA1"/>
    <w:rsid w:val="00143FA5"/>
    <w:rsid w:val="00143FA8"/>
    <w:rsid w:val="00144047"/>
    <w:rsid w:val="001440B3"/>
    <w:rsid w:val="001440F6"/>
    <w:rsid w:val="0014419E"/>
    <w:rsid w:val="0014430A"/>
    <w:rsid w:val="0014432A"/>
    <w:rsid w:val="0014432B"/>
    <w:rsid w:val="001443A3"/>
    <w:rsid w:val="00144408"/>
    <w:rsid w:val="00144558"/>
    <w:rsid w:val="0014459E"/>
    <w:rsid w:val="001445E2"/>
    <w:rsid w:val="001445E3"/>
    <w:rsid w:val="00144654"/>
    <w:rsid w:val="001446CF"/>
    <w:rsid w:val="00144800"/>
    <w:rsid w:val="001448A9"/>
    <w:rsid w:val="001448CD"/>
    <w:rsid w:val="00144949"/>
    <w:rsid w:val="001449C6"/>
    <w:rsid w:val="00144A78"/>
    <w:rsid w:val="00144AA8"/>
    <w:rsid w:val="00144B14"/>
    <w:rsid w:val="00144B28"/>
    <w:rsid w:val="00144B2B"/>
    <w:rsid w:val="00144BB3"/>
    <w:rsid w:val="00144C29"/>
    <w:rsid w:val="00144C9B"/>
    <w:rsid w:val="00144D9C"/>
    <w:rsid w:val="00144EFF"/>
    <w:rsid w:val="00144F6E"/>
    <w:rsid w:val="00144FDC"/>
    <w:rsid w:val="001450E4"/>
    <w:rsid w:val="0014511F"/>
    <w:rsid w:val="001452E8"/>
    <w:rsid w:val="001452F7"/>
    <w:rsid w:val="00145306"/>
    <w:rsid w:val="00145311"/>
    <w:rsid w:val="001453C2"/>
    <w:rsid w:val="00145458"/>
    <w:rsid w:val="0014545B"/>
    <w:rsid w:val="001455AD"/>
    <w:rsid w:val="0014564F"/>
    <w:rsid w:val="00145667"/>
    <w:rsid w:val="0014574B"/>
    <w:rsid w:val="00145832"/>
    <w:rsid w:val="0014585A"/>
    <w:rsid w:val="00145904"/>
    <w:rsid w:val="001459EF"/>
    <w:rsid w:val="00145A87"/>
    <w:rsid w:val="00145AAA"/>
    <w:rsid w:val="00145B2F"/>
    <w:rsid w:val="00145B67"/>
    <w:rsid w:val="00145C76"/>
    <w:rsid w:val="00145CCF"/>
    <w:rsid w:val="00145D16"/>
    <w:rsid w:val="00145D61"/>
    <w:rsid w:val="00145DBB"/>
    <w:rsid w:val="00145DE8"/>
    <w:rsid w:val="00145E1C"/>
    <w:rsid w:val="00145EA5"/>
    <w:rsid w:val="00145ECA"/>
    <w:rsid w:val="00145F79"/>
    <w:rsid w:val="00146054"/>
    <w:rsid w:val="001460C7"/>
    <w:rsid w:val="001460CE"/>
    <w:rsid w:val="001460DC"/>
    <w:rsid w:val="001460FF"/>
    <w:rsid w:val="001461E1"/>
    <w:rsid w:val="00146274"/>
    <w:rsid w:val="001463CD"/>
    <w:rsid w:val="00146445"/>
    <w:rsid w:val="00146489"/>
    <w:rsid w:val="001464D8"/>
    <w:rsid w:val="001464F0"/>
    <w:rsid w:val="00146576"/>
    <w:rsid w:val="001466A3"/>
    <w:rsid w:val="001466AB"/>
    <w:rsid w:val="001466AC"/>
    <w:rsid w:val="00146715"/>
    <w:rsid w:val="00146894"/>
    <w:rsid w:val="001468E3"/>
    <w:rsid w:val="0014690B"/>
    <w:rsid w:val="00146964"/>
    <w:rsid w:val="00146992"/>
    <w:rsid w:val="001469B7"/>
    <w:rsid w:val="00146A7C"/>
    <w:rsid w:val="00146B6F"/>
    <w:rsid w:val="00146B77"/>
    <w:rsid w:val="00146C3A"/>
    <w:rsid w:val="00146E3F"/>
    <w:rsid w:val="00146E64"/>
    <w:rsid w:val="00146E80"/>
    <w:rsid w:val="00146F32"/>
    <w:rsid w:val="0014705F"/>
    <w:rsid w:val="00147081"/>
    <w:rsid w:val="001470F7"/>
    <w:rsid w:val="00147160"/>
    <w:rsid w:val="001471F0"/>
    <w:rsid w:val="00147231"/>
    <w:rsid w:val="00147303"/>
    <w:rsid w:val="0014731A"/>
    <w:rsid w:val="00147396"/>
    <w:rsid w:val="00147437"/>
    <w:rsid w:val="00147477"/>
    <w:rsid w:val="00147570"/>
    <w:rsid w:val="00147623"/>
    <w:rsid w:val="00147654"/>
    <w:rsid w:val="0014769D"/>
    <w:rsid w:val="00147747"/>
    <w:rsid w:val="00147792"/>
    <w:rsid w:val="001478FA"/>
    <w:rsid w:val="00147A72"/>
    <w:rsid w:val="00147AB8"/>
    <w:rsid w:val="00147ACE"/>
    <w:rsid w:val="00147B30"/>
    <w:rsid w:val="00147B69"/>
    <w:rsid w:val="00147BB1"/>
    <w:rsid w:val="00147BB6"/>
    <w:rsid w:val="00147C45"/>
    <w:rsid w:val="00147C4B"/>
    <w:rsid w:val="00147CC1"/>
    <w:rsid w:val="00147CCF"/>
    <w:rsid w:val="00147D3D"/>
    <w:rsid w:val="00147E78"/>
    <w:rsid w:val="00147EE5"/>
    <w:rsid w:val="001501D2"/>
    <w:rsid w:val="00150283"/>
    <w:rsid w:val="001502DC"/>
    <w:rsid w:val="0015032A"/>
    <w:rsid w:val="00150426"/>
    <w:rsid w:val="001504A3"/>
    <w:rsid w:val="0015050E"/>
    <w:rsid w:val="001505B8"/>
    <w:rsid w:val="00150659"/>
    <w:rsid w:val="001507C2"/>
    <w:rsid w:val="001507C3"/>
    <w:rsid w:val="001508E4"/>
    <w:rsid w:val="0015095F"/>
    <w:rsid w:val="00150A39"/>
    <w:rsid w:val="00150A5F"/>
    <w:rsid w:val="00150A83"/>
    <w:rsid w:val="00150A96"/>
    <w:rsid w:val="00150AF7"/>
    <w:rsid w:val="00150B4A"/>
    <w:rsid w:val="00150C0B"/>
    <w:rsid w:val="00150C9D"/>
    <w:rsid w:val="00150CF3"/>
    <w:rsid w:val="00150DE8"/>
    <w:rsid w:val="00150DEB"/>
    <w:rsid w:val="00150E5F"/>
    <w:rsid w:val="00150F85"/>
    <w:rsid w:val="00151092"/>
    <w:rsid w:val="0015113F"/>
    <w:rsid w:val="0015118A"/>
    <w:rsid w:val="0015129C"/>
    <w:rsid w:val="00151353"/>
    <w:rsid w:val="00151363"/>
    <w:rsid w:val="0015138D"/>
    <w:rsid w:val="00151417"/>
    <w:rsid w:val="00151451"/>
    <w:rsid w:val="001514B1"/>
    <w:rsid w:val="001514D6"/>
    <w:rsid w:val="001515DB"/>
    <w:rsid w:val="00151650"/>
    <w:rsid w:val="0015168E"/>
    <w:rsid w:val="00151704"/>
    <w:rsid w:val="00151783"/>
    <w:rsid w:val="00151838"/>
    <w:rsid w:val="00151861"/>
    <w:rsid w:val="00151913"/>
    <w:rsid w:val="00151960"/>
    <w:rsid w:val="00151982"/>
    <w:rsid w:val="001519E1"/>
    <w:rsid w:val="00151A60"/>
    <w:rsid w:val="00151AED"/>
    <w:rsid w:val="00151C2D"/>
    <w:rsid w:val="00151C99"/>
    <w:rsid w:val="00151CC1"/>
    <w:rsid w:val="00151D91"/>
    <w:rsid w:val="00151DA5"/>
    <w:rsid w:val="00151DC5"/>
    <w:rsid w:val="00151DD3"/>
    <w:rsid w:val="00151DD7"/>
    <w:rsid w:val="00151E86"/>
    <w:rsid w:val="00151E8E"/>
    <w:rsid w:val="00151F01"/>
    <w:rsid w:val="00152069"/>
    <w:rsid w:val="001520B9"/>
    <w:rsid w:val="001520BB"/>
    <w:rsid w:val="00152127"/>
    <w:rsid w:val="001521F6"/>
    <w:rsid w:val="00152234"/>
    <w:rsid w:val="00152256"/>
    <w:rsid w:val="0015234A"/>
    <w:rsid w:val="00152406"/>
    <w:rsid w:val="00152466"/>
    <w:rsid w:val="001524E6"/>
    <w:rsid w:val="0015268B"/>
    <w:rsid w:val="00152770"/>
    <w:rsid w:val="00152858"/>
    <w:rsid w:val="00152879"/>
    <w:rsid w:val="00152A0E"/>
    <w:rsid w:val="00152A29"/>
    <w:rsid w:val="00152B21"/>
    <w:rsid w:val="00152BBE"/>
    <w:rsid w:val="00152BCD"/>
    <w:rsid w:val="00152C80"/>
    <w:rsid w:val="00152CD7"/>
    <w:rsid w:val="00152D69"/>
    <w:rsid w:val="00152E3B"/>
    <w:rsid w:val="00152ED8"/>
    <w:rsid w:val="00152EF1"/>
    <w:rsid w:val="00152F63"/>
    <w:rsid w:val="00152F68"/>
    <w:rsid w:val="00152FB3"/>
    <w:rsid w:val="00153000"/>
    <w:rsid w:val="0015307C"/>
    <w:rsid w:val="001530A2"/>
    <w:rsid w:val="00153183"/>
    <w:rsid w:val="00153189"/>
    <w:rsid w:val="001531F3"/>
    <w:rsid w:val="0015324B"/>
    <w:rsid w:val="0015336E"/>
    <w:rsid w:val="00153418"/>
    <w:rsid w:val="00153473"/>
    <w:rsid w:val="00153497"/>
    <w:rsid w:val="001534D9"/>
    <w:rsid w:val="00153539"/>
    <w:rsid w:val="00153545"/>
    <w:rsid w:val="00153620"/>
    <w:rsid w:val="001536AD"/>
    <w:rsid w:val="001536C7"/>
    <w:rsid w:val="00153802"/>
    <w:rsid w:val="00153858"/>
    <w:rsid w:val="00153892"/>
    <w:rsid w:val="001538C6"/>
    <w:rsid w:val="001538D4"/>
    <w:rsid w:val="001539A6"/>
    <w:rsid w:val="001539D2"/>
    <w:rsid w:val="00153AB5"/>
    <w:rsid w:val="00153B42"/>
    <w:rsid w:val="00153B56"/>
    <w:rsid w:val="00153BB2"/>
    <w:rsid w:val="00153C69"/>
    <w:rsid w:val="00153CA4"/>
    <w:rsid w:val="00153CA8"/>
    <w:rsid w:val="00153D27"/>
    <w:rsid w:val="00153D39"/>
    <w:rsid w:val="00153E48"/>
    <w:rsid w:val="00153EBA"/>
    <w:rsid w:val="00153F82"/>
    <w:rsid w:val="00153FCA"/>
    <w:rsid w:val="00153FCE"/>
    <w:rsid w:val="00153FE0"/>
    <w:rsid w:val="00153FF4"/>
    <w:rsid w:val="00154083"/>
    <w:rsid w:val="0015411E"/>
    <w:rsid w:val="00154228"/>
    <w:rsid w:val="00154238"/>
    <w:rsid w:val="001542F3"/>
    <w:rsid w:val="0015432C"/>
    <w:rsid w:val="0015432D"/>
    <w:rsid w:val="00154374"/>
    <w:rsid w:val="00154413"/>
    <w:rsid w:val="0015453F"/>
    <w:rsid w:val="00154547"/>
    <w:rsid w:val="00154587"/>
    <w:rsid w:val="00154641"/>
    <w:rsid w:val="00154803"/>
    <w:rsid w:val="001548B3"/>
    <w:rsid w:val="001548E3"/>
    <w:rsid w:val="001548FA"/>
    <w:rsid w:val="0015495B"/>
    <w:rsid w:val="0015499C"/>
    <w:rsid w:val="001549F3"/>
    <w:rsid w:val="00154A05"/>
    <w:rsid w:val="00154AB5"/>
    <w:rsid w:val="00154B44"/>
    <w:rsid w:val="00154B69"/>
    <w:rsid w:val="00154BA0"/>
    <w:rsid w:val="00154BA3"/>
    <w:rsid w:val="00154C88"/>
    <w:rsid w:val="00154CD1"/>
    <w:rsid w:val="00154D44"/>
    <w:rsid w:val="00154E54"/>
    <w:rsid w:val="00154F1A"/>
    <w:rsid w:val="00154F8B"/>
    <w:rsid w:val="0015508D"/>
    <w:rsid w:val="00155124"/>
    <w:rsid w:val="00155137"/>
    <w:rsid w:val="001551AB"/>
    <w:rsid w:val="001552F7"/>
    <w:rsid w:val="0015535E"/>
    <w:rsid w:val="00155381"/>
    <w:rsid w:val="00155384"/>
    <w:rsid w:val="001553B5"/>
    <w:rsid w:val="00155406"/>
    <w:rsid w:val="001554C1"/>
    <w:rsid w:val="001554E4"/>
    <w:rsid w:val="001555AE"/>
    <w:rsid w:val="001555E4"/>
    <w:rsid w:val="0015561A"/>
    <w:rsid w:val="0015568E"/>
    <w:rsid w:val="00155693"/>
    <w:rsid w:val="001556CE"/>
    <w:rsid w:val="001556D6"/>
    <w:rsid w:val="001557F3"/>
    <w:rsid w:val="00155830"/>
    <w:rsid w:val="0015591D"/>
    <w:rsid w:val="001559B0"/>
    <w:rsid w:val="00155AAA"/>
    <w:rsid w:val="00155AC0"/>
    <w:rsid w:val="00155ADB"/>
    <w:rsid w:val="00155AF0"/>
    <w:rsid w:val="00155B2B"/>
    <w:rsid w:val="00155B99"/>
    <w:rsid w:val="00155BA2"/>
    <w:rsid w:val="00155BEE"/>
    <w:rsid w:val="00155C02"/>
    <w:rsid w:val="00155C05"/>
    <w:rsid w:val="00155C90"/>
    <w:rsid w:val="00155CD5"/>
    <w:rsid w:val="00155D87"/>
    <w:rsid w:val="00155D97"/>
    <w:rsid w:val="00155DBD"/>
    <w:rsid w:val="00155E28"/>
    <w:rsid w:val="00155E57"/>
    <w:rsid w:val="00155E97"/>
    <w:rsid w:val="00155EB3"/>
    <w:rsid w:val="00155F8C"/>
    <w:rsid w:val="00156090"/>
    <w:rsid w:val="0015618B"/>
    <w:rsid w:val="001561F2"/>
    <w:rsid w:val="0015642D"/>
    <w:rsid w:val="00156467"/>
    <w:rsid w:val="00156468"/>
    <w:rsid w:val="001564E6"/>
    <w:rsid w:val="00156555"/>
    <w:rsid w:val="0015657E"/>
    <w:rsid w:val="001565E4"/>
    <w:rsid w:val="001566A2"/>
    <w:rsid w:val="001567A9"/>
    <w:rsid w:val="001567ED"/>
    <w:rsid w:val="00156896"/>
    <w:rsid w:val="001568BD"/>
    <w:rsid w:val="00156970"/>
    <w:rsid w:val="00156A28"/>
    <w:rsid w:val="00156A34"/>
    <w:rsid w:val="00156A8D"/>
    <w:rsid w:val="00156AFB"/>
    <w:rsid w:val="00156B23"/>
    <w:rsid w:val="00156B8B"/>
    <w:rsid w:val="00156BD7"/>
    <w:rsid w:val="00156C03"/>
    <w:rsid w:val="00156C6A"/>
    <w:rsid w:val="00156D0C"/>
    <w:rsid w:val="00156D7D"/>
    <w:rsid w:val="00156DDD"/>
    <w:rsid w:val="00156E22"/>
    <w:rsid w:val="00156EF7"/>
    <w:rsid w:val="00156F31"/>
    <w:rsid w:val="00157032"/>
    <w:rsid w:val="00157044"/>
    <w:rsid w:val="001570BE"/>
    <w:rsid w:val="001570E6"/>
    <w:rsid w:val="0015710B"/>
    <w:rsid w:val="0015731E"/>
    <w:rsid w:val="00157326"/>
    <w:rsid w:val="001573B3"/>
    <w:rsid w:val="00157425"/>
    <w:rsid w:val="00157470"/>
    <w:rsid w:val="00157546"/>
    <w:rsid w:val="00157577"/>
    <w:rsid w:val="00157758"/>
    <w:rsid w:val="0015779D"/>
    <w:rsid w:val="0015788B"/>
    <w:rsid w:val="001578AC"/>
    <w:rsid w:val="001578C6"/>
    <w:rsid w:val="001578E6"/>
    <w:rsid w:val="001578FA"/>
    <w:rsid w:val="001579E3"/>
    <w:rsid w:val="00157A2E"/>
    <w:rsid w:val="00157AB7"/>
    <w:rsid w:val="00157BE3"/>
    <w:rsid w:val="00157C1E"/>
    <w:rsid w:val="00157CBE"/>
    <w:rsid w:val="00157D4F"/>
    <w:rsid w:val="00157D8F"/>
    <w:rsid w:val="00157DEF"/>
    <w:rsid w:val="00157EF9"/>
    <w:rsid w:val="00160049"/>
    <w:rsid w:val="0016015B"/>
    <w:rsid w:val="001601EA"/>
    <w:rsid w:val="00160241"/>
    <w:rsid w:val="00160261"/>
    <w:rsid w:val="001602A0"/>
    <w:rsid w:val="00160428"/>
    <w:rsid w:val="001604EF"/>
    <w:rsid w:val="0016053D"/>
    <w:rsid w:val="00160570"/>
    <w:rsid w:val="001605B4"/>
    <w:rsid w:val="00160606"/>
    <w:rsid w:val="00160641"/>
    <w:rsid w:val="001606FC"/>
    <w:rsid w:val="0016079C"/>
    <w:rsid w:val="001607D1"/>
    <w:rsid w:val="00160874"/>
    <w:rsid w:val="00160899"/>
    <w:rsid w:val="001608A9"/>
    <w:rsid w:val="001608E8"/>
    <w:rsid w:val="00160A28"/>
    <w:rsid w:val="00160A58"/>
    <w:rsid w:val="00160AAA"/>
    <w:rsid w:val="00160B2C"/>
    <w:rsid w:val="00160C83"/>
    <w:rsid w:val="00160C8D"/>
    <w:rsid w:val="00160DF1"/>
    <w:rsid w:val="00160F70"/>
    <w:rsid w:val="00161063"/>
    <w:rsid w:val="001610B0"/>
    <w:rsid w:val="001610EE"/>
    <w:rsid w:val="00161177"/>
    <w:rsid w:val="00161186"/>
    <w:rsid w:val="0016119B"/>
    <w:rsid w:val="001611BB"/>
    <w:rsid w:val="001612CC"/>
    <w:rsid w:val="001612E5"/>
    <w:rsid w:val="00161379"/>
    <w:rsid w:val="00161428"/>
    <w:rsid w:val="00161455"/>
    <w:rsid w:val="00161501"/>
    <w:rsid w:val="0016150F"/>
    <w:rsid w:val="0016151D"/>
    <w:rsid w:val="00161569"/>
    <w:rsid w:val="001615CD"/>
    <w:rsid w:val="0016160B"/>
    <w:rsid w:val="0016160C"/>
    <w:rsid w:val="00161645"/>
    <w:rsid w:val="00161661"/>
    <w:rsid w:val="001617C3"/>
    <w:rsid w:val="001617FE"/>
    <w:rsid w:val="0016190E"/>
    <w:rsid w:val="00161942"/>
    <w:rsid w:val="00161992"/>
    <w:rsid w:val="001619E6"/>
    <w:rsid w:val="001619F0"/>
    <w:rsid w:val="00161A17"/>
    <w:rsid w:val="00161A2B"/>
    <w:rsid w:val="00161A7A"/>
    <w:rsid w:val="00161C2F"/>
    <w:rsid w:val="00161C4B"/>
    <w:rsid w:val="00161C77"/>
    <w:rsid w:val="00161C7D"/>
    <w:rsid w:val="00161C81"/>
    <w:rsid w:val="00161C9C"/>
    <w:rsid w:val="00161CD7"/>
    <w:rsid w:val="00161D00"/>
    <w:rsid w:val="00161D4E"/>
    <w:rsid w:val="00161D9B"/>
    <w:rsid w:val="00161DB5"/>
    <w:rsid w:val="00161DEE"/>
    <w:rsid w:val="00161E39"/>
    <w:rsid w:val="00161E54"/>
    <w:rsid w:val="00161EB0"/>
    <w:rsid w:val="00161F48"/>
    <w:rsid w:val="001620EF"/>
    <w:rsid w:val="0016212B"/>
    <w:rsid w:val="00162320"/>
    <w:rsid w:val="001623C9"/>
    <w:rsid w:val="00162526"/>
    <w:rsid w:val="00162571"/>
    <w:rsid w:val="001625A2"/>
    <w:rsid w:val="001625F5"/>
    <w:rsid w:val="00162624"/>
    <w:rsid w:val="0016266F"/>
    <w:rsid w:val="0016268D"/>
    <w:rsid w:val="001626AA"/>
    <w:rsid w:val="00162753"/>
    <w:rsid w:val="001627CE"/>
    <w:rsid w:val="00162807"/>
    <w:rsid w:val="0016289F"/>
    <w:rsid w:val="00162943"/>
    <w:rsid w:val="00162944"/>
    <w:rsid w:val="00162963"/>
    <w:rsid w:val="00162990"/>
    <w:rsid w:val="00162A09"/>
    <w:rsid w:val="00162A11"/>
    <w:rsid w:val="00162A4A"/>
    <w:rsid w:val="00162A9F"/>
    <w:rsid w:val="00162C07"/>
    <w:rsid w:val="00162C3C"/>
    <w:rsid w:val="00162C6D"/>
    <w:rsid w:val="00162C99"/>
    <w:rsid w:val="00162D39"/>
    <w:rsid w:val="00162D93"/>
    <w:rsid w:val="00162DAB"/>
    <w:rsid w:val="00162DAD"/>
    <w:rsid w:val="00162E4D"/>
    <w:rsid w:val="00162EAA"/>
    <w:rsid w:val="00162ECD"/>
    <w:rsid w:val="00162FEE"/>
    <w:rsid w:val="00163167"/>
    <w:rsid w:val="0016317D"/>
    <w:rsid w:val="00163191"/>
    <w:rsid w:val="001631DD"/>
    <w:rsid w:val="00163260"/>
    <w:rsid w:val="00163262"/>
    <w:rsid w:val="00163375"/>
    <w:rsid w:val="001633B3"/>
    <w:rsid w:val="00163413"/>
    <w:rsid w:val="0016344A"/>
    <w:rsid w:val="001635BB"/>
    <w:rsid w:val="001635D5"/>
    <w:rsid w:val="001635DA"/>
    <w:rsid w:val="00163662"/>
    <w:rsid w:val="00163667"/>
    <w:rsid w:val="0016367C"/>
    <w:rsid w:val="001636C6"/>
    <w:rsid w:val="0016378F"/>
    <w:rsid w:val="001637EE"/>
    <w:rsid w:val="00163819"/>
    <w:rsid w:val="00163888"/>
    <w:rsid w:val="001638D1"/>
    <w:rsid w:val="00163975"/>
    <w:rsid w:val="001639EE"/>
    <w:rsid w:val="001639F7"/>
    <w:rsid w:val="00163A46"/>
    <w:rsid w:val="00163A79"/>
    <w:rsid w:val="00163B9F"/>
    <w:rsid w:val="00163CAF"/>
    <w:rsid w:val="00163CBA"/>
    <w:rsid w:val="00163CFA"/>
    <w:rsid w:val="00163D1F"/>
    <w:rsid w:val="00163D6A"/>
    <w:rsid w:val="00163D79"/>
    <w:rsid w:val="00163E6D"/>
    <w:rsid w:val="00163F40"/>
    <w:rsid w:val="00163F79"/>
    <w:rsid w:val="00163FF0"/>
    <w:rsid w:val="00164060"/>
    <w:rsid w:val="001640BB"/>
    <w:rsid w:val="001640F6"/>
    <w:rsid w:val="00164166"/>
    <w:rsid w:val="00164205"/>
    <w:rsid w:val="00164251"/>
    <w:rsid w:val="001642B7"/>
    <w:rsid w:val="001642EE"/>
    <w:rsid w:val="001642FE"/>
    <w:rsid w:val="001643BC"/>
    <w:rsid w:val="001643EB"/>
    <w:rsid w:val="0016442B"/>
    <w:rsid w:val="00164430"/>
    <w:rsid w:val="001644CC"/>
    <w:rsid w:val="00164504"/>
    <w:rsid w:val="00164580"/>
    <w:rsid w:val="0016460A"/>
    <w:rsid w:val="001646BB"/>
    <w:rsid w:val="001647B9"/>
    <w:rsid w:val="001647D6"/>
    <w:rsid w:val="0016481B"/>
    <w:rsid w:val="00164866"/>
    <w:rsid w:val="00164945"/>
    <w:rsid w:val="00164A77"/>
    <w:rsid w:val="00164AD9"/>
    <w:rsid w:val="00164B37"/>
    <w:rsid w:val="00164B79"/>
    <w:rsid w:val="00164B81"/>
    <w:rsid w:val="00164B87"/>
    <w:rsid w:val="00164BB4"/>
    <w:rsid w:val="00164C5F"/>
    <w:rsid w:val="00164D05"/>
    <w:rsid w:val="00164D9C"/>
    <w:rsid w:val="00164DFE"/>
    <w:rsid w:val="00164E16"/>
    <w:rsid w:val="00164E54"/>
    <w:rsid w:val="00164E82"/>
    <w:rsid w:val="00164F93"/>
    <w:rsid w:val="001650E3"/>
    <w:rsid w:val="001652AF"/>
    <w:rsid w:val="001652CD"/>
    <w:rsid w:val="0016538D"/>
    <w:rsid w:val="00165410"/>
    <w:rsid w:val="001654A2"/>
    <w:rsid w:val="001654DE"/>
    <w:rsid w:val="001655A2"/>
    <w:rsid w:val="001655FE"/>
    <w:rsid w:val="00165669"/>
    <w:rsid w:val="00165954"/>
    <w:rsid w:val="00165987"/>
    <w:rsid w:val="001659D2"/>
    <w:rsid w:val="00165B19"/>
    <w:rsid w:val="00165B30"/>
    <w:rsid w:val="00165BD3"/>
    <w:rsid w:val="00165CB7"/>
    <w:rsid w:val="00165DD3"/>
    <w:rsid w:val="00165E47"/>
    <w:rsid w:val="00165F30"/>
    <w:rsid w:val="00165F34"/>
    <w:rsid w:val="00165FB6"/>
    <w:rsid w:val="00165FE2"/>
    <w:rsid w:val="00166006"/>
    <w:rsid w:val="001660E4"/>
    <w:rsid w:val="00166149"/>
    <w:rsid w:val="001661BF"/>
    <w:rsid w:val="00166257"/>
    <w:rsid w:val="00166282"/>
    <w:rsid w:val="001662AC"/>
    <w:rsid w:val="001662BA"/>
    <w:rsid w:val="00166475"/>
    <w:rsid w:val="00166485"/>
    <w:rsid w:val="00166525"/>
    <w:rsid w:val="0016660C"/>
    <w:rsid w:val="0016665B"/>
    <w:rsid w:val="001666C2"/>
    <w:rsid w:val="00166728"/>
    <w:rsid w:val="00166744"/>
    <w:rsid w:val="00166749"/>
    <w:rsid w:val="00166778"/>
    <w:rsid w:val="0016678A"/>
    <w:rsid w:val="0016679F"/>
    <w:rsid w:val="00166824"/>
    <w:rsid w:val="00166949"/>
    <w:rsid w:val="0016694D"/>
    <w:rsid w:val="00166953"/>
    <w:rsid w:val="001669A7"/>
    <w:rsid w:val="001669E1"/>
    <w:rsid w:val="00166A6B"/>
    <w:rsid w:val="00166BA6"/>
    <w:rsid w:val="00166BC3"/>
    <w:rsid w:val="00166BEA"/>
    <w:rsid w:val="00166C1F"/>
    <w:rsid w:val="00166C7C"/>
    <w:rsid w:val="00166C9D"/>
    <w:rsid w:val="00166D1A"/>
    <w:rsid w:val="00166E19"/>
    <w:rsid w:val="00166E4A"/>
    <w:rsid w:val="00166E6E"/>
    <w:rsid w:val="00166EC3"/>
    <w:rsid w:val="00166F66"/>
    <w:rsid w:val="00166FB0"/>
    <w:rsid w:val="00166FB4"/>
    <w:rsid w:val="00166FC7"/>
    <w:rsid w:val="00166FE0"/>
    <w:rsid w:val="0016703F"/>
    <w:rsid w:val="001670D9"/>
    <w:rsid w:val="001671A9"/>
    <w:rsid w:val="00167203"/>
    <w:rsid w:val="0016728A"/>
    <w:rsid w:val="001672AB"/>
    <w:rsid w:val="001672BE"/>
    <w:rsid w:val="001673A5"/>
    <w:rsid w:val="001674BC"/>
    <w:rsid w:val="00167635"/>
    <w:rsid w:val="00167676"/>
    <w:rsid w:val="001676EA"/>
    <w:rsid w:val="0016770B"/>
    <w:rsid w:val="0016772C"/>
    <w:rsid w:val="001678A3"/>
    <w:rsid w:val="001679F0"/>
    <w:rsid w:val="00167A33"/>
    <w:rsid w:val="00167A5D"/>
    <w:rsid w:val="00167A83"/>
    <w:rsid w:val="00167AC3"/>
    <w:rsid w:val="00167AE1"/>
    <w:rsid w:val="00167B2A"/>
    <w:rsid w:val="00167B71"/>
    <w:rsid w:val="00167BB8"/>
    <w:rsid w:val="00167BEF"/>
    <w:rsid w:val="00167C3F"/>
    <w:rsid w:val="00167C41"/>
    <w:rsid w:val="00167CFB"/>
    <w:rsid w:val="00167D43"/>
    <w:rsid w:val="00167E89"/>
    <w:rsid w:val="00167F7F"/>
    <w:rsid w:val="0016874D"/>
    <w:rsid w:val="0017007A"/>
    <w:rsid w:val="0017011B"/>
    <w:rsid w:val="0017012A"/>
    <w:rsid w:val="0017021A"/>
    <w:rsid w:val="0017051E"/>
    <w:rsid w:val="001705AE"/>
    <w:rsid w:val="001705F5"/>
    <w:rsid w:val="001706D3"/>
    <w:rsid w:val="00170736"/>
    <w:rsid w:val="0017079C"/>
    <w:rsid w:val="0017081A"/>
    <w:rsid w:val="0017093C"/>
    <w:rsid w:val="001709BC"/>
    <w:rsid w:val="00170A34"/>
    <w:rsid w:val="00170A5F"/>
    <w:rsid w:val="00170AE8"/>
    <w:rsid w:val="00170C2A"/>
    <w:rsid w:val="00170C42"/>
    <w:rsid w:val="00170C91"/>
    <w:rsid w:val="00170D7B"/>
    <w:rsid w:val="00170E0B"/>
    <w:rsid w:val="00170E36"/>
    <w:rsid w:val="00170E4A"/>
    <w:rsid w:val="00170E7C"/>
    <w:rsid w:val="00170F73"/>
    <w:rsid w:val="0017107E"/>
    <w:rsid w:val="0017109B"/>
    <w:rsid w:val="0017112E"/>
    <w:rsid w:val="00171134"/>
    <w:rsid w:val="00171146"/>
    <w:rsid w:val="00171180"/>
    <w:rsid w:val="0017118B"/>
    <w:rsid w:val="00171208"/>
    <w:rsid w:val="00171312"/>
    <w:rsid w:val="00171354"/>
    <w:rsid w:val="0017137D"/>
    <w:rsid w:val="00171499"/>
    <w:rsid w:val="001714BB"/>
    <w:rsid w:val="001715B1"/>
    <w:rsid w:val="001715F8"/>
    <w:rsid w:val="00171657"/>
    <w:rsid w:val="00171674"/>
    <w:rsid w:val="001716A3"/>
    <w:rsid w:val="001717D1"/>
    <w:rsid w:val="00171826"/>
    <w:rsid w:val="00171855"/>
    <w:rsid w:val="001718C6"/>
    <w:rsid w:val="001718F2"/>
    <w:rsid w:val="001719D4"/>
    <w:rsid w:val="001719FD"/>
    <w:rsid w:val="00171AA3"/>
    <w:rsid w:val="00171B7A"/>
    <w:rsid w:val="00171BDC"/>
    <w:rsid w:val="00171BF3"/>
    <w:rsid w:val="00171C02"/>
    <w:rsid w:val="00171C0D"/>
    <w:rsid w:val="00171C42"/>
    <w:rsid w:val="00171C57"/>
    <w:rsid w:val="00171CA3"/>
    <w:rsid w:val="00171CAE"/>
    <w:rsid w:val="00171D4A"/>
    <w:rsid w:val="00171E07"/>
    <w:rsid w:val="00171F00"/>
    <w:rsid w:val="00171F3B"/>
    <w:rsid w:val="00171FA6"/>
    <w:rsid w:val="0017201D"/>
    <w:rsid w:val="00172126"/>
    <w:rsid w:val="0017214C"/>
    <w:rsid w:val="001722D3"/>
    <w:rsid w:val="0017230B"/>
    <w:rsid w:val="00172387"/>
    <w:rsid w:val="0017245E"/>
    <w:rsid w:val="001724CF"/>
    <w:rsid w:val="001724DE"/>
    <w:rsid w:val="001724F8"/>
    <w:rsid w:val="00172518"/>
    <w:rsid w:val="001725E5"/>
    <w:rsid w:val="001725F8"/>
    <w:rsid w:val="00172733"/>
    <w:rsid w:val="0017288E"/>
    <w:rsid w:val="00172948"/>
    <w:rsid w:val="00172A89"/>
    <w:rsid w:val="00172AB8"/>
    <w:rsid w:val="00172B11"/>
    <w:rsid w:val="00172B94"/>
    <w:rsid w:val="00172BA4"/>
    <w:rsid w:val="00172C9E"/>
    <w:rsid w:val="00172CF0"/>
    <w:rsid w:val="00172D4F"/>
    <w:rsid w:val="00172D5B"/>
    <w:rsid w:val="00172D5C"/>
    <w:rsid w:val="00172D77"/>
    <w:rsid w:val="00172F89"/>
    <w:rsid w:val="00172F9A"/>
    <w:rsid w:val="00173004"/>
    <w:rsid w:val="00173022"/>
    <w:rsid w:val="001730EB"/>
    <w:rsid w:val="001731A1"/>
    <w:rsid w:val="001731A7"/>
    <w:rsid w:val="001731C5"/>
    <w:rsid w:val="001732A1"/>
    <w:rsid w:val="001732C2"/>
    <w:rsid w:val="001732D3"/>
    <w:rsid w:val="001732F6"/>
    <w:rsid w:val="001732FD"/>
    <w:rsid w:val="001734A1"/>
    <w:rsid w:val="001734D9"/>
    <w:rsid w:val="001734E7"/>
    <w:rsid w:val="00173544"/>
    <w:rsid w:val="00173594"/>
    <w:rsid w:val="0017359B"/>
    <w:rsid w:val="001735F9"/>
    <w:rsid w:val="00173675"/>
    <w:rsid w:val="001736E5"/>
    <w:rsid w:val="00173712"/>
    <w:rsid w:val="001737E5"/>
    <w:rsid w:val="00173877"/>
    <w:rsid w:val="00173912"/>
    <w:rsid w:val="001739F1"/>
    <w:rsid w:val="00173A40"/>
    <w:rsid w:val="00173BA8"/>
    <w:rsid w:val="00173D09"/>
    <w:rsid w:val="00173D4F"/>
    <w:rsid w:val="00173DE9"/>
    <w:rsid w:val="00173F04"/>
    <w:rsid w:val="00173F10"/>
    <w:rsid w:val="00173F57"/>
    <w:rsid w:val="00173FB0"/>
    <w:rsid w:val="00173FD2"/>
    <w:rsid w:val="00174181"/>
    <w:rsid w:val="001741A7"/>
    <w:rsid w:val="0017420C"/>
    <w:rsid w:val="00174240"/>
    <w:rsid w:val="001742FF"/>
    <w:rsid w:val="00174380"/>
    <w:rsid w:val="001743AE"/>
    <w:rsid w:val="00174427"/>
    <w:rsid w:val="001744DC"/>
    <w:rsid w:val="001744F3"/>
    <w:rsid w:val="00174539"/>
    <w:rsid w:val="00174665"/>
    <w:rsid w:val="00174673"/>
    <w:rsid w:val="001746A8"/>
    <w:rsid w:val="00174884"/>
    <w:rsid w:val="00174990"/>
    <w:rsid w:val="001749D8"/>
    <w:rsid w:val="00174A03"/>
    <w:rsid w:val="00174B40"/>
    <w:rsid w:val="00174B93"/>
    <w:rsid w:val="00174C15"/>
    <w:rsid w:val="00174C49"/>
    <w:rsid w:val="00174CA1"/>
    <w:rsid w:val="00174CAB"/>
    <w:rsid w:val="00174D86"/>
    <w:rsid w:val="00174DF4"/>
    <w:rsid w:val="00174EB7"/>
    <w:rsid w:val="00174ED9"/>
    <w:rsid w:val="00175044"/>
    <w:rsid w:val="0017510E"/>
    <w:rsid w:val="0017513C"/>
    <w:rsid w:val="0017514B"/>
    <w:rsid w:val="00175159"/>
    <w:rsid w:val="001751AD"/>
    <w:rsid w:val="001752A6"/>
    <w:rsid w:val="0017532E"/>
    <w:rsid w:val="00175336"/>
    <w:rsid w:val="0017535E"/>
    <w:rsid w:val="00175482"/>
    <w:rsid w:val="0017553C"/>
    <w:rsid w:val="001755A9"/>
    <w:rsid w:val="0017563A"/>
    <w:rsid w:val="001756AE"/>
    <w:rsid w:val="001756CD"/>
    <w:rsid w:val="0017577E"/>
    <w:rsid w:val="00175846"/>
    <w:rsid w:val="00175969"/>
    <w:rsid w:val="001759B6"/>
    <w:rsid w:val="001759DC"/>
    <w:rsid w:val="001759EA"/>
    <w:rsid w:val="001759F6"/>
    <w:rsid w:val="00175A3F"/>
    <w:rsid w:val="00175AFB"/>
    <w:rsid w:val="00175B02"/>
    <w:rsid w:val="00175B6B"/>
    <w:rsid w:val="00175B80"/>
    <w:rsid w:val="00175B9C"/>
    <w:rsid w:val="00175CFF"/>
    <w:rsid w:val="00175D45"/>
    <w:rsid w:val="00175D6B"/>
    <w:rsid w:val="00175D9B"/>
    <w:rsid w:val="00175E0B"/>
    <w:rsid w:val="00175E1D"/>
    <w:rsid w:val="00175EE2"/>
    <w:rsid w:val="0017600C"/>
    <w:rsid w:val="00176038"/>
    <w:rsid w:val="00176041"/>
    <w:rsid w:val="00176058"/>
    <w:rsid w:val="00176171"/>
    <w:rsid w:val="00176178"/>
    <w:rsid w:val="0017618B"/>
    <w:rsid w:val="00176196"/>
    <w:rsid w:val="001761D8"/>
    <w:rsid w:val="001761E6"/>
    <w:rsid w:val="001761ED"/>
    <w:rsid w:val="00176208"/>
    <w:rsid w:val="00176236"/>
    <w:rsid w:val="00176294"/>
    <w:rsid w:val="0017634D"/>
    <w:rsid w:val="00176491"/>
    <w:rsid w:val="001764D3"/>
    <w:rsid w:val="00176567"/>
    <w:rsid w:val="00176683"/>
    <w:rsid w:val="00176686"/>
    <w:rsid w:val="001766CA"/>
    <w:rsid w:val="00176798"/>
    <w:rsid w:val="001767A2"/>
    <w:rsid w:val="001768BC"/>
    <w:rsid w:val="001768D6"/>
    <w:rsid w:val="00176924"/>
    <w:rsid w:val="00176936"/>
    <w:rsid w:val="00176A2D"/>
    <w:rsid w:val="00176A72"/>
    <w:rsid w:val="00176B3E"/>
    <w:rsid w:val="00176B48"/>
    <w:rsid w:val="00176BAF"/>
    <w:rsid w:val="00176BD5"/>
    <w:rsid w:val="00176C90"/>
    <w:rsid w:val="00176CA0"/>
    <w:rsid w:val="00176CB3"/>
    <w:rsid w:val="00176D01"/>
    <w:rsid w:val="00176D30"/>
    <w:rsid w:val="00176D38"/>
    <w:rsid w:val="00176EC9"/>
    <w:rsid w:val="00176F00"/>
    <w:rsid w:val="00176F14"/>
    <w:rsid w:val="0017705F"/>
    <w:rsid w:val="001770DA"/>
    <w:rsid w:val="0017712C"/>
    <w:rsid w:val="00177158"/>
    <w:rsid w:val="00177194"/>
    <w:rsid w:val="001771C3"/>
    <w:rsid w:val="00177263"/>
    <w:rsid w:val="001772B6"/>
    <w:rsid w:val="001772BB"/>
    <w:rsid w:val="001772C0"/>
    <w:rsid w:val="001772FF"/>
    <w:rsid w:val="001773CF"/>
    <w:rsid w:val="001773FE"/>
    <w:rsid w:val="00177459"/>
    <w:rsid w:val="00177468"/>
    <w:rsid w:val="0017760A"/>
    <w:rsid w:val="0017761E"/>
    <w:rsid w:val="001776B6"/>
    <w:rsid w:val="001776DC"/>
    <w:rsid w:val="00177756"/>
    <w:rsid w:val="0017778C"/>
    <w:rsid w:val="001777CE"/>
    <w:rsid w:val="00177802"/>
    <w:rsid w:val="00177903"/>
    <w:rsid w:val="0017791A"/>
    <w:rsid w:val="00177A3C"/>
    <w:rsid w:val="00177A7F"/>
    <w:rsid w:val="00177BAE"/>
    <w:rsid w:val="00177C0F"/>
    <w:rsid w:val="00177C74"/>
    <w:rsid w:val="00177CB6"/>
    <w:rsid w:val="00177CD4"/>
    <w:rsid w:val="00177D0B"/>
    <w:rsid w:val="00177D0C"/>
    <w:rsid w:val="00177D1C"/>
    <w:rsid w:val="00177D5F"/>
    <w:rsid w:val="00177E66"/>
    <w:rsid w:val="00177E6B"/>
    <w:rsid w:val="00177FE0"/>
    <w:rsid w:val="00180053"/>
    <w:rsid w:val="0018009E"/>
    <w:rsid w:val="00180129"/>
    <w:rsid w:val="00180184"/>
    <w:rsid w:val="00180188"/>
    <w:rsid w:val="0018018A"/>
    <w:rsid w:val="00180195"/>
    <w:rsid w:val="00180235"/>
    <w:rsid w:val="001803B8"/>
    <w:rsid w:val="0018047F"/>
    <w:rsid w:val="0018048E"/>
    <w:rsid w:val="001804B1"/>
    <w:rsid w:val="001804C6"/>
    <w:rsid w:val="001804E5"/>
    <w:rsid w:val="001805B8"/>
    <w:rsid w:val="00180676"/>
    <w:rsid w:val="00180748"/>
    <w:rsid w:val="001807BA"/>
    <w:rsid w:val="001808BB"/>
    <w:rsid w:val="0018092F"/>
    <w:rsid w:val="00180983"/>
    <w:rsid w:val="001809F2"/>
    <w:rsid w:val="00180AD9"/>
    <w:rsid w:val="00180AFC"/>
    <w:rsid w:val="00180B2C"/>
    <w:rsid w:val="00180BB7"/>
    <w:rsid w:val="00180C76"/>
    <w:rsid w:val="00180CD6"/>
    <w:rsid w:val="00180D44"/>
    <w:rsid w:val="00180EF6"/>
    <w:rsid w:val="00181014"/>
    <w:rsid w:val="0018102E"/>
    <w:rsid w:val="00181033"/>
    <w:rsid w:val="001810CD"/>
    <w:rsid w:val="0018118D"/>
    <w:rsid w:val="001811FE"/>
    <w:rsid w:val="00181364"/>
    <w:rsid w:val="0018139B"/>
    <w:rsid w:val="001813C6"/>
    <w:rsid w:val="00181401"/>
    <w:rsid w:val="00181421"/>
    <w:rsid w:val="00181545"/>
    <w:rsid w:val="0018159B"/>
    <w:rsid w:val="001815C3"/>
    <w:rsid w:val="001815FA"/>
    <w:rsid w:val="00181639"/>
    <w:rsid w:val="0018173E"/>
    <w:rsid w:val="00181795"/>
    <w:rsid w:val="00181823"/>
    <w:rsid w:val="00181829"/>
    <w:rsid w:val="00181863"/>
    <w:rsid w:val="00181959"/>
    <w:rsid w:val="0018198C"/>
    <w:rsid w:val="001819E2"/>
    <w:rsid w:val="00181A37"/>
    <w:rsid w:val="00181C2F"/>
    <w:rsid w:val="00181D86"/>
    <w:rsid w:val="00181E7F"/>
    <w:rsid w:val="00181EA8"/>
    <w:rsid w:val="00181EBD"/>
    <w:rsid w:val="00181EE0"/>
    <w:rsid w:val="00181F39"/>
    <w:rsid w:val="001820B1"/>
    <w:rsid w:val="001820FA"/>
    <w:rsid w:val="00182115"/>
    <w:rsid w:val="0018216B"/>
    <w:rsid w:val="001821AB"/>
    <w:rsid w:val="001821BF"/>
    <w:rsid w:val="0018224C"/>
    <w:rsid w:val="0018224D"/>
    <w:rsid w:val="0018227E"/>
    <w:rsid w:val="00182368"/>
    <w:rsid w:val="0018236F"/>
    <w:rsid w:val="001823E2"/>
    <w:rsid w:val="00182429"/>
    <w:rsid w:val="00182492"/>
    <w:rsid w:val="00182543"/>
    <w:rsid w:val="001825DE"/>
    <w:rsid w:val="001826A0"/>
    <w:rsid w:val="00182770"/>
    <w:rsid w:val="001827ED"/>
    <w:rsid w:val="00182830"/>
    <w:rsid w:val="00182886"/>
    <w:rsid w:val="001828E1"/>
    <w:rsid w:val="00182927"/>
    <w:rsid w:val="00182A6D"/>
    <w:rsid w:val="00182ABA"/>
    <w:rsid w:val="00182AED"/>
    <w:rsid w:val="00182B4C"/>
    <w:rsid w:val="00182B9C"/>
    <w:rsid w:val="00182BB5"/>
    <w:rsid w:val="00182D1D"/>
    <w:rsid w:val="00182EEF"/>
    <w:rsid w:val="00182F2F"/>
    <w:rsid w:val="00182F58"/>
    <w:rsid w:val="00182F6C"/>
    <w:rsid w:val="00183107"/>
    <w:rsid w:val="00183147"/>
    <w:rsid w:val="001831AD"/>
    <w:rsid w:val="001831BD"/>
    <w:rsid w:val="00183231"/>
    <w:rsid w:val="0018334B"/>
    <w:rsid w:val="00183355"/>
    <w:rsid w:val="00183373"/>
    <w:rsid w:val="00183374"/>
    <w:rsid w:val="00183393"/>
    <w:rsid w:val="00183548"/>
    <w:rsid w:val="0018355E"/>
    <w:rsid w:val="0018362F"/>
    <w:rsid w:val="00183780"/>
    <w:rsid w:val="0018378E"/>
    <w:rsid w:val="00183825"/>
    <w:rsid w:val="001838F5"/>
    <w:rsid w:val="001838F7"/>
    <w:rsid w:val="00183955"/>
    <w:rsid w:val="00183957"/>
    <w:rsid w:val="00183AB2"/>
    <w:rsid w:val="00183B18"/>
    <w:rsid w:val="00183C08"/>
    <w:rsid w:val="00183C46"/>
    <w:rsid w:val="00183CF1"/>
    <w:rsid w:val="00183EBB"/>
    <w:rsid w:val="00183FED"/>
    <w:rsid w:val="0018400C"/>
    <w:rsid w:val="00184037"/>
    <w:rsid w:val="00184043"/>
    <w:rsid w:val="001840D9"/>
    <w:rsid w:val="00184105"/>
    <w:rsid w:val="0018419B"/>
    <w:rsid w:val="001841C3"/>
    <w:rsid w:val="0018421B"/>
    <w:rsid w:val="001842D4"/>
    <w:rsid w:val="0018437B"/>
    <w:rsid w:val="00184444"/>
    <w:rsid w:val="0018444E"/>
    <w:rsid w:val="00184481"/>
    <w:rsid w:val="0018448B"/>
    <w:rsid w:val="0018449E"/>
    <w:rsid w:val="00184516"/>
    <w:rsid w:val="0018455D"/>
    <w:rsid w:val="001845CD"/>
    <w:rsid w:val="001845D1"/>
    <w:rsid w:val="001845E5"/>
    <w:rsid w:val="00184642"/>
    <w:rsid w:val="001846C7"/>
    <w:rsid w:val="001846E7"/>
    <w:rsid w:val="00184811"/>
    <w:rsid w:val="00184822"/>
    <w:rsid w:val="00184974"/>
    <w:rsid w:val="00184A3B"/>
    <w:rsid w:val="00184AA5"/>
    <w:rsid w:val="00184AD1"/>
    <w:rsid w:val="00184AD5"/>
    <w:rsid w:val="00184BD9"/>
    <w:rsid w:val="00184C15"/>
    <w:rsid w:val="00184C32"/>
    <w:rsid w:val="00184C33"/>
    <w:rsid w:val="00184D24"/>
    <w:rsid w:val="00184DBB"/>
    <w:rsid w:val="00184DE4"/>
    <w:rsid w:val="00184EC0"/>
    <w:rsid w:val="00184EDB"/>
    <w:rsid w:val="00185008"/>
    <w:rsid w:val="0018508C"/>
    <w:rsid w:val="001850E3"/>
    <w:rsid w:val="00185109"/>
    <w:rsid w:val="0018510B"/>
    <w:rsid w:val="00185140"/>
    <w:rsid w:val="00185153"/>
    <w:rsid w:val="00185187"/>
    <w:rsid w:val="001851D7"/>
    <w:rsid w:val="00185291"/>
    <w:rsid w:val="0018536A"/>
    <w:rsid w:val="00185376"/>
    <w:rsid w:val="0018537C"/>
    <w:rsid w:val="0018538C"/>
    <w:rsid w:val="00185458"/>
    <w:rsid w:val="00185464"/>
    <w:rsid w:val="001855D0"/>
    <w:rsid w:val="0018564A"/>
    <w:rsid w:val="00185687"/>
    <w:rsid w:val="0018572B"/>
    <w:rsid w:val="001857C2"/>
    <w:rsid w:val="001857F9"/>
    <w:rsid w:val="00185840"/>
    <w:rsid w:val="001858E1"/>
    <w:rsid w:val="00185909"/>
    <w:rsid w:val="00185912"/>
    <w:rsid w:val="00185995"/>
    <w:rsid w:val="00185A00"/>
    <w:rsid w:val="00185B65"/>
    <w:rsid w:val="00185B6C"/>
    <w:rsid w:val="00185B7B"/>
    <w:rsid w:val="00185B88"/>
    <w:rsid w:val="00185BC5"/>
    <w:rsid w:val="00185D1B"/>
    <w:rsid w:val="00185D85"/>
    <w:rsid w:val="00185F49"/>
    <w:rsid w:val="0018600A"/>
    <w:rsid w:val="0018602F"/>
    <w:rsid w:val="00186057"/>
    <w:rsid w:val="0018607B"/>
    <w:rsid w:val="001860B0"/>
    <w:rsid w:val="00186101"/>
    <w:rsid w:val="0018614D"/>
    <w:rsid w:val="0018614F"/>
    <w:rsid w:val="0018625F"/>
    <w:rsid w:val="00186273"/>
    <w:rsid w:val="001862B6"/>
    <w:rsid w:val="0018631F"/>
    <w:rsid w:val="0018636F"/>
    <w:rsid w:val="001863B3"/>
    <w:rsid w:val="001863F4"/>
    <w:rsid w:val="00186489"/>
    <w:rsid w:val="001864A8"/>
    <w:rsid w:val="001864E6"/>
    <w:rsid w:val="00186527"/>
    <w:rsid w:val="0018653C"/>
    <w:rsid w:val="00186548"/>
    <w:rsid w:val="0018654E"/>
    <w:rsid w:val="001865D3"/>
    <w:rsid w:val="001865D7"/>
    <w:rsid w:val="00186793"/>
    <w:rsid w:val="00186887"/>
    <w:rsid w:val="0018689D"/>
    <w:rsid w:val="00186938"/>
    <w:rsid w:val="001869E1"/>
    <w:rsid w:val="00186A84"/>
    <w:rsid w:val="00186AD2"/>
    <w:rsid w:val="00186B1C"/>
    <w:rsid w:val="00186B69"/>
    <w:rsid w:val="00186BB7"/>
    <w:rsid w:val="00186D16"/>
    <w:rsid w:val="00186DB9"/>
    <w:rsid w:val="00186EC2"/>
    <w:rsid w:val="001870F3"/>
    <w:rsid w:val="00187239"/>
    <w:rsid w:val="00187287"/>
    <w:rsid w:val="001872BB"/>
    <w:rsid w:val="001872C6"/>
    <w:rsid w:val="001872E3"/>
    <w:rsid w:val="001872F1"/>
    <w:rsid w:val="00187306"/>
    <w:rsid w:val="0018738E"/>
    <w:rsid w:val="001873FE"/>
    <w:rsid w:val="001875F6"/>
    <w:rsid w:val="0018766E"/>
    <w:rsid w:val="00187739"/>
    <w:rsid w:val="00187753"/>
    <w:rsid w:val="001877AF"/>
    <w:rsid w:val="001877EC"/>
    <w:rsid w:val="00187978"/>
    <w:rsid w:val="001879C3"/>
    <w:rsid w:val="00187AC7"/>
    <w:rsid w:val="00187B6B"/>
    <w:rsid w:val="00187CA9"/>
    <w:rsid w:val="00187D5C"/>
    <w:rsid w:val="00187DB6"/>
    <w:rsid w:val="00187FD3"/>
    <w:rsid w:val="00190008"/>
    <w:rsid w:val="0019004C"/>
    <w:rsid w:val="00190067"/>
    <w:rsid w:val="001900C1"/>
    <w:rsid w:val="001900C3"/>
    <w:rsid w:val="0019022F"/>
    <w:rsid w:val="001902DD"/>
    <w:rsid w:val="0019035A"/>
    <w:rsid w:val="0019039B"/>
    <w:rsid w:val="0019041E"/>
    <w:rsid w:val="001904FD"/>
    <w:rsid w:val="0019050A"/>
    <w:rsid w:val="00190543"/>
    <w:rsid w:val="00190575"/>
    <w:rsid w:val="001905C4"/>
    <w:rsid w:val="001905EB"/>
    <w:rsid w:val="00190660"/>
    <w:rsid w:val="001906DF"/>
    <w:rsid w:val="0019073B"/>
    <w:rsid w:val="0019074E"/>
    <w:rsid w:val="0019084D"/>
    <w:rsid w:val="0019087E"/>
    <w:rsid w:val="0019091A"/>
    <w:rsid w:val="00190981"/>
    <w:rsid w:val="001909C5"/>
    <w:rsid w:val="001909E6"/>
    <w:rsid w:val="00190A07"/>
    <w:rsid w:val="00190A29"/>
    <w:rsid w:val="00190A3A"/>
    <w:rsid w:val="00190BC3"/>
    <w:rsid w:val="00190C4F"/>
    <w:rsid w:val="00190CB9"/>
    <w:rsid w:val="00190CF3"/>
    <w:rsid w:val="00190E73"/>
    <w:rsid w:val="00190E9F"/>
    <w:rsid w:val="00190F33"/>
    <w:rsid w:val="00190F4F"/>
    <w:rsid w:val="0019109F"/>
    <w:rsid w:val="00191129"/>
    <w:rsid w:val="001911AE"/>
    <w:rsid w:val="00191215"/>
    <w:rsid w:val="00191216"/>
    <w:rsid w:val="00191222"/>
    <w:rsid w:val="00191270"/>
    <w:rsid w:val="00191288"/>
    <w:rsid w:val="001912DC"/>
    <w:rsid w:val="0019135C"/>
    <w:rsid w:val="001913AF"/>
    <w:rsid w:val="001913F9"/>
    <w:rsid w:val="00191406"/>
    <w:rsid w:val="0019140E"/>
    <w:rsid w:val="00191611"/>
    <w:rsid w:val="00191687"/>
    <w:rsid w:val="001916D1"/>
    <w:rsid w:val="00191732"/>
    <w:rsid w:val="001917E3"/>
    <w:rsid w:val="0019187E"/>
    <w:rsid w:val="001918C9"/>
    <w:rsid w:val="001918D6"/>
    <w:rsid w:val="001918DE"/>
    <w:rsid w:val="00191908"/>
    <w:rsid w:val="00191A3D"/>
    <w:rsid w:val="00191A69"/>
    <w:rsid w:val="00191B01"/>
    <w:rsid w:val="00191B38"/>
    <w:rsid w:val="00191B4F"/>
    <w:rsid w:val="00191BB5"/>
    <w:rsid w:val="00191C19"/>
    <w:rsid w:val="00191C8D"/>
    <w:rsid w:val="00191CC3"/>
    <w:rsid w:val="00191CDA"/>
    <w:rsid w:val="00191CEA"/>
    <w:rsid w:val="00191CFF"/>
    <w:rsid w:val="00191D4B"/>
    <w:rsid w:val="00191DC8"/>
    <w:rsid w:val="00191EC6"/>
    <w:rsid w:val="00191EF2"/>
    <w:rsid w:val="00191F63"/>
    <w:rsid w:val="00191F76"/>
    <w:rsid w:val="001920A5"/>
    <w:rsid w:val="001920EA"/>
    <w:rsid w:val="00192132"/>
    <w:rsid w:val="00192186"/>
    <w:rsid w:val="00192239"/>
    <w:rsid w:val="00192393"/>
    <w:rsid w:val="0019262B"/>
    <w:rsid w:val="0019267B"/>
    <w:rsid w:val="001926A9"/>
    <w:rsid w:val="00192717"/>
    <w:rsid w:val="0019277D"/>
    <w:rsid w:val="001927F1"/>
    <w:rsid w:val="001928B9"/>
    <w:rsid w:val="001928BA"/>
    <w:rsid w:val="001928E7"/>
    <w:rsid w:val="00192931"/>
    <w:rsid w:val="00192951"/>
    <w:rsid w:val="0019296F"/>
    <w:rsid w:val="001929D9"/>
    <w:rsid w:val="00192A21"/>
    <w:rsid w:val="00192A38"/>
    <w:rsid w:val="00192AAD"/>
    <w:rsid w:val="00192AE8"/>
    <w:rsid w:val="00192B0A"/>
    <w:rsid w:val="00192B0B"/>
    <w:rsid w:val="00192B2E"/>
    <w:rsid w:val="00192C12"/>
    <w:rsid w:val="00192CBB"/>
    <w:rsid w:val="00192CC1"/>
    <w:rsid w:val="00192CF6"/>
    <w:rsid w:val="00192D14"/>
    <w:rsid w:val="00192DCE"/>
    <w:rsid w:val="00192E33"/>
    <w:rsid w:val="00192EAF"/>
    <w:rsid w:val="00192EB8"/>
    <w:rsid w:val="00192EE2"/>
    <w:rsid w:val="00192F11"/>
    <w:rsid w:val="00192F28"/>
    <w:rsid w:val="00192FCA"/>
    <w:rsid w:val="00193049"/>
    <w:rsid w:val="00193118"/>
    <w:rsid w:val="00193157"/>
    <w:rsid w:val="001932DA"/>
    <w:rsid w:val="00193319"/>
    <w:rsid w:val="00193320"/>
    <w:rsid w:val="0019332A"/>
    <w:rsid w:val="00193365"/>
    <w:rsid w:val="00193371"/>
    <w:rsid w:val="00193513"/>
    <w:rsid w:val="00193528"/>
    <w:rsid w:val="00193601"/>
    <w:rsid w:val="00193628"/>
    <w:rsid w:val="001938FA"/>
    <w:rsid w:val="00193914"/>
    <w:rsid w:val="00193AC2"/>
    <w:rsid w:val="00193B58"/>
    <w:rsid w:val="00193C52"/>
    <w:rsid w:val="00193D86"/>
    <w:rsid w:val="00193EAB"/>
    <w:rsid w:val="00193FEA"/>
    <w:rsid w:val="00194066"/>
    <w:rsid w:val="00194068"/>
    <w:rsid w:val="001940D5"/>
    <w:rsid w:val="0019416A"/>
    <w:rsid w:val="001941BF"/>
    <w:rsid w:val="001941EF"/>
    <w:rsid w:val="0019424A"/>
    <w:rsid w:val="0019439E"/>
    <w:rsid w:val="001943BB"/>
    <w:rsid w:val="00194439"/>
    <w:rsid w:val="0019444A"/>
    <w:rsid w:val="0019445C"/>
    <w:rsid w:val="0019455C"/>
    <w:rsid w:val="00194614"/>
    <w:rsid w:val="0019466A"/>
    <w:rsid w:val="001946A5"/>
    <w:rsid w:val="001947C3"/>
    <w:rsid w:val="00194814"/>
    <w:rsid w:val="0019487E"/>
    <w:rsid w:val="001948DE"/>
    <w:rsid w:val="00194956"/>
    <w:rsid w:val="00194960"/>
    <w:rsid w:val="0019497B"/>
    <w:rsid w:val="001949A8"/>
    <w:rsid w:val="001949D2"/>
    <w:rsid w:val="00194AB3"/>
    <w:rsid w:val="00194AB9"/>
    <w:rsid w:val="00194B19"/>
    <w:rsid w:val="00194B83"/>
    <w:rsid w:val="00194CA3"/>
    <w:rsid w:val="00194CA6"/>
    <w:rsid w:val="00194D29"/>
    <w:rsid w:val="00194D54"/>
    <w:rsid w:val="00194DBC"/>
    <w:rsid w:val="00194E0A"/>
    <w:rsid w:val="00194E9E"/>
    <w:rsid w:val="00194EC5"/>
    <w:rsid w:val="00194F1A"/>
    <w:rsid w:val="001950C3"/>
    <w:rsid w:val="001950EA"/>
    <w:rsid w:val="00195114"/>
    <w:rsid w:val="00195200"/>
    <w:rsid w:val="0019522D"/>
    <w:rsid w:val="001952AA"/>
    <w:rsid w:val="001952C2"/>
    <w:rsid w:val="00195382"/>
    <w:rsid w:val="00195394"/>
    <w:rsid w:val="00195450"/>
    <w:rsid w:val="00195498"/>
    <w:rsid w:val="0019562E"/>
    <w:rsid w:val="0019565B"/>
    <w:rsid w:val="00195726"/>
    <w:rsid w:val="00195754"/>
    <w:rsid w:val="001957FF"/>
    <w:rsid w:val="0019585E"/>
    <w:rsid w:val="0019586F"/>
    <w:rsid w:val="0019587A"/>
    <w:rsid w:val="00195907"/>
    <w:rsid w:val="00195EB0"/>
    <w:rsid w:val="00195ECF"/>
    <w:rsid w:val="00195F0F"/>
    <w:rsid w:val="00195F8B"/>
    <w:rsid w:val="00195F9D"/>
    <w:rsid w:val="00195FF4"/>
    <w:rsid w:val="00196006"/>
    <w:rsid w:val="00196016"/>
    <w:rsid w:val="00196026"/>
    <w:rsid w:val="00196177"/>
    <w:rsid w:val="001961A7"/>
    <w:rsid w:val="0019628A"/>
    <w:rsid w:val="001962D2"/>
    <w:rsid w:val="00196349"/>
    <w:rsid w:val="00196376"/>
    <w:rsid w:val="001963AD"/>
    <w:rsid w:val="0019642E"/>
    <w:rsid w:val="001964D5"/>
    <w:rsid w:val="00196527"/>
    <w:rsid w:val="001965B8"/>
    <w:rsid w:val="001965C3"/>
    <w:rsid w:val="001965D4"/>
    <w:rsid w:val="001965E0"/>
    <w:rsid w:val="00196608"/>
    <w:rsid w:val="00196627"/>
    <w:rsid w:val="00196636"/>
    <w:rsid w:val="001966CA"/>
    <w:rsid w:val="00196772"/>
    <w:rsid w:val="00196845"/>
    <w:rsid w:val="0019687D"/>
    <w:rsid w:val="001968FF"/>
    <w:rsid w:val="00196914"/>
    <w:rsid w:val="001969AC"/>
    <w:rsid w:val="001969D5"/>
    <w:rsid w:val="00196A72"/>
    <w:rsid w:val="00196DD3"/>
    <w:rsid w:val="00196E03"/>
    <w:rsid w:val="00196E44"/>
    <w:rsid w:val="00196EBB"/>
    <w:rsid w:val="00196ECA"/>
    <w:rsid w:val="00196FDD"/>
    <w:rsid w:val="001970C3"/>
    <w:rsid w:val="001971BC"/>
    <w:rsid w:val="001971D2"/>
    <w:rsid w:val="0019722C"/>
    <w:rsid w:val="00197238"/>
    <w:rsid w:val="001974B5"/>
    <w:rsid w:val="001974F2"/>
    <w:rsid w:val="00197540"/>
    <w:rsid w:val="00197551"/>
    <w:rsid w:val="001975BF"/>
    <w:rsid w:val="001975F9"/>
    <w:rsid w:val="001976AE"/>
    <w:rsid w:val="001976BB"/>
    <w:rsid w:val="001976F9"/>
    <w:rsid w:val="00197788"/>
    <w:rsid w:val="001977E8"/>
    <w:rsid w:val="0019780D"/>
    <w:rsid w:val="001978BA"/>
    <w:rsid w:val="001978F8"/>
    <w:rsid w:val="001979BC"/>
    <w:rsid w:val="00197A14"/>
    <w:rsid w:val="00197A1C"/>
    <w:rsid w:val="00197B24"/>
    <w:rsid w:val="00197C38"/>
    <w:rsid w:val="00197C3F"/>
    <w:rsid w:val="00197C53"/>
    <w:rsid w:val="00197CCC"/>
    <w:rsid w:val="00197D92"/>
    <w:rsid w:val="00197ED0"/>
    <w:rsid w:val="00197EF8"/>
    <w:rsid w:val="00197F01"/>
    <w:rsid w:val="00197F3B"/>
    <w:rsid w:val="00197F46"/>
    <w:rsid w:val="00197F5E"/>
    <w:rsid w:val="00197FD8"/>
    <w:rsid w:val="00197FEA"/>
    <w:rsid w:val="001A002A"/>
    <w:rsid w:val="001A00D1"/>
    <w:rsid w:val="001A00FB"/>
    <w:rsid w:val="001A0170"/>
    <w:rsid w:val="001A01DF"/>
    <w:rsid w:val="001A021D"/>
    <w:rsid w:val="001A026F"/>
    <w:rsid w:val="001A0280"/>
    <w:rsid w:val="001A02B9"/>
    <w:rsid w:val="001A03A9"/>
    <w:rsid w:val="001A03C1"/>
    <w:rsid w:val="001A03D1"/>
    <w:rsid w:val="001A040F"/>
    <w:rsid w:val="001A0426"/>
    <w:rsid w:val="001A045A"/>
    <w:rsid w:val="001A047A"/>
    <w:rsid w:val="001A05C9"/>
    <w:rsid w:val="001A05CD"/>
    <w:rsid w:val="001A0644"/>
    <w:rsid w:val="001A0725"/>
    <w:rsid w:val="001A07A1"/>
    <w:rsid w:val="001A0823"/>
    <w:rsid w:val="001A0A0D"/>
    <w:rsid w:val="001A0A5D"/>
    <w:rsid w:val="001A0AE0"/>
    <w:rsid w:val="001A0B19"/>
    <w:rsid w:val="001A0BA4"/>
    <w:rsid w:val="001A0BBF"/>
    <w:rsid w:val="001A0DFA"/>
    <w:rsid w:val="001A0E65"/>
    <w:rsid w:val="001A0EC0"/>
    <w:rsid w:val="001A0FB6"/>
    <w:rsid w:val="001A0FC0"/>
    <w:rsid w:val="001A1043"/>
    <w:rsid w:val="001A1045"/>
    <w:rsid w:val="001A10E6"/>
    <w:rsid w:val="001A11F2"/>
    <w:rsid w:val="001A1246"/>
    <w:rsid w:val="001A1250"/>
    <w:rsid w:val="001A132A"/>
    <w:rsid w:val="001A13B8"/>
    <w:rsid w:val="001A143A"/>
    <w:rsid w:val="001A14D6"/>
    <w:rsid w:val="001A15B0"/>
    <w:rsid w:val="001A15F8"/>
    <w:rsid w:val="001A168E"/>
    <w:rsid w:val="001A17AF"/>
    <w:rsid w:val="001A1A01"/>
    <w:rsid w:val="001A1A98"/>
    <w:rsid w:val="001A1AA5"/>
    <w:rsid w:val="001A1ABD"/>
    <w:rsid w:val="001A1AF9"/>
    <w:rsid w:val="001A1AFD"/>
    <w:rsid w:val="001A1B0F"/>
    <w:rsid w:val="001A1B40"/>
    <w:rsid w:val="001A1B5E"/>
    <w:rsid w:val="001A1BEB"/>
    <w:rsid w:val="001A1C64"/>
    <w:rsid w:val="001A1CC8"/>
    <w:rsid w:val="001A1D3E"/>
    <w:rsid w:val="001A1DBC"/>
    <w:rsid w:val="001A1DF6"/>
    <w:rsid w:val="001A1E3B"/>
    <w:rsid w:val="001A1F6C"/>
    <w:rsid w:val="001A1F82"/>
    <w:rsid w:val="001A208C"/>
    <w:rsid w:val="001A20A5"/>
    <w:rsid w:val="001A20C8"/>
    <w:rsid w:val="001A20F0"/>
    <w:rsid w:val="001A2121"/>
    <w:rsid w:val="001A2170"/>
    <w:rsid w:val="001A2294"/>
    <w:rsid w:val="001A22B2"/>
    <w:rsid w:val="001A232F"/>
    <w:rsid w:val="001A2374"/>
    <w:rsid w:val="001A23A3"/>
    <w:rsid w:val="001A23BB"/>
    <w:rsid w:val="001A23BC"/>
    <w:rsid w:val="001A23CA"/>
    <w:rsid w:val="001A23FB"/>
    <w:rsid w:val="001A2469"/>
    <w:rsid w:val="001A24E1"/>
    <w:rsid w:val="001A2582"/>
    <w:rsid w:val="001A2703"/>
    <w:rsid w:val="001A278E"/>
    <w:rsid w:val="001A27A5"/>
    <w:rsid w:val="001A27B0"/>
    <w:rsid w:val="001A27C2"/>
    <w:rsid w:val="001A2806"/>
    <w:rsid w:val="001A28A1"/>
    <w:rsid w:val="001A29EE"/>
    <w:rsid w:val="001A29EF"/>
    <w:rsid w:val="001A2A8E"/>
    <w:rsid w:val="001A2AC8"/>
    <w:rsid w:val="001A2BA7"/>
    <w:rsid w:val="001A2C3F"/>
    <w:rsid w:val="001A2D0E"/>
    <w:rsid w:val="001A2D14"/>
    <w:rsid w:val="001A2DC3"/>
    <w:rsid w:val="001A2FA3"/>
    <w:rsid w:val="001A3019"/>
    <w:rsid w:val="001A308B"/>
    <w:rsid w:val="001A30C3"/>
    <w:rsid w:val="001A3182"/>
    <w:rsid w:val="001A31D6"/>
    <w:rsid w:val="001A323E"/>
    <w:rsid w:val="001A3339"/>
    <w:rsid w:val="001A34AF"/>
    <w:rsid w:val="001A34F5"/>
    <w:rsid w:val="001A3527"/>
    <w:rsid w:val="001A355E"/>
    <w:rsid w:val="001A359E"/>
    <w:rsid w:val="001A35D2"/>
    <w:rsid w:val="001A35E3"/>
    <w:rsid w:val="001A35EE"/>
    <w:rsid w:val="001A3614"/>
    <w:rsid w:val="001A3638"/>
    <w:rsid w:val="001A37E0"/>
    <w:rsid w:val="001A3855"/>
    <w:rsid w:val="001A3888"/>
    <w:rsid w:val="001A3911"/>
    <w:rsid w:val="001A396F"/>
    <w:rsid w:val="001A39D9"/>
    <w:rsid w:val="001A3A81"/>
    <w:rsid w:val="001A3B80"/>
    <w:rsid w:val="001A3BA5"/>
    <w:rsid w:val="001A3BC7"/>
    <w:rsid w:val="001A3C10"/>
    <w:rsid w:val="001A3C81"/>
    <w:rsid w:val="001A3CE4"/>
    <w:rsid w:val="001A3E59"/>
    <w:rsid w:val="001A3F83"/>
    <w:rsid w:val="001A3FD3"/>
    <w:rsid w:val="001A3FF0"/>
    <w:rsid w:val="001A4038"/>
    <w:rsid w:val="001A41D5"/>
    <w:rsid w:val="001A42F5"/>
    <w:rsid w:val="001A4354"/>
    <w:rsid w:val="001A4437"/>
    <w:rsid w:val="001A4508"/>
    <w:rsid w:val="001A452D"/>
    <w:rsid w:val="001A457A"/>
    <w:rsid w:val="001A4592"/>
    <w:rsid w:val="001A4604"/>
    <w:rsid w:val="001A46A6"/>
    <w:rsid w:val="001A477E"/>
    <w:rsid w:val="001A4787"/>
    <w:rsid w:val="001A480B"/>
    <w:rsid w:val="001A481C"/>
    <w:rsid w:val="001A48E6"/>
    <w:rsid w:val="001A48FC"/>
    <w:rsid w:val="001A49F6"/>
    <w:rsid w:val="001A4A65"/>
    <w:rsid w:val="001A4B46"/>
    <w:rsid w:val="001A4BB9"/>
    <w:rsid w:val="001A4BCB"/>
    <w:rsid w:val="001A4BDB"/>
    <w:rsid w:val="001A4C39"/>
    <w:rsid w:val="001A4C4D"/>
    <w:rsid w:val="001A4C5F"/>
    <w:rsid w:val="001A4C6B"/>
    <w:rsid w:val="001A4DED"/>
    <w:rsid w:val="001A4E48"/>
    <w:rsid w:val="001A50A2"/>
    <w:rsid w:val="001A50CD"/>
    <w:rsid w:val="001A513A"/>
    <w:rsid w:val="001A513C"/>
    <w:rsid w:val="001A52D7"/>
    <w:rsid w:val="001A5341"/>
    <w:rsid w:val="001A536F"/>
    <w:rsid w:val="001A5418"/>
    <w:rsid w:val="001A560E"/>
    <w:rsid w:val="001A56B2"/>
    <w:rsid w:val="001A56E4"/>
    <w:rsid w:val="001A5704"/>
    <w:rsid w:val="001A5712"/>
    <w:rsid w:val="001A5752"/>
    <w:rsid w:val="001A58A5"/>
    <w:rsid w:val="001A58AE"/>
    <w:rsid w:val="001A5939"/>
    <w:rsid w:val="001A59A5"/>
    <w:rsid w:val="001A5A0F"/>
    <w:rsid w:val="001A5A45"/>
    <w:rsid w:val="001A5A8C"/>
    <w:rsid w:val="001A5B17"/>
    <w:rsid w:val="001A5CB8"/>
    <w:rsid w:val="001A5CDD"/>
    <w:rsid w:val="001A5D19"/>
    <w:rsid w:val="001A5D52"/>
    <w:rsid w:val="001A5D5A"/>
    <w:rsid w:val="001A5E54"/>
    <w:rsid w:val="001A5E56"/>
    <w:rsid w:val="001A5EF9"/>
    <w:rsid w:val="001A5F76"/>
    <w:rsid w:val="001A608D"/>
    <w:rsid w:val="001A6096"/>
    <w:rsid w:val="001A619E"/>
    <w:rsid w:val="001A61C7"/>
    <w:rsid w:val="001A61F9"/>
    <w:rsid w:val="001A6325"/>
    <w:rsid w:val="001A6348"/>
    <w:rsid w:val="001A6360"/>
    <w:rsid w:val="001A636A"/>
    <w:rsid w:val="001A6574"/>
    <w:rsid w:val="001A663F"/>
    <w:rsid w:val="001A6660"/>
    <w:rsid w:val="001A6698"/>
    <w:rsid w:val="001A672A"/>
    <w:rsid w:val="001A6759"/>
    <w:rsid w:val="001A676C"/>
    <w:rsid w:val="001A676F"/>
    <w:rsid w:val="001A67ED"/>
    <w:rsid w:val="001A6810"/>
    <w:rsid w:val="001A6908"/>
    <w:rsid w:val="001A697A"/>
    <w:rsid w:val="001A699E"/>
    <w:rsid w:val="001A6B0C"/>
    <w:rsid w:val="001A6C84"/>
    <w:rsid w:val="001A6CFE"/>
    <w:rsid w:val="001A6DB8"/>
    <w:rsid w:val="001A6E93"/>
    <w:rsid w:val="001A6F21"/>
    <w:rsid w:val="001A7069"/>
    <w:rsid w:val="001A70EB"/>
    <w:rsid w:val="001A72AF"/>
    <w:rsid w:val="001A741A"/>
    <w:rsid w:val="001A75AD"/>
    <w:rsid w:val="001A76F2"/>
    <w:rsid w:val="001A7762"/>
    <w:rsid w:val="001A778B"/>
    <w:rsid w:val="001A7810"/>
    <w:rsid w:val="001A7917"/>
    <w:rsid w:val="001A7939"/>
    <w:rsid w:val="001A794D"/>
    <w:rsid w:val="001A794F"/>
    <w:rsid w:val="001A7981"/>
    <w:rsid w:val="001A79D8"/>
    <w:rsid w:val="001A7A0A"/>
    <w:rsid w:val="001A7B35"/>
    <w:rsid w:val="001A7B84"/>
    <w:rsid w:val="001A7C35"/>
    <w:rsid w:val="001A7C6B"/>
    <w:rsid w:val="001A7F2F"/>
    <w:rsid w:val="001B0077"/>
    <w:rsid w:val="001B019E"/>
    <w:rsid w:val="001B01D6"/>
    <w:rsid w:val="001B0230"/>
    <w:rsid w:val="001B0249"/>
    <w:rsid w:val="001B02EC"/>
    <w:rsid w:val="001B03A1"/>
    <w:rsid w:val="001B03B5"/>
    <w:rsid w:val="001B04B4"/>
    <w:rsid w:val="001B0526"/>
    <w:rsid w:val="001B063B"/>
    <w:rsid w:val="001B06A9"/>
    <w:rsid w:val="001B0753"/>
    <w:rsid w:val="001B0769"/>
    <w:rsid w:val="001B07A2"/>
    <w:rsid w:val="001B0903"/>
    <w:rsid w:val="001B0A03"/>
    <w:rsid w:val="001B0ABC"/>
    <w:rsid w:val="001B0AEF"/>
    <w:rsid w:val="001B0B5E"/>
    <w:rsid w:val="001B0C3E"/>
    <w:rsid w:val="001B0CC2"/>
    <w:rsid w:val="001B0D67"/>
    <w:rsid w:val="001B0DC5"/>
    <w:rsid w:val="001B0F37"/>
    <w:rsid w:val="001B0F90"/>
    <w:rsid w:val="001B0FB3"/>
    <w:rsid w:val="001B1224"/>
    <w:rsid w:val="001B12F7"/>
    <w:rsid w:val="001B1337"/>
    <w:rsid w:val="001B139D"/>
    <w:rsid w:val="001B156C"/>
    <w:rsid w:val="001B157F"/>
    <w:rsid w:val="001B1599"/>
    <w:rsid w:val="001B15B7"/>
    <w:rsid w:val="001B15BC"/>
    <w:rsid w:val="001B15ED"/>
    <w:rsid w:val="001B167A"/>
    <w:rsid w:val="001B17F7"/>
    <w:rsid w:val="001B1800"/>
    <w:rsid w:val="001B1849"/>
    <w:rsid w:val="001B184C"/>
    <w:rsid w:val="001B18DF"/>
    <w:rsid w:val="001B1935"/>
    <w:rsid w:val="001B19D9"/>
    <w:rsid w:val="001B1A57"/>
    <w:rsid w:val="001B1AE7"/>
    <w:rsid w:val="001B1B1D"/>
    <w:rsid w:val="001B1B91"/>
    <w:rsid w:val="001B1BFA"/>
    <w:rsid w:val="001B1CE7"/>
    <w:rsid w:val="001B1CEF"/>
    <w:rsid w:val="001B1CFC"/>
    <w:rsid w:val="001B1D42"/>
    <w:rsid w:val="001B1D57"/>
    <w:rsid w:val="001B1EDD"/>
    <w:rsid w:val="001B1FC7"/>
    <w:rsid w:val="001B2010"/>
    <w:rsid w:val="001B2184"/>
    <w:rsid w:val="001B219E"/>
    <w:rsid w:val="001B2213"/>
    <w:rsid w:val="001B2238"/>
    <w:rsid w:val="001B223C"/>
    <w:rsid w:val="001B2255"/>
    <w:rsid w:val="001B2267"/>
    <w:rsid w:val="001B2331"/>
    <w:rsid w:val="001B242C"/>
    <w:rsid w:val="001B257C"/>
    <w:rsid w:val="001B26A2"/>
    <w:rsid w:val="001B2755"/>
    <w:rsid w:val="001B27C3"/>
    <w:rsid w:val="001B27D2"/>
    <w:rsid w:val="001B2831"/>
    <w:rsid w:val="001B28A4"/>
    <w:rsid w:val="001B28BC"/>
    <w:rsid w:val="001B2A0A"/>
    <w:rsid w:val="001B2A54"/>
    <w:rsid w:val="001B2AEF"/>
    <w:rsid w:val="001B2AFA"/>
    <w:rsid w:val="001B2AFB"/>
    <w:rsid w:val="001B2B3A"/>
    <w:rsid w:val="001B2C38"/>
    <w:rsid w:val="001B2C48"/>
    <w:rsid w:val="001B2D15"/>
    <w:rsid w:val="001B2F68"/>
    <w:rsid w:val="001B2F9C"/>
    <w:rsid w:val="001B2FAE"/>
    <w:rsid w:val="001B2FBE"/>
    <w:rsid w:val="001B3022"/>
    <w:rsid w:val="001B3024"/>
    <w:rsid w:val="001B304D"/>
    <w:rsid w:val="001B30D9"/>
    <w:rsid w:val="001B30F8"/>
    <w:rsid w:val="001B313F"/>
    <w:rsid w:val="001B32A3"/>
    <w:rsid w:val="001B32FD"/>
    <w:rsid w:val="001B334C"/>
    <w:rsid w:val="001B33D8"/>
    <w:rsid w:val="001B3450"/>
    <w:rsid w:val="001B3464"/>
    <w:rsid w:val="001B34A2"/>
    <w:rsid w:val="001B34FC"/>
    <w:rsid w:val="001B351F"/>
    <w:rsid w:val="001B3525"/>
    <w:rsid w:val="001B35E5"/>
    <w:rsid w:val="001B35F6"/>
    <w:rsid w:val="001B37AD"/>
    <w:rsid w:val="001B37EC"/>
    <w:rsid w:val="001B3864"/>
    <w:rsid w:val="001B38A0"/>
    <w:rsid w:val="001B38A1"/>
    <w:rsid w:val="001B38FD"/>
    <w:rsid w:val="001B3928"/>
    <w:rsid w:val="001B3A1C"/>
    <w:rsid w:val="001B3A1D"/>
    <w:rsid w:val="001B3B5D"/>
    <w:rsid w:val="001B3C02"/>
    <w:rsid w:val="001B3D8E"/>
    <w:rsid w:val="001B3E39"/>
    <w:rsid w:val="001B3E6A"/>
    <w:rsid w:val="001B3FFB"/>
    <w:rsid w:val="001B40B7"/>
    <w:rsid w:val="001B4106"/>
    <w:rsid w:val="001B410E"/>
    <w:rsid w:val="001B419D"/>
    <w:rsid w:val="001B422B"/>
    <w:rsid w:val="001B426D"/>
    <w:rsid w:val="001B43A6"/>
    <w:rsid w:val="001B44D6"/>
    <w:rsid w:val="001B451D"/>
    <w:rsid w:val="001B4632"/>
    <w:rsid w:val="001B4634"/>
    <w:rsid w:val="001B4649"/>
    <w:rsid w:val="001B4756"/>
    <w:rsid w:val="001B4772"/>
    <w:rsid w:val="001B4801"/>
    <w:rsid w:val="001B4866"/>
    <w:rsid w:val="001B48B4"/>
    <w:rsid w:val="001B48CA"/>
    <w:rsid w:val="001B4905"/>
    <w:rsid w:val="001B49A5"/>
    <w:rsid w:val="001B49D5"/>
    <w:rsid w:val="001B4A1C"/>
    <w:rsid w:val="001B4A51"/>
    <w:rsid w:val="001B4A61"/>
    <w:rsid w:val="001B4A8F"/>
    <w:rsid w:val="001B4ABB"/>
    <w:rsid w:val="001B4B53"/>
    <w:rsid w:val="001B4B96"/>
    <w:rsid w:val="001B4BE5"/>
    <w:rsid w:val="001B4CAF"/>
    <w:rsid w:val="001B4CC4"/>
    <w:rsid w:val="001B4CE9"/>
    <w:rsid w:val="001B4DF6"/>
    <w:rsid w:val="001B4EEC"/>
    <w:rsid w:val="001B4F48"/>
    <w:rsid w:val="001B4F7D"/>
    <w:rsid w:val="001B4F8B"/>
    <w:rsid w:val="001B4F91"/>
    <w:rsid w:val="001B4FF2"/>
    <w:rsid w:val="001B4FF4"/>
    <w:rsid w:val="001B4FF9"/>
    <w:rsid w:val="001B5000"/>
    <w:rsid w:val="001B5024"/>
    <w:rsid w:val="001B510D"/>
    <w:rsid w:val="001B51E0"/>
    <w:rsid w:val="001B51FF"/>
    <w:rsid w:val="001B53D7"/>
    <w:rsid w:val="001B5430"/>
    <w:rsid w:val="001B54DA"/>
    <w:rsid w:val="001B550A"/>
    <w:rsid w:val="001B550E"/>
    <w:rsid w:val="001B569B"/>
    <w:rsid w:val="001B5747"/>
    <w:rsid w:val="001B57D9"/>
    <w:rsid w:val="001B57E9"/>
    <w:rsid w:val="001B587D"/>
    <w:rsid w:val="001B58AB"/>
    <w:rsid w:val="001B58DE"/>
    <w:rsid w:val="001B596F"/>
    <w:rsid w:val="001B59F9"/>
    <w:rsid w:val="001B5A69"/>
    <w:rsid w:val="001B5AC6"/>
    <w:rsid w:val="001B5BAD"/>
    <w:rsid w:val="001B5CB0"/>
    <w:rsid w:val="001B5D07"/>
    <w:rsid w:val="001B5D0F"/>
    <w:rsid w:val="001B5DA6"/>
    <w:rsid w:val="001B5DDF"/>
    <w:rsid w:val="001B5DE5"/>
    <w:rsid w:val="001B5E34"/>
    <w:rsid w:val="001B5E39"/>
    <w:rsid w:val="001B5E64"/>
    <w:rsid w:val="001B5E91"/>
    <w:rsid w:val="001B5EA8"/>
    <w:rsid w:val="001B5F76"/>
    <w:rsid w:val="001B5F7B"/>
    <w:rsid w:val="001B608D"/>
    <w:rsid w:val="001B6094"/>
    <w:rsid w:val="001B60A6"/>
    <w:rsid w:val="001B60E8"/>
    <w:rsid w:val="001B615C"/>
    <w:rsid w:val="001B63D3"/>
    <w:rsid w:val="001B6458"/>
    <w:rsid w:val="001B6547"/>
    <w:rsid w:val="001B6585"/>
    <w:rsid w:val="001B65BC"/>
    <w:rsid w:val="001B6610"/>
    <w:rsid w:val="001B662D"/>
    <w:rsid w:val="001B66D1"/>
    <w:rsid w:val="001B6866"/>
    <w:rsid w:val="001B690B"/>
    <w:rsid w:val="001B6A2C"/>
    <w:rsid w:val="001B6A90"/>
    <w:rsid w:val="001B6B1A"/>
    <w:rsid w:val="001B6C1A"/>
    <w:rsid w:val="001B6ED4"/>
    <w:rsid w:val="001B6FE7"/>
    <w:rsid w:val="001B70F5"/>
    <w:rsid w:val="001B71EE"/>
    <w:rsid w:val="001B7229"/>
    <w:rsid w:val="001B73CD"/>
    <w:rsid w:val="001B74AF"/>
    <w:rsid w:val="001B753E"/>
    <w:rsid w:val="001B7602"/>
    <w:rsid w:val="001B7608"/>
    <w:rsid w:val="001B7625"/>
    <w:rsid w:val="001B765A"/>
    <w:rsid w:val="001B772F"/>
    <w:rsid w:val="001B779E"/>
    <w:rsid w:val="001B780A"/>
    <w:rsid w:val="001B78D2"/>
    <w:rsid w:val="001B7987"/>
    <w:rsid w:val="001B79FD"/>
    <w:rsid w:val="001B7A0F"/>
    <w:rsid w:val="001B7A45"/>
    <w:rsid w:val="001B7A46"/>
    <w:rsid w:val="001B7ADB"/>
    <w:rsid w:val="001B7B57"/>
    <w:rsid w:val="001B7C57"/>
    <w:rsid w:val="001B7C6C"/>
    <w:rsid w:val="001B7CBB"/>
    <w:rsid w:val="001B7CF6"/>
    <w:rsid w:val="001B7D08"/>
    <w:rsid w:val="001B7D9D"/>
    <w:rsid w:val="001B7DEC"/>
    <w:rsid w:val="001B7E59"/>
    <w:rsid w:val="001B7EC9"/>
    <w:rsid w:val="001B7EE0"/>
    <w:rsid w:val="001B7F48"/>
    <w:rsid w:val="001B7FA7"/>
    <w:rsid w:val="001C0016"/>
    <w:rsid w:val="001C0029"/>
    <w:rsid w:val="001C01A8"/>
    <w:rsid w:val="001C01EE"/>
    <w:rsid w:val="001C0244"/>
    <w:rsid w:val="001C02C8"/>
    <w:rsid w:val="001C02EA"/>
    <w:rsid w:val="001C0327"/>
    <w:rsid w:val="001C0386"/>
    <w:rsid w:val="001C0534"/>
    <w:rsid w:val="001C0541"/>
    <w:rsid w:val="001C057A"/>
    <w:rsid w:val="001C058E"/>
    <w:rsid w:val="001C061B"/>
    <w:rsid w:val="001C0628"/>
    <w:rsid w:val="001C0673"/>
    <w:rsid w:val="001C0691"/>
    <w:rsid w:val="001C069D"/>
    <w:rsid w:val="001C06A3"/>
    <w:rsid w:val="001C06EB"/>
    <w:rsid w:val="001C0759"/>
    <w:rsid w:val="001C07DF"/>
    <w:rsid w:val="001C0841"/>
    <w:rsid w:val="001C084F"/>
    <w:rsid w:val="001C0856"/>
    <w:rsid w:val="001C0895"/>
    <w:rsid w:val="001C08AC"/>
    <w:rsid w:val="001C08C9"/>
    <w:rsid w:val="001C0924"/>
    <w:rsid w:val="001C0979"/>
    <w:rsid w:val="001C0A73"/>
    <w:rsid w:val="001C0A9A"/>
    <w:rsid w:val="001C0B54"/>
    <w:rsid w:val="001C0C11"/>
    <w:rsid w:val="001C0D26"/>
    <w:rsid w:val="001C0D5C"/>
    <w:rsid w:val="001C0DB2"/>
    <w:rsid w:val="001C0DF2"/>
    <w:rsid w:val="001C0E09"/>
    <w:rsid w:val="001C0E23"/>
    <w:rsid w:val="001C102F"/>
    <w:rsid w:val="001C106C"/>
    <w:rsid w:val="001C10E1"/>
    <w:rsid w:val="001C1148"/>
    <w:rsid w:val="001C1185"/>
    <w:rsid w:val="001C11A0"/>
    <w:rsid w:val="001C1245"/>
    <w:rsid w:val="001C1264"/>
    <w:rsid w:val="001C12EE"/>
    <w:rsid w:val="001C1338"/>
    <w:rsid w:val="001C13C6"/>
    <w:rsid w:val="001C13CA"/>
    <w:rsid w:val="001C143F"/>
    <w:rsid w:val="001C14D0"/>
    <w:rsid w:val="001C15E5"/>
    <w:rsid w:val="001C160C"/>
    <w:rsid w:val="001C1619"/>
    <w:rsid w:val="001C164B"/>
    <w:rsid w:val="001C16EE"/>
    <w:rsid w:val="001C1746"/>
    <w:rsid w:val="001C189B"/>
    <w:rsid w:val="001C18B1"/>
    <w:rsid w:val="001C18C0"/>
    <w:rsid w:val="001C1941"/>
    <w:rsid w:val="001C1961"/>
    <w:rsid w:val="001C1C00"/>
    <w:rsid w:val="001C1C72"/>
    <w:rsid w:val="001C1CB7"/>
    <w:rsid w:val="001C1D6C"/>
    <w:rsid w:val="001C1E6E"/>
    <w:rsid w:val="001C1EB5"/>
    <w:rsid w:val="001C1F0E"/>
    <w:rsid w:val="001C1FB5"/>
    <w:rsid w:val="001C200B"/>
    <w:rsid w:val="001C20A7"/>
    <w:rsid w:val="001C20DC"/>
    <w:rsid w:val="001C2120"/>
    <w:rsid w:val="001C2124"/>
    <w:rsid w:val="001C227D"/>
    <w:rsid w:val="001C22E6"/>
    <w:rsid w:val="001C23B7"/>
    <w:rsid w:val="001C23DF"/>
    <w:rsid w:val="001C2411"/>
    <w:rsid w:val="001C2451"/>
    <w:rsid w:val="001C24BA"/>
    <w:rsid w:val="001C256E"/>
    <w:rsid w:val="001C25B1"/>
    <w:rsid w:val="001C2620"/>
    <w:rsid w:val="001C2676"/>
    <w:rsid w:val="001C2729"/>
    <w:rsid w:val="001C272D"/>
    <w:rsid w:val="001C2751"/>
    <w:rsid w:val="001C276A"/>
    <w:rsid w:val="001C2938"/>
    <w:rsid w:val="001C2A9D"/>
    <w:rsid w:val="001C2ACD"/>
    <w:rsid w:val="001C2AF3"/>
    <w:rsid w:val="001C2B67"/>
    <w:rsid w:val="001C2B77"/>
    <w:rsid w:val="001C2C78"/>
    <w:rsid w:val="001C2D4A"/>
    <w:rsid w:val="001C2D9C"/>
    <w:rsid w:val="001C2DA6"/>
    <w:rsid w:val="001C2E0D"/>
    <w:rsid w:val="001C2E13"/>
    <w:rsid w:val="001C2E39"/>
    <w:rsid w:val="001C2F40"/>
    <w:rsid w:val="001C30A5"/>
    <w:rsid w:val="001C30B5"/>
    <w:rsid w:val="001C30DE"/>
    <w:rsid w:val="001C315E"/>
    <w:rsid w:val="001C31B4"/>
    <w:rsid w:val="001C31B6"/>
    <w:rsid w:val="001C3228"/>
    <w:rsid w:val="001C322F"/>
    <w:rsid w:val="001C324C"/>
    <w:rsid w:val="001C32B6"/>
    <w:rsid w:val="001C33AD"/>
    <w:rsid w:val="001C345B"/>
    <w:rsid w:val="001C349B"/>
    <w:rsid w:val="001C34D0"/>
    <w:rsid w:val="001C3567"/>
    <w:rsid w:val="001C365A"/>
    <w:rsid w:val="001C3676"/>
    <w:rsid w:val="001C36B1"/>
    <w:rsid w:val="001C3733"/>
    <w:rsid w:val="001C379E"/>
    <w:rsid w:val="001C3840"/>
    <w:rsid w:val="001C38F8"/>
    <w:rsid w:val="001C3945"/>
    <w:rsid w:val="001C39B5"/>
    <w:rsid w:val="001C3A10"/>
    <w:rsid w:val="001C3A72"/>
    <w:rsid w:val="001C3AFE"/>
    <w:rsid w:val="001C3BF6"/>
    <w:rsid w:val="001C3C0A"/>
    <w:rsid w:val="001C3CA4"/>
    <w:rsid w:val="001C3CAA"/>
    <w:rsid w:val="001C3D45"/>
    <w:rsid w:val="001C3DAD"/>
    <w:rsid w:val="001C3E80"/>
    <w:rsid w:val="001C3EB8"/>
    <w:rsid w:val="001C3EE3"/>
    <w:rsid w:val="001C3EF0"/>
    <w:rsid w:val="001C3FBF"/>
    <w:rsid w:val="001C3FDF"/>
    <w:rsid w:val="001C40FA"/>
    <w:rsid w:val="001C42AE"/>
    <w:rsid w:val="001C42FE"/>
    <w:rsid w:val="001C4517"/>
    <w:rsid w:val="001C4564"/>
    <w:rsid w:val="001C4565"/>
    <w:rsid w:val="001C45F5"/>
    <w:rsid w:val="001C46E2"/>
    <w:rsid w:val="001C479C"/>
    <w:rsid w:val="001C47C2"/>
    <w:rsid w:val="001C4812"/>
    <w:rsid w:val="001C4880"/>
    <w:rsid w:val="001C49FE"/>
    <w:rsid w:val="001C4A10"/>
    <w:rsid w:val="001C4A4A"/>
    <w:rsid w:val="001C4BB2"/>
    <w:rsid w:val="001C4C0E"/>
    <w:rsid w:val="001C4C42"/>
    <w:rsid w:val="001C4C5C"/>
    <w:rsid w:val="001C4D86"/>
    <w:rsid w:val="001C4D93"/>
    <w:rsid w:val="001C4E40"/>
    <w:rsid w:val="001C4E7E"/>
    <w:rsid w:val="001C4E98"/>
    <w:rsid w:val="001C4EB5"/>
    <w:rsid w:val="001C4F57"/>
    <w:rsid w:val="001C50B4"/>
    <w:rsid w:val="001C50BE"/>
    <w:rsid w:val="001C5123"/>
    <w:rsid w:val="001C51A6"/>
    <w:rsid w:val="001C51BA"/>
    <w:rsid w:val="001C5244"/>
    <w:rsid w:val="001C528E"/>
    <w:rsid w:val="001C53E4"/>
    <w:rsid w:val="001C5405"/>
    <w:rsid w:val="001C5460"/>
    <w:rsid w:val="001C54A5"/>
    <w:rsid w:val="001C54C2"/>
    <w:rsid w:val="001C54C8"/>
    <w:rsid w:val="001C55A9"/>
    <w:rsid w:val="001C55DD"/>
    <w:rsid w:val="001C55F4"/>
    <w:rsid w:val="001C5605"/>
    <w:rsid w:val="001C5631"/>
    <w:rsid w:val="001C5657"/>
    <w:rsid w:val="001C5716"/>
    <w:rsid w:val="001C5795"/>
    <w:rsid w:val="001C57A6"/>
    <w:rsid w:val="001C580E"/>
    <w:rsid w:val="001C5899"/>
    <w:rsid w:val="001C58CF"/>
    <w:rsid w:val="001C5921"/>
    <w:rsid w:val="001C5A00"/>
    <w:rsid w:val="001C5A04"/>
    <w:rsid w:val="001C5A06"/>
    <w:rsid w:val="001C5A8C"/>
    <w:rsid w:val="001C5AC6"/>
    <w:rsid w:val="001C5B69"/>
    <w:rsid w:val="001C5BBA"/>
    <w:rsid w:val="001C5BE4"/>
    <w:rsid w:val="001C5C9C"/>
    <w:rsid w:val="001C5CC7"/>
    <w:rsid w:val="001C5DAA"/>
    <w:rsid w:val="001C5E63"/>
    <w:rsid w:val="001C5E76"/>
    <w:rsid w:val="001C5E90"/>
    <w:rsid w:val="001C5EEC"/>
    <w:rsid w:val="001C5F12"/>
    <w:rsid w:val="001C602A"/>
    <w:rsid w:val="001C617E"/>
    <w:rsid w:val="001C6294"/>
    <w:rsid w:val="001C6302"/>
    <w:rsid w:val="001C6349"/>
    <w:rsid w:val="001C64C0"/>
    <w:rsid w:val="001C65D8"/>
    <w:rsid w:val="001C6603"/>
    <w:rsid w:val="001C6610"/>
    <w:rsid w:val="001C6655"/>
    <w:rsid w:val="001C6728"/>
    <w:rsid w:val="001C679E"/>
    <w:rsid w:val="001C68AB"/>
    <w:rsid w:val="001C68F2"/>
    <w:rsid w:val="001C6938"/>
    <w:rsid w:val="001C69A5"/>
    <w:rsid w:val="001C69F7"/>
    <w:rsid w:val="001C6A11"/>
    <w:rsid w:val="001C6A15"/>
    <w:rsid w:val="001C6A98"/>
    <w:rsid w:val="001C6A9C"/>
    <w:rsid w:val="001C6AB3"/>
    <w:rsid w:val="001C6BE8"/>
    <w:rsid w:val="001C6D00"/>
    <w:rsid w:val="001C6D49"/>
    <w:rsid w:val="001C6D98"/>
    <w:rsid w:val="001C6E32"/>
    <w:rsid w:val="001C6F16"/>
    <w:rsid w:val="001C6F75"/>
    <w:rsid w:val="001C6F95"/>
    <w:rsid w:val="001C6FAB"/>
    <w:rsid w:val="001C7045"/>
    <w:rsid w:val="001C705D"/>
    <w:rsid w:val="001C70F6"/>
    <w:rsid w:val="001C7193"/>
    <w:rsid w:val="001C71AB"/>
    <w:rsid w:val="001C71ED"/>
    <w:rsid w:val="001C7215"/>
    <w:rsid w:val="001C72CB"/>
    <w:rsid w:val="001C73A1"/>
    <w:rsid w:val="001C740E"/>
    <w:rsid w:val="001C741C"/>
    <w:rsid w:val="001C742B"/>
    <w:rsid w:val="001C7496"/>
    <w:rsid w:val="001C752C"/>
    <w:rsid w:val="001C7624"/>
    <w:rsid w:val="001C779B"/>
    <w:rsid w:val="001C77BD"/>
    <w:rsid w:val="001C791F"/>
    <w:rsid w:val="001C7933"/>
    <w:rsid w:val="001C7940"/>
    <w:rsid w:val="001C799B"/>
    <w:rsid w:val="001C79A2"/>
    <w:rsid w:val="001C7A9A"/>
    <w:rsid w:val="001C7B83"/>
    <w:rsid w:val="001C7CF4"/>
    <w:rsid w:val="001C7D2F"/>
    <w:rsid w:val="001C7D34"/>
    <w:rsid w:val="001C7D61"/>
    <w:rsid w:val="001D008B"/>
    <w:rsid w:val="001D00A6"/>
    <w:rsid w:val="001D011C"/>
    <w:rsid w:val="001D0150"/>
    <w:rsid w:val="001D01F3"/>
    <w:rsid w:val="001D022C"/>
    <w:rsid w:val="001D0254"/>
    <w:rsid w:val="001D0317"/>
    <w:rsid w:val="001D03C4"/>
    <w:rsid w:val="001D03D1"/>
    <w:rsid w:val="001D04E8"/>
    <w:rsid w:val="001D0595"/>
    <w:rsid w:val="001D0632"/>
    <w:rsid w:val="001D0651"/>
    <w:rsid w:val="001D0661"/>
    <w:rsid w:val="001D069C"/>
    <w:rsid w:val="001D06A3"/>
    <w:rsid w:val="001D07EF"/>
    <w:rsid w:val="001D0809"/>
    <w:rsid w:val="001D080F"/>
    <w:rsid w:val="001D0815"/>
    <w:rsid w:val="001D0861"/>
    <w:rsid w:val="001D086A"/>
    <w:rsid w:val="001D08AB"/>
    <w:rsid w:val="001D08D4"/>
    <w:rsid w:val="001D099E"/>
    <w:rsid w:val="001D0A2A"/>
    <w:rsid w:val="001D0AD0"/>
    <w:rsid w:val="001D0E33"/>
    <w:rsid w:val="001D0ED4"/>
    <w:rsid w:val="001D0EE7"/>
    <w:rsid w:val="001D0F82"/>
    <w:rsid w:val="001D1009"/>
    <w:rsid w:val="001D108D"/>
    <w:rsid w:val="001D1132"/>
    <w:rsid w:val="001D1147"/>
    <w:rsid w:val="001D1163"/>
    <w:rsid w:val="001D1198"/>
    <w:rsid w:val="001D11F2"/>
    <w:rsid w:val="001D125A"/>
    <w:rsid w:val="001D12C7"/>
    <w:rsid w:val="001D12E8"/>
    <w:rsid w:val="001D137F"/>
    <w:rsid w:val="001D1380"/>
    <w:rsid w:val="001D13AF"/>
    <w:rsid w:val="001D14F6"/>
    <w:rsid w:val="001D1524"/>
    <w:rsid w:val="001D15BA"/>
    <w:rsid w:val="001D15C6"/>
    <w:rsid w:val="001D15FE"/>
    <w:rsid w:val="001D16EC"/>
    <w:rsid w:val="001D176E"/>
    <w:rsid w:val="001D18E7"/>
    <w:rsid w:val="001D18F6"/>
    <w:rsid w:val="001D1A12"/>
    <w:rsid w:val="001D1A30"/>
    <w:rsid w:val="001D1A61"/>
    <w:rsid w:val="001D1ACA"/>
    <w:rsid w:val="001D1ADC"/>
    <w:rsid w:val="001D1B2B"/>
    <w:rsid w:val="001D1C49"/>
    <w:rsid w:val="001D1F27"/>
    <w:rsid w:val="001D1F32"/>
    <w:rsid w:val="001D1FA2"/>
    <w:rsid w:val="001D23E8"/>
    <w:rsid w:val="001D2435"/>
    <w:rsid w:val="001D243F"/>
    <w:rsid w:val="001D248B"/>
    <w:rsid w:val="001D256F"/>
    <w:rsid w:val="001D2674"/>
    <w:rsid w:val="001D2679"/>
    <w:rsid w:val="001D26E5"/>
    <w:rsid w:val="001D27BE"/>
    <w:rsid w:val="001D27C1"/>
    <w:rsid w:val="001D288A"/>
    <w:rsid w:val="001D2925"/>
    <w:rsid w:val="001D2931"/>
    <w:rsid w:val="001D2940"/>
    <w:rsid w:val="001D2A38"/>
    <w:rsid w:val="001D2B19"/>
    <w:rsid w:val="001D2C6B"/>
    <w:rsid w:val="001D2CB9"/>
    <w:rsid w:val="001D2D58"/>
    <w:rsid w:val="001D2D9E"/>
    <w:rsid w:val="001D2DFE"/>
    <w:rsid w:val="001D2E95"/>
    <w:rsid w:val="001D2EA4"/>
    <w:rsid w:val="001D2EDE"/>
    <w:rsid w:val="001D2EF6"/>
    <w:rsid w:val="001D2F54"/>
    <w:rsid w:val="001D301C"/>
    <w:rsid w:val="001D3073"/>
    <w:rsid w:val="001D30C6"/>
    <w:rsid w:val="001D30DD"/>
    <w:rsid w:val="001D3116"/>
    <w:rsid w:val="001D31A0"/>
    <w:rsid w:val="001D336B"/>
    <w:rsid w:val="001D33AE"/>
    <w:rsid w:val="001D347A"/>
    <w:rsid w:val="001D3491"/>
    <w:rsid w:val="001D351B"/>
    <w:rsid w:val="001D3544"/>
    <w:rsid w:val="001D3581"/>
    <w:rsid w:val="001D358A"/>
    <w:rsid w:val="001D3593"/>
    <w:rsid w:val="001D363D"/>
    <w:rsid w:val="001D3657"/>
    <w:rsid w:val="001D3759"/>
    <w:rsid w:val="001D38A6"/>
    <w:rsid w:val="001D38CD"/>
    <w:rsid w:val="001D395C"/>
    <w:rsid w:val="001D398A"/>
    <w:rsid w:val="001D39E4"/>
    <w:rsid w:val="001D39E9"/>
    <w:rsid w:val="001D3AE3"/>
    <w:rsid w:val="001D3B41"/>
    <w:rsid w:val="001D3C21"/>
    <w:rsid w:val="001D3C44"/>
    <w:rsid w:val="001D3CC5"/>
    <w:rsid w:val="001D3CC9"/>
    <w:rsid w:val="001D3D47"/>
    <w:rsid w:val="001D3DF7"/>
    <w:rsid w:val="001D3E3E"/>
    <w:rsid w:val="001D3E72"/>
    <w:rsid w:val="001D3E9C"/>
    <w:rsid w:val="001D3FA8"/>
    <w:rsid w:val="001D3FB0"/>
    <w:rsid w:val="001D4198"/>
    <w:rsid w:val="001D42E2"/>
    <w:rsid w:val="001D436C"/>
    <w:rsid w:val="001D436D"/>
    <w:rsid w:val="001D439A"/>
    <w:rsid w:val="001D442C"/>
    <w:rsid w:val="001D44D4"/>
    <w:rsid w:val="001D4505"/>
    <w:rsid w:val="001D4553"/>
    <w:rsid w:val="001D462D"/>
    <w:rsid w:val="001D464F"/>
    <w:rsid w:val="001D4675"/>
    <w:rsid w:val="001D4772"/>
    <w:rsid w:val="001D4799"/>
    <w:rsid w:val="001D47CD"/>
    <w:rsid w:val="001D483B"/>
    <w:rsid w:val="001D4908"/>
    <w:rsid w:val="001D4A7B"/>
    <w:rsid w:val="001D4B7F"/>
    <w:rsid w:val="001D4BB2"/>
    <w:rsid w:val="001D4C0E"/>
    <w:rsid w:val="001D4CCA"/>
    <w:rsid w:val="001D4CD8"/>
    <w:rsid w:val="001D4D3F"/>
    <w:rsid w:val="001D4D51"/>
    <w:rsid w:val="001D4D8B"/>
    <w:rsid w:val="001D4D99"/>
    <w:rsid w:val="001D4EC8"/>
    <w:rsid w:val="001D4EE9"/>
    <w:rsid w:val="001D4FC0"/>
    <w:rsid w:val="001D500C"/>
    <w:rsid w:val="001D5108"/>
    <w:rsid w:val="001D5133"/>
    <w:rsid w:val="001D5162"/>
    <w:rsid w:val="001D51E6"/>
    <w:rsid w:val="001D5234"/>
    <w:rsid w:val="001D5250"/>
    <w:rsid w:val="001D52D6"/>
    <w:rsid w:val="001D52EC"/>
    <w:rsid w:val="001D5323"/>
    <w:rsid w:val="001D53F4"/>
    <w:rsid w:val="001D541D"/>
    <w:rsid w:val="001D562B"/>
    <w:rsid w:val="001D564C"/>
    <w:rsid w:val="001D5728"/>
    <w:rsid w:val="001D5919"/>
    <w:rsid w:val="001D59DF"/>
    <w:rsid w:val="001D59EB"/>
    <w:rsid w:val="001D5A07"/>
    <w:rsid w:val="001D5A62"/>
    <w:rsid w:val="001D5BBE"/>
    <w:rsid w:val="001D5C56"/>
    <w:rsid w:val="001D5C73"/>
    <w:rsid w:val="001D5D3B"/>
    <w:rsid w:val="001D5DAD"/>
    <w:rsid w:val="001D5E54"/>
    <w:rsid w:val="001D5ECA"/>
    <w:rsid w:val="001D5F3D"/>
    <w:rsid w:val="001D60AF"/>
    <w:rsid w:val="001D618D"/>
    <w:rsid w:val="001D61A0"/>
    <w:rsid w:val="001D61D2"/>
    <w:rsid w:val="001D631C"/>
    <w:rsid w:val="001D635F"/>
    <w:rsid w:val="001D63E8"/>
    <w:rsid w:val="001D643D"/>
    <w:rsid w:val="001D646D"/>
    <w:rsid w:val="001D6569"/>
    <w:rsid w:val="001D6685"/>
    <w:rsid w:val="001D670F"/>
    <w:rsid w:val="001D671E"/>
    <w:rsid w:val="001D67D2"/>
    <w:rsid w:val="001D67D9"/>
    <w:rsid w:val="001D6856"/>
    <w:rsid w:val="001D687A"/>
    <w:rsid w:val="001D689D"/>
    <w:rsid w:val="001D68CF"/>
    <w:rsid w:val="001D696E"/>
    <w:rsid w:val="001D6981"/>
    <w:rsid w:val="001D69C0"/>
    <w:rsid w:val="001D6A2E"/>
    <w:rsid w:val="001D6A54"/>
    <w:rsid w:val="001D6B66"/>
    <w:rsid w:val="001D6C14"/>
    <w:rsid w:val="001D6D84"/>
    <w:rsid w:val="001D6DB6"/>
    <w:rsid w:val="001D6DF1"/>
    <w:rsid w:val="001D6ECA"/>
    <w:rsid w:val="001D6F31"/>
    <w:rsid w:val="001D6F47"/>
    <w:rsid w:val="001D6FCB"/>
    <w:rsid w:val="001D7036"/>
    <w:rsid w:val="001D7103"/>
    <w:rsid w:val="001D71C2"/>
    <w:rsid w:val="001D732D"/>
    <w:rsid w:val="001D73F2"/>
    <w:rsid w:val="001D7479"/>
    <w:rsid w:val="001D74B7"/>
    <w:rsid w:val="001D75B4"/>
    <w:rsid w:val="001D772A"/>
    <w:rsid w:val="001D77DE"/>
    <w:rsid w:val="001D780B"/>
    <w:rsid w:val="001D790F"/>
    <w:rsid w:val="001D792B"/>
    <w:rsid w:val="001D7940"/>
    <w:rsid w:val="001D7967"/>
    <w:rsid w:val="001D79DF"/>
    <w:rsid w:val="001D7A5D"/>
    <w:rsid w:val="001D7AAF"/>
    <w:rsid w:val="001D7AC7"/>
    <w:rsid w:val="001D7BF3"/>
    <w:rsid w:val="001D7C7A"/>
    <w:rsid w:val="001D7CBC"/>
    <w:rsid w:val="001D7E57"/>
    <w:rsid w:val="001D7EC5"/>
    <w:rsid w:val="001D7F19"/>
    <w:rsid w:val="001D7F90"/>
    <w:rsid w:val="001E009A"/>
    <w:rsid w:val="001E015B"/>
    <w:rsid w:val="001E0212"/>
    <w:rsid w:val="001E032A"/>
    <w:rsid w:val="001E0344"/>
    <w:rsid w:val="001E0361"/>
    <w:rsid w:val="001E04A6"/>
    <w:rsid w:val="001E065B"/>
    <w:rsid w:val="001E067E"/>
    <w:rsid w:val="001E0691"/>
    <w:rsid w:val="001E069C"/>
    <w:rsid w:val="001E06C5"/>
    <w:rsid w:val="001E0748"/>
    <w:rsid w:val="001E075F"/>
    <w:rsid w:val="001E0775"/>
    <w:rsid w:val="001E07C5"/>
    <w:rsid w:val="001E07D5"/>
    <w:rsid w:val="001E0828"/>
    <w:rsid w:val="001E0835"/>
    <w:rsid w:val="001E08B5"/>
    <w:rsid w:val="001E0930"/>
    <w:rsid w:val="001E0AE3"/>
    <w:rsid w:val="001E0B33"/>
    <w:rsid w:val="001E0B96"/>
    <w:rsid w:val="001E0C09"/>
    <w:rsid w:val="001E0C58"/>
    <w:rsid w:val="001E0D35"/>
    <w:rsid w:val="001E0D8C"/>
    <w:rsid w:val="001E0DE1"/>
    <w:rsid w:val="001E0DF8"/>
    <w:rsid w:val="001E0E21"/>
    <w:rsid w:val="001E0E88"/>
    <w:rsid w:val="001E0EC1"/>
    <w:rsid w:val="001E0EC8"/>
    <w:rsid w:val="001E0ED2"/>
    <w:rsid w:val="001E0F58"/>
    <w:rsid w:val="001E0FE2"/>
    <w:rsid w:val="001E0FFD"/>
    <w:rsid w:val="001E1021"/>
    <w:rsid w:val="001E1050"/>
    <w:rsid w:val="001E10A0"/>
    <w:rsid w:val="001E11BD"/>
    <w:rsid w:val="001E11C4"/>
    <w:rsid w:val="001E13C2"/>
    <w:rsid w:val="001E13C5"/>
    <w:rsid w:val="001E1468"/>
    <w:rsid w:val="001E15C5"/>
    <w:rsid w:val="001E15CA"/>
    <w:rsid w:val="001E15F0"/>
    <w:rsid w:val="001E16A5"/>
    <w:rsid w:val="001E16FA"/>
    <w:rsid w:val="001E1709"/>
    <w:rsid w:val="001E17FC"/>
    <w:rsid w:val="001E1848"/>
    <w:rsid w:val="001E18C4"/>
    <w:rsid w:val="001E190C"/>
    <w:rsid w:val="001E1917"/>
    <w:rsid w:val="001E19D0"/>
    <w:rsid w:val="001E1A22"/>
    <w:rsid w:val="001E1AFA"/>
    <w:rsid w:val="001E1B06"/>
    <w:rsid w:val="001E1B90"/>
    <w:rsid w:val="001E1C4B"/>
    <w:rsid w:val="001E1C84"/>
    <w:rsid w:val="001E1C97"/>
    <w:rsid w:val="001E1CAA"/>
    <w:rsid w:val="001E1CD6"/>
    <w:rsid w:val="001E1DA9"/>
    <w:rsid w:val="001E1E1F"/>
    <w:rsid w:val="001E1E3C"/>
    <w:rsid w:val="001E1EAA"/>
    <w:rsid w:val="001E1EEB"/>
    <w:rsid w:val="001E1FEC"/>
    <w:rsid w:val="001E20BA"/>
    <w:rsid w:val="001E21AD"/>
    <w:rsid w:val="001E224E"/>
    <w:rsid w:val="001E2273"/>
    <w:rsid w:val="001E22ED"/>
    <w:rsid w:val="001E22F1"/>
    <w:rsid w:val="001E23DB"/>
    <w:rsid w:val="001E23EA"/>
    <w:rsid w:val="001E2420"/>
    <w:rsid w:val="001E244D"/>
    <w:rsid w:val="001E24BF"/>
    <w:rsid w:val="001E24C2"/>
    <w:rsid w:val="001E2569"/>
    <w:rsid w:val="001E257D"/>
    <w:rsid w:val="001E2582"/>
    <w:rsid w:val="001E25A1"/>
    <w:rsid w:val="001E2645"/>
    <w:rsid w:val="001E26FF"/>
    <w:rsid w:val="001E2714"/>
    <w:rsid w:val="001E2717"/>
    <w:rsid w:val="001E27B7"/>
    <w:rsid w:val="001E27D0"/>
    <w:rsid w:val="001E282A"/>
    <w:rsid w:val="001E282C"/>
    <w:rsid w:val="001E2883"/>
    <w:rsid w:val="001E28CA"/>
    <w:rsid w:val="001E28CB"/>
    <w:rsid w:val="001E28DB"/>
    <w:rsid w:val="001E28E4"/>
    <w:rsid w:val="001E298D"/>
    <w:rsid w:val="001E29C0"/>
    <w:rsid w:val="001E2AD4"/>
    <w:rsid w:val="001E2BFA"/>
    <w:rsid w:val="001E2CFA"/>
    <w:rsid w:val="001E2E1B"/>
    <w:rsid w:val="001E2EAD"/>
    <w:rsid w:val="001E2ECE"/>
    <w:rsid w:val="001E2ED1"/>
    <w:rsid w:val="001E2F0A"/>
    <w:rsid w:val="001E2F62"/>
    <w:rsid w:val="001E2FD7"/>
    <w:rsid w:val="001E30A1"/>
    <w:rsid w:val="001E30F5"/>
    <w:rsid w:val="001E3112"/>
    <w:rsid w:val="001E3132"/>
    <w:rsid w:val="001E3177"/>
    <w:rsid w:val="001E31B4"/>
    <w:rsid w:val="001E31B9"/>
    <w:rsid w:val="001E31CE"/>
    <w:rsid w:val="001E31F6"/>
    <w:rsid w:val="001E32FE"/>
    <w:rsid w:val="001E33C9"/>
    <w:rsid w:val="001E33FE"/>
    <w:rsid w:val="001E3411"/>
    <w:rsid w:val="001E3423"/>
    <w:rsid w:val="001E34E4"/>
    <w:rsid w:val="001E3571"/>
    <w:rsid w:val="001E35D4"/>
    <w:rsid w:val="001E3799"/>
    <w:rsid w:val="001E37E4"/>
    <w:rsid w:val="001E38BF"/>
    <w:rsid w:val="001E394E"/>
    <w:rsid w:val="001E39FF"/>
    <w:rsid w:val="001E3A2E"/>
    <w:rsid w:val="001E3A59"/>
    <w:rsid w:val="001E3A89"/>
    <w:rsid w:val="001E3B73"/>
    <w:rsid w:val="001E3BE8"/>
    <w:rsid w:val="001E3C5F"/>
    <w:rsid w:val="001E3C80"/>
    <w:rsid w:val="001E3CD6"/>
    <w:rsid w:val="001E3D7B"/>
    <w:rsid w:val="001E3D84"/>
    <w:rsid w:val="001E3E90"/>
    <w:rsid w:val="001E3E98"/>
    <w:rsid w:val="001E3EAC"/>
    <w:rsid w:val="001E3EF5"/>
    <w:rsid w:val="001E3F10"/>
    <w:rsid w:val="001E3F26"/>
    <w:rsid w:val="001E3F6C"/>
    <w:rsid w:val="001E40BE"/>
    <w:rsid w:val="001E40F0"/>
    <w:rsid w:val="001E41BF"/>
    <w:rsid w:val="001E422D"/>
    <w:rsid w:val="001E4243"/>
    <w:rsid w:val="001E424A"/>
    <w:rsid w:val="001E4285"/>
    <w:rsid w:val="001E4320"/>
    <w:rsid w:val="001E4352"/>
    <w:rsid w:val="001E43E7"/>
    <w:rsid w:val="001E4484"/>
    <w:rsid w:val="001E44D4"/>
    <w:rsid w:val="001E44FB"/>
    <w:rsid w:val="001E4521"/>
    <w:rsid w:val="001E459E"/>
    <w:rsid w:val="001E45F3"/>
    <w:rsid w:val="001E46B1"/>
    <w:rsid w:val="001E46B7"/>
    <w:rsid w:val="001E471A"/>
    <w:rsid w:val="001E47A4"/>
    <w:rsid w:val="001E47DD"/>
    <w:rsid w:val="001E47F9"/>
    <w:rsid w:val="001E4841"/>
    <w:rsid w:val="001E4862"/>
    <w:rsid w:val="001E486B"/>
    <w:rsid w:val="001E49E7"/>
    <w:rsid w:val="001E49F1"/>
    <w:rsid w:val="001E4A47"/>
    <w:rsid w:val="001E4BAD"/>
    <w:rsid w:val="001E4CA7"/>
    <w:rsid w:val="001E4D53"/>
    <w:rsid w:val="001E4DA7"/>
    <w:rsid w:val="001E4E23"/>
    <w:rsid w:val="001E4E4E"/>
    <w:rsid w:val="001E4F8C"/>
    <w:rsid w:val="001E5000"/>
    <w:rsid w:val="001E505F"/>
    <w:rsid w:val="001E5098"/>
    <w:rsid w:val="001E509D"/>
    <w:rsid w:val="001E509F"/>
    <w:rsid w:val="001E5115"/>
    <w:rsid w:val="001E5117"/>
    <w:rsid w:val="001E5178"/>
    <w:rsid w:val="001E51A6"/>
    <w:rsid w:val="001E51F7"/>
    <w:rsid w:val="001E52F8"/>
    <w:rsid w:val="001E5300"/>
    <w:rsid w:val="001E5372"/>
    <w:rsid w:val="001E5593"/>
    <w:rsid w:val="001E55F4"/>
    <w:rsid w:val="001E55F9"/>
    <w:rsid w:val="001E56B9"/>
    <w:rsid w:val="001E56F5"/>
    <w:rsid w:val="001E5701"/>
    <w:rsid w:val="001E5762"/>
    <w:rsid w:val="001E577D"/>
    <w:rsid w:val="001E58AB"/>
    <w:rsid w:val="001E58BF"/>
    <w:rsid w:val="001E5BC9"/>
    <w:rsid w:val="001E5C28"/>
    <w:rsid w:val="001E5D1B"/>
    <w:rsid w:val="001E5D3A"/>
    <w:rsid w:val="001E5D8B"/>
    <w:rsid w:val="001E5ED4"/>
    <w:rsid w:val="001E5EE4"/>
    <w:rsid w:val="001E5F44"/>
    <w:rsid w:val="001E6069"/>
    <w:rsid w:val="001E60FA"/>
    <w:rsid w:val="001E616C"/>
    <w:rsid w:val="001E6187"/>
    <w:rsid w:val="001E622F"/>
    <w:rsid w:val="001E625F"/>
    <w:rsid w:val="001E62D7"/>
    <w:rsid w:val="001E6327"/>
    <w:rsid w:val="001E633F"/>
    <w:rsid w:val="001E634B"/>
    <w:rsid w:val="001E64CD"/>
    <w:rsid w:val="001E64FB"/>
    <w:rsid w:val="001E66A8"/>
    <w:rsid w:val="001E66A9"/>
    <w:rsid w:val="001E66CB"/>
    <w:rsid w:val="001E677A"/>
    <w:rsid w:val="001E679B"/>
    <w:rsid w:val="001E681D"/>
    <w:rsid w:val="001E687E"/>
    <w:rsid w:val="001E68DE"/>
    <w:rsid w:val="001E68DF"/>
    <w:rsid w:val="001E6906"/>
    <w:rsid w:val="001E6932"/>
    <w:rsid w:val="001E69C1"/>
    <w:rsid w:val="001E69D6"/>
    <w:rsid w:val="001E69F4"/>
    <w:rsid w:val="001E6A70"/>
    <w:rsid w:val="001E6B9E"/>
    <w:rsid w:val="001E6C3C"/>
    <w:rsid w:val="001E6D11"/>
    <w:rsid w:val="001E6DBA"/>
    <w:rsid w:val="001E6DE2"/>
    <w:rsid w:val="001E6E27"/>
    <w:rsid w:val="001E6E36"/>
    <w:rsid w:val="001E6EA4"/>
    <w:rsid w:val="001E6ECD"/>
    <w:rsid w:val="001E6EE9"/>
    <w:rsid w:val="001E6EFF"/>
    <w:rsid w:val="001E6F2B"/>
    <w:rsid w:val="001E6F41"/>
    <w:rsid w:val="001E6F74"/>
    <w:rsid w:val="001E7025"/>
    <w:rsid w:val="001E702F"/>
    <w:rsid w:val="001E70D3"/>
    <w:rsid w:val="001E7131"/>
    <w:rsid w:val="001E715B"/>
    <w:rsid w:val="001E717D"/>
    <w:rsid w:val="001E7192"/>
    <w:rsid w:val="001E71D2"/>
    <w:rsid w:val="001E720C"/>
    <w:rsid w:val="001E73B9"/>
    <w:rsid w:val="001E73CF"/>
    <w:rsid w:val="001E748D"/>
    <w:rsid w:val="001E7527"/>
    <w:rsid w:val="001E755B"/>
    <w:rsid w:val="001E75A9"/>
    <w:rsid w:val="001E75CC"/>
    <w:rsid w:val="001E7661"/>
    <w:rsid w:val="001E7916"/>
    <w:rsid w:val="001E79B0"/>
    <w:rsid w:val="001E79C1"/>
    <w:rsid w:val="001E79D0"/>
    <w:rsid w:val="001E7AAF"/>
    <w:rsid w:val="001E7ACA"/>
    <w:rsid w:val="001E7BAD"/>
    <w:rsid w:val="001E7C6F"/>
    <w:rsid w:val="001E7CC6"/>
    <w:rsid w:val="001E7D7D"/>
    <w:rsid w:val="001E7DA6"/>
    <w:rsid w:val="001E7FDB"/>
    <w:rsid w:val="001F0007"/>
    <w:rsid w:val="001F0047"/>
    <w:rsid w:val="001F00F4"/>
    <w:rsid w:val="001F024B"/>
    <w:rsid w:val="001F033D"/>
    <w:rsid w:val="001F0347"/>
    <w:rsid w:val="001F03C4"/>
    <w:rsid w:val="001F04DC"/>
    <w:rsid w:val="001F050F"/>
    <w:rsid w:val="001F0537"/>
    <w:rsid w:val="001F0544"/>
    <w:rsid w:val="001F0545"/>
    <w:rsid w:val="001F055E"/>
    <w:rsid w:val="001F056F"/>
    <w:rsid w:val="001F0624"/>
    <w:rsid w:val="001F0625"/>
    <w:rsid w:val="001F0680"/>
    <w:rsid w:val="001F068E"/>
    <w:rsid w:val="001F0692"/>
    <w:rsid w:val="001F0712"/>
    <w:rsid w:val="001F074E"/>
    <w:rsid w:val="001F0761"/>
    <w:rsid w:val="001F076B"/>
    <w:rsid w:val="001F07CD"/>
    <w:rsid w:val="001F07CF"/>
    <w:rsid w:val="001F07FA"/>
    <w:rsid w:val="001F086B"/>
    <w:rsid w:val="001F08C9"/>
    <w:rsid w:val="001F0912"/>
    <w:rsid w:val="001F0923"/>
    <w:rsid w:val="001F092C"/>
    <w:rsid w:val="001F0960"/>
    <w:rsid w:val="001F09C7"/>
    <w:rsid w:val="001F0BF9"/>
    <w:rsid w:val="001F0C4B"/>
    <w:rsid w:val="001F0C60"/>
    <w:rsid w:val="001F0CC6"/>
    <w:rsid w:val="001F0D6B"/>
    <w:rsid w:val="001F0F67"/>
    <w:rsid w:val="001F1014"/>
    <w:rsid w:val="001F1041"/>
    <w:rsid w:val="001F1051"/>
    <w:rsid w:val="001F110A"/>
    <w:rsid w:val="001F112F"/>
    <w:rsid w:val="001F117E"/>
    <w:rsid w:val="001F1210"/>
    <w:rsid w:val="001F1273"/>
    <w:rsid w:val="001F13B8"/>
    <w:rsid w:val="001F13BA"/>
    <w:rsid w:val="001F1417"/>
    <w:rsid w:val="001F1452"/>
    <w:rsid w:val="001F148F"/>
    <w:rsid w:val="001F14DE"/>
    <w:rsid w:val="001F14E8"/>
    <w:rsid w:val="001F14FB"/>
    <w:rsid w:val="001F152B"/>
    <w:rsid w:val="001F1661"/>
    <w:rsid w:val="001F16CB"/>
    <w:rsid w:val="001F171D"/>
    <w:rsid w:val="001F1780"/>
    <w:rsid w:val="001F1786"/>
    <w:rsid w:val="001F185B"/>
    <w:rsid w:val="001F1908"/>
    <w:rsid w:val="001F1952"/>
    <w:rsid w:val="001F197A"/>
    <w:rsid w:val="001F197C"/>
    <w:rsid w:val="001F199A"/>
    <w:rsid w:val="001F19AC"/>
    <w:rsid w:val="001F1A4E"/>
    <w:rsid w:val="001F1ABF"/>
    <w:rsid w:val="001F1AF9"/>
    <w:rsid w:val="001F1BE3"/>
    <w:rsid w:val="001F1C50"/>
    <w:rsid w:val="001F1CD4"/>
    <w:rsid w:val="001F1D39"/>
    <w:rsid w:val="001F1DD4"/>
    <w:rsid w:val="001F1DE6"/>
    <w:rsid w:val="001F1ECF"/>
    <w:rsid w:val="001F1ED9"/>
    <w:rsid w:val="001F1F0C"/>
    <w:rsid w:val="001F1F14"/>
    <w:rsid w:val="001F1F77"/>
    <w:rsid w:val="001F2042"/>
    <w:rsid w:val="001F2068"/>
    <w:rsid w:val="001F207E"/>
    <w:rsid w:val="001F21A9"/>
    <w:rsid w:val="001F2286"/>
    <w:rsid w:val="001F2308"/>
    <w:rsid w:val="001F2380"/>
    <w:rsid w:val="001F2397"/>
    <w:rsid w:val="001F24EB"/>
    <w:rsid w:val="001F2535"/>
    <w:rsid w:val="001F2676"/>
    <w:rsid w:val="001F2678"/>
    <w:rsid w:val="001F26BD"/>
    <w:rsid w:val="001F26CD"/>
    <w:rsid w:val="001F272B"/>
    <w:rsid w:val="001F2792"/>
    <w:rsid w:val="001F2932"/>
    <w:rsid w:val="001F29CC"/>
    <w:rsid w:val="001F2A75"/>
    <w:rsid w:val="001F2AAD"/>
    <w:rsid w:val="001F2B37"/>
    <w:rsid w:val="001F2B9F"/>
    <w:rsid w:val="001F2C23"/>
    <w:rsid w:val="001F2CB7"/>
    <w:rsid w:val="001F2D8A"/>
    <w:rsid w:val="001F2D9A"/>
    <w:rsid w:val="001F2DE6"/>
    <w:rsid w:val="001F2E3A"/>
    <w:rsid w:val="001F2EF0"/>
    <w:rsid w:val="001F2EFB"/>
    <w:rsid w:val="001F2F9F"/>
    <w:rsid w:val="001F2FBE"/>
    <w:rsid w:val="001F303D"/>
    <w:rsid w:val="001F306F"/>
    <w:rsid w:val="001F3077"/>
    <w:rsid w:val="001F3097"/>
    <w:rsid w:val="001F309F"/>
    <w:rsid w:val="001F30D1"/>
    <w:rsid w:val="001F30F5"/>
    <w:rsid w:val="001F3107"/>
    <w:rsid w:val="001F3170"/>
    <w:rsid w:val="001F31D8"/>
    <w:rsid w:val="001F32C6"/>
    <w:rsid w:val="001F33D5"/>
    <w:rsid w:val="001F34D3"/>
    <w:rsid w:val="001F36C1"/>
    <w:rsid w:val="001F36D6"/>
    <w:rsid w:val="001F37A9"/>
    <w:rsid w:val="001F37EE"/>
    <w:rsid w:val="001F3837"/>
    <w:rsid w:val="001F38C3"/>
    <w:rsid w:val="001F39C8"/>
    <w:rsid w:val="001F39F6"/>
    <w:rsid w:val="001F3A01"/>
    <w:rsid w:val="001F3AC9"/>
    <w:rsid w:val="001F3B4F"/>
    <w:rsid w:val="001F3CFD"/>
    <w:rsid w:val="001F3D4A"/>
    <w:rsid w:val="001F3DA7"/>
    <w:rsid w:val="001F3E26"/>
    <w:rsid w:val="001F3EC3"/>
    <w:rsid w:val="001F400B"/>
    <w:rsid w:val="001F403F"/>
    <w:rsid w:val="001F40CC"/>
    <w:rsid w:val="001F4116"/>
    <w:rsid w:val="001F4166"/>
    <w:rsid w:val="001F4171"/>
    <w:rsid w:val="001F41D0"/>
    <w:rsid w:val="001F4319"/>
    <w:rsid w:val="001F4337"/>
    <w:rsid w:val="001F448C"/>
    <w:rsid w:val="001F4496"/>
    <w:rsid w:val="001F4497"/>
    <w:rsid w:val="001F4499"/>
    <w:rsid w:val="001F44A4"/>
    <w:rsid w:val="001F4616"/>
    <w:rsid w:val="001F46AD"/>
    <w:rsid w:val="001F4712"/>
    <w:rsid w:val="001F478A"/>
    <w:rsid w:val="001F47AA"/>
    <w:rsid w:val="001F480A"/>
    <w:rsid w:val="001F4833"/>
    <w:rsid w:val="001F4871"/>
    <w:rsid w:val="001F48BC"/>
    <w:rsid w:val="001F48D6"/>
    <w:rsid w:val="001F4991"/>
    <w:rsid w:val="001F4A4F"/>
    <w:rsid w:val="001F4B94"/>
    <w:rsid w:val="001F4CE4"/>
    <w:rsid w:val="001F4CED"/>
    <w:rsid w:val="001F4D74"/>
    <w:rsid w:val="001F4D9E"/>
    <w:rsid w:val="001F4DFD"/>
    <w:rsid w:val="001F4E26"/>
    <w:rsid w:val="001F4E31"/>
    <w:rsid w:val="001F4FDC"/>
    <w:rsid w:val="001F503E"/>
    <w:rsid w:val="001F50A4"/>
    <w:rsid w:val="001F50FD"/>
    <w:rsid w:val="001F5146"/>
    <w:rsid w:val="001F514F"/>
    <w:rsid w:val="001F5157"/>
    <w:rsid w:val="001F520E"/>
    <w:rsid w:val="001F527A"/>
    <w:rsid w:val="001F52F3"/>
    <w:rsid w:val="001F530B"/>
    <w:rsid w:val="001F538C"/>
    <w:rsid w:val="001F5433"/>
    <w:rsid w:val="001F54B3"/>
    <w:rsid w:val="001F54C1"/>
    <w:rsid w:val="001F5523"/>
    <w:rsid w:val="001F558D"/>
    <w:rsid w:val="001F5601"/>
    <w:rsid w:val="001F5663"/>
    <w:rsid w:val="001F5679"/>
    <w:rsid w:val="001F572E"/>
    <w:rsid w:val="001F573B"/>
    <w:rsid w:val="001F57B0"/>
    <w:rsid w:val="001F587A"/>
    <w:rsid w:val="001F597B"/>
    <w:rsid w:val="001F5A15"/>
    <w:rsid w:val="001F5ABD"/>
    <w:rsid w:val="001F5B39"/>
    <w:rsid w:val="001F5B3D"/>
    <w:rsid w:val="001F5B76"/>
    <w:rsid w:val="001F5BED"/>
    <w:rsid w:val="001F5C3A"/>
    <w:rsid w:val="001F5D04"/>
    <w:rsid w:val="001F5D19"/>
    <w:rsid w:val="001F5D45"/>
    <w:rsid w:val="001F5DB4"/>
    <w:rsid w:val="001F5DC5"/>
    <w:rsid w:val="001F5EA1"/>
    <w:rsid w:val="001F5F4A"/>
    <w:rsid w:val="001F5F62"/>
    <w:rsid w:val="001F5F72"/>
    <w:rsid w:val="001F5F80"/>
    <w:rsid w:val="001F5FBE"/>
    <w:rsid w:val="001F606B"/>
    <w:rsid w:val="001F608B"/>
    <w:rsid w:val="001F6455"/>
    <w:rsid w:val="001F6464"/>
    <w:rsid w:val="001F6520"/>
    <w:rsid w:val="001F65B1"/>
    <w:rsid w:val="001F6721"/>
    <w:rsid w:val="001F6763"/>
    <w:rsid w:val="001F678A"/>
    <w:rsid w:val="001F6A32"/>
    <w:rsid w:val="001F6AC8"/>
    <w:rsid w:val="001F6ADC"/>
    <w:rsid w:val="001F6AE5"/>
    <w:rsid w:val="001F6AE7"/>
    <w:rsid w:val="001F6AF8"/>
    <w:rsid w:val="001F6B26"/>
    <w:rsid w:val="001F6B36"/>
    <w:rsid w:val="001F6BF4"/>
    <w:rsid w:val="001F6CA2"/>
    <w:rsid w:val="001F6CAC"/>
    <w:rsid w:val="001F6D0D"/>
    <w:rsid w:val="001F6E59"/>
    <w:rsid w:val="001F6FE9"/>
    <w:rsid w:val="001F7070"/>
    <w:rsid w:val="001F7073"/>
    <w:rsid w:val="001F7087"/>
    <w:rsid w:val="001F7147"/>
    <w:rsid w:val="001F7154"/>
    <w:rsid w:val="001F71E3"/>
    <w:rsid w:val="001F71E7"/>
    <w:rsid w:val="001F72E2"/>
    <w:rsid w:val="001F72E9"/>
    <w:rsid w:val="001F7392"/>
    <w:rsid w:val="001F73DC"/>
    <w:rsid w:val="001F7470"/>
    <w:rsid w:val="001F747F"/>
    <w:rsid w:val="001F74C5"/>
    <w:rsid w:val="001F7663"/>
    <w:rsid w:val="001F7681"/>
    <w:rsid w:val="001F77F6"/>
    <w:rsid w:val="001F78DD"/>
    <w:rsid w:val="001F79DC"/>
    <w:rsid w:val="001F7A7F"/>
    <w:rsid w:val="001F7B12"/>
    <w:rsid w:val="001F7B72"/>
    <w:rsid w:val="001F7BC7"/>
    <w:rsid w:val="001F7C0A"/>
    <w:rsid w:val="001F7C46"/>
    <w:rsid w:val="001F7D4A"/>
    <w:rsid w:val="001F7E51"/>
    <w:rsid w:val="001F7E74"/>
    <w:rsid w:val="001F7F2E"/>
    <w:rsid w:val="001F7F8B"/>
    <w:rsid w:val="001F7FA3"/>
    <w:rsid w:val="001F7FB5"/>
    <w:rsid w:val="001F7FDB"/>
    <w:rsid w:val="001F7FF1"/>
    <w:rsid w:val="00200064"/>
    <w:rsid w:val="002000E8"/>
    <w:rsid w:val="00200156"/>
    <w:rsid w:val="002001FA"/>
    <w:rsid w:val="0020023F"/>
    <w:rsid w:val="00200445"/>
    <w:rsid w:val="0020045A"/>
    <w:rsid w:val="00200511"/>
    <w:rsid w:val="0020058C"/>
    <w:rsid w:val="002006B3"/>
    <w:rsid w:val="002006E8"/>
    <w:rsid w:val="0020072A"/>
    <w:rsid w:val="00200756"/>
    <w:rsid w:val="00200833"/>
    <w:rsid w:val="002008D4"/>
    <w:rsid w:val="00200999"/>
    <w:rsid w:val="002009B1"/>
    <w:rsid w:val="00200B02"/>
    <w:rsid w:val="00200C7D"/>
    <w:rsid w:val="00200CAA"/>
    <w:rsid w:val="00200CDD"/>
    <w:rsid w:val="00200D03"/>
    <w:rsid w:val="00200D2B"/>
    <w:rsid w:val="00200D7D"/>
    <w:rsid w:val="00200E35"/>
    <w:rsid w:val="00200E4E"/>
    <w:rsid w:val="00200E5B"/>
    <w:rsid w:val="00200EA1"/>
    <w:rsid w:val="00200EA5"/>
    <w:rsid w:val="00200EF1"/>
    <w:rsid w:val="00200F3A"/>
    <w:rsid w:val="00200FB0"/>
    <w:rsid w:val="002010F5"/>
    <w:rsid w:val="00201126"/>
    <w:rsid w:val="00201152"/>
    <w:rsid w:val="0020116C"/>
    <w:rsid w:val="002011A4"/>
    <w:rsid w:val="002011D1"/>
    <w:rsid w:val="0020124E"/>
    <w:rsid w:val="00201297"/>
    <w:rsid w:val="00201462"/>
    <w:rsid w:val="002016C3"/>
    <w:rsid w:val="00201746"/>
    <w:rsid w:val="00201860"/>
    <w:rsid w:val="0020186A"/>
    <w:rsid w:val="002018B2"/>
    <w:rsid w:val="00201B17"/>
    <w:rsid w:val="00201B9C"/>
    <w:rsid w:val="00201BEE"/>
    <w:rsid w:val="00201D2C"/>
    <w:rsid w:val="00201E95"/>
    <w:rsid w:val="00201FD3"/>
    <w:rsid w:val="002020DA"/>
    <w:rsid w:val="00202120"/>
    <w:rsid w:val="0020219F"/>
    <w:rsid w:val="002022FC"/>
    <w:rsid w:val="0020233B"/>
    <w:rsid w:val="002023A5"/>
    <w:rsid w:val="00202432"/>
    <w:rsid w:val="00202433"/>
    <w:rsid w:val="0020243B"/>
    <w:rsid w:val="002024AA"/>
    <w:rsid w:val="00202591"/>
    <w:rsid w:val="002026B7"/>
    <w:rsid w:val="002026F9"/>
    <w:rsid w:val="002027AC"/>
    <w:rsid w:val="002027EC"/>
    <w:rsid w:val="00202899"/>
    <w:rsid w:val="002028DD"/>
    <w:rsid w:val="00202965"/>
    <w:rsid w:val="0020296C"/>
    <w:rsid w:val="002029EB"/>
    <w:rsid w:val="00202A25"/>
    <w:rsid w:val="00202AA0"/>
    <w:rsid w:val="00202B02"/>
    <w:rsid w:val="00202BF6"/>
    <w:rsid w:val="00202C06"/>
    <w:rsid w:val="00202C28"/>
    <w:rsid w:val="00202C77"/>
    <w:rsid w:val="00202C96"/>
    <w:rsid w:val="00202D18"/>
    <w:rsid w:val="00202D5D"/>
    <w:rsid w:val="00202D66"/>
    <w:rsid w:val="00202E38"/>
    <w:rsid w:val="00202F16"/>
    <w:rsid w:val="00202FB2"/>
    <w:rsid w:val="00203010"/>
    <w:rsid w:val="0020306C"/>
    <w:rsid w:val="002030D9"/>
    <w:rsid w:val="00203135"/>
    <w:rsid w:val="0020315F"/>
    <w:rsid w:val="00203187"/>
    <w:rsid w:val="002031DC"/>
    <w:rsid w:val="00203429"/>
    <w:rsid w:val="0020345C"/>
    <w:rsid w:val="00203483"/>
    <w:rsid w:val="0020348B"/>
    <w:rsid w:val="00203634"/>
    <w:rsid w:val="002036AA"/>
    <w:rsid w:val="00203773"/>
    <w:rsid w:val="002038F4"/>
    <w:rsid w:val="00203908"/>
    <w:rsid w:val="00203A04"/>
    <w:rsid w:val="00203AE3"/>
    <w:rsid w:val="00203BC3"/>
    <w:rsid w:val="00203C72"/>
    <w:rsid w:val="00203CFA"/>
    <w:rsid w:val="00203D3E"/>
    <w:rsid w:val="00203DCC"/>
    <w:rsid w:val="00203DE6"/>
    <w:rsid w:val="00203E38"/>
    <w:rsid w:val="00203E62"/>
    <w:rsid w:val="00203EA5"/>
    <w:rsid w:val="00203EE5"/>
    <w:rsid w:val="00203FD4"/>
    <w:rsid w:val="00204058"/>
    <w:rsid w:val="0020416A"/>
    <w:rsid w:val="002041C5"/>
    <w:rsid w:val="002042B7"/>
    <w:rsid w:val="0020430D"/>
    <w:rsid w:val="0020438D"/>
    <w:rsid w:val="00204415"/>
    <w:rsid w:val="00204441"/>
    <w:rsid w:val="002044F2"/>
    <w:rsid w:val="00204539"/>
    <w:rsid w:val="0020468F"/>
    <w:rsid w:val="00204769"/>
    <w:rsid w:val="002047E1"/>
    <w:rsid w:val="00204813"/>
    <w:rsid w:val="0020483B"/>
    <w:rsid w:val="0020484A"/>
    <w:rsid w:val="0020488D"/>
    <w:rsid w:val="002048C5"/>
    <w:rsid w:val="002048EF"/>
    <w:rsid w:val="002048F7"/>
    <w:rsid w:val="0020492C"/>
    <w:rsid w:val="00204934"/>
    <w:rsid w:val="00204B38"/>
    <w:rsid w:val="00204B4E"/>
    <w:rsid w:val="00204B91"/>
    <w:rsid w:val="00204C8A"/>
    <w:rsid w:val="00204C9D"/>
    <w:rsid w:val="00204CB5"/>
    <w:rsid w:val="00204E14"/>
    <w:rsid w:val="00204E35"/>
    <w:rsid w:val="00204E43"/>
    <w:rsid w:val="0020502C"/>
    <w:rsid w:val="00205036"/>
    <w:rsid w:val="0020504F"/>
    <w:rsid w:val="002050A8"/>
    <w:rsid w:val="00205199"/>
    <w:rsid w:val="002051E8"/>
    <w:rsid w:val="0020522F"/>
    <w:rsid w:val="0020535B"/>
    <w:rsid w:val="002053E5"/>
    <w:rsid w:val="002053E8"/>
    <w:rsid w:val="002054DB"/>
    <w:rsid w:val="002054E2"/>
    <w:rsid w:val="00205589"/>
    <w:rsid w:val="002055F6"/>
    <w:rsid w:val="0020561F"/>
    <w:rsid w:val="002056B2"/>
    <w:rsid w:val="002056EF"/>
    <w:rsid w:val="002056FF"/>
    <w:rsid w:val="0020570C"/>
    <w:rsid w:val="00205764"/>
    <w:rsid w:val="0020576F"/>
    <w:rsid w:val="002057B0"/>
    <w:rsid w:val="002057C4"/>
    <w:rsid w:val="00205815"/>
    <w:rsid w:val="002058C8"/>
    <w:rsid w:val="00205950"/>
    <w:rsid w:val="00205966"/>
    <w:rsid w:val="002059E4"/>
    <w:rsid w:val="002059E8"/>
    <w:rsid w:val="00205A13"/>
    <w:rsid w:val="00205A7F"/>
    <w:rsid w:val="00205A99"/>
    <w:rsid w:val="00205A9D"/>
    <w:rsid w:val="00205AA1"/>
    <w:rsid w:val="00205AF9"/>
    <w:rsid w:val="00205B12"/>
    <w:rsid w:val="00205B9C"/>
    <w:rsid w:val="00205BC6"/>
    <w:rsid w:val="00205C52"/>
    <w:rsid w:val="00205C62"/>
    <w:rsid w:val="00205CE3"/>
    <w:rsid w:val="00205D2D"/>
    <w:rsid w:val="00205DED"/>
    <w:rsid w:val="00205E7B"/>
    <w:rsid w:val="00205F05"/>
    <w:rsid w:val="00205F6B"/>
    <w:rsid w:val="00205FCD"/>
    <w:rsid w:val="00205FD3"/>
    <w:rsid w:val="00206038"/>
    <w:rsid w:val="0020606E"/>
    <w:rsid w:val="00206083"/>
    <w:rsid w:val="002060E5"/>
    <w:rsid w:val="00206229"/>
    <w:rsid w:val="00206260"/>
    <w:rsid w:val="002062B5"/>
    <w:rsid w:val="00206493"/>
    <w:rsid w:val="00206604"/>
    <w:rsid w:val="002067C8"/>
    <w:rsid w:val="002067CB"/>
    <w:rsid w:val="00206846"/>
    <w:rsid w:val="00206851"/>
    <w:rsid w:val="00206853"/>
    <w:rsid w:val="00206905"/>
    <w:rsid w:val="0020698A"/>
    <w:rsid w:val="002069CB"/>
    <w:rsid w:val="00206A66"/>
    <w:rsid w:val="00206B2B"/>
    <w:rsid w:val="00206C76"/>
    <w:rsid w:val="00206C77"/>
    <w:rsid w:val="00206CA2"/>
    <w:rsid w:val="00206CBA"/>
    <w:rsid w:val="00206CFD"/>
    <w:rsid w:val="00206D69"/>
    <w:rsid w:val="00206E60"/>
    <w:rsid w:val="00206E61"/>
    <w:rsid w:val="00206E70"/>
    <w:rsid w:val="00206FBE"/>
    <w:rsid w:val="002070ED"/>
    <w:rsid w:val="00207160"/>
    <w:rsid w:val="0020718E"/>
    <w:rsid w:val="0020720A"/>
    <w:rsid w:val="0020725E"/>
    <w:rsid w:val="00207441"/>
    <w:rsid w:val="002074B4"/>
    <w:rsid w:val="002074C2"/>
    <w:rsid w:val="002074CC"/>
    <w:rsid w:val="002074CF"/>
    <w:rsid w:val="00207647"/>
    <w:rsid w:val="00207706"/>
    <w:rsid w:val="00207731"/>
    <w:rsid w:val="0020777F"/>
    <w:rsid w:val="00207790"/>
    <w:rsid w:val="002078D4"/>
    <w:rsid w:val="0020799F"/>
    <w:rsid w:val="002079FD"/>
    <w:rsid w:val="00207A1B"/>
    <w:rsid w:val="00207A54"/>
    <w:rsid w:val="00207A67"/>
    <w:rsid w:val="00207AA7"/>
    <w:rsid w:val="00207B52"/>
    <w:rsid w:val="00207BCA"/>
    <w:rsid w:val="00207C26"/>
    <w:rsid w:val="00207D15"/>
    <w:rsid w:val="00207D60"/>
    <w:rsid w:val="00207D76"/>
    <w:rsid w:val="00207DBC"/>
    <w:rsid w:val="00207E7E"/>
    <w:rsid w:val="00207EDA"/>
    <w:rsid w:val="00207F72"/>
    <w:rsid w:val="00207F88"/>
    <w:rsid w:val="00207FC6"/>
    <w:rsid w:val="00210020"/>
    <w:rsid w:val="00210055"/>
    <w:rsid w:val="0021011B"/>
    <w:rsid w:val="00210140"/>
    <w:rsid w:val="0021018D"/>
    <w:rsid w:val="002103AE"/>
    <w:rsid w:val="002104E5"/>
    <w:rsid w:val="002104ED"/>
    <w:rsid w:val="00210507"/>
    <w:rsid w:val="002105FB"/>
    <w:rsid w:val="0021065E"/>
    <w:rsid w:val="0021071B"/>
    <w:rsid w:val="002108BA"/>
    <w:rsid w:val="0021090A"/>
    <w:rsid w:val="002109F9"/>
    <w:rsid w:val="00210AD8"/>
    <w:rsid w:val="00210ADF"/>
    <w:rsid w:val="00210AE7"/>
    <w:rsid w:val="00210B19"/>
    <w:rsid w:val="00210C5A"/>
    <w:rsid w:val="00210C96"/>
    <w:rsid w:val="00210CBA"/>
    <w:rsid w:val="00210DD3"/>
    <w:rsid w:val="00210DF1"/>
    <w:rsid w:val="00210E31"/>
    <w:rsid w:val="00210EC3"/>
    <w:rsid w:val="00210EC7"/>
    <w:rsid w:val="002110CF"/>
    <w:rsid w:val="002110E6"/>
    <w:rsid w:val="002111B0"/>
    <w:rsid w:val="0021127F"/>
    <w:rsid w:val="00211285"/>
    <w:rsid w:val="002112B5"/>
    <w:rsid w:val="00211377"/>
    <w:rsid w:val="002113B3"/>
    <w:rsid w:val="002113EF"/>
    <w:rsid w:val="00211437"/>
    <w:rsid w:val="0021148B"/>
    <w:rsid w:val="002114D1"/>
    <w:rsid w:val="0021150D"/>
    <w:rsid w:val="0021153B"/>
    <w:rsid w:val="0021155B"/>
    <w:rsid w:val="0021157A"/>
    <w:rsid w:val="002115BC"/>
    <w:rsid w:val="00211623"/>
    <w:rsid w:val="002116A8"/>
    <w:rsid w:val="002116DD"/>
    <w:rsid w:val="00211715"/>
    <w:rsid w:val="0021180A"/>
    <w:rsid w:val="0021186E"/>
    <w:rsid w:val="00211927"/>
    <w:rsid w:val="00211A1E"/>
    <w:rsid w:val="00211B55"/>
    <w:rsid w:val="00211DC8"/>
    <w:rsid w:val="00211F6E"/>
    <w:rsid w:val="00212035"/>
    <w:rsid w:val="00212059"/>
    <w:rsid w:val="00212095"/>
    <w:rsid w:val="002120FE"/>
    <w:rsid w:val="00212193"/>
    <w:rsid w:val="0021219E"/>
    <w:rsid w:val="0021227E"/>
    <w:rsid w:val="0021228D"/>
    <w:rsid w:val="002122E6"/>
    <w:rsid w:val="002122F7"/>
    <w:rsid w:val="0021233A"/>
    <w:rsid w:val="00212373"/>
    <w:rsid w:val="00212406"/>
    <w:rsid w:val="0021255C"/>
    <w:rsid w:val="00212603"/>
    <w:rsid w:val="0021261C"/>
    <w:rsid w:val="0021268D"/>
    <w:rsid w:val="002126C7"/>
    <w:rsid w:val="002126F8"/>
    <w:rsid w:val="002127E2"/>
    <w:rsid w:val="00212846"/>
    <w:rsid w:val="0021286B"/>
    <w:rsid w:val="002128D3"/>
    <w:rsid w:val="002128EB"/>
    <w:rsid w:val="00212C04"/>
    <w:rsid w:val="00212D00"/>
    <w:rsid w:val="00212E1C"/>
    <w:rsid w:val="00212E34"/>
    <w:rsid w:val="00212F01"/>
    <w:rsid w:val="00212F13"/>
    <w:rsid w:val="00212F25"/>
    <w:rsid w:val="00212F2B"/>
    <w:rsid w:val="00212F74"/>
    <w:rsid w:val="00213087"/>
    <w:rsid w:val="002130C6"/>
    <w:rsid w:val="002130F6"/>
    <w:rsid w:val="0021316C"/>
    <w:rsid w:val="00213268"/>
    <w:rsid w:val="0021326F"/>
    <w:rsid w:val="00213288"/>
    <w:rsid w:val="002132BA"/>
    <w:rsid w:val="002132EE"/>
    <w:rsid w:val="0021336B"/>
    <w:rsid w:val="002133C8"/>
    <w:rsid w:val="0021346B"/>
    <w:rsid w:val="00213489"/>
    <w:rsid w:val="002134F1"/>
    <w:rsid w:val="0021350C"/>
    <w:rsid w:val="00213606"/>
    <w:rsid w:val="0021360A"/>
    <w:rsid w:val="0021361D"/>
    <w:rsid w:val="0021366D"/>
    <w:rsid w:val="0021370B"/>
    <w:rsid w:val="00213726"/>
    <w:rsid w:val="00213764"/>
    <w:rsid w:val="002138DE"/>
    <w:rsid w:val="00213916"/>
    <w:rsid w:val="0021398E"/>
    <w:rsid w:val="002139DC"/>
    <w:rsid w:val="002139EE"/>
    <w:rsid w:val="00213A30"/>
    <w:rsid w:val="00213A69"/>
    <w:rsid w:val="00213A98"/>
    <w:rsid w:val="00213AAC"/>
    <w:rsid w:val="00213B96"/>
    <w:rsid w:val="00213CFD"/>
    <w:rsid w:val="00213D28"/>
    <w:rsid w:val="00213DAE"/>
    <w:rsid w:val="00213E10"/>
    <w:rsid w:val="00213E97"/>
    <w:rsid w:val="00213E9A"/>
    <w:rsid w:val="00213F5E"/>
    <w:rsid w:val="00213F9A"/>
    <w:rsid w:val="00213F9C"/>
    <w:rsid w:val="00214001"/>
    <w:rsid w:val="0021405B"/>
    <w:rsid w:val="002140DF"/>
    <w:rsid w:val="00214118"/>
    <w:rsid w:val="00214147"/>
    <w:rsid w:val="00214156"/>
    <w:rsid w:val="002141CA"/>
    <w:rsid w:val="002142C8"/>
    <w:rsid w:val="00214454"/>
    <w:rsid w:val="0021454F"/>
    <w:rsid w:val="00214621"/>
    <w:rsid w:val="00214683"/>
    <w:rsid w:val="0021468B"/>
    <w:rsid w:val="00214698"/>
    <w:rsid w:val="002146FB"/>
    <w:rsid w:val="00214732"/>
    <w:rsid w:val="002147B5"/>
    <w:rsid w:val="00214847"/>
    <w:rsid w:val="0021489A"/>
    <w:rsid w:val="0021489F"/>
    <w:rsid w:val="002148D6"/>
    <w:rsid w:val="00214906"/>
    <w:rsid w:val="0021491A"/>
    <w:rsid w:val="00214982"/>
    <w:rsid w:val="00214A14"/>
    <w:rsid w:val="00214A3D"/>
    <w:rsid w:val="00214A6F"/>
    <w:rsid w:val="00214ABE"/>
    <w:rsid w:val="00214AED"/>
    <w:rsid w:val="00214B53"/>
    <w:rsid w:val="00214C81"/>
    <w:rsid w:val="00214C98"/>
    <w:rsid w:val="00214DCE"/>
    <w:rsid w:val="00214DFE"/>
    <w:rsid w:val="00214E6C"/>
    <w:rsid w:val="00214EC7"/>
    <w:rsid w:val="00214F38"/>
    <w:rsid w:val="00214F42"/>
    <w:rsid w:val="00215017"/>
    <w:rsid w:val="0021506C"/>
    <w:rsid w:val="002150FE"/>
    <w:rsid w:val="00215158"/>
    <w:rsid w:val="00215189"/>
    <w:rsid w:val="00215190"/>
    <w:rsid w:val="00215239"/>
    <w:rsid w:val="00215296"/>
    <w:rsid w:val="0021533A"/>
    <w:rsid w:val="002153EC"/>
    <w:rsid w:val="00215464"/>
    <w:rsid w:val="002154C4"/>
    <w:rsid w:val="002155B9"/>
    <w:rsid w:val="00215615"/>
    <w:rsid w:val="002156AC"/>
    <w:rsid w:val="0021578C"/>
    <w:rsid w:val="00215928"/>
    <w:rsid w:val="00215A71"/>
    <w:rsid w:val="00215B0C"/>
    <w:rsid w:val="00215B51"/>
    <w:rsid w:val="00215B80"/>
    <w:rsid w:val="00215B84"/>
    <w:rsid w:val="00215C6A"/>
    <w:rsid w:val="00215D51"/>
    <w:rsid w:val="00215E1D"/>
    <w:rsid w:val="00215E6E"/>
    <w:rsid w:val="00215F48"/>
    <w:rsid w:val="00215FA8"/>
    <w:rsid w:val="0021601D"/>
    <w:rsid w:val="002160F8"/>
    <w:rsid w:val="00216142"/>
    <w:rsid w:val="00216189"/>
    <w:rsid w:val="00216228"/>
    <w:rsid w:val="00216254"/>
    <w:rsid w:val="00216410"/>
    <w:rsid w:val="00216471"/>
    <w:rsid w:val="00216492"/>
    <w:rsid w:val="002164D7"/>
    <w:rsid w:val="002164ED"/>
    <w:rsid w:val="00216526"/>
    <w:rsid w:val="002165E8"/>
    <w:rsid w:val="00216674"/>
    <w:rsid w:val="00216699"/>
    <w:rsid w:val="002166FA"/>
    <w:rsid w:val="0021676A"/>
    <w:rsid w:val="002167C7"/>
    <w:rsid w:val="002167EE"/>
    <w:rsid w:val="0021681E"/>
    <w:rsid w:val="0021684E"/>
    <w:rsid w:val="0021687A"/>
    <w:rsid w:val="002168D5"/>
    <w:rsid w:val="002168DD"/>
    <w:rsid w:val="00216980"/>
    <w:rsid w:val="00216A3B"/>
    <w:rsid w:val="00216B5E"/>
    <w:rsid w:val="00216B78"/>
    <w:rsid w:val="00216C1C"/>
    <w:rsid w:val="00216C70"/>
    <w:rsid w:val="00216D2C"/>
    <w:rsid w:val="00216D78"/>
    <w:rsid w:val="00216D7C"/>
    <w:rsid w:val="00216DBD"/>
    <w:rsid w:val="00216DDF"/>
    <w:rsid w:val="00216EC1"/>
    <w:rsid w:val="00217088"/>
    <w:rsid w:val="0021709F"/>
    <w:rsid w:val="002170BD"/>
    <w:rsid w:val="002171E0"/>
    <w:rsid w:val="002171ED"/>
    <w:rsid w:val="00217283"/>
    <w:rsid w:val="002172A3"/>
    <w:rsid w:val="00217371"/>
    <w:rsid w:val="00217470"/>
    <w:rsid w:val="002174D3"/>
    <w:rsid w:val="00217529"/>
    <w:rsid w:val="00217572"/>
    <w:rsid w:val="00217574"/>
    <w:rsid w:val="00217580"/>
    <w:rsid w:val="00217583"/>
    <w:rsid w:val="0021760D"/>
    <w:rsid w:val="002177A8"/>
    <w:rsid w:val="002177AE"/>
    <w:rsid w:val="00217831"/>
    <w:rsid w:val="00217909"/>
    <w:rsid w:val="00217986"/>
    <w:rsid w:val="00217A55"/>
    <w:rsid w:val="00217AF1"/>
    <w:rsid w:val="00217B3D"/>
    <w:rsid w:val="00217B98"/>
    <w:rsid w:val="00217CED"/>
    <w:rsid w:val="00217D57"/>
    <w:rsid w:val="00217D89"/>
    <w:rsid w:val="00217DB0"/>
    <w:rsid w:val="00217E64"/>
    <w:rsid w:val="00217FB3"/>
    <w:rsid w:val="00217FEC"/>
    <w:rsid w:val="00220047"/>
    <w:rsid w:val="00220086"/>
    <w:rsid w:val="00220163"/>
    <w:rsid w:val="002201C9"/>
    <w:rsid w:val="00220380"/>
    <w:rsid w:val="0022038A"/>
    <w:rsid w:val="00220409"/>
    <w:rsid w:val="00220425"/>
    <w:rsid w:val="002204C0"/>
    <w:rsid w:val="002204E9"/>
    <w:rsid w:val="00220508"/>
    <w:rsid w:val="0022054E"/>
    <w:rsid w:val="0022057A"/>
    <w:rsid w:val="00220586"/>
    <w:rsid w:val="00220598"/>
    <w:rsid w:val="002205BC"/>
    <w:rsid w:val="00220676"/>
    <w:rsid w:val="00220693"/>
    <w:rsid w:val="002206B4"/>
    <w:rsid w:val="002207DA"/>
    <w:rsid w:val="0022088D"/>
    <w:rsid w:val="002208BE"/>
    <w:rsid w:val="002209DF"/>
    <w:rsid w:val="00220B32"/>
    <w:rsid w:val="00220C2C"/>
    <w:rsid w:val="00220C30"/>
    <w:rsid w:val="00220C3F"/>
    <w:rsid w:val="00220CC0"/>
    <w:rsid w:val="00220CDC"/>
    <w:rsid w:val="00220D64"/>
    <w:rsid w:val="00220D6C"/>
    <w:rsid w:val="00220EFA"/>
    <w:rsid w:val="00220F33"/>
    <w:rsid w:val="002210D0"/>
    <w:rsid w:val="0022114B"/>
    <w:rsid w:val="002211AC"/>
    <w:rsid w:val="00221219"/>
    <w:rsid w:val="002212A8"/>
    <w:rsid w:val="002213F5"/>
    <w:rsid w:val="00221703"/>
    <w:rsid w:val="002217C5"/>
    <w:rsid w:val="00221820"/>
    <w:rsid w:val="00221851"/>
    <w:rsid w:val="00221860"/>
    <w:rsid w:val="002218AA"/>
    <w:rsid w:val="002218C3"/>
    <w:rsid w:val="00221922"/>
    <w:rsid w:val="0022192D"/>
    <w:rsid w:val="00221962"/>
    <w:rsid w:val="002219C0"/>
    <w:rsid w:val="00221B0F"/>
    <w:rsid w:val="00221B1F"/>
    <w:rsid w:val="00221BEE"/>
    <w:rsid w:val="00221C64"/>
    <w:rsid w:val="00221CD9"/>
    <w:rsid w:val="00221CE0"/>
    <w:rsid w:val="00221DA7"/>
    <w:rsid w:val="00221DF3"/>
    <w:rsid w:val="00221E8A"/>
    <w:rsid w:val="00221ECD"/>
    <w:rsid w:val="00221F07"/>
    <w:rsid w:val="00221F56"/>
    <w:rsid w:val="00222033"/>
    <w:rsid w:val="0022220B"/>
    <w:rsid w:val="00222283"/>
    <w:rsid w:val="002222C3"/>
    <w:rsid w:val="00222313"/>
    <w:rsid w:val="00222325"/>
    <w:rsid w:val="00222339"/>
    <w:rsid w:val="002223D9"/>
    <w:rsid w:val="00222456"/>
    <w:rsid w:val="0022248D"/>
    <w:rsid w:val="002224F0"/>
    <w:rsid w:val="002225D3"/>
    <w:rsid w:val="00222676"/>
    <w:rsid w:val="002227AB"/>
    <w:rsid w:val="002227D2"/>
    <w:rsid w:val="00222898"/>
    <w:rsid w:val="002229CC"/>
    <w:rsid w:val="00222A49"/>
    <w:rsid w:val="00222B24"/>
    <w:rsid w:val="00222C07"/>
    <w:rsid w:val="00222C4D"/>
    <w:rsid w:val="00222C55"/>
    <w:rsid w:val="00222C5A"/>
    <w:rsid w:val="00222D58"/>
    <w:rsid w:val="00222D61"/>
    <w:rsid w:val="00222D8E"/>
    <w:rsid w:val="00222DA3"/>
    <w:rsid w:val="00222E22"/>
    <w:rsid w:val="00222E71"/>
    <w:rsid w:val="00222F4F"/>
    <w:rsid w:val="00223001"/>
    <w:rsid w:val="002230BE"/>
    <w:rsid w:val="002231A8"/>
    <w:rsid w:val="002231B5"/>
    <w:rsid w:val="00223340"/>
    <w:rsid w:val="002233C6"/>
    <w:rsid w:val="002233DA"/>
    <w:rsid w:val="0022352B"/>
    <w:rsid w:val="00223531"/>
    <w:rsid w:val="0022354B"/>
    <w:rsid w:val="002235AD"/>
    <w:rsid w:val="0022362A"/>
    <w:rsid w:val="0022364D"/>
    <w:rsid w:val="00223681"/>
    <w:rsid w:val="00223879"/>
    <w:rsid w:val="002238BB"/>
    <w:rsid w:val="00223963"/>
    <w:rsid w:val="00223A10"/>
    <w:rsid w:val="00223A29"/>
    <w:rsid w:val="00223BEC"/>
    <w:rsid w:val="00223C79"/>
    <w:rsid w:val="00223C8F"/>
    <w:rsid w:val="00223C96"/>
    <w:rsid w:val="00223CAB"/>
    <w:rsid w:val="00223E3F"/>
    <w:rsid w:val="00223E44"/>
    <w:rsid w:val="00223E7D"/>
    <w:rsid w:val="00223E80"/>
    <w:rsid w:val="00223EE3"/>
    <w:rsid w:val="00223EEB"/>
    <w:rsid w:val="00223FA2"/>
    <w:rsid w:val="0022401A"/>
    <w:rsid w:val="0022409E"/>
    <w:rsid w:val="0022415D"/>
    <w:rsid w:val="00224242"/>
    <w:rsid w:val="002242E6"/>
    <w:rsid w:val="0022432C"/>
    <w:rsid w:val="002243D0"/>
    <w:rsid w:val="002244C0"/>
    <w:rsid w:val="0022457C"/>
    <w:rsid w:val="002246A3"/>
    <w:rsid w:val="002246C3"/>
    <w:rsid w:val="00224773"/>
    <w:rsid w:val="0022479B"/>
    <w:rsid w:val="002247B2"/>
    <w:rsid w:val="0022482A"/>
    <w:rsid w:val="00224878"/>
    <w:rsid w:val="0022491B"/>
    <w:rsid w:val="00224930"/>
    <w:rsid w:val="00224968"/>
    <w:rsid w:val="00224CE3"/>
    <w:rsid w:val="00224E25"/>
    <w:rsid w:val="00224FC7"/>
    <w:rsid w:val="00224FE9"/>
    <w:rsid w:val="00225013"/>
    <w:rsid w:val="0022504D"/>
    <w:rsid w:val="0022518E"/>
    <w:rsid w:val="002251A1"/>
    <w:rsid w:val="002251DE"/>
    <w:rsid w:val="002252A1"/>
    <w:rsid w:val="00225381"/>
    <w:rsid w:val="00225386"/>
    <w:rsid w:val="00225408"/>
    <w:rsid w:val="002254FF"/>
    <w:rsid w:val="002255FF"/>
    <w:rsid w:val="002256B7"/>
    <w:rsid w:val="002257A9"/>
    <w:rsid w:val="00225844"/>
    <w:rsid w:val="00225935"/>
    <w:rsid w:val="00225968"/>
    <w:rsid w:val="00225A18"/>
    <w:rsid w:val="00225A5E"/>
    <w:rsid w:val="00225B6D"/>
    <w:rsid w:val="00225C96"/>
    <w:rsid w:val="00225CAA"/>
    <w:rsid w:val="00225CEC"/>
    <w:rsid w:val="00225EB6"/>
    <w:rsid w:val="00225ECE"/>
    <w:rsid w:val="00225F00"/>
    <w:rsid w:val="002260A2"/>
    <w:rsid w:val="00226140"/>
    <w:rsid w:val="0022625F"/>
    <w:rsid w:val="002262E4"/>
    <w:rsid w:val="00226450"/>
    <w:rsid w:val="00226489"/>
    <w:rsid w:val="0022657C"/>
    <w:rsid w:val="0022659C"/>
    <w:rsid w:val="002265BE"/>
    <w:rsid w:val="002267C6"/>
    <w:rsid w:val="00226906"/>
    <w:rsid w:val="00226908"/>
    <w:rsid w:val="0022692B"/>
    <w:rsid w:val="0022695A"/>
    <w:rsid w:val="002269E2"/>
    <w:rsid w:val="002269EC"/>
    <w:rsid w:val="00226A1B"/>
    <w:rsid w:val="00226A30"/>
    <w:rsid w:val="00226A8D"/>
    <w:rsid w:val="00226AB0"/>
    <w:rsid w:val="00226B92"/>
    <w:rsid w:val="00226C8D"/>
    <w:rsid w:val="00226DE6"/>
    <w:rsid w:val="00226E4D"/>
    <w:rsid w:val="00226E8A"/>
    <w:rsid w:val="00226F70"/>
    <w:rsid w:val="00226FFD"/>
    <w:rsid w:val="00227163"/>
    <w:rsid w:val="0022719E"/>
    <w:rsid w:val="002271A7"/>
    <w:rsid w:val="002271CD"/>
    <w:rsid w:val="00227200"/>
    <w:rsid w:val="0022722F"/>
    <w:rsid w:val="00227230"/>
    <w:rsid w:val="00227290"/>
    <w:rsid w:val="002272D2"/>
    <w:rsid w:val="002272FD"/>
    <w:rsid w:val="00227368"/>
    <w:rsid w:val="0022752C"/>
    <w:rsid w:val="00227571"/>
    <w:rsid w:val="00227582"/>
    <w:rsid w:val="002275DF"/>
    <w:rsid w:val="0022763C"/>
    <w:rsid w:val="00227681"/>
    <w:rsid w:val="002277AD"/>
    <w:rsid w:val="002277CA"/>
    <w:rsid w:val="002277FF"/>
    <w:rsid w:val="00227836"/>
    <w:rsid w:val="00227999"/>
    <w:rsid w:val="002279B0"/>
    <w:rsid w:val="00227B09"/>
    <w:rsid w:val="00227B43"/>
    <w:rsid w:val="00227D58"/>
    <w:rsid w:val="00227D9A"/>
    <w:rsid w:val="00227E3E"/>
    <w:rsid w:val="00227E4E"/>
    <w:rsid w:val="00227E89"/>
    <w:rsid w:val="00227EA8"/>
    <w:rsid w:val="00227EC7"/>
    <w:rsid w:val="00227F8D"/>
    <w:rsid w:val="00227FAA"/>
    <w:rsid w:val="00230017"/>
    <w:rsid w:val="00230237"/>
    <w:rsid w:val="0023025E"/>
    <w:rsid w:val="00230264"/>
    <w:rsid w:val="002302DF"/>
    <w:rsid w:val="002303BC"/>
    <w:rsid w:val="002303D2"/>
    <w:rsid w:val="002303E2"/>
    <w:rsid w:val="002303F5"/>
    <w:rsid w:val="0023064C"/>
    <w:rsid w:val="00230673"/>
    <w:rsid w:val="0023069E"/>
    <w:rsid w:val="0023069F"/>
    <w:rsid w:val="002306CA"/>
    <w:rsid w:val="002306D1"/>
    <w:rsid w:val="00230782"/>
    <w:rsid w:val="002307AA"/>
    <w:rsid w:val="0023081B"/>
    <w:rsid w:val="002308C5"/>
    <w:rsid w:val="0023092A"/>
    <w:rsid w:val="0023096D"/>
    <w:rsid w:val="00230BBC"/>
    <w:rsid w:val="00230DBC"/>
    <w:rsid w:val="00230ECA"/>
    <w:rsid w:val="00230EFD"/>
    <w:rsid w:val="00230FD5"/>
    <w:rsid w:val="002310C4"/>
    <w:rsid w:val="0023116B"/>
    <w:rsid w:val="002311F4"/>
    <w:rsid w:val="00231231"/>
    <w:rsid w:val="0023123F"/>
    <w:rsid w:val="0023127B"/>
    <w:rsid w:val="00231280"/>
    <w:rsid w:val="002312A6"/>
    <w:rsid w:val="0023130E"/>
    <w:rsid w:val="0023137C"/>
    <w:rsid w:val="002313AD"/>
    <w:rsid w:val="00231426"/>
    <w:rsid w:val="002314C3"/>
    <w:rsid w:val="00231589"/>
    <w:rsid w:val="002315CA"/>
    <w:rsid w:val="0023160F"/>
    <w:rsid w:val="00231630"/>
    <w:rsid w:val="0023163B"/>
    <w:rsid w:val="00231669"/>
    <w:rsid w:val="002317AF"/>
    <w:rsid w:val="00231823"/>
    <w:rsid w:val="002318E0"/>
    <w:rsid w:val="002318EA"/>
    <w:rsid w:val="00231A0C"/>
    <w:rsid w:val="00231ABB"/>
    <w:rsid w:val="00231AF1"/>
    <w:rsid w:val="00231B35"/>
    <w:rsid w:val="00231B64"/>
    <w:rsid w:val="00231B84"/>
    <w:rsid w:val="00231BE7"/>
    <w:rsid w:val="00231BF0"/>
    <w:rsid w:val="00231C13"/>
    <w:rsid w:val="00231CA7"/>
    <w:rsid w:val="00231CDC"/>
    <w:rsid w:val="00231D44"/>
    <w:rsid w:val="00231E80"/>
    <w:rsid w:val="00231E8C"/>
    <w:rsid w:val="00232068"/>
    <w:rsid w:val="0023207A"/>
    <w:rsid w:val="0023207E"/>
    <w:rsid w:val="0023213F"/>
    <w:rsid w:val="00232173"/>
    <w:rsid w:val="0023219C"/>
    <w:rsid w:val="002321A3"/>
    <w:rsid w:val="002321B7"/>
    <w:rsid w:val="00232333"/>
    <w:rsid w:val="00232377"/>
    <w:rsid w:val="002324A4"/>
    <w:rsid w:val="002325B4"/>
    <w:rsid w:val="0023260D"/>
    <w:rsid w:val="00232A39"/>
    <w:rsid w:val="00232B2B"/>
    <w:rsid w:val="00232CE0"/>
    <w:rsid w:val="00232E7C"/>
    <w:rsid w:val="00232FD5"/>
    <w:rsid w:val="002330C0"/>
    <w:rsid w:val="002331B3"/>
    <w:rsid w:val="002331BE"/>
    <w:rsid w:val="0023322E"/>
    <w:rsid w:val="0023324E"/>
    <w:rsid w:val="00233340"/>
    <w:rsid w:val="002334B7"/>
    <w:rsid w:val="002334D0"/>
    <w:rsid w:val="0023355F"/>
    <w:rsid w:val="002335FF"/>
    <w:rsid w:val="002336DD"/>
    <w:rsid w:val="00233707"/>
    <w:rsid w:val="00233724"/>
    <w:rsid w:val="00233734"/>
    <w:rsid w:val="0023377B"/>
    <w:rsid w:val="00233832"/>
    <w:rsid w:val="00233861"/>
    <w:rsid w:val="002338E4"/>
    <w:rsid w:val="0023390F"/>
    <w:rsid w:val="00233933"/>
    <w:rsid w:val="00233994"/>
    <w:rsid w:val="00233AF1"/>
    <w:rsid w:val="00233B0F"/>
    <w:rsid w:val="00233B10"/>
    <w:rsid w:val="00233B5B"/>
    <w:rsid w:val="00233C3C"/>
    <w:rsid w:val="00233CCF"/>
    <w:rsid w:val="00233E59"/>
    <w:rsid w:val="00233E7D"/>
    <w:rsid w:val="00233F40"/>
    <w:rsid w:val="00234031"/>
    <w:rsid w:val="0023416B"/>
    <w:rsid w:val="00234181"/>
    <w:rsid w:val="002342BB"/>
    <w:rsid w:val="002343CC"/>
    <w:rsid w:val="002344A0"/>
    <w:rsid w:val="00234676"/>
    <w:rsid w:val="002346D7"/>
    <w:rsid w:val="002346DA"/>
    <w:rsid w:val="00234751"/>
    <w:rsid w:val="00234792"/>
    <w:rsid w:val="002347AC"/>
    <w:rsid w:val="002347B6"/>
    <w:rsid w:val="00234880"/>
    <w:rsid w:val="002348D5"/>
    <w:rsid w:val="002349AC"/>
    <w:rsid w:val="00234BA5"/>
    <w:rsid w:val="00234C40"/>
    <w:rsid w:val="00234CB8"/>
    <w:rsid w:val="00234D48"/>
    <w:rsid w:val="00234E09"/>
    <w:rsid w:val="00234EF7"/>
    <w:rsid w:val="0023502B"/>
    <w:rsid w:val="0023502F"/>
    <w:rsid w:val="0023512E"/>
    <w:rsid w:val="00235243"/>
    <w:rsid w:val="00235282"/>
    <w:rsid w:val="0023539B"/>
    <w:rsid w:val="002353CB"/>
    <w:rsid w:val="00235584"/>
    <w:rsid w:val="0023562D"/>
    <w:rsid w:val="0023568F"/>
    <w:rsid w:val="00235715"/>
    <w:rsid w:val="00235731"/>
    <w:rsid w:val="0023574A"/>
    <w:rsid w:val="0023578B"/>
    <w:rsid w:val="002358CC"/>
    <w:rsid w:val="002358FB"/>
    <w:rsid w:val="00235995"/>
    <w:rsid w:val="00235A29"/>
    <w:rsid w:val="00235A5C"/>
    <w:rsid w:val="00235A7E"/>
    <w:rsid w:val="00235B00"/>
    <w:rsid w:val="00235BC0"/>
    <w:rsid w:val="00235C33"/>
    <w:rsid w:val="00235C3F"/>
    <w:rsid w:val="00235C96"/>
    <w:rsid w:val="00235D38"/>
    <w:rsid w:val="00235D43"/>
    <w:rsid w:val="00235D90"/>
    <w:rsid w:val="00235F39"/>
    <w:rsid w:val="00235F9C"/>
    <w:rsid w:val="0023611C"/>
    <w:rsid w:val="00236170"/>
    <w:rsid w:val="002361CD"/>
    <w:rsid w:val="002361E4"/>
    <w:rsid w:val="00236218"/>
    <w:rsid w:val="00236279"/>
    <w:rsid w:val="002362F8"/>
    <w:rsid w:val="00236326"/>
    <w:rsid w:val="002363A2"/>
    <w:rsid w:val="0023642C"/>
    <w:rsid w:val="002364B9"/>
    <w:rsid w:val="002364F1"/>
    <w:rsid w:val="00236531"/>
    <w:rsid w:val="00236537"/>
    <w:rsid w:val="00236559"/>
    <w:rsid w:val="002365BE"/>
    <w:rsid w:val="0023667C"/>
    <w:rsid w:val="0023677A"/>
    <w:rsid w:val="002367E1"/>
    <w:rsid w:val="00236800"/>
    <w:rsid w:val="00236838"/>
    <w:rsid w:val="0023698D"/>
    <w:rsid w:val="002369E0"/>
    <w:rsid w:val="002369F5"/>
    <w:rsid w:val="00236A0C"/>
    <w:rsid w:val="00236A37"/>
    <w:rsid w:val="00236A7F"/>
    <w:rsid w:val="00236A8C"/>
    <w:rsid w:val="00236B6C"/>
    <w:rsid w:val="00236C30"/>
    <w:rsid w:val="00236D08"/>
    <w:rsid w:val="00236D87"/>
    <w:rsid w:val="00236DB3"/>
    <w:rsid w:val="00236E1A"/>
    <w:rsid w:val="00236E56"/>
    <w:rsid w:val="00237000"/>
    <w:rsid w:val="0023706B"/>
    <w:rsid w:val="002370FF"/>
    <w:rsid w:val="00237109"/>
    <w:rsid w:val="00237142"/>
    <w:rsid w:val="002371E0"/>
    <w:rsid w:val="002372B5"/>
    <w:rsid w:val="002372C9"/>
    <w:rsid w:val="0023737E"/>
    <w:rsid w:val="00237421"/>
    <w:rsid w:val="00237434"/>
    <w:rsid w:val="00237487"/>
    <w:rsid w:val="0023748D"/>
    <w:rsid w:val="002374B6"/>
    <w:rsid w:val="002374C5"/>
    <w:rsid w:val="002375E5"/>
    <w:rsid w:val="002375EB"/>
    <w:rsid w:val="00237621"/>
    <w:rsid w:val="0023776D"/>
    <w:rsid w:val="002378D0"/>
    <w:rsid w:val="00237900"/>
    <w:rsid w:val="002379DE"/>
    <w:rsid w:val="00237A4F"/>
    <w:rsid w:val="00237ACB"/>
    <w:rsid w:val="00237AE9"/>
    <w:rsid w:val="00237BA5"/>
    <w:rsid w:val="00237BDC"/>
    <w:rsid w:val="00237C27"/>
    <w:rsid w:val="00237C28"/>
    <w:rsid w:val="00237C2F"/>
    <w:rsid w:val="00237C38"/>
    <w:rsid w:val="00237C82"/>
    <w:rsid w:val="00237CA1"/>
    <w:rsid w:val="00237CC1"/>
    <w:rsid w:val="00237D2E"/>
    <w:rsid w:val="00237D95"/>
    <w:rsid w:val="00237E2C"/>
    <w:rsid w:val="00237E39"/>
    <w:rsid w:val="00237F05"/>
    <w:rsid w:val="00237F57"/>
    <w:rsid w:val="00240180"/>
    <w:rsid w:val="00240198"/>
    <w:rsid w:val="0024019A"/>
    <w:rsid w:val="002401C6"/>
    <w:rsid w:val="00240283"/>
    <w:rsid w:val="002402C3"/>
    <w:rsid w:val="002402C9"/>
    <w:rsid w:val="002402E8"/>
    <w:rsid w:val="00240313"/>
    <w:rsid w:val="00240340"/>
    <w:rsid w:val="0024040A"/>
    <w:rsid w:val="00240475"/>
    <w:rsid w:val="00240579"/>
    <w:rsid w:val="0024057F"/>
    <w:rsid w:val="002405D8"/>
    <w:rsid w:val="00240609"/>
    <w:rsid w:val="002406FA"/>
    <w:rsid w:val="0024079D"/>
    <w:rsid w:val="002408F4"/>
    <w:rsid w:val="002408F9"/>
    <w:rsid w:val="00240ABD"/>
    <w:rsid w:val="00240AC0"/>
    <w:rsid w:val="00240B4C"/>
    <w:rsid w:val="00240C8E"/>
    <w:rsid w:val="00240CF7"/>
    <w:rsid w:val="00240CF8"/>
    <w:rsid w:val="00240D63"/>
    <w:rsid w:val="00240DF3"/>
    <w:rsid w:val="00240E0C"/>
    <w:rsid w:val="00240E52"/>
    <w:rsid w:val="00240EA8"/>
    <w:rsid w:val="00240EB9"/>
    <w:rsid w:val="00240EDE"/>
    <w:rsid w:val="00240F26"/>
    <w:rsid w:val="00240F63"/>
    <w:rsid w:val="00241116"/>
    <w:rsid w:val="00241196"/>
    <w:rsid w:val="00241279"/>
    <w:rsid w:val="002412BE"/>
    <w:rsid w:val="002412FD"/>
    <w:rsid w:val="002413F9"/>
    <w:rsid w:val="00241401"/>
    <w:rsid w:val="00241531"/>
    <w:rsid w:val="0024156D"/>
    <w:rsid w:val="0024159B"/>
    <w:rsid w:val="002415F1"/>
    <w:rsid w:val="00241654"/>
    <w:rsid w:val="0024166D"/>
    <w:rsid w:val="002416B7"/>
    <w:rsid w:val="002416BA"/>
    <w:rsid w:val="002416ED"/>
    <w:rsid w:val="0024174C"/>
    <w:rsid w:val="002417D0"/>
    <w:rsid w:val="0024182B"/>
    <w:rsid w:val="00241893"/>
    <w:rsid w:val="002418CB"/>
    <w:rsid w:val="00241A07"/>
    <w:rsid w:val="00241A95"/>
    <w:rsid w:val="00241AA7"/>
    <w:rsid w:val="00241AC8"/>
    <w:rsid w:val="00241AFB"/>
    <w:rsid w:val="00241B75"/>
    <w:rsid w:val="00241C26"/>
    <w:rsid w:val="00241C6C"/>
    <w:rsid w:val="00241E24"/>
    <w:rsid w:val="00241E84"/>
    <w:rsid w:val="00241EDA"/>
    <w:rsid w:val="00241FA5"/>
    <w:rsid w:val="00241FEF"/>
    <w:rsid w:val="00242031"/>
    <w:rsid w:val="002420FE"/>
    <w:rsid w:val="0024212E"/>
    <w:rsid w:val="00242133"/>
    <w:rsid w:val="00242135"/>
    <w:rsid w:val="00242154"/>
    <w:rsid w:val="00242198"/>
    <w:rsid w:val="002421BA"/>
    <w:rsid w:val="002421D8"/>
    <w:rsid w:val="00242281"/>
    <w:rsid w:val="002423EA"/>
    <w:rsid w:val="00242420"/>
    <w:rsid w:val="0024245E"/>
    <w:rsid w:val="0024257E"/>
    <w:rsid w:val="00242644"/>
    <w:rsid w:val="0024265B"/>
    <w:rsid w:val="00242697"/>
    <w:rsid w:val="002426E9"/>
    <w:rsid w:val="00242725"/>
    <w:rsid w:val="00242753"/>
    <w:rsid w:val="00242794"/>
    <w:rsid w:val="002427D1"/>
    <w:rsid w:val="0024282C"/>
    <w:rsid w:val="00242905"/>
    <w:rsid w:val="00242994"/>
    <w:rsid w:val="00242A03"/>
    <w:rsid w:val="00242A81"/>
    <w:rsid w:val="00242BCF"/>
    <w:rsid w:val="00242BF4"/>
    <w:rsid w:val="00242C10"/>
    <w:rsid w:val="00242D5C"/>
    <w:rsid w:val="00242DFD"/>
    <w:rsid w:val="00242F1E"/>
    <w:rsid w:val="00242F7F"/>
    <w:rsid w:val="0024305A"/>
    <w:rsid w:val="002430C5"/>
    <w:rsid w:val="0024327E"/>
    <w:rsid w:val="00243336"/>
    <w:rsid w:val="00243337"/>
    <w:rsid w:val="00243347"/>
    <w:rsid w:val="002433FD"/>
    <w:rsid w:val="00243412"/>
    <w:rsid w:val="00243449"/>
    <w:rsid w:val="00243555"/>
    <w:rsid w:val="00243563"/>
    <w:rsid w:val="002435B4"/>
    <w:rsid w:val="00243616"/>
    <w:rsid w:val="0024364E"/>
    <w:rsid w:val="002436AF"/>
    <w:rsid w:val="002436F0"/>
    <w:rsid w:val="0024374F"/>
    <w:rsid w:val="00243751"/>
    <w:rsid w:val="0024378C"/>
    <w:rsid w:val="002437AC"/>
    <w:rsid w:val="002437D7"/>
    <w:rsid w:val="00243823"/>
    <w:rsid w:val="00243845"/>
    <w:rsid w:val="0024384C"/>
    <w:rsid w:val="00243875"/>
    <w:rsid w:val="00243932"/>
    <w:rsid w:val="002439D1"/>
    <w:rsid w:val="00243A24"/>
    <w:rsid w:val="00243A27"/>
    <w:rsid w:val="00243A2A"/>
    <w:rsid w:val="00243B54"/>
    <w:rsid w:val="00243B63"/>
    <w:rsid w:val="00243B68"/>
    <w:rsid w:val="00243BB4"/>
    <w:rsid w:val="00243C0B"/>
    <w:rsid w:val="00243C26"/>
    <w:rsid w:val="00243CBB"/>
    <w:rsid w:val="00243CBC"/>
    <w:rsid w:val="00243CD8"/>
    <w:rsid w:val="00243F0E"/>
    <w:rsid w:val="00243F5A"/>
    <w:rsid w:val="00243F7D"/>
    <w:rsid w:val="002440BA"/>
    <w:rsid w:val="00244121"/>
    <w:rsid w:val="0024413F"/>
    <w:rsid w:val="0024421B"/>
    <w:rsid w:val="00244285"/>
    <w:rsid w:val="0024429C"/>
    <w:rsid w:val="002442B2"/>
    <w:rsid w:val="0024430E"/>
    <w:rsid w:val="00244387"/>
    <w:rsid w:val="002444A8"/>
    <w:rsid w:val="0024453F"/>
    <w:rsid w:val="00244590"/>
    <w:rsid w:val="00244809"/>
    <w:rsid w:val="00244962"/>
    <w:rsid w:val="0024499C"/>
    <w:rsid w:val="00244AF7"/>
    <w:rsid w:val="00244B50"/>
    <w:rsid w:val="00244C3F"/>
    <w:rsid w:val="00244CBC"/>
    <w:rsid w:val="00244D52"/>
    <w:rsid w:val="00244D9F"/>
    <w:rsid w:val="00244F0D"/>
    <w:rsid w:val="00244FDB"/>
    <w:rsid w:val="0024504F"/>
    <w:rsid w:val="002450ED"/>
    <w:rsid w:val="0024510C"/>
    <w:rsid w:val="002451DA"/>
    <w:rsid w:val="0024525E"/>
    <w:rsid w:val="00245275"/>
    <w:rsid w:val="0024529D"/>
    <w:rsid w:val="00245364"/>
    <w:rsid w:val="002453DA"/>
    <w:rsid w:val="00245471"/>
    <w:rsid w:val="0024556A"/>
    <w:rsid w:val="002455B6"/>
    <w:rsid w:val="00245697"/>
    <w:rsid w:val="002456B0"/>
    <w:rsid w:val="002456C8"/>
    <w:rsid w:val="002456EF"/>
    <w:rsid w:val="002456FB"/>
    <w:rsid w:val="00245738"/>
    <w:rsid w:val="002457F1"/>
    <w:rsid w:val="00245816"/>
    <w:rsid w:val="00245819"/>
    <w:rsid w:val="0024589A"/>
    <w:rsid w:val="0024591E"/>
    <w:rsid w:val="0024593C"/>
    <w:rsid w:val="0024599B"/>
    <w:rsid w:val="002459E7"/>
    <w:rsid w:val="00245B10"/>
    <w:rsid w:val="00245B5D"/>
    <w:rsid w:val="00245D10"/>
    <w:rsid w:val="00245D19"/>
    <w:rsid w:val="00245D9C"/>
    <w:rsid w:val="00245DAC"/>
    <w:rsid w:val="00245DBE"/>
    <w:rsid w:val="00245EC3"/>
    <w:rsid w:val="00245EDE"/>
    <w:rsid w:val="00245F23"/>
    <w:rsid w:val="00245FF9"/>
    <w:rsid w:val="00246010"/>
    <w:rsid w:val="00246086"/>
    <w:rsid w:val="00246098"/>
    <w:rsid w:val="002460CB"/>
    <w:rsid w:val="0024614B"/>
    <w:rsid w:val="0024618C"/>
    <w:rsid w:val="002461CB"/>
    <w:rsid w:val="002462D8"/>
    <w:rsid w:val="002463E1"/>
    <w:rsid w:val="00246482"/>
    <w:rsid w:val="002464C3"/>
    <w:rsid w:val="002464F3"/>
    <w:rsid w:val="0024658A"/>
    <w:rsid w:val="002465C3"/>
    <w:rsid w:val="002465E4"/>
    <w:rsid w:val="002466A6"/>
    <w:rsid w:val="00246748"/>
    <w:rsid w:val="002467BA"/>
    <w:rsid w:val="002467DF"/>
    <w:rsid w:val="00246866"/>
    <w:rsid w:val="0024686F"/>
    <w:rsid w:val="0024690A"/>
    <w:rsid w:val="00246922"/>
    <w:rsid w:val="0024693C"/>
    <w:rsid w:val="00246945"/>
    <w:rsid w:val="00246946"/>
    <w:rsid w:val="002469C8"/>
    <w:rsid w:val="002469FF"/>
    <w:rsid w:val="00246A81"/>
    <w:rsid w:val="00246B1B"/>
    <w:rsid w:val="00246C61"/>
    <w:rsid w:val="00246D21"/>
    <w:rsid w:val="00246D32"/>
    <w:rsid w:val="00246D6E"/>
    <w:rsid w:val="00246D9B"/>
    <w:rsid w:val="00246DCD"/>
    <w:rsid w:val="00246E67"/>
    <w:rsid w:val="00246EF4"/>
    <w:rsid w:val="00246F1A"/>
    <w:rsid w:val="00246F1D"/>
    <w:rsid w:val="00246F99"/>
    <w:rsid w:val="00247020"/>
    <w:rsid w:val="00247033"/>
    <w:rsid w:val="00247206"/>
    <w:rsid w:val="00247302"/>
    <w:rsid w:val="002473B7"/>
    <w:rsid w:val="00247428"/>
    <w:rsid w:val="002474FC"/>
    <w:rsid w:val="0024753A"/>
    <w:rsid w:val="00247602"/>
    <w:rsid w:val="0024760B"/>
    <w:rsid w:val="002477B1"/>
    <w:rsid w:val="002477C6"/>
    <w:rsid w:val="00247806"/>
    <w:rsid w:val="002478BF"/>
    <w:rsid w:val="00247952"/>
    <w:rsid w:val="0024796B"/>
    <w:rsid w:val="00247974"/>
    <w:rsid w:val="00247A90"/>
    <w:rsid w:val="00247A98"/>
    <w:rsid w:val="00247A9E"/>
    <w:rsid w:val="00247AE8"/>
    <w:rsid w:val="00247B8B"/>
    <w:rsid w:val="00247B9B"/>
    <w:rsid w:val="00247BFB"/>
    <w:rsid w:val="00247C33"/>
    <w:rsid w:val="00247CCA"/>
    <w:rsid w:val="00247CD2"/>
    <w:rsid w:val="00247DFA"/>
    <w:rsid w:val="00247E53"/>
    <w:rsid w:val="00247E98"/>
    <w:rsid w:val="00247ECD"/>
    <w:rsid w:val="00247F18"/>
    <w:rsid w:val="00250025"/>
    <w:rsid w:val="0025004A"/>
    <w:rsid w:val="00250143"/>
    <w:rsid w:val="002501A5"/>
    <w:rsid w:val="002501DD"/>
    <w:rsid w:val="002501F3"/>
    <w:rsid w:val="00250203"/>
    <w:rsid w:val="00250213"/>
    <w:rsid w:val="0025028D"/>
    <w:rsid w:val="002502F6"/>
    <w:rsid w:val="002503E9"/>
    <w:rsid w:val="002506F6"/>
    <w:rsid w:val="00250709"/>
    <w:rsid w:val="002507C6"/>
    <w:rsid w:val="00250800"/>
    <w:rsid w:val="002508B8"/>
    <w:rsid w:val="0025098D"/>
    <w:rsid w:val="00250A55"/>
    <w:rsid w:val="00250B31"/>
    <w:rsid w:val="00250B78"/>
    <w:rsid w:val="00250C18"/>
    <w:rsid w:val="00250C1B"/>
    <w:rsid w:val="00250C1D"/>
    <w:rsid w:val="00250C79"/>
    <w:rsid w:val="00250DAB"/>
    <w:rsid w:val="00250DFB"/>
    <w:rsid w:val="00250E3E"/>
    <w:rsid w:val="00250F2E"/>
    <w:rsid w:val="00250F57"/>
    <w:rsid w:val="00250F71"/>
    <w:rsid w:val="002510F1"/>
    <w:rsid w:val="00251131"/>
    <w:rsid w:val="0025118F"/>
    <w:rsid w:val="002511BE"/>
    <w:rsid w:val="00251311"/>
    <w:rsid w:val="00251383"/>
    <w:rsid w:val="002513DF"/>
    <w:rsid w:val="002513F3"/>
    <w:rsid w:val="00251411"/>
    <w:rsid w:val="0025141D"/>
    <w:rsid w:val="0025143A"/>
    <w:rsid w:val="0025147A"/>
    <w:rsid w:val="0025147F"/>
    <w:rsid w:val="00251481"/>
    <w:rsid w:val="002514CB"/>
    <w:rsid w:val="002514D2"/>
    <w:rsid w:val="002514F9"/>
    <w:rsid w:val="00251569"/>
    <w:rsid w:val="0025158E"/>
    <w:rsid w:val="002516CA"/>
    <w:rsid w:val="002517C6"/>
    <w:rsid w:val="002517D3"/>
    <w:rsid w:val="0025185E"/>
    <w:rsid w:val="002518B8"/>
    <w:rsid w:val="002518E6"/>
    <w:rsid w:val="0025190E"/>
    <w:rsid w:val="00251954"/>
    <w:rsid w:val="00251955"/>
    <w:rsid w:val="00251A5F"/>
    <w:rsid w:val="00251AAB"/>
    <w:rsid w:val="00251B3D"/>
    <w:rsid w:val="00251C51"/>
    <w:rsid w:val="00251CA5"/>
    <w:rsid w:val="00251D03"/>
    <w:rsid w:val="00251D20"/>
    <w:rsid w:val="00251D98"/>
    <w:rsid w:val="00251D99"/>
    <w:rsid w:val="00251DAA"/>
    <w:rsid w:val="00251F29"/>
    <w:rsid w:val="00251F9C"/>
    <w:rsid w:val="00251FE6"/>
    <w:rsid w:val="0025200C"/>
    <w:rsid w:val="00252027"/>
    <w:rsid w:val="00252063"/>
    <w:rsid w:val="00252067"/>
    <w:rsid w:val="002520D5"/>
    <w:rsid w:val="0025211C"/>
    <w:rsid w:val="00252193"/>
    <w:rsid w:val="00252307"/>
    <w:rsid w:val="002523CA"/>
    <w:rsid w:val="002524B1"/>
    <w:rsid w:val="00252551"/>
    <w:rsid w:val="002525F1"/>
    <w:rsid w:val="0025263E"/>
    <w:rsid w:val="00252715"/>
    <w:rsid w:val="00252735"/>
    <w:rsid w:val="00252850"/>
    <w:rsid w:val="00252887"/>
    <w:rsid w:val="002528AE"/>
    <w:rsid w:val="00252916"/>
    <w:rsid w:val="00252947"/>
    <w:rsid w:val="0025296F"/>
    <w:rsid w:val="002529D3"/>
    <w:rsid w:val="002529EE"/>
    <w:rsid w:val="002529F8"/>
    <w:rsid w:val="00252A78"/>
    <w:rsid w:val="00252A9E"/>
    <w:rsid w:val="00252B1E"/>
    <w:rsid w:val="00252B4A"/>
    <w:rsid w:val="00252B6B"/>
    <w:rsid w:val="00252BE6"/>
    <w:rsid w:val="00252CB7"/>
    <w:rsid w:val="00252EE5"/>
    <w:rsid w:val="00252EEE"/>
    <w:rsid w:val="00252F04"/>
    <w:rsid w:val="00252F16"/>
    <w:rsid w:val="00252F2B"/>
    <w:rsid w:val="00252F3D"/>
    <w:rsid w:val="00252F98"/>
    <w:rsid w:val="00252FD9"/>
    <w:rsid w:val="00253066"/>
    <w:rsid w:val="00253131"/>
    <w:rsid w:val="00253343"/>
    <w:rsid w:val="00253354"/>
    <w:rsid w:val="002533C4"/>
    <w:rsid w:val="0025343C"/>
    <w:rsid w:val="002534BE"/>
    <w:rsid w:val="002534EB"/>
    <w:rsid w:val="0025363C"/>
    <w:rsid w:val="002536AD"/>
    <w:rsid w:val="002536AF"/>
    <w:rsid w:val="00253747"/>
    <w:rsid w:val="002537CD"/>
    <w:rsid w:val="002538BA"/>
    <w:rsid w:val="00253910"/>
    <w:rsid w:val="002539BA"/>
    <w:rsid w:val="002539E7"/>
    <w:rsid w:val="00253C2E"/>
    <w:rsid w:val="00253C7C"/>
    <w:rsid w:val="00253CA6"/>
    <w:rsid w:val="00253CC1"/>
    <w:rsid w:val="00253D55"/>
    <w:rsid w:val="00253DC7"/>
    <w:rsid w:val="00253E21"/>
    <w:rsid w:val="00253ECE"/>
    <w:rsid w:val="00253F71"/>
    <w:rsid w:val="00254061"/>
    <w:rsid w:val="00254068"/>
    <w:rsid w:val="00254124"/>
    <w:rsid w:val="002541E7"/>
    <w:rsid w:val="00254230"/>
    <w:rsid w:val="0025423F"/>
    <w:rsid w:val="0025433A"/>
    <w:rsid w:val="0025434C"/>
    <w:rsid w:val="002543CC"/>
    <w:rsid w:val="002543CD"/>
    <w:rsid w:val="0025466E"/>
    <w:rsid w:val="002546F9"/>
    <w:rsid w:val="00254779"/>
    <w:rsid w:val="002547B5"/>
    <w:rsid w:val="0025480B"/>
    <w:rsid w:val="00254859"/>
    <w:rsid w:val="002548B1"/>
    <w:rsid w:val="002548C0"/>
    <w:rsid w:val="002548DD"/>
    <w:rsid w:val="00254AA1"/>
    <w:rsid w:val="00254AA6"/>
    <w:rsid w:val="00254B74"/>
    <w:rsid w:val="00254C16"/>
    <w:rsid w:val="00254C71"/>
    <w:rsid w:val="00254CAC"/>
    <w:rsid w:val="00254CC0"/>
    <w:rsid w:val="00254CE8"/>
    <w:rsid w:val="00254D25"/>
    <w:rsid w:val="00254D61"/>
    <w:rsid w:val="00254DB4"/>
    <w:rsid w:val="00254E7C"/>
    <w:rsid w:val="00254F53"/>
    <w:rsid w:val="00254F54"/>
    <w:rsid w:val="00254F93"/>
    <w:rsid w:val="00255098"/>
    <w:rsid w:val="00255105"/>
    <w:rsid w:val="0025512A"/>
    <w:rsid w:val="00255139"/>
    <w:rsid w:val="002551F8"/>
    <w:rsid w:val="002552B7"/>
    <w:rsid w:val="00255304"/>
    <w:rsid w:val="0025542C"/>
    <w:rsid w:val="002554D0"/>
    <w:rsid w:val="00255509"/>
    <w:rsid w:val="0025557C"/>
    <w:rsid w:val="002555B1"/>
    <w:rsid w:val="002555E3"/>
    <w:rsid w:val="0025560A"/>
    <w:rsid w:val="00255624"/>
    <w:rsid w:val="00255630"/>
    <w:rsid w:val="0025563F"/>
    <w:rsid w:val="0025564E"/>
    <w:rsid w:val="00255671"/>
    <w:rsid w:val="00255696"/>
    <w:rsid w:val="0025569A"/>
    <w:rsid w:val="0025574E"/>
    <w:rsid w:val="00255762"/>
    <w:rsid w:val="002557B7"/>
    <w:rsid w:val="002557DA"/>
    <w:rsid w:val="0025580A"/>
    <w:rsid w:val="002558C2"/>
    <w:rsid w:val="002558DD"/>
    <w:rsid w:val="00255A19"/>
    <w:rsid w:val="00255A1A"/>
    <w:rsid w:val="00255A9F"/>
    <w:rsid w:val="00255AD2"/>
    <w:rsid w:val="00255BA1"/>
    <w:rsid w:val="00255BD5"/>
    <w:rsid w:val="00255C1D"/>
    <w:rsid w:val="00255E91"/>
    <w:rsid w:val="00255F25"/>
    <w:rsid w:val="00255F3D"/>
    <w:rsid w:val="00255F4F"/>
    <w:rsid w:val="00255FB8"/>
    <w:rsid w:val="00256107"/>
    <w:rsid w:val="002561BE"/>
    <w:rsid w:val="002561DF"/>
    <w:rsid w:val="002561E0"/>
    <w:rsid w:val="002561EA"/>
    <w:rsid w:val="00256279"/>
    <w:rsid w:val="00256297"/>
    <w:rsid w:val="00256319"/>
    <w:rsid w:val="00256449"/>
    <w:rsid w:val="0025644F"/>
    <w:rsid w:val="0025648F"/>
    <w:rsid w:val="00256525"/>
    <w:rsid w:val="00256673"/>
    <w:rsid w:val="0025668A"/>
    <w:rsid w:val="00256760"/>
    <w:rsid w:val="00256762"/>
    <w:rsid w:val="0025681D"/>
    <w:rsid w:val="00256845"/>
    <w:rsid w:val="00256873"/>
    <w:rsid w:val="0025687E"/>
    <w:rsid w:val="002568A5"/>
    <w:rsid w:val="002568D0"/>
    <w:rsid w:val="00256900"/>
    <w:rsid w:val="00256907"/>
    <w:rsid w:val="0025691F"/>
    <w:rsid w:val="00256959"/>
    <w:rsid w:val="0025697B"/>
    <w:rsid w:val="00256AE9"/>
    <w:rsid w:val="00256B0F"/>
    <w:rsid w:val="00256B7E"/>
    <w:rsid w:val="00256BF0"/>
    <w:rsid w:val="00256C7C"/>
    <w:rsid w:val="00256E0D"/>
    <w:rsid w:val="00256E2A"/>
    <w:rsid w:val="00256FA9"/>
    <w:rsid w:val="00256FE6"/>
    <w:rsid w:val="00257039"/>
    <w:rsid w:val="0025704F"/>
    <w:rsid w:val="0025705E"/>
    <w:rsid w:val="002570EA"/>
    <w:rsid w:val="00257172"/>
    <w:rsid w:val="00257201"/>
    <w:rsid w:val="00257293"/>
    <w:rsid w:val="002572E3"/>
    <w:rsid w:val="00257300"/>
    <w:rsid w:val="00257304"/>
    <w:rsid w:val="0025733C"/>
    <w:rsid w:val="0025735C"/>
    <w:rsid w:val="002573A0"/>
    <w:rsid w:val="002573CB"/>
    <w:rsid w:val="002573E4"/>
    <w:rsid w:val="0025741F"/>
    <w:rsid w:val="00257475"/>
    <w:rsid w:val="00257544"/>
    <w:rsid w:val="0025756C"/>
    <w:rsid w:val="0025761E"/>
    <w:rsid w:val="00257646"/>
    <w:rsid w:val="002576D3"/>
    <w:rsid w:val="002577BE"/>
    <w:rsid w:val="002577D1"/>
    <w:rsid w:val="0025786E"/>
    <w:rsid w:val="0025788A"/>
    <w:rsid w:val="002578B5"/>
    <w:rsid w:val="0025795C"/>
    <w:rsid w:val="00257970"/>
    <w:rsid w:val="002579E9"/>
    <w:rsid w:val="00257B62"/>
    <w:rsid w:val="00257B8A"/>
    <w:rsid w:val="00257B93"/>
    <w:rsid w:val="00257C0D"/>
    <w:rsid w:val="00257C63"/>
    <w:rsid w:val="00257C65"/>
    <w:rsid w:val="00257C7C"/>
    <w:rsid w:val="00257C95"/>
    <w:rsid w:val="00257CC9"/>
    <w:rsid w:val="00257CF9"/>
    <w:rsid w:val="00257EC8"/>
    <w:rsid w:val="00257F01"/>
    <w:rsid w:val="00260003"/>
    <w:rsid w:val="0026014D"/>
    <w:rsid w:val="00260218"/>
    <w:rsid w:val="00260220"/>
    <w:rsid w:val="0026026F"/>
    <w:rsid w:val="0026037A"/>
    <w:rsid w:val="0026055E"/>
    <w:rsid w:val="00260589"/>
    <w:rsid w:val="00260590"/>
    <w:rsid w:val="002605E9"/>
    <w:rsid w:val="00260606"/>
    <w:rsid w:val="00260624"/>
    <w:rsid w:val="00260681"/>
    <w:rsid w:val="002606DD"/>
    <w:rsid w:val="0026075C"/>
    <w:rsid w:val="002607A8"/>
    <w:rsid w:val="002608B8"/>
    <w:rsid w:val="0026093C"/>
    <w:rsid w:val="00260991"/>
    <w:rsid w:val="002609FB"/>
    <w:rsid w:val="00260AC1"/>
    <w:rsid w:val="00260ADD"/>
    <w:rsid w:val="00260B15"/>
    <w:rsid w:val="00260BFB"/>
    <w:rsid w:val="00260D15"/>
    <w:rsid w:val="00260E2C"/>
    <w:rsid w:val="00260E96"/>
    <w:rsid w:val="00260F08"/>
    <w:rsid w:val="00260F64"/>
    <w:rsid w:val="00260F91"/>
    <w:rsid w:val="00261107"/>
    <w:rsid w:val="00261170"/>
    <w:rsid w:val="0026117D"/>
    <w:rsid w:val="00261294"/>
    <w:rsid w:val="002612C1"/>
    <w:rsid w:val="00261309"/>
    <w:rsid w:val="00261330"/>
    <w:rsid w:val="002613B3"/>
    <w:rsid w:val="0026151A"/>
    <w:rsid w:val="0026151D"/>
    <w:rsid w:val="0026159C"/>
    <w:rsid w:val="00261616"/>
    <w:rsid w:val="00261629"/>
    <w:rsid w:val="002616F5"/>
    <w:rsid w:val="00261798"/>
    <w:rsid w:val="002617EE"/>
    <w:rsid w:val="0026181C"/>
    <w:rsid w:val="0026189B"/>
    <w:rsid w:val="00261968"/>
    <w:rsid w:val="00261A37"/>
    <w:rsid w:val="00261A8F"/>
    <w:rsid w:val="00261B63"/>
    <w:rsid w:val="00261BAC"/>
    <w:rsid w:val="00261CB3"/>
    <w:rsid w:val="00261CB8"/>
    <w:rsid w:val="00261D6B"/>
    <w:rsid w:val="00261DBC"/>
    <w:rsid w:val="00261DF8"/>
    <w:rsid w:val="00261E44"/>
    <w:rsid w:val="00261E5B"/>
    <w:rsid w:val="00261ED9"/>
    <w:rsid w:val="00262037"/>
    <w:rsid w:val="0026206A"/>
    <w:rsid w:val="0026208B"/>
    <w:rsid w:val="002620DA"/>
    <w:rsid w:val="002622F6"/>
    <w:rsid w:val="002623F6"/>
    <w:rsid w:val="002624B3"/>
    <w:rsid w:val="002624D8"/>
    <w:rsid w:val="0026253D"/>
    <w:rsid w:val="00262549"/>
    <w:rsid w:val="0026265A"/>
    <w:rsid w:val="00262678"/>
    <w:rsid w:val="002626C6"/>
    <w:rsid w:val="00262733"/>
    <w:rsid w:val="00262780"/>
    <w:rsid w:val="0026288F"/>
    <w:rsid w:val="00262940"/>
    <w:rsid w:val="00262A35"/>
    <w:rsid w:val="00262A98"/>
    <w:rsid w:val="00262AAB"/>
    <w:rsid w:val="00262B23"/>
    <w:rsid w:val="00262BBD"/>
    <w:rsid w:val="00262BD1"/>
    <w:rsid w:val="00262C3F"/>
    <w:rsid w:val="00262C88"/>
    <w:rsid w:val="00262D7B"/>
    <w:rsid w:val="00262EDC"/>
    <w:rsid w:val="00262EE3"/>
    <w:rsid w:val="00262F5F"/>
    <w:rsid w:val="00262F85"/>
    <w:rsid w:val="00262F9A"/>
    <w:rsid w:val="00263051"/>
    <w:rsid w:val="00263071"/>
    <w:rsid w:val="00263081"/>
    <w:rsid w:val="002630A0"/>
    <w:rsid w:val="0026319F"/>
    <w:rsid w:val="002631D8"/>
    <w:rsid w:val="00263446"/>
    <w:rsid w:val="00263454"/>
    <w:rsid w:val="0026348B"/>
    <w:rsid w:val="0026348E"/>
    <w:rsid w:val="002634D0"/>
    <w:rsid w:val="002635F8"/>
    <w:rsid w:val="0026365C"/>
    <w:rsid w:val="00263786"/>
    <w:rsid w:val="002637A3"/>
    <w:rsid w:val="00263883"/>
    <w:rsid w:val="002638A9"/>
    <w:rsid w:val="002638EA"/>
    <w:rsid w:val="002639B6"/>
    <w:rsid w:val="00263A57"/>
    <w:rsid w:val="00263A59"/>
    <w:rsid w:val="00263A5D"/>
    <w:rsid w:val="00263AF4"/>
    <w:rsid w:val="00263B1C"/>
    <w:rsid w:val="00263B4A"/>
    <w:rsid w:val="00263B99"/>
    <w:rsid w:val="00263C94"/>
    <w:rsid w:val="00263D38"/>
    <w:rsid w:val="00263DF2"/>
    <w:rsid w:val="00263F0D"/>
    <w:rsid w:val="00263F92"/>
    <w:rsid w:val="00263F97"/>
    <w:rsid w:val="0026402B"/>
    <w:rsid w:val="00264117"/>
    <w:rsid w:val="0026416F"/>
    <w:rsid w:val="002641EE"/>
    <w:rsid w:val="00264236"/>
    <w:rsid w:val="00264250"/>
    <w:rsid w:val="00264261"/>
    <w:rsid w:val="00264384"/>
    <w:rsid w:val="00264413"/>
    <w:rsid w:val="002644B3"/>
    <w:rsid w:val="00264516"/>
    <w:rsid w:val="0026455F"/>
    <w:rsid w:val="00264634"/>
    <w:rsid w:val="00264861"/>
    <w:rsid w:val="002648B3"/>
    <w:rsid w:val="002648EA"/>
    <w:rsid w:val="002648F7"/>
    <w:rsid w:val="0026493C"/>
    <w:rsid w:val="002649C8"/>
    <w:rsid w:val="00264A28"/>
    <w:rsid w:val="00264AB0"/>
    <w:rsid w:val="00264AF6"/>
    <w:rsid w:val="00264B5E"/>
    <w:rsid w:val="00264BCA"/>
    <w:rsid w:val="00264C10"/>
    <w:rsid w:val="00264CB6"/>
    <w:rsid w:val="00264D93"/>
    <w:rsid w:val="00264DE2"/>
    <w:rsid w:val="00264EBE"/>
    <w:rsid w:val="00264EE2"/>
    <w:rsid w:val="0026503D"/>
    <w:rsid w:val="00265057"/>
    <w:rsid w:val="002650A0"/>
    <w:rsid w:val="002650B7"/>
    <w:rsid w:val="0026519A"/>
    <w:rsid w:val="002651A8"/>
    <w:rsid w:val="002651D2"/>
    <w:rsid w:val="00265291"/>
    <w:rsid w:val="00265293"/>
    <w:rsid w:val="002652A8"/>
    <w:rsid w:val="00265355"/>
    <w:rsid w:val="00265384"/>
    <w:rsid w:val="0026539A"/>
    <w:rsid w:val="002654A9"/>
    <w:rsid w:val="002655CC"/>
    <w:rsid w:val="0026562E"/>
    <w:rsid w:val="002656F7"/>
    <w:rsid w:val="00265725"/>
    <w:rsid w:val="0026580C"/>
    <w:rsid w:val="002658D3"/>
    <w:rsid w:val="00265904"/>
    <w:rsid w:val="002659B6"/>
    <w:rsid w:val="00265A53"/>
    <w:rsid w:val="00265B91"/>
    <w:rsid w:val="00265D47"/>
    <w:rsid w:val="00265D73"/>
    <w:rsid w:val="00265D7C"/>
    <w:rsid w:val="00265E09"/>
    <w:rsid w:val="00265E1E"/>
    <w:rsid w:val="00266090"/>
    <w:rsid w:val="002660C9"/>
    <w:rsid w:val="0026620D"/>
    <w:rsid w:val="00266276"/>
    <w:rsid w:val="002662BB"/>
    <w:rsid w:val="002662C0"/>
    <w:rsid w:val="002662D9"/>
    <w:rsid w:val="0026640E"/>
    <w:rsid w:val="00266430"/>
    <w:rsid w:val="00266498"/>
    <w:rsid w:val="00266549"/>
    <w:rsid w:val="002665A1"/>
    <w:rsid w:val="002665DE"/>
    <w:rsid w:val="002665FE"/>
    <w:rsid w:val="00266608"/>
    <w:rsid w:val="0026664A"/>
    <w:rsid w:val="0026678A"/>
    <w:rsid w:val="002667DF"/>
    <w:rsid w:val="00266840"/>
    <w:rsid w:val="00266877"/>
    <w:rsid w:val="002669D9"/>
    <w:rsid w:val="00266B2D"/>
    <w:rsid w:val="00266B39"/>
    <w:rsid w:val="00266B3F"/>
    <w:rsid w:val="00266C22"/>
    <w:rsid w:val="00266CC6"/>
    <w:rsid w:val="00266D0C"/>
    <w:rsid w:val="00266D17"/>
    <w:rsid w:val="00266D7B"/>
    <w:rsid w:val="00266DB8"/>
    <w:rsid w:val="00266E50"/>
    <w:rsid w:val="00266EDA"/>
    <w:rsid w:val="002670A2"/>
    <w:rsid w:val="002670E6"/>
    <w:rsid w:val="00267124"/>
    <w:rsid w:val="002671A9"/>
    <w:rsid w:val="002671E2"/>
    <w:rsid w:val="002672BA"/>
    <w:rsid w:val="00267338"/>
    <w:rsid w:val="0026733C"/>
    <w:rsid w:val="0026735D"/>
    <w:rsid w:val="002673A3"/>
    <w:rsid w:val="002674D4"/>
    <w:rsid w:val="00267681"/>
    <w:rsid w:val="002676AD"/>
    <w:rsid w:val="00267736"/>
    <w:rsid w:val="00267792"/>
    <w:rsid w:val="00267828"/>
    <w:rsid w:val="002678C6"/>
    <w:rsid w:val="00267A02"/>
    <w:rsid w:val="00267AD7"/>
    <w:rsid w:val="00267B18"/>
    <w:rsid w:val="00267B6D"/>
    <w:rsid w:val="00267C58"/>
    <w:rsid w:val="00267C95"/>
    <w:rsid w:val="00267D1C"/>
    <w:rsid w:val="00267DB4"/>
    <w:rsid w:val="00267E65"/>
    <w:rsid w:val="00267EB4"/>
    <w:rsid w:val="00267ED6"/>
    <w:rsid w:val="00267EFE"/>
    <w:rsid w:val="00267F17"/>
    <w:rsid w:val="00267F70"/>
    <w:rsid w:val="00267FE1"/>
    <w:rsid w:val="00270046"/>
    <w:rsid w:val="002700DD"/>
    <w:rsid w:val="002700F4"/>
    <w:rsid w:val="002700FB"/>
    <w:rsid w:val="002701BF"/>
    <w:rsid w:val="00270230"/>
    <w:rsid w:val="0027026A"/>
    <w:rsid w:val="00270292"/>
    <w:rsid w:val="002702D4"/>
    <w:rsid w:val="002703E8"/>
    <w:rsid w:val="002704A3"/>
    <w:rsid w:val="002704F9"/>
    <w:rsid w:val="00270500"/>
    <w:rsid w:val="0027060F"/>
    <w:rsid w:val="0027066E"/>
    <w:rsid w:val="0027071A"/>
    <w:rsid w:val="0027074D"/>
    <w:rsid w:val="0027076B"/>
    <w:rsid w:val="0027086B"/>
    <w:rsid w:val="00270A79"/>
    <w:rsid w:val="00270A84"/>
    <w:rsid w:val="00270B39"/>
    <w:rsid w:val="00270B6B"/>
    <w:rsid w:val="00270C29"/>
    <w:rsid w:val="00270CA1"/>
    <w:rsid w:val="00270DA4"/>
    <w:rsid w:val="00270DBC"/>
    <w:rsid w:val="00270E12"/>
    <w:rsid w:val="00270E58"/>
    <w:rsid w:val="00270ED3"/>
    <w:rsid w:val="00270ED7"/>
    <w:rsid w:val="00270F63"/>
    <w:rsid w:val="00270F93"/>
    <w:rsid w:val="00270FB1"/>
    <w:rsid w:val="0027122E"/>
    <w:rsid w:val="00271341"/>
    <w:rsid w:val="0027135F"/>
    <w:rsid w:val="002713B8"/>
    <w:rsid w:val="002713C1"/>
    <w:rsid w:val="002713EE"/>
    <w:rsid w:val="002713FE"/>
    <w:rsid w:val="0027143A"/>
    <w:rsid w:val="002714E7"/>
    <w:rsid w:val="00271553"/>
    <w:rsid w:val="00271689"/>
    <w:rsid w:val="0027178B"/>
    <w:rsid w:val="002717E4"/>
    <w:rsid w:val="0027184C"/>
    <w:rsid w:val="002719DA"/>
    <w:rsid w:val="00271A67"/>
    <w:rsid w:val="00271AEB"/>
    <w:rsid w:val="00271AF9"/>
    <w:rsid w:val="00271B99"/>
    <w:rsid w:val="00271BB3"/>
    <w:rsid w:val="00271CB8"/>
    <w:rsid w:val="00271D2B"/>
    <w:rsid w:val="00271D7B"/>
    <w:rsid w:val="00271E1E"/>
    <w:rsid w:val="00271E5D"/>
    <w:rsid w:val="00271E6F"/>
    <w:rsid w:val="00271F25"/>
    <w:rsid w:val="002720C1"/>
    <w:rsid w:val="002720F5"/>
    <w:rsid w:val="0027211C"/>
    <w:rsid w:val="0027213D"/>
    <w:rsid w:val="0027221B"/>
    <w:rsid w:val="0027237D"/>
    <w:rsid w:val="0027240D"/>
    <w:rsid w:val="0027247B"/>
    <w:rsid w:val="002724A3"/>
    <w:rsid w:val="002724C9"/>
    <w:rsid w:val="002724E8"/>
    <w:rsid w:val="0027253F"/>
    <w:rsid w:val="002725F5"/>
    <w:rsid w:val="0027267A"/>
    <w:rsid w:val="002726E9"/>
    <w:rsid w:val="0027275F"/>
    <w:rsid w:val="00272788"/>
    <w:rsid w:val="002727F2"/>
    <w:rsid w:val="00272859"/>
    <w:rsid w:val="00272869"/>
    <w:rsid w:val="002728B0"/>
    <w:rsid w:val="002728D9"/>
    <w:rsid w:val="00272920"/>
    <w:rsid w:val="00272968"/>
    <w:rsid w:val="002729BB"/>
    <w:rsid w:val="00272A33"/>
    <w:rsid w:val="00272ACD"/>
    <w:rsid w:val="00272AE3"/>
    <w:rsid w:val="00272AEC"/>
    <w:rsid w:val="00272C0C"/>
    <w:rsid w:val="00272D02"/>
    <w:rsid w:val="00272D0F"/>
    <w:rsid w:val="00272D70"/>
    <w:rsid w:val="00272D9B"/>
    <w:rsid w:val="00272E64"/>
    <w:rsid w:val="00272ECE"/>
    <w:rsid w:val="00272EE5"/>
    <w:rsid w:val="00272F2A"/>
    <w:rsid w:val="00272F70"/>
    <w:rsid w:val="00272F81"/>
    <w:rsid w:val="00273042"/>
    <w:rsid w:val="00273084"/>
    <w:rsid w:val="00273144"/>
    <w:rsid w:val="002731D8"/>
    <w:rsid w:val="0027322B"/>
    <w:rsid w:val="00273347"/>
    <w:rsid w:val="002733C0"/>
    <w:rsid w:val="0027368D"/>
    <w:rsid w:val="0027379C"/>
    <w:rsid w:val="002738E4"/>
    <w:rsid w:val="00273995"/>
    <w:rsid w:val="002739E5"/>
    <w:rsid w:val="00273A8D"/>
    <w:rsid w:val="00273B29"/>
    <w:rsid w:val="00273C98"/>
    <w:rsid w:val="00273CF2"/>
    <w:rsid w:val="00273D40"/>
    <w:rsid w:val="00273D5F"/>
    <w:rsid w:val="00273D89"/>
    <w:rsid w:val="00273DC8"/>
    <w:rsid w:val="00273DD6"/>
    <w:rsid w:val="00273E79"/>
    <w:rsid w:val="00273F25"/>
    <w:rsid w:val="00273F41"/>
    <w:rsid w:val="00274098"/>
    <w:rsid w:val="0027412A"/>
    <w:rsid w:val="00274177"/>
    <w:rsid w:val="002741D2"/>
    <w:rsid w:val="002741DE"/>
    <w:rsid w:val="0027425F"/>
    <w:rsid w:val="00274332"/>
    <w:rsid w:val="00274391"/>
    <w:rsid w:val="002743FD"/>
    <w:rsid w:val="0027440B"/>
    <w:rsid w:val="0027441D"/>
    <w:rsid w:val="0027446D"/>
    <w:rsid w:val="0027448C"/>
    <w:rsid w:val="00274519"/>
    <w:rsid w:val="00274526"/>
    <w:rsid w:val="0027453C"/>
    <w:rsid w:val="00274562"/>
    <w:rsid w:val="0027459C"/>
    <w:rsid w:val="002745AB"/>
    <w:rsid w:val="0027466A"/>
    <w:rsid w:val="00274758"/>
    <w:rsid w:val="0027480A"/>
    <w:rsid w:val="002748D6"/>
    <w:rsid w:val="00274A3E"/>
    <w:rsid w:val="00274A55"/>
    <w:rsid w:val="00274A78"/>
    <w:rsid w:val="00274AAA"/>
    <w:rsid w:val="00274AEC"/>
    <w:rsid w:val="00274BE5"/>
    <w:rsid w:val="00274C03"/>
    <w:rsid w:val="00274C8D"/>
    <w:rsid w:val="00274D52"/>
    <w:rsid w:val="00274DB2"/>
    <w:rsid w:val="00274DBB"/>
    <w:rsid w:val="00274E25"/>
    <w:rsid w:val="00274EA4"/>
    <w:rsid w:val="00274EE5"/>
    <w:rsid w:val="00275028"/>
    <w:rsid w:val="002750F7"/>
    <w:rsid w:val="002750FE"/>
    <w:rsid w:val="0027523E"/>
    <w:rsid w:val="00275242"/>
    <w:rsid w:val="002752AE"/>
    <w:rsid w:val="002752B8"/>
    <w:rsid w:val="002752E6"/>
    <w:rsid w:val="002752FC"/>
    <w:rsid w:val="00275320"/>
    <w:rsid w:val="00275349"/>
    <w:rsid w:val="002753FB"/>
    <w:rsid w:val="0027543D"/>
    <w:rsid w:val="00275479"/>
    <w:rsid w:val="002757BF"/>
    <w:rsid w:val="002757DA"/>
    <w:rsid w:val="00275846"/>
    <w:rsid w:val="002759C9"/>
    <w:rsid w:val="002759F4"/>
    <w:rsid w:val="00275A31"/>
    <w:rsid w:val="00275B4A"/>
    <w:rsid w:val="00275BF7"/>
    <w:rsid w:val="00275CC8"/>
    <w:rsid w:val="00275D53"/>
    <w:rsid w:val="00275F4B"/>
    <w:rsid w:val="00275F7D"/>
    <w:rsid w:val="00275FF0"/>
    <w:rsid w:val="00276020"/>
    <w:rsid w:val="002760F5"/>
    <w:rsid w:val="00276110"/>
    <w:rsid w:val="002761BE"/>
    <w:rsid w:val="00276250"/>
    <w:rsid w:val="00276318"/>
    <w:rsid w:val="0027636A"/>
    <w:rsid w:val="0027640F"/>
    <w:rsid w:val="0027642C"/>
    <w:rsid w:val="0027648B"/>
    <w:rsid w:val="00276548"/>
    <w:rsid w:val="002765E9"/>
    <w:rsid w:val="0027668E"/>
    <w:rsid w:val="00276779"/>
    <w:rsid w:val="0027679D"/>
    <w:rsid w:val="00276853"/>
    <w:rsid w:val="00276966"/>
    <w:rsid w:val="0027697E"/>
    <w:rsid w:val="002769C9"/>
    <w:rsid w:val="002769E2"/>
    <w:rsid w:val="002769EF"/>
    <w:rsid w:val="00276A1D"/>
    <w:rsid w:val="00276A5F"/>
    <w:rsid w:val="00276AB1"/>
    <w:rsid w:val="00276CC9"/>
    <w:rsid w:val="00276D09"/>
    <w:rsid w:val="00276DCF"/>
    <w:rsid w:val="00276DD2"/>
    <w:rsid w:val="00276E02"/>
    <w:rsid w:val="00276E0E"/>
    <w:rsid w:val="00276E95"/>
    <w:rsid w:val="00276EA3"/>
    <w:rsid w:val="00276EA4"/>
    <w:rsid w:val="00276FA9"/>
    <w:rsid w:val="00276FF2"/>
    <w:rsid w:val="00277101"/>
    <w:rsid w:val="00277115"/>
    <w:rsid w:val="00277144"/>
    <w:rsid w:val="00277156"/>
    <w:rsid w:val="002771BF"/>
    <w:rsid w:val="002771DF"/>
    <w:rsid w:val="002771F0"/>
    <w:rsid w:val="002771FD"/>
    <w:rsid w:val="00277240"/>
    <w:rsid w:val="0027727E"/>
    <w:rsid w:val="00277361"/>
    <w:rsid w:val="002773EF"/>
    <w:rsid w:val="00277410"/>
    <w:rsid w:val="00277413"/>
    <w:rsid w:val="00277435"/>
    <w:rsid w:val="0027744E"/>
    <w:rsid w:val="00277454"/>
    <w:rsid w:val="00277576"/>
    <w:rsid w:val="00277595"/>
    <w:rsid w:val="002775BD"/>
    <w:rsid w:val="0027761F"/>
    <w:rsid w:val="002776AE"/>
    <w:rsid w:val="002776BC"/>
    <w:rsid w:val="00277721"/>
    <w:rsid w:val="00277764"/>
    <w:rsid w:val="00277875"/>
    <w:rsid w:val="002778FF"/>
    <w:rsid w:val="00277936"/>
    <w:rsid w:val="0027793B"/>
    <w:rsid w:val="0027798B"/>
    <w:rsid w:val="00277AFD"/>
    <w:rsid w:val="00277B21"/>
    <w:rsid w:val="00277BDC"/>
    <w:rsid w:val="00277CD9"/>
    <w:rsid w:val="00277D69"/>
    <w:rsid w:val="00277DC4"/>
    <w:rsid w:val="00277DE7"/>
    <w:rsid w:val="00277E0C"/>
    <w:rsid w:val="00277E24"/>
    <w:rsid w:val="00277EC6"/>
    <w:rsid w:val="00277EFA"/>
    <w:rsid w:val="0028005F"/>
    <w:rsid w:val="00280090"/>
    <w:rsid w:val="002800BB"/>
    <w:rsid w:val="00280149"/>
    <w:rsid w:val="00280156"/>
    <w:rsid w:val="0028021C"/>
    <w:rsid w:val="0028026E"/>
    <w:rsid w:val="002802FE"/>
    <w:rsid w:val="00280326"/>
    <w:rsid w:val="002803C5"/>
    <w:rsid w:val="002804A0"/>
    <w:rsid w:val="002805B1"/>
    <w:rsid w:val="0028063F"/>
    <w:rsid w:val="002806F6"/>
    <w:rsid w:val="00280725"/>
    <w:rsid w:val="00280763"/>
    <w:rsid w:val="0028077F"/>
    <w:rsid w:val="00280782"/>
    <w:rsid w:val="002807BF"/>
    <w:rsid w:val="00280814"/>
    <w:rsid w:val="00280822"/>
    <w:rsid w:val="00280893"/>
    <w:rsid w:val="00280900"/>
    <w:rsid w:val="002809D2"/>
    <w:rsid w:val="00280AD0"/>
    <w:rsid w:val="00280AFE"/>
    <w:rsid w:val="00280B09"/>
    <w:rsid w:val="00280C07"/>
    <w:rsid w:val="00280CAE"/>
    <w:rsid w:val="00280D24"/>
    <w:rsid w:val="00280D35"/>
    <w:rsid w:val="00280D94"/>
    <w:rsid w:val="00280E55"/>
    <w:rsid w:val="00280EDF"/>
    <w:rsid w:val="00280FA5"/>
    <w:rsid w:val="00280FB1"/>
    <w:rsid w:val="0028107C"/>
    <w:rsid w:val="002810B7"/>
    <w:rsid w:val="0028112B"/>
    <w:rsid w:val="0028112E"/>
    <w:rsid w:val="0028119A"/>
    <w:rsid w:val="00281219"/>
    <w:rsid w:val="00281334"/>
    <w:rsid w:val="0028139F"/>
    <w:rsid w:val="002813A6"/>
    <w:rsid w:val="002813B0"/>
    <w:rsid w:val="002813DB"/>
    <w:rsid w:val="002814D6"/>
    <w:rsid w:val="002814DD"/>
    <w:rsid w:val="002814FA"/>
    <w:rsid w:val="00281514"/>
    <w:rsid w:val="002815AB"/>
    <w:rsid w:val="00281616"/>
    <w:rsid w:val="00281636"/>
    <w:rsid w:val="00281653"/>
    <w:rsid w:val="002816D9"/>
    <w:rsid w:val="002816E2"/>
    <w:rsid w:val="00281717"/>
    <w:rsid w:val="00281718"/>
    <w:rsid w:val="0028171A"/>
    <w:rsid w:val="00281782"/>
    <w:rsid w:val="002817E5"/>
    <w:rsid w:val="002817EC"/>
    <w:rsid w:val="0028189A"/>
    <w:rsid w:val="002819C3"/>
    <w:rsid w:val="00281A7B"/>
    <w:rsid w:val="00281AA1"/>
    <w:rsid w:val="00281B19"/>
    <w:rsid w:val="00281B4A"/>
    <w:rsid w:val="00281B50"/>
    <w:rsid w:val="00281B88"/>
    <w:rsid w:val="00281C5C"/>
    <w:rsid w:val="00281CDA"/>
    <w:rsid w:val="00281D9D"/>
    <w:rsid w:val="00281E4E"/>
    <w:rsid w:val="00281E8F"/>
    <w:rsid w:val="00281FFD"/>
    <w:rsid w:val="00281FFE"/>
    <w:rsid w:val="0028203D"/>
    <w:rsid w:val="002820E4"/>
    <w:rsid w:val="002821C6"/>
    <w:rsid w:val="00282354"/>
    <w:rsid w:val="002823A4"/>
    <w:rsid w:val="002823AF"/>
    <w:rsid w:val="00282447"/>
    <w:rsid w:val="00282479"/>
    <w:rsid w:val="0028254B"/>
    <w:rsid w:val="0028257F"/>
    <w:rsid w:val="0028258C"/>
    <w:rsid w:val="00282609"/>
    <w:rsid w:val="002826B2"/>
    <w:rsid w:val="002826D0"/>
    <w:rsid w:val="002826E6"/>
    <w:rsid w:val="00282756"/>
    <w:rsid w:val="0028276C"/>
    <w:rsid w:val="002827F8"/>
    <w:rsid w:val="0028285F"/>
    <w:rsid w:val="00282901"/>
    <w:rsid w:val="002829B2"/>
    <w:rsid w:val="00282BBB"/>
    <w:rsid w:val="00282BC1"/>
    <w:rsid w:val="00282DE8"/>
    <w:rsid w:val="00282E68"/>
    <w:rsid w:val="00282E73"/>
    <w:rsid w:val="00282EDD"/>
    <w:rsid w:val="00282EE0"/>
    <w:rsid w:val="00282F03"/>
    <w:rsid w:val="0028304D"/>
    <w:rsid w:val="0028306A"/>
    <w:rsid w:val="0028309E"/>
    <w:rsid w:val="0028317B"/>
    <w:rsid w:val="00283195"/>
    <w:rsid w:val="0028340C"/>
    <w:rsid w:val="00283448"/>
    <w:rsid w:val="002834D2"/>
    <w:rsid w:val="002834FF"/>
    <w:rsid w:val="0028356A"/>
    <w:rsid w:val="002835B9"/>
    <w:rsid w:val="002835E6"/>
    <w:rsid w:val="002836A8"/>
    <w:rsid w:val="002836BE"/>
    <w:rsid w:val="002836F0"/>
    <w:rsid w:val="0028373E"/>
    <w:rsid w:val="00283761"/>
    <w:rsid w:val="00283812"/>
    <w:rsid w:val="0028382C"/>
    <w:rsid w:val="00283844"/>
    <w:rsid w:val="002838BB"/>
    <w:rsid w:val="002838BF"/>
    <w:rsid w:val="00283917"/>
    <w:rsid w:val="00283A1B"/>
    <w:rsid w:val="00283A2E"/>
    <w:rsid w:val="00283A45"/>
    <w:rsid w:val="00283A47"/>
    <w:rsid w:val="00283AD4"/>
    <w:rsid w:val="00283B34"/>
    <w:rsid w:val="00283BC0"/>
    <w:rsid w:val="00283C2D"/>
    <w:rsid w:val="00283CB4"/>
    <w:rsid w:val="00283CBB"/>
    <w:rsid w:val="00283CEC"/>
    <w:rsid w:val="00283D5B"/>
    <w:rsid w:val="00283E48"/>
    <w:rsid w:val="00283EAA"/>
    <w:rsid w:val="00283FCA"/>
    <w:rsid w:val="00284041"/>
    <w:rsid w:val="0028409F"/>
    <w:rsid w:val="0028412E"/>
    <w:rsid w:val="0028413E"/>
    <w:rsid w:val="00284193"/>
    <w:rsid w:val="002841A2"/>
    <w:rsid w:val="002841C0"/>
    <w:rsid w:val="002841C1"/>
    <w:rsid w:val="00284204"/>
    <w:rsid w:val="00284229"/>
    <w:rsid w:val="00284254"/>
    <w:rsid w:val="0028427A"/>
    <w:rsid w:val="002842DF"/>
    <w:rsid w:val="002842F1"/>
    <w:rsid w:val="00284304"/>
    <w:rsid w:val="0028438C"/>
    <w:rsid w:val="002843F3"/>
    <w:rsid w:val="0028443B"/>
    <w:rsid w:val="002845A0"/>
    <w:rsid w:val="002845E5"/>
    <w:rsid w:val="0028480B"/>
    <w:rsid w:val="00284828"/>
    <w:rsid w:val="002848C0"/>
    <w:rsid w:val="002848D8"/>
    <w:rsid w:val="002848F7"/>
    <w:rsid w:val="00284910"/>
    <w:rsid w:val="00284932"/>
    <w:rsid w:val="00284963"/>
    <w:rsid w:val="0028499C"/>
    <w:rsid w:val="00284A12"/>
    <w:rsid w:val="00284B7C"/>
    <w:rsid w:val="00284BD3"/>
    <w:rsid w:val="00284BF6"/>
    <w:rsid w:val="00284C8D"/>
    <w:rsid w:val="00284C90"/>
    <w:rsid w:val="00284CA1"/>
    <w:rsid w:val="00284D3F"/>
    <w:rsid w:val="00284D9D"/>
    <w:rsid w:val="00284E52"/>
    <w:rsid w:val="00284E68"/>
    <w:rsid w:val="00285090"/>
    <w:rsid w:val="00285113"/>
    <w:rsid w:val="002851BE"/>
    <w:rsid w:val="0028522D"/>
    <w:rsid w:val="002852EC"/>
    <w:rsid w:val="0028530A"/>
    <w:rsid w:val="0028539B"/>
    <w:rsid w:val="002854CB"/>
    <w:rsid w:val="002854E6"/>
    <w:rsid w:val="0028555D"/>
    <w:rsid w:val="00285572"/>
    <w:rsid w:val="002855E2"/>
    <w:rsid w:val="0028567C"/>
    <w:rsid w:val="0028567E"/>
    <w:rsid w:val="002856EF"/>
    <w:rsid w:val="00285727"/>
    <w:rsid w:val="00285749"/>
    <w:rsid w:val="0028579E"/>
    <w:rsid w:val="0028585D"/>
    <w:rsid w:val="00285863"/>
    <w:rsid w:val="002858DB"/>
    <w:rsid w:val="00285960"/>
    <w:rsid w:val="00285971"/>
    <w:rsid w:val="002859CD"/>
    <w:rsid w:val="00285A15"/>
    <w:rsid w:val="00285A40"/>
    <w:rsid w:val="00285B24"/>
    <w:rsid w:val="00285B68"/>
    <w:rsid w:val="00285BD7"/>
    <w:rsid w:val="00285BF0"/>
    <w:rsid w:val="00285D6C"/>
    <w:rsid w:val="00285D7E"/>
    <w:rsid w:val="00285DF5"/>
    <w:rsid w:val="00285E4E"/>
    <w:rsid w:val="00285F5B"/>
    <w:rsid w:val="00285F8E"/>
    <w:rsid w:val="00285FEF"/>
    <w:rsid w:val="00286010"/>
    <w:rsid w:val="00286056"/>
    <w:rsid w:val="00286085"/>
    <w:rsid w:val="002860E3"/>
    <w:rsid w:val="00286355"/>
    <w:rsid w:val="00286404"/>
    <w:rsid w:val="0028641D"/>
    <w:rsid w:val="002864D1"/>
    <w:rsid w:val="002864FF"/>
    <w:rsid w:val="0028675F"/>
    <w:rsid w:val="00286766"/>
    <w:rsid w:val="0028678D"/>
    <w:rsid w:val="0028686A"/>
    <w:rsid w:val="002868D5"/>
    <w:rsid w:val="00286901"/>
    <w:rsid w:val="002869E8"/>
    <w:rsid w:val="00286A05"/>
    <w:rsid w:val="00286A15"/>
    <w:rsid w:val="00286AA8"/>
    <w:rsid w:val="00286AFB"/>
    <w:rsid w:val="00286B06"/>
    <w:rsid w:val="00286BA7"/>
    <w:rsid w:val="00286CF5"/>
    <w:rsid w:val="00286D17"/>
    <w:rsid w:val="00286D7E"/>
    <w:rsid w:val="00286D8F"/>
    <w:rsid w:val="00286DB4"/>
    <w:rsid w:val="00286DE3"/>
    <w:rsid w:val="00286E58"/>
    <w:rsid w:val="00286E6F"/>
    <w:rsid w:val="00286E80"/>
    <w:rsid w:val="00286ECB"/>
    <w:rsid w:val="00286F54"/>
    <w:rsid w:val="00286F85"/>
    <w:rsid w:val="00287053"/>
    <w:rsid w:val="002870CB"/>
    <w:rsid w:val="002870ED"/>
    <w:rsid w:val="002870FD"/>
    <w:rsid w:val="00287182"/>
    <w:rsid w:val="002871E8"/>
    <w:rsid w:val="002871F4"/>
    <w:rsid w:val="0028721E"/>
    <w:rsid w:val="002872A6"/>
    <w:rsid w:val="002872DB"/>
    <w:rsid w:val="0028732C"/>
    <w:rsid w:val="002873D3"/>
    <w:rsid w:val="00287406"/>
    <w:rsid w:val="00287433"/>
    <w:rsid w:val="00287470"/>
    <w:rsid w:val="002874F8"/>
    <w:rsid w:val="00287563"/>
    <w:rsid w:val="002875A0"/>
    <w:rsid w:val="002875A3"/>
    <w:rsid w:val="0028765D"/>
    <w:rsid w:val="00287679"/>
    <w:rsid w:val="00287694"/>
    <w:rsid w:val="002876A3"/>
    <w:rsid w:val="00287759"/>
    <w:rsid w:val="00287783"/>
    <w:rsid w:val="00287866"/>
    <w:rsid w:val="002878B6"/>
    <w:rsid w:val="00287A24"/>
    <w:rsid w:val="00287A42"/>
    <w:rsid w:val="00287A67"/>
    <w:rsid w:val="00287B0D"/>
    <w:rsid w:val="00287B59"/>
    <w:rsid w:val="00287C44"/>
    <w:rsid w:val="00287D80"/>
    <w:rsid w:val="00287E08"/>
    <w:rsid w:val="00287E7C"/>
    <w:rsid w:val="00287F48"/>
    <w:rsid w:val="00290049"/>
    <w:rsid w:val="00290090"/>
    <w:rsid w:val="002900B6"/>
    <w:rsid w:val="002900C1"/>
    <w:rsid w:val="002901ED"/>
    <w:rsid w:val="00290250"/>
    <w:rsid w:val="002902AA"/>
    <w:rsid w:val="002902B8"/>
    <w:rsid w:val="0029032B"/>
    <w:rsid w:val="00290350"/>
    <w:rsid w:val="00290358"/>
    <w:rsid w:val="0029038E"/>
    <w:rsid w:val="002904C5"/>
    <w:rsid w:val="002904F1"/>
    <w:rsid w:val="0029053E"/>
    <w:rsid w:val="00290680"/>
    <w:rsid w:val="00290697"/>
    <w:rsid w:val="002906F4"/>
    <w:rsid w:val="002908A3"/>
    <w:rsid w:val="002909D8"/>
    <w:rsid w:val="00290A40"/>
    <w:rsid w:val="00290A8B"/>
    <w:rsid w:val="00290AF7"/>
    <w:rsid w:val="00290B71"/>
    <w:rsid w:val="00290C63"/>
    <w:rsid w:val="00290C8C"/>
    <w:rsid w:val="00290CCF"/>
    <w:rsid w:val="00290F3B"/>
    <w:rsid w:val="00290F74"/>
    <w:rsid w:val="00290FB5"/>
    <w:rsid w:val="00290FBF"/>
    <w:rsid w:val="00290FD4"/>
    <w:rsid w:val="0029113F"/>
    <w:rsid w:val="00291190"/>
    <w:rsid w:val="0029122B"/>
    <w:rsid w:val="00291274"/>
    <w:rsid w:val="00291333"/>
    <w:rsid w:val="0029150E"/>
    <w:rsid w:val="00291525"/>
    <w:rsid w:val="002915A4"/>
    <w:rsid w:val="002915F5"/>
    <w:rsid w:val="00291609"/>
    <w:rsid w:val="0029161B"/>
    <w:rsid w:val="0029161D"/>
    <w:rsid w:val="0029169A"/>
    <w:rsid w:val="0029196D"/>
    <w:rsid w:val="002919A6"/>
    <w:rsid w:val="00291A12"/>
    <w:rsid w:val="00291A24"/>
    <w:rsid w:val="00291A6A"/>
    <w:rsid w:val="00291A97"/>
    <w:rsid w:val="00291AFB"/>
    <w:rsid w:val="00291B7A"/>
    <w:rsid w:val="00291BBE"/>
    <w:rsid w:val="00291BD5"/>
    <w:rsid w:val="00291C1D"/>
    <w:rsid w:val="00291D41"/>
    <w:rsid w:val="00291E38"/>
    <w:rsid w:val="00291E53"/>
    <w:rsid w:val="00291E83"/>
    <w:rsid w:val="00291EDF"/>
    <w:rsid w:val="00291F7D"/>
    <w:rsid w:val="00291FD0"/>
    <w:rsid w:val="00292034"/>
    <w:rsid w:val="002920B2"/>
    <w:rsid w:val="002920B4"/>
    <w:rsid w:val="002920BF"/>
    <w:rsid w:val="00292164"/>
    <w:rsid w:val="002921AC"/>
    <w:rsid w:val="00292508"/>
    <w:rsid w:val="0029256E"/>
    <w:rsid w:val="002928A6"/>
    <w:rsid w:val="002928A8"/>
    <w:rsid w:val="00292ABA"/>
    <w:rsid w:val="00292AF3"/>
    <w:rsid w:val="00292C4B"/>
    <w:rsid w:val="00292C69"/>
    <w:rsid w:val="00292CA2"/>
    <w:rsid w:val="00292E08"/>
    <w:rsid w:val="00292E24"/>
    <w:rsid w:val="002930F8"/>
    <w:rsid w:val="0029311D"/>
    <w:rsid w:val="002931B7"/>
    <w:rsid w:val="002931F6"/>
    <w:rsid w:val="00293294"/>
    <w:rsid w:val="002932CA"/>
    <w:rsid w:val="002932D5"/>
    <w:rsid w:val="0029332F"/>
    <w:rsid w:val="002933D2"/>
    <w:rsid w:val="0029344E"/>
    <w:rsid w:val="0029348F"/>
    <w:rsid w:val="002934DC"/>
    <w:rsid w:val="0029354D"/>
    <w:rsid w:val="002935B9"/>
    <w:rsid w:val="002935F6"/>
    <w:rsid w:val="002935F9"/>
    <w:rsid w:val="00293617"/>
    <w:rsid w:val="002936AE"/>
    <w:rsid w:val="00293710"/>
    <w:rsid w:val="002938CC"/>
    <w:rsid w:val="002938D1"/>
    <w:rsid w:val="002938D6"/>
    <w:rsid w:val="00293913"/>
    <w:rsid w:val="002939F2"/>
    <w:rsid w:val="00293ACC"/>
    <w:rsid w:val="00293B08"/>
    <w:rsid w:val="00293CEA"/>
    <w:rsid w:val="00293D04"/>
    <w:rsid w:val="00293D3A"/>
    <w:rsid w:val="00293F8D"/>
    <w:rsid w:val="00294051"/>
    <w:rsid w:val="0029415E"/>
    <w:rsid w:val="00294190"/>
    <w:rsid w:val="002941C0"/>
    <w:rsid w:val="002941F1"/>
    <w:rsid w:val="00294268"/>
    <w:rsid w:val="002942EA"/>
    <w:rsid w:val="0029432F"/>
    <w:rsid w:val="0029441B"/>
    <w:rsid w:val="0029443E"/>
    <w:rsid w:val="00294457"/>
    <w:rsid w:val="00294471"/>
    <w:rsid w:val="0029449D"/>
    <w:rsid w:val="002944EC"/>
    <w:rsid w:val="00294517"/>
    <w:rsid w:val="0029454F"/>
    <w:rsid w:val="00294604"/>
    <w:rsid w:val="00294673"/>
    <w:rsid w:val="00294677"/>
    <w:rsid w:val="00294721"/>
    <w:rsid w:val="00294793"/>
    <w:rsid w:val="002947AF"/>
    <w:rsid w:val="002947B0"/>
    <w:rsid w:val="002947BC"/>
    <w:rsid w:val="002947CF"/>
    <w:rsid w:val="002947EB"/>
    <w:rsid w:val="00294814"/>
    <w:rsid w:val="00294895"/>
    <w:rsid w:val="002948BD"/>
    <w:rsid w:val="0029492B"/>
    <w:rsid w:val="002949F2"/>
    <w:rsid w:val="00294AF9"/>
    <w:rsid w:val="00294C03"/>
    <w:rsid w:val="00294C22"/>
    <w:rsid w:val="00294D09"/>
    <w:rsid w:val="00294D61"/>
    <w:rsid w:val="00294E48"/>
    <w:rsid w:val="00294E6C"/>
    <w:rsid w:val="00294E7B"/>
    <w:rsid w:val="00294EB0"/>
    <w:rsid w:val="00294EB6"/>
    <w:rsid w:val="00295214"/>
    <w:rsid w:val="002952E8"/>
    <w:rsid w:val="0029531B"/>
    <w:rsid w:val="00295396"/>
    <w:rsid w:val="00295398"/>
    <w:rsid w:val="0029539C"/>
    <w:rsid w:val="002953BD"/>
    <w:rsid w:val="002954BD"/>
    <w:rsid w:val="00295523"/>
    <w:rsid w:val="002955CA"/>
    <w:rsid w:val="0029560B"/>
    <w:rsid w:val="00295658"/>
    <w:rsid w:val="002957F5"/>
    <w:rsid w:val="00295850"/>
    <w:rsid w:val="002958CA"/>
    <w:rsid w:val="002958D5"/>
    <w:rsid w:val="00295985"/>
    <w:rsid w:val="002959B6"/>
    <w:rsid w:val="00295ABE"/>
    <w:rsid w:val="00295B0B"/>
    <w:rsid w:val="00295B77"/>
    <w:rsid w:val="00295C14"/>
    <w:rsid w:val="00295CD2"/>
    <w:rsid w:val="00295CF7"/>
    <w:rsid w:val="00295D69"/>
    <w:rsid w:val="00295D94"/>
    <w:rsid w:val="00295F15"/>
    <w:rsid w:val="00295F48"/>
    <w:rsid w:val="00295F92"/>
    <w:rsid w:val="00296005"/>
    <w:rsid w:val="0029602E"/>
    <w:rsid w:val="00296084"/>
    <w:rsid w:val="00296270"/>
    <w:rsid w:val="0029640F"/>
    <w:rsid w:val="0029646A"/>
    <w:rsid w:val="00296487"/>
    <w:rsid w:val="002964B7"/>
    <w:rsid w:val="002964EF"/>
    <w:rsid w:val="002964FB"/>
    <w:rsid w:val="0029653C"/>
    <w:rsid w:val="00296545"/>
    <w:rsid w:val="0029656A"/>
    <w:rsid w:val="00296606"/>
    <w:rsid w:val="00296676"/>
    <w:rsid w:val="002966CA"/>
    <w:rsid w:val="00296732"/>
    <w:rsid w:val="0029694D"/>
    <w:rsid w:val="002969AD"/>
    <w:rsid w:val="002969EB"/>
    <w:rsid w:val="00296A1C"/>
    <w:rsid w:val="00296AA3"/>
    <w:rsid w:val="00296AC3"/>
    <w:rsid w:val="00296AF7"/>
    <w:rsid w:val="00296B18"/>
    <w:rsid w:val="00296B69"/>
    <w:rsid w:val="00296C7B"/>
    <w:rsid w:val="00296C96"/>
    <w:rsid w:val="00296D1F"/>
    <w:rsid w:val="00296D37"/>
    <w:rsid w:val="00296D87"/>
    <w:rsid w:val="00296DAA"/>
    <w:rsid w:val="00296DF0"/>
    <w:rsid w:val="00296E96"/>
    <w:rsid w:val="00297009"/>
    <w:rsid w:val="0029701C"/>
    <w:rsid w:val="00297055"/>
    <w:rsid w:val="002970EC"/>
    <w:rsid w:val="002971A1"/>
    <w:rsid w:val="002971B8"/>
    <w:rsid w:val="00297264"/>
    <w:rsid w:val="002972D2"/>
    <w:rsid w:val="002972FC"/>
    <w:rsid w:val="00297310"/>
    <w:rsid w:val="00297499"/>
    <w:rsid w:val="002975E0"/>
    <w:rsid w:val="0029762D"/>
    <w:rsid w:val="00297681"/>
    <w:rsid w:val="00297682"/>
    <w:rsid w:val="0029783A"/>
    <w:rsid w:val="002979E1"/>
    <w:rsid w:val="00297A1C"/>
    <w:rsid w:val="00297AD8"/>
    <w:rsid w:val="00297AE9"/>
    <w:rsid w:val="00297B0F"/>
    <w:rsid w:val="00297B23"/>
    <w:rsid w:val="00297B4B"/>
    <w:rsid w:val="00297CAF"/>
    <w:rsid w:val="00297D41"/>
    <w:rsid w:val="00297DB7"/>
    <w:rsid w:val="00297E78"/>
    <w:rsid w:val="00297EE9"/>
    <w:rsid w:val="00297F45"/>
    <w:rsid w:val="00297FAE"/>
    <w:rsid w:val="00297FBB"/>
    <w:rsid w:val="00297FE2"/>
    <w:rsid w:val="002A0052"/>
    <w:rsid w:val="002A0096"/>
    <w:rsid w:val="002A01B0"/>
    <w:rsid w:val="002A0215"/>
    <w:rsid w:val="002A0226"/>
    <w:rsid w:val="002A0229"/>
    <w:rsid w:val="002A0292"/>
    <w:rsid w:val="002A03AA"/>
    <w:rsid w:val="002A03C7"/>
    <w:rsid w:val="002A0583"/>
    <w:rsid w:val="002A0585"/>
    <w:rsid w:val="002A05BB"/>
    <w:rsid w:val="002A0703"/>
    <w:rsid w:val="002A081D"/>
    <w:rsid w:val="002A0877"/>
    <w:rsid w:val="002A088B"/>
    <w:rsid w:val="002A08CC"/>
    <w:rsid w:val="002A0916"/>
    <w:rsid w:val="002A0917"/>
    <w:rsid w:val="002A0948"/>
    <w:rsid w:val="002A094E"/>
    <w:rsid w:val="002A0958"/>
    <w:rsid w:val="002A09BB"/>
    <w:rsid w:val="002A0B74"/>
    <w:rsid w:val="002A0BB2"/>
    <w:rsid w:val="002A0BB4"/>
    <w:rsid w:val="002A0C10"/>
    <w:rsid w:val="002A0C59"/>
    <w:rsid w:val="002A0C72"/>
    <w:rsid w:val="002A0D0C"/>
    <w:rsid w:val="002A0D82"/>
    <w:rsid w:val="002A0E03"/>
    <w:rsid w:val="002A0E93"/>
    <w:rsid w:val="002A0EC5"/>
    <w:rsid w:val="002A0F06"/>
    <w:rsid w:val="002A0F0A"/>
    <w:rsid w:val="002A0F70"/>
    <w:rsid w:val="002A1040"/>
    <w:rsid w:val="002A1058"/>
    <w:rsid w:val="002A10A5"/>
    <w:rsid w:val="002A1166"/>
    <w:rsid w:val="002A11EB"/>
    <w:rsid w:val="002A11EF"/>
    <w:rsid w:val="002A11FB"/>
    <w:rsid w:val="002A120A"/>
    <w:rsid w:val="002A12B2"/>
    <w:rsid w:val="002A1342"/>
    <w:rsid w:val="002A13C6"/>
    <w:rsid w:val="002A13CB"/>
    <w:rsid w:val="002A14DC"/>
    <w:rsid w:val="002A15FA"/>
    <w:rsid w:val="002A1666"/>
    <w:rsid w:val="002A1699"/>
    <w:rsid w:val="002A16A3"/>
    <w:rsid w:val="002A1728"/>
    <w:rsid w:val="002A1792"/>
    <w:rsid w:val="002A17D1"/>
    <w:rsid w:val="002A17D7"/>
    <w:rsid w:val="002A17E3"/>
    <w:rsid w:val="002A17EF"/>
    <w:rsid w:val="002A1801"/>
    <w:rsid w:val="002A1807"/>
    <w:rsid w:val="002A1843"/>
    <w:rsid w:val="002A1868"/>
    <w:rsid w:val="002A1883"/>
    <w:rsid w:val="002A1930"/>
    <w:rsid w:val="002A1935"/>
    <w:rsid w:val="002A19E3"/>
    <w:rsid w:val="002A1A45"/>
    <w:rsid w:val="002A1ABA"/>
    <w:rsid w:val="002A1B12"/>
    <w:rsid w:val="002A1B57"/>
    <w:rsid w:val="002A1BE2"/>
    <w:rsid w:val="002A1BF7"/>
    <w:rsid w:val="002A1C1E"/>
    <w:rsid w:val="002A1C4B"/>
    <w:rsid w:val="002A1CBF"/>
    <w:rsid w:val="002A1D17"/>
    <w:rsid w:val="002A1D48"/>
    <w:rsid w:val="002A1DB3"/>
    <w:rsid w:val="002A1DFF"/>
    <w:rsid w:val="002A1E2C"/>
    <w:rsid w:val="002A1E8E"/>
    <w:rsid w:val="002A1F0A"/>
    <w:rsid w:val="002A1F6C"/>
    <w:rsid w:val="002A206A"/>
    <w:rsid w:val="002A207B"/>
    <w:rsid w:val="002A2114"/>
    <w:rsid w:val="002A216E"/>
    <w:rsid w:val="002A21C4"/>
    <w:rsid w:val="002A2278"/>
    <w:rsid w:val="002A22F6"/>
    <w:rsid w:val="002A2322"/>
    <w:rsid w:val="002A2326"/>
    <w:rsid w:val="002A2457"/>
    <w:rsid w:val="002A25C8"/>
    <w:rsid w:val="002A26D7"/>
    <w:rsid w:val="002A26F7"/>
    <w:rsid w:val="002A27A6"/>
    <w:rsid w:val="002A2895"/>
    <w:rsid w:val="002A295C"/>
    <w:rsid w:val="002A295F"/>
    <w:rsid w:val="002A29CC"/>
    <w:rsid w:val="002A2ADA"/>
    <w:rsid w:val="002A2B0C"/>
    <w:rsid w:val="002A2C76"/>
    <w:rsid w:val="002A2F58"/>
    <w:rsid w:val="002A2FB6"/>
    <w:rsid w:val="002A2FE4"/>
    <w:rsid w:val="002A303D"/>
    <w:rsid w:val="002A30CF"/>
    <w:rsid w:val="002A315B"/>
    <w:rsid w:val="002A3164"/>
    <w:rsid w:val="002A31A8"/>
    <w:rsid w:val="002A3250"/>
    <w:rsid w:val="002A3279"/>
    <w:rsid w:val="002A32A3"/>
    <w:rsid w:val="002A3319"/>
    <w:rsid w:val="002A336A"/>
    <w:rsid w:val="002A33B7"/>
    <w:rsid w:val="002A33E5"/>
    <w:rsid w:val="002A33EC"/>
    <w:rsid w:val="002A3530"/>
    <w:rsid w:val="002A355C"/>
    <w:rsid w:val="002A360D"/>
    <w:rsid w:val="002A379D"/>
    <w:rsid w:val="002A3973"/>
    <w:rsid w:val="002A3975"/>
    <w:rsid w:val="002A3980"/>
    <w:rsid w:val="002A39CE"/>
    <w:rsid w:val="002A3A7E"/>
    <w:rsid w:val="002A3AA5"/>
    <w:rsid w:val="002A3B48"/>
    <w:rsid w:val="002A3BA8"/>
    <w:rsid w:val="002A3C1F"/>
    <w:rsid w:val="002A3C21"/>
    <w:rsid w:val="002A3C9F"/>
    <w:rsid w:val="002A3CB7"/>
    <w:rsid w:val="002A3DA4"/>
    <w:rsid w:val="002A3DF9"/>
    <w:rsid w:val="002A3EBB"/>
    <w:rsid w:val="002A3F24"/>
    <w:rsid w:val="002A3F3E"/>
    <w:rsid w:val="002A3F4C"/>
    <w:rsid w:val="002A3F8D"/>
    <w:rsid w:val="002A415E"/>
    <w:rsid w:val="002A41E4"/>
    <w:rsid w:val="002A4264"/>
    <w:rsid w:val="002A4282"/>
    <w:rsid w:val="002A431B"/>
    <w:rsid w:val="002A4432"/>
    <w:rsid w:val="002A44BF"/>
    <w:rsid w:val="002A4524"/>
    <w:rsid w:val="002A452C"/>
    <w:rsid w:val="002A4544"/>
    <w:rsid w:val="002A458D"/>
    <w:rsid w:val="002A469A"/>
    <w:rsid w:val="002A46DC"/>
    <w:rsid w:val="002A46F2"/>
    <w:rsid w:val="002A473B"/>
    <w:rsid w:val="002A47B1"/>
    <w:rsid w:val="002A47FF"/>
    <w:rsid w:val="002A4816"/>
    <w:rsid w:val="002A48C1"/>
    <w:rsid w:val="002A48CF"/>
    <w:rsid w:val="002A48D1"/>
    <w:rsid w:val="002A4920"/>
    <w:rsid w:val="002A493A"/>
    <w:rsid w:val="002A4996"/>
    <w:rsid w:val="002A49F6"/>
    <w:rsid w:val="002A4A02"/>
    <w:rsid w:val="002A4AB4"/>
    <w:rsid w:val="002A4AE9"/>
    <w:rsid w:val="002A4AF1"/>
    <w:rsid w:val="002A4B68"/>
    <w:rsid w:val="002A4B73"/>
    <w:rsid w:val="002A4C11"/>
    <w:rsid w:val="002A4C28"/>
    <w:rsid w:val="002A4CC1"/>
    <w:rsid w:val="002A4D25"/>
    <w:rsid w:val="002A4D52"/>
    <w:rsid w:val="002A4D8C"/>
    <w:rsid w:val="002A4DC4"/>
    <w:rsid w:val="002A4E1D"/>
    <w:rsid w:val="002A4E2C"/>
    <w:rsid w:val="002A4E79"/>
    <w:rsid w:val="002A4F02"/>
    <w:rsid w:val="002A5075"/>
    <w:rsid w:val="002A5124"/>
    <w:rsid w:val="002A51C7"/>
    <w:rsid w:val="002A52AE"/>
    <w:rsid w:val="002A52CF"/>
    <w:rsid w:val="002A539D"/>
    <w:rsid w:val="002A53AD"/>
    <w:rsid w:val="002A5406"/>
    <w:rsid w:val="002A545E"/>
    <w:rsid w:val="002A547B"/>
    <w:rsid w:val="002A54BF"/>
    <w:rsid w:val="002A5677"/>
    <w:rsid w:val="002A56FE"/>
    <w:rsid w:val="002A575E"/>
    <w:rsid w:val="002A587D"/>
    <w:rsid w:val="002A5882"/>
    <w:rsid w:val="002A588C"/>
    <w:rsid w:val="002A5956"/>
    <w:rsid w:val="002A5A9D"/>
    <w:rsid w:val="002A5AB7"/>
    <w:rsid w:val="002A5BEC"/>
    <w:rsid w:val="002A5C02"/>
    <w:rsid w:val="002A5CA5"/>
    <w:rsid w:val="002A5CAC"/>
    <w:rsid w:val="002A5CC0"/>
    <w:rsid w:val="002A5D1C"/>
    <w:rsid w:val="002A5E8C"/>
    <w:rsid w:val="002A5ECB"/>
    <w:rsid w:val="002A5F8F"/>
    <w:rsid w:val="002A60EC"/>
    <w:rsid w:val="002A62B9"/>
    <w:rsid w:val="002A62EB"/>
    <w:rsid w:val="002A635A"/>
    <w:rsid w:val="002A6384"/>
    <w:rsid w:val="002A6581"/>
    <w:rsid w:val="002A6595"/>
    <w:rsid w:val="002A67F9"/>
    <w:rsid w:val="002A6824"/>
    <w:rsid w:val="002A68D0"/>
    <w:rsid w:val="002A6A14"/>
    <w:rsid w:val="002A6A15"/>
    <w:rsid w:val="002A6ADB"/>
    <w:rsid w:val="002A6B5C"/>
    <w:rsid w:val="002A6B7D"/>
    <w:rsid w:val="002A6BE2"/>
    <w:rsid w:val="002A6E13"/>
    <w:rsid w:val="002A6E93"/>
    <w:rsid w:val="002A6E9C"/>
    <w:rsid w:val="002A6EB2"/>
    <w:rsid w:val="002A6EBE"/>
    <w:rsid w:val="002A6F77"/>
    <w:rsid w:val="002A6FF3"/>
    <w:rsid w:val="002A6FF8"/>
    <w:rsid w:val="002A7147"/>
    <w:rsid w:val="002A7183"/>
    <w:rsid w:val="002A7215"/>
    <w:rsid w:val="002A7268"/>
    <w:rsid w:val="002A72DD"/>
    <w:rsid w:val="002A7407"/>
    <w:rsid w:val="002A743C"/>
    <w:rsid w:val="002A74B1"/>
    <w:rsid w:val="002A7587"/>
    <w:rsid w:val="002A75C3"/>
    <w:rsid w:val="002A7660"/>
    <w:rsid w:val="002A7667"/>
    <w:rsid w:val="002A7691"/>
    <w:rsid w:val="002A76CC"/>
    <w:rsid w:val="002A7726"/>
    <w:rsid w:val="002A780D"/>
    <w:rsid w:val="002A7819"/>
    <w:rsid w:val="002A79A3"/>
    <w:rsid w:val="002A7A1C"/>
    <w:rsid w:val="002A7A71"/>
    <w:rsid w:val="002A7A77"/>
    <w:rsid w:val="002A7AC2"/>
    <w:rsid w:val="002A7B1F"/>
    <w:rsid w:val="002A7D83"/>
    <w:rsid w:val="002A7E01"/>
    <w:rsid w:val="002A7FB0"/>
    <w:rsid w:val="002AE0CF"/>
    <w:rsid w:val="002B00A4"/>
    <w:rsid w:val="002B0131"/>
    <w:rsid w:val="002B013A"/>
    <w:rsid w:val="002B0155"/>
    <w:rsid w:val="002B039E"/>
    <w:rsid w:val="002B0442"/>
    <w:rsid w:val="002B0554"/>
    <w:rsid w:val="002B0590"/>
    <w:rsid w:val="002B05F0"/>
    <w:rsid w:val="002B05FB"/>
    <w:rsid w:val="002B06A1"/>
    <w:rsid w:val="002B0774"/>
    <w:rsid w:val="002B080C"/>
    <w:rsid w:val="002B083D"/>
    <w:rsid w:val="002B08F7"/>
    <w:rsid w:val="002B096E"/>
    <w:rsid w:val="002B0A20"/>
    <w:rsid w:val="002B0A64"/>
    <w:rsid w:val="002B0AAC"/>
    <w:rsid w:val="002B0AB8"/>
    <w:rsid w:val="002B0B6C"/>
    <w:rsid w:val="002B0C32"/>
    <w:rsid w:val="002B0C5B"/>
    <w:rsid w:val="002B0C6A"/>
    <w:rsid w:val="002B0CA8"/>
    <w:rsid w:val="002B0DA4"/>
    <w:rsid w:val="002B0EC4"/>
    <w:rsid w:val="002B0EEF"/>
    <w:rsid w:val="002B0F97"/>
    <w:rsid w:val="002B117F"/>
    <w:rsid w:val="002B11E3"/>
    <w:rsid w:val="002B1226"/>
    <w:rsid w:val="002B126E"/>
    <w:rsid w:val="002B129E"/>
    <w:rsid w:val="002B12A4"/>
    <w:rsid w:val="002B1311"/>
    <w:rsid w:val="002B13EA"/>
    <w:rsid w:val="002B1441"/>
    <w:rsid w:val="002B1477"/>
    <w:rsid w:val="002B14F5"/>
    <w:rsid w:val="002B1504"/>
    <w:rsid w:val="002B152F"/>
    <w:rsid w:val="002B164F"/>
    <w:rsid w:val="002B17E7"/>
    <w:rsid w:val="002B1865"/>
    <w:rsid w:val="002B18EB"/>
    <w:rsid w:val="002B195A"/>
    <w:rsid w:val="002B1982"/>
    <w:rsid w:val="002B19BA"/>
    <w:rsid w:val="002B19DE"/>
    <w:rsid w:val="002B1A8E"/>
    <w:rsid w:val="002B1A93"/>
    <w:rsid w:val="002B1B58"/>
    <w:rsid w:val="002B1BD4"/>
    <w:rsid w:val="002B1BD6"/>
    <w:rsid w:val="002B1BEB"/>
    <w:rsid w:val="002B1CC7"/>
    <w:rsid w:val="002B1CCA"/>
    <w:rsid w:val="002B1DC7"/>
    <w:rsid w:val="002B1DF4"/>
    <w:rsid w:val="002B1ED7"/>
    <w:rsid w:val="002B1F1C"/>
    <w:rsid w:val="002B1FE7"/>
    <w:rsid w:val="002B202C"/>
    <w:rsid w:val="002B2061"/>
    <w:rsid w:val="002B2173"/>
    <w:rsid w:val="002B22A6"/>
    <w:rsid w:val="002B23CB"/>
    <w:rsid w:val="002B2668"/>
    <w:rsid w:val="002B2686"/>
    <w:rsid w:val="002B276A"/>
    <w:rsid w:val="002B2791"/>
    <w:rsid w:val="002B290A"/>
    <w:rsid w:val="002B29BA"/>
    <w:rsid w:val="002B2A96"/>
    <w:rsid w:val="002B2AD9"/>
    <w:rsid w:val="002B2B04"/>
    <w:rsid w:val="002B2B36"/>
    <w:rsid w:val="002B2BD7"/>
    <w:rsid w:val="002B2C35"/>
    <w:rsid w:val="002B2CE8"/>
    <w:rsid w:val="002B2D3D"/>
    <w:rsid w:val="002B2D4B"/>
    <w:rsid w:val="002B2D66"/>
    <w:rsid w:val="002B2DD3"/>
    <w:rsid w:val="002B2F26"/>
    <w:rsid w:val="002B2F3B"/>
    <w:rsid w:val="002B2F98"/>
    <w:rsid w:val="002B3012"/>
    <w:rsid w:val="002B3014"/>
    <w:rsid w:val="002B3061"/>
    <w:rsid w:val="002B3094"/>
    <w:rsid w:val="002B31A5"/>
    <w:rsid w:val="002B32B1"/>
    <w:rsid w:val="002B3451"/>
    <w:rsid w:val="002B3466"/>
    <w:rsid w:val="002B34C1"/>
    <w:rsid w:val="002B35F9"/>
    <w:rsid w:val="002B3698"/>
    <w:rsid w:val="002B36F5"/>
    <w:rsid w:val="002B37B3"/>
    <w:rsid w:val="002B37F9"/>
    <w:rsid w:val="002B3852"/>
    <w:rsid w:val="002B3908"/>
    <w:rsid w:val="002B39AF"/>
    <w:rsid w:val="002B3A7E"/>
    <w:rsid w:val="002B3B11"/>
    <w:rsid w:val="002B3B3E"/>
    <w:rsid w:val="002B3B6C"/>
    <w:rsid w:val="002B3B8B"/>
    <w:rsid w:val="002B3C26"/>
    <w:rsid w:val="002B3CF1"/>
    <w:rsid w:val="002B3D28"/>
    <w:rsid w:val="002B3E77"/>
    <w:rsid w:val="002B3EEB"/>
    <w:rsid w:val="002B3FB4"/>
    <w:rsid w:val="002B4009"/>
    <w:rsid w:val="002B405D"/>
    <w:rsid w:val="002B4112"/>
    <w:rsid w:val="002B4138"/>
    <w:rsid w:val="002B419C"/>
    <w:rsid w:val="002B41C3"/>
    <w:rsid w:val="002B431A"/>
    <w:rsid w:val="002B437B"/>
    <w:rsid w:val="002B4380"/>
    <w:rsid w:val="002B442A"/>
    <w:rsid w:val="002B4510"/>
    <w:rsid w:val="002B4554"/>
    <w:rsid w:val="002B4598"/>
    <w:rsid w:val="002B45E7"/>
    <w:rsid w:val="002B464E"/>
    <w:rsid w:val="002B4669"/>
    <w:rsid w:val="002B4735"/>
    <w:rsid w:val="002B478E"/>
    <w:rsid w:val="002B47C7"/>
    <w:rsid w:val="002B494A"/>
    <w:rsid w:val="002B4966"/>
    <w:rsid w:val="002B4A4F"/>
    <w:rsid w:val="002B4ADF"/>
    <w:rsid w:val="002B4C1D"/>
    <w:rsid w:val="002B4C8F"/>
    <w:rsid w:val="002B4D45"/>
    <w:rsid w:val="002B4D61"/>
    <w:rsid w:val="002B4D95"/>
    <w:rsid w:val="002B4EA5"/>
    <w:rsid w:val="002B4FAD"/>
    <w:rsid w:val="002B5004"/>
    <w:rsid w:val="002B5013"/>
    <w:rsid w:val="002B50CF"/>
    <w:rsid w:val="002B51FE"/>
    <w:rsid w:val="002B5203"/>
    <w:rsid w:val="002B52F1"/>
    <w:rsid w:val="002B53DF"/>
    <w:rsid w:val="002B53E5"/>
    <w:rsid w:val="002B53F4"/>
    <w:rsid w:val="002B5423"/>
    <w:rsid w:val="002B5488"/>
    <w:rsid w:val="002B54B7"/>
    <w:rsid w:val="002B54F6"/>
    <w:rsid w:val="002B556D"/>
    <w:rsid w:val="002B5575"/>
    <w:rsid w:val="002B569A"/>
    <w:rsid w:val="002B56A6"/>
    <w:rsid w:val="002B57E2"/>
    <w:rsid w:val="002B595E"/>
    <w:rsid w:val="002B59BF"/>
    <w:rsid w:val="002B59D8"/>
    <w:rsid w:val="002B5A42"/>
    <w:rsid w:val="002B5B73"/>
    <w:rsid w:val="002B5C58"/>
    <w:rsid w:val="002B5DE8"/>
    <w:rsid w:val="002B5E2B"/>
    <w:rsid w:val="002B5ECA"/>
    <w:rsid w:val="002B5EFC"/>
    <w:rsid w:val="002B5F91"/>
    <w:rsid w:val="002B6049"/>
    <w:rsid w:val="002B60B6"/>
    <w:rsid w:val="002B6195"/>
    <w:rsid w:val="002B61F7"/>
    <w:rsid w:val="002B6449"/>
    <w:rsid w:val="002B6497"/>
    <w:rsid w:val="002B64AA"/>
    <w:rsid w:val="002B6533"/>
    <w:rsid w:val="002B6561"/>
    <w:rsid w:val="002B6592"/>
    <w:rsid w:val="002B65A4"/>
    <w:rsid w:val="002B6727"/>
    <w:rsid w:val="002B6731"/>
    <w:rsid w:val="002B678A"/>
    <w:rsid w:val="002B682C"/>
    <w:rsid w:val="002B6839"/>
    <w:rsid w:val="002B68A3"/>
    <w:rsid w:val="002B69D5"/>
    <w:rsid w:val="002B6A33"/>
    <w:rsid w:val="002B6AA6"/>
    <w:rsid w:val="002B6AC8"/>
    <w:rsid w:val="002B6AF5"/>
    <w:rsid w:val="002B6C2A"/>
    <w:rsid w:val="002B6CA3"/>
    <w:rsid w:val="002B6CE2"/>
    <w:rsid w:val="002B6DB6"/>
    <w:rsid w:val="002B6F04"/>
    <w:rsid w:val="002B708A"/>
    <w:rsid w:val="002B70CA"/>
    <w:rsid w:val="002B7147"/>
    <w:rsid w:val="002B71D0"/>
    <w:rsid w:val="002B723A"/>
    <w:rsid w:val="002B7361"/>
    <w:rsid w:val="002B73D1"/>
    <w:rsid w:val="002B7419"/>
    <w:rsid w:val="002B7494"/>
    <w:rsid w:val="002B7571"/>
    <w:rsid w:val="002B75DB"/>
    <w:rsid w:val="002B7610"/>
    <w:rsid w:val="002B7620"/>
    <w:rsid w:val="002B76B7"/>
    <w:rsid w:val="002B772C"/>
    <w:rsid w:val="002B7761"/>
    <w:rsid w:val="002B7793"/>
    <w:rsid w:val="002B788F"/>
    <w:rsid w:val="002B78A7"/>
    <w:rsid w:val="002B7903"/>
    <w:rsid w:val="002B7951"/>
    <w:rsid w:val="002B7990"/>
    <w:rsid w:val="002B7A4B"/>
    <w:rsid w:val="002B7B6A"/>
    <w:rsid w:val="002B7B81"/>
    <w:rsid w:val="002B7ECA"/>
    <w:rsid w:val="002B7F4D"/>
    <w:rsid w:val="002B7F5C"/>
    <w:rsid w:val="002C00F7"/>
    <w:rsid w:val="002C0122"/>
    <w:rsid w:val="002C015F"/>
    <w:rsid w:val="002C02F8"/>
    <w:rsid w:val="002C02FD"/>
    <w:rsid w:val="002C031A"/>
    <w:rsid w:val="002C03FE"/>
    <w:rsid w:val="002C05D0"/>
    <w:rsid w:val="002C0622"/>
    <w:rsid w:val="002C067E"/>
    <w:rsid w:val="002C06AE"/>
    <w:rsid w:val="002C074C"/>
    <w:rsid w:val="002C07D8"/>
    <w:rsid w:val="002C07E1"/>
    <w:rsid w:val="002C09C6"/>
    <w:rsid w:val="002C09CA"/>
    <w:rsid w:val="002C0A56"/>
    <w:rsid w:val="002C0BC6"/>
    <w:rsid w:val="002C0BE0"/>
    <w:rsid w:val="002C0C2D"/>
    <w:rsid w:val="002C0CB4"/>
    <w:rsid w:val="002C0CE0"/>
    <w:rsid w:val="002C0CF0"/>
    <w:rsid w:val="002C0D39"/>
    <w:rsid w:val="002C0D58"/>
    <w:rsid w:val="002C0DEC"/>
    <w:rsid w:val="002C0E56"/>
    <w:rsid w:val="002C0F13"/>
    <w:rsid w:val="002C0F75"/>
    <w:rsid w:val="002C0FE0"/>
    <w:rsid w:val="002C100B"/>
    <w:rsid w:val="002C104D"/>
    <w:rsid w:val="002C1050"/>
    <w:rsid w:val="002C1078"/>
    <w:rsid w:val="002C1103"/>
    <w:rsid w:val="002C1104"/>
    <w:rsid w:val="002C11DD"/>
    <w:rsid w:val="002C124C"/>
    <w:rsid w:val="002C1264"/>
    <w:rsid w:val="002C129C"/>
    <w:rsid w:val="002C1301"/>
    <w:rsid w:val="002C1387"/>
    <w:rsid w:val="002C1395"/>
    <w:rsid w:val="002C141D"/>
    <w:rsid w:val="002C1479"/>
    <w:rsid w:val="002C14DC"/>
    <w:rsid w:val="002C151D"/>
    <w:rsid w:val="002C1604"/>
    <w:rsid w:val="002C1611"/>
    <w:rsid w:val="002C1658"/>
    <w:rsid w:val="002C1697"/>
    <w:rsid w:val="002C16BE"/>
    <w:rsid w:val="002C16E6"/>
    <w:rsid w:val="002C1710"/>
    <w:rsid w:val="002C1763"/>
    <w:rsid w:val="002C17BC"/>
    <w:rsid w:val="002C17EC"/>
    <w:rsid w:val="002C1908"/>
    <w:rsid w:val="002C19A6"/>
    <w:rsid w:val="002C19AE"/>
    <w:rsid w:val="002C1A11"/>
    <w:rsid w:val="002C1A1C"/>
    <w:rsid w:val="002C1A2F"/>
    <w:rsid w:val="002C1A3D"/>
    <w:rsid w:val="002C1B74"/>
    <w:rsid w:val="002C1BFD"/>
    <w:rsid w:val="002C1C47"/>
    <w:rsid w:val="002C1C52"/>
    <w:rsid w:val="002C1D5D"/>
    <w:rsid w:val="002C1D66"/>
    <w:rsid w:val="002C1D71"/>
    <w:rsid w:val="002C1D90"/>
    <w:rsid w:val="002C1DD6"/>
    <w:rsid w:val="002C1E0B"/>
    <w:rsid w:val="002C1E51"/>
    <w:rsid w:val="002C1FD4"/>
    <w:rsid w:val="002C2014"/>
    <w:rsid w:val="002C208A"/>
    <w:rsid w:val="002C211F"/>
    <w:rsid w:val="002C228A"/>
    <w:rsid w:val="002C233E"/>
    <w:rsid w:val="002C24F9"/>
    <w:rsid w:val="002C254D"/>
    <w:rsid w:val="002C2553"/>
    <w:rsid w:val="002C256D"/>
    <w:rsid w:val="002C262E"/>
    <w:rsid w:val="002C2639"/>
    <w:rsid w:val="002C26CA"/>
    <w:rsid w:val="002C26E2"/>
    <w:rsid w:val="002C26FC"/>
    <w:rsid w:val="002C2781"/>
    <w:rsid w:val="002C27BB"/>
    <w:rsid w:val="002C27E8"/>
    <w:rsid w:val="002C28AB"/>
    <w:rsid w:val="002C299E"/>
    <w:rsid w:val="002C299F"/>
    <w:rsid w:val="002C29EC"/>
    <w:rsid w:val="002C2A69"/>
    <w:rsid w:val="002C2BF5"/>
    <w:rsid w:val="002C2C4D"/>
    <w:rsid w:val="002C2C64"/>
    <w:rsid w:val="002C2D0B"/>
    <w:rsid w:val="002C2DFF"/>
    <w:rsid w:val="002C2E72"/>
    <w:rsid w:val="002C2F1C"/>
    <w:rsid w:val="002C2FBD"/>
    <w:rsid w:val="002C3004"/>
    <w:rsid w:val="002C3049"/>
    <w:rsid w:val="002C304A"/>
    <w:rsid w:val="002C304F"/>
    <w:rsid w:val="002C3071"/>
    <w:rsid w:val="002C3075"/>
    <w:rsid w:val="002C314D"/>
    <w:rsid w:val="002C31AC"/>
    <w:rsid w:val="002C31DB"/>
    <w:rsid w:val="002C32D7"/>
    <w:rsid w:val="002C33E2"/>
    <w:rsid w:val="002C3409"/>
    <w:rsid w:val="002C34E3"/>
    <w:rsid w:val="002C34F0"/>
    <w:rsid w:val="002C3568"/>
    <w:rsid w:val="002C35CB"/>
    <w:rsid w:val="002C3673"/>
    <w:rsid w:val="002C3693"/>
    <w:rsid w:val="002C36A5"/>
    <w:rsid w:val="002C36C1"/>
    <w:rsid w:val="002C3715"/>
    <w:rsid w:val="002C3742"/>
    <w:rsid w:val="002C3911"/>
    <w:rsid w:val="002C3974"/>
    <w:rsid w:val="002C3996"/>
    <w:rsid w:val="002C3BC8"/>
    <w:rsid w:val="002C3C70"/>
    <w:rsid w:val="002C3F06"/>
    <w:rsid w:val="002C4022"/>
    <w:rsid w:val="002C42E8"/>
    <w:rsid w:val="002C439D"/>
    <w:rsid w:val="002C43F6"/>
    <w:rsid w:val="002C4460"/>
    <w:rsid w:val="002C4527"/>
    <w:rsid w:val="002C45A9"/>
    <w:rsid w:val="002C474C"/>
    <w:rsid w:val="002C47E6"/>
    <w:rsid w:val="002C485C"/>
    <w:rsid w:val="002C4901"/>
    <w:rsid w:val="002C4B91"/>
    <w:rsid w:val="002C4C06"/>
    <w:rsid w:val="002C4C61"/>
    <w:rsid w:val="002C4CDB"/>
    <w:rsid w:val="002C4D76"/>
    <w:rsid w:val="002C4EBD"/>
    <w:rsid w:val="002C504E"/>
    <w:rsid w:val="002C5059"/>
    <w:rsid w:val="002C517B"/>
    <w:rsid w:val="002C51EB"/>
    <w:rsid w:val="002C5235"/>
    <w:rsid w:val="002C5268"/>
    <w:rsid w:val="002C540A"/>
    <w:rsid w:val="002C5470"/>
    <w:rsid w:val="002C55AB"/>
    <w:rsid w:val="002C55CF"/>
    <w:rsid w:val="002C5686"/>
    <w:rsid w:val="002C56A6"/>
    <w:rsid w:val="002C577E"/>
    <w:rsid w:val="002C57DF"/>
    <w:rsid w:val="002C5803"/>
    <w:rsid w:val="002C58B1"/>
    <w:rsid w:val="002C58F1"/>
    <w:rsid w:val="002C597D"/>
    <w:rsid w:val="002C59C4"/>
    <w:rsid w:val="002C5A06"/>
    <w:rsid w:val="002C5A10"/>
    <w:rsid w:val="002C5A19"/>
    <w:rsid w:val="002C5A1C"/>
    <w:rsid w:val="002C5A52"/>
    <w:rsid w:val="002C5AD2"/>
    <w:rsid w:val="002C5B14"/>
    <w:rsid w:val="002C5BFA"/>
    <w:rsid w:val="002C5C1A"/>
    <w:rsid w:val="002C5C66"/>
    <w:rsid w:val="002C5CDB"/>
    <w:rsid w:val="002C5D27"/>
    <w:rsid w:val="002C5DA2"/>
    <w:rsid w:val="002C5E83"/>
    <w:rsid w:val="002C5F24"/>
    <w:rsid w:val="002C5F4F"/>
    <w:rsid w:val="002C6026"/>
    <w:rsid w:val="002C6059"/>
    <w:rsid w:val="002C60B7"/>
    <w:rsid w:val="002C60E4"/>
    <w:rsid w:val="002C61F1"/>
    <w:rsid w:val="002C6303"/>
    <w:rsid w:val="002C6399"/>
    <w:rsid w:val="002C63CD"/>
    <w:rsid w:val="002C63E7"/>
    <w:rsid w:val="002C6415"/>
    <w:rsid w:val="002C642C"/>
    <w:rsid w:val="002C64B2"/>
    <w:rsid w:val="002C6547"/>
    <w:rsid w:val="002C6556"/>
    <w:rsid w:val="002C65A7"/>
    <w:rsid w:val="002C65C6"/>
    <w:rsid w:val="002C65D6"/>
    <w:rsid w:val="002C66B2"/>
    <w:rsid w:val="002C66DB"/>
    <w:rsid w:val="002C66E0"/>
    <w:rsid w:val="002C6750"/>
    <w:rsid w:val="002C6755"/>
    <w:rsid w:val="002C6882"/>
    <w:rsid w:val="002C6938"/>
    <w:rsid w:val="002C6963"/>
    <w:rsid w:val="002C698D"/>
    <w:rsid w:val="002C6A8D"/>
    <w:rsid w:val="002C6AC3"/>
    <w:rsid w:val="002C6B7C"/>
    <w:rsid w:val="002C6B7F"/>
    <w:rsid w:val="002C6BB3"/>
    <w:rsid w:val="002C6CB7"/>
    <w:rsid w:val="002C6CE0"/>
    <w:rsid w:val="002C6DD6"/>
    <w:rsid w:val="002C6DFD"/>
    <w:rsid w:val="002C7132"/>
    <w:rsid w:val="002C7285"/>
    <w:rsid w:val="002C7455"/>
    <w:rsid w:val="002C7507"/>
    <w:rsid w:val="002C7637"/>
    <w:rsid w:val="002C77D1"/>
    <w:rsid w:val="002C78BA"/>
    <w:rsid w:val="002C78EA"/>
    <w:rsid w:val="002C7A19"/>
    <w:rsid w:val="002C7A4A"/>
    <w:rsid w:val="002C7AF6"/>
    <w:rsid w:val="002C7B2D"/>
    <w:rsid w:val="002C7C20"/>
    <w:rsid w:val="002C7CF2"/>
    <w:rsid w:val="002C7E1F"/>
    <w:rsid w:val="002C7F4B"/>
    <w:rsid w:val="002C7F4D"/>
    <w:rsid w:val="002D000D"/>
    <w:rsid w:val="002D007B"/>
    <w:rsid w:val="002D0181"/>
    <w:rsid w:val="002D01E2"/>
    <w:rsid w:val="002D0229"/>
    <w:rsid w:val="002D0251"/>
    <w:rsid w:val="002D0323"/>
    <w:rsid w:val="002D0509"/>
    <w:rsid w:val="002D0538"/>
    <w:rsid w:val="002D0572"/>
    <w:rsid w:val="002D05AB"/>
    <w:rsid w:val="002D0637"/>
    <w:rsid w:val="002D0653"/>
    <w:rsid w:val="002D06EF"/>
    <w:rsid w:val="002D07B2"/>
    <w:rsid w:val="002D0831"/>
    <w:rsid w:val="002D0891"/>
    <w:rsid w:val="002D08B1"/>
    <w:rsid w:val="002D08EE"/>
    <w:rsid w:val="002D0902"/>
    <w:rsid w:val="002D093F"/>
    <w:rsid w:val="002D0950"/>
    <w:rsid w:val="002D0977"/>
    <w:rsid w:val="002D098B"/>
    <w:rsid w:val="002D0A79"/>
    <w:rsid w:val="002D0A99"/>
    <w:rsid w:val="002D0AF7"/>
    <w:rsid w:val="002D0AFE"/>
    <w:rsid w:val="002D0B1C"/>
    <w:rsid w:val="002D0B47"/>
    <w:rsid w:val="002D0BB4"/>
    <w:rsid w:val="002D0C5F"/>
    <w:rsid w:val="002D0CE4"/>
    <w:rsid w:val="002D0CE6"/>
    <w:rsid w:val="002D0CF4"/>
    <w:rsid w:val="002D0D3B"/>
    <w:rsid w:val="002D0DA0"/>
    <w:rsid w:val="002D0DE6"/>
    <w:rsid w:val="002D0DF8"/>
    <w:rsid w:val="002D0E14"/>
    <w:rsid w:val="002D0E66"/>
    <w:rsid w:val="002D0EB9"/>
    <w:rsid w:val="002D0F10"/>
    <w:rsid w:val="002D0FFD"/>
    <w:rsid w:val="002D1081"/>
    <w:rsid w:val="002D1138"/>
    <w:rsid w:val="002D11EB"/>
    <w:rsid w:val="002D1226"/>
    <w:rsid w:val="002D1255"/>
    <w:rsid w:val="002D12EC"/>
    <w:rsid w:val="002D12F8"/>
    <w:rsid w:val="002D13A9"/>
    <w:rsid w:val="002D1412"/>
    <w:rsid w:val="002D1480"/>
    <w:rsid w:val="002D14A7"/>
    <w:rsid w:val="002D14B1"/>
    <w:rsid w:val="002D14F2"/>
    <w:rsid w:val="002D151E"/>
    <w:rsid w:val="002D1546"/>
    <w:rsid w:val="002D155D"/>
    <w:rsid w:val="002D15A6"/>
    <w:rsid w:val="002D15E0"/>
    <w:rsid w:val="002D1625"/>
    <w:rsid w:val="002D17CB"/>
    <w:rsid w:val="002D1873"/>
    <w:rsid w:val="002D1972"/>
    <w:rsid w:val="002D19C5"/>
    <w:rsid w:val="002D1AF6"/>
    <w:rsid w:val="002D1B29"/>
    <w:rsid w:val="002D1C03"/>
    <w:rsid w:val="002D1D39"/>
    <w:rsid w:val="002D1E2E"/>
    <w:rsid w:val="002D1E4A"/>
    <w:rsid w:val="002D1E58"/>
    <w:rsid w:val="002D1E7F"/>
    <w:rsid w:val="002D1ECE"/>
    <w:rsid w:val="002D1EFE"/>
    <w:rsid w:val="002D20CE"/>
    <w:rsid w:val="002D2100"/>
    <w:rsid w:val="002D21CA"/>
    <w:rsid w:val="002D21E5"/>
    <w:rsid w:val="002D2294"/>
    <w:rsid w:val="002D232D"/>
    <w:rsid w:val="002D234E"/>
    <w:rsid w:val="002D244B"/>
    <w:rsid w:val="002D24BA"/>
    <w:rsid w:val="002D24DF"/>
    <w:rsid w:val="002D2543"/>
    <w:rsid w:val="002D2721"/>
    <w:rsid w:val="002D2768"/>
    <w:rsid w:val="002D27BB"/>
    <w:rsid w:val="002D27C3"/>
    <w:rsid w:val="002D27E2"/>
    <w:rsid w:val="002D283F"/>
    <w:rsid w:val="002D28C5"/>
    <w:rsid w:val="002D2967"/>
    <w:rsid w:val="002D29EB"/>
    <w:rsid w:val="002D29EE"/>
    <w:rsid w:val="002D2B0C"/>
    <w:rsid w:val="002D2B40"/>
    <w:rsid w:val="002D2B46"/>
    <w:rsid w:val="002D2BEC"/>
    <w:rsid w:val="002D2CB7"/>
    <w:rsid w:val="002D2D1C"/>
    <w:rsid w:val="002D2D3A"/>
    <w:rsid w:val="002D2DC1"/>
    <w:rsid w:val="002D2E2F"/>
    <w:rsid w:val="002D2E6E"/>
    <w:rsid w:val="002D2F94"/>
    <w:rsid w:val="002D2FA7"/>
    <w:rsid w:val="002D3047"/>
    <w:rsid w:val="002D307F"/>
    <w:rsid w:val="002D30C4"/>
    <w:rsid w:val="002D310B"/>
    <w:rsid w:val="002D31C2"/>
    <w:rsid w:val="002D31C8"/>
    <w:rsid w:val="002D31CB"/>
    <w:rsid w:val="002D332A"/>
    <w:rsid w:val="002D359F"/>
    <w:rsid w:val="002D364E"/>
    <w:rsid w:val="002D3691"/>
    <w:rsid w:val="002D3702"/>
    <w:rsid w:val="002D3718"/>
    <w:rsid w:val="002D3783"/>
    <w:rsid w:val="002D392B"/>
    <w:rsid w:val="002D3939"/>
    <w:rsid w:val="002D393E"/>
    <w:rsid w:val="002D3A83"/>
    <w:rsid w:val="002D3B81"/>
    <w:rsid w:val="002D3BA9"/>
    <w:rsid w:val="002D3BB6"/>
    <w:rsid w:val="002D3BBF"/>
    <w:rsid w:val="002D3C3C"/>
    <w:rsid w:val="002D3D04"/>
    <w:rsid w:val="002D3D08"/>
    <w:rsid w:val="002D3DF0"/>
    <w:rsid w:val="002D3DF4"/>
    <w:rsid w:val="002D3E02"/>
    <w:rsid w:val="002D3E24"/>
    <w:rsid w:val="002D3E87"/>
    <w:rsid w:val="002D4016"/>
    <w:rsid w:val="002D4021"/>
    <w:rsid w:val="002D40F4"/>
    <w:rsid w:val="002D4108"/>
    <w:rsid w:val="002D4179"/>
    <w:rsid w:val="002D4193"/>
    <w:rsid w:val="002D41E4"/>
    <w:rsid w:val="002D424D"/>
    <w:rsid w:val="002D425A"/>
    <w:rsid w:val="002D427B"/>
    <w:rsid w:val="002D42A7"/>
    <w:rsid w:val="002D42DC"/>
    <w:rsid w:val="002D42DD"/>
    <w:rsid w:val="002D42E5"/>
    <w:rsid w:val="002D4340"/>
    <w:rsid w:val="002D435F"/>
    <w:rsid w:val="002D449A"/>
    <w:rsid w:val="002D452E"/>
    <w:rsid w:val="002D4550"/>
    <w:rsid w:val="002D45A7"/>
    <w:rsid w:val="002D45AE"/>
    <w:rsid w:val="002D45C4"/>
    <w:rsid w:val="002D4643"/>
    <w:rsid w:val="002D46B7"/>
    <w:rsid w:val="002D46C6"/>
    <w:rsid w:val="002D4730"/>
    <w:rsid w:val="002D47FD"/>
    <w:rsid w:val="002D4840"/>
    <w:rsid w:val="002D49EA"/>
    <w:rsid w:val="002D4A50"/>
    <w:rsid w:val="002D4A9D"/>
    <w:rsid w:val="002D4AE9"/>
    <w:rsid w:val="002D4AFE"/>
    <w:rsid w:val="002D4B2F"/>
    <w:rsid w:val="002D4BC4"/>
    <w:rsid w:val="002D4C88"/>
    <w:rsid w:val="002D4C9E"/>
    <w:rsid w:val="002D4D68"/>
    <w:rsid w:val="002D4DA8"/>
    <w:rsid w:val="002D4E45"/>
    <w:rsid w:val="002D4EEB"/>
    <w:rsid w:val="002D4EFF"/>
    <w:rsid w:val="002D4F2E"/>
    <w:rsid w:val="002D4FD4"/>
    <w:rsid w:val="002D4FE7"/>
    <w:rsid w:val="002D500F"/>
    <w:rsid w:val="002D5049"/>
    <w:rsid w:val="002D50A1"/>
    <w:rsid w:val="002D50A8"/>
    <w:rsid w:val="002D5156"/>
    <w:rsid w:val="002D5199"/>
    <w:rsid w:val="002D51A2"/>
    <w:rsid w:val="002D5242"/>
    <w:rsid w:val="002D529E"/>
    <w:rsid w:val="002D53F2"/>
    <w:rsid w:val="002D5432"/>
    <w:rsid w:val="002D54E8"/>
    <w:rsid w:val="002D5523"/>
    <w:rsid w:val="002D553D"/>
    <w:rsid w:val="002D557D"/>
    <w:rsid w:val="002D5765"/>
    <w:rsid w:val="002D5792"/>
    <w:rsid w:val="002D5878"/>
    <w:rsid w:val="002D588F"/>
    <w:rsid w:val="002D58AA"/>
    <w:rsid w:val="002D58CC"/>
    <w:rsid w:val="002D5987"/>
    <w:rsid w:val="002D59E1"/>
    <w:rsid w:val="002D59F2"/>
    <w:rsid w:val="002D5AB5"/>
    <w:rsid w:val="002D5AE5"/>
    <w:rsid w:val="002D5BB8"/>
    <w:rsid w:val="002D5BD9"/>
    <w:rsid w:val="002D5C26"/>
    <w:rsid w:val="002D5CB0"/>
    <w:rsid w:val="002D5CDA"/>
    <w:rsid w:val="002D5D67"/>
    <w:rsid w:val="002D5D6D"/>
    <w:rsid w:val="002D5D98"/>
    <w:rsid w:val="002D5E2E"/>
    <w:rsid w:val="002D5EE2"/>
    <w:rsid w:val="002D5F60"/>
    <w:rsid w:val="002D5F76"/>
    <w:rsid w:val="002D5FEE"/>
    <w:rsid w:val="002D6052"/>
    <w:rsid w:val="002D60FD"/>
    <w:rsid w:val="002D614C"/>
    <w:rsid w:val="002D61BB"/>
    <w:rsid w:val="002D61C9"/>
    <w:rsid w:val="002D6218"/>
    <w:rsid w:val="002D625B"/>
    <w:rsid w:val="002D62A7"/>
    <w:rsid w:val="002D62D3"/>
    <w:rsid w:val="002D62ED"/>
    <w:rsid w:val="002D6349"/>
    <w:rsid w:val="002D63B0"/>
    <w:rsid w:val="002D6496"/>
    <w:rsid w:val="002D64B3"/>
    <w:rsid w:val="002D6557"/>
    <w:rsid w:val="002D6564"/>
    <w:rsid w:val="002D658E"/>
    <w:rsid w:val="002D65CB"/>
    <w:rsid w:val="002D6620"/>
    <w:rsid w:val="002D6655"/>
    <w:rsid w:val="002D67B7"/>
    <w:rsid w:val="002D67B9"/>
    <w:rsid w:val="002D67CC"/>
    <w:rsid w:val="002D6819"/>
    <w:rsid w:val="002D6854"/>
    <w:rsid w:val="002D687D"/>
    <w:rsid w:val="002D690D"/>
    <w:rsid w:val="002D692F"/>
    <w:rsid w:val="002D6953"/>
    <w:rsid w:val="002D6961"/>
    <w:rsid w:val="002D69BA"/>
    <w:rsid w:val="002D6B2E"/>
    <w:rsid w:val="002D6C6B"/>
    <w:rsid w:val="002D6C7C"/>
    <w:rsid w:val="002D6CE2"/>
    <w:rsid w:val="002D6D66"/>
    <w:rsid w:val="002D6E22"/>
    <w:rsid w:val="002D6F40"/>
    <w:rsid w:val="002D6F60"/>
    <w:rsid w:val="002D702E"/>
    <w:rsid w:val="002D7072"/>
    <w:rsid w:val="002D70D3"/>
    <w:rsid w:val="002D71BC"/>
    <w:rsid w:val="002D71CE"/>
    <w:rsid w:val="002D726C"/>
    <w:rsid w:val="002D72A1"/>
    <w:rsid w:val="002D7314"/>
    <w:rsid w:val="002D73CA"/>
    <w:rsid w:val="002D7424"/>
    <w:rsid w:val="002D7592"/>
    <w:rsid w:val="002D7602"/>
    <w:rsid w:val="002D76A4"/>
    <w:rsid w:val="002D76FD"/>
    <w:rsid w:val="002D77B1"/>
    <w:rsid w:val="002D77C2"/>
    <w:rsid w:val="002D77E1"/>
    <w:rsid w:val="002D78CD"/>
    <w:rsid w:val="002D7910"/>
    <w:rsid w:val="002D79D5"/>
    <w:rsid w:val="002D7A28"/>
    <w:rsid w:val="002D7AE2"/>
    <w:rsid w:val="002D7D9E"/>
    <w:rsid w:val="002D7DAC"/>
    <w:rsid w:val="002D7E4A"/>
    <w:rsid w:val="002D7ED1"/>
    <w:rsid w:val="002D7F39"/>
    <w:rsid w:val="002D7F4C"/>
    <w:rsid w:val="002D7FC6"/>
    <w:rsid w:val="002D7FE6"/>
    <w:rsid w:val="002E00C2"/>
    <w:rsid w:val="002E014B"/>
    <w:rsid w:val="002E0214"/>
    <w:rsid w:val="002E0246"/>
    <w:rsid w:val="002E02DC"/>
    <w:rsid w:val="002E031C"/>
    <w:rsid w:val="002E0360"/>
    <w:rsid w:val="002E03C7"/>
    <w:rsid w:val="002E0425"/>
    <w:rsid w:val="002E0429"/>
    <w:rsid w:val="002E0495"/>
    <w:rsid w:val="002E049E"/>
    <w:rsid w:val="002E0599"/>
    <w:rsid w:val="002E05C3"/>
    <w:rsid w:val="002E05CE"/>
    <w:rsid w:val="002E05EF"/>
    <w:rsid w:val="002E061C"/>
    <w:rsid w:val="002E0678"/>
    <w:rsid w:val="002E069B"/>
    <w:rsid w:val="002E06AC"/>
    <w:rsid w:val="002E0749"/>
    <w:rsid w:val="002E075D"/>
    <w:rsid w:val="002E0804"/>
    <w:rsid w:val="002E0870"/>
    <w:rsid w:val="002E091E"/>
    <w:rsid w:val="002E094C"/>
    <w:rsid w:val="002E0A12"/>
    <w:rsid w:val="002E0A2F"/>
    <w:rsid w:val="002E0B35"/>
    <w:rsid w:val="002E0F2D"/>
    <w:rsid w:val="002E0F96"/>
    <w:rsid w:val="002E0FCB"/>
    <w:rsid w:val="002E1028"/>
    <w:rsid w:val="002E112E"/>
    <w:rsid w:val="002E11FA"/>
    <w:rsid w:val="002E126D"/>
    <w:rsid w:val="002E1286"/>
    <w:rsid w:val="002E12AC"/>
    <w:rsid w:val="002E134A"/>
    <w:rsid w:val="002E13CD"/>
    <w:rsid w:val="002E13EF"/>
    <w:rsid w:val="002E1435"/>
    <w:rsid w:val="002E1493"/>
    <w:rsid w:val="002E149C"/>
    <w:rsid w:val="002E14DD"/>
    <w:rsid w:val="002E14E2"/>
    <w:rsid w:val="002E150D"/>
    <w:rsid w:val="002E1574"/>
    <w:rsid w:val="002E16D5"/>
    <w:rsid w:val="002E1707"/>
    <w:rsid w:val="002E17E7"/>
    <w:rsid w:val="002E17F5"/>
    <w:rsid w:val="002E1853"/>
    <w:rsid w:val="002E1974"/>
    <w:rsid w:val="002E1A9C"/>
    <w:rsid w:val="002E1BA2"/>
    <w:rsid w:val="002E1C89"/>
    <w:rsid w:val="002E1CEA"/>
    <w:rsid w:val="002E1CF0"/>
    <w:rsid w:val="002E1D87"/>
    <w:rsid w:val="002E1E59"/>
    <w:rsid w:val="002E1EC2"/>
    <w:rsid w:val="002E1ECB"/>
    <w:rsid w:val="002E1F5A"/>
    <w:rsid w:val="002E20AF"/>
    <w:rsid w:val="002E20E4"/>
    <w:rsid w:val="002E2109"/>
    <w:rsid w:val="002E2175"/>
    <w:rsid w:val="002E21BF"/>
    <w:rsid w:val="002E21E5"/>
    <w:rsid w:val="002E232B"/>
    <w:rsid w:val="002E2682"/>
    <w:rsid w:val="002E26E5"/>
    <w:rsid w:val="002E26EC"/>
    <w:rsid w:val="002E2708"/>
    <w:rsid w:val="002E2771"/>
    <w:rsid w:val="002E2AB8"/>
    <w:rsid w:val="002E2BA0"/>
    <w:rsid w:val="002E2BEC"/>
    <w:rsid w:val="002E2D68"/>
    <w:rsid w:val="002E2DBC"/>
    <w:rsid w:val="002E2E47"/>
    <w:rsid w:val="002E2E85"/>
    <w:rsid w:val="002E2E9B"/>
    <w:rsid w:val="002E2EB7"/>
    <w:rsid w:val="002E2F2A"/>
    <w:rsid w:val="002E3098"/>
    <w:rsid w:val="002E309B"/>
    <w:rsid w:val="002E3225"/>
    <w:rsid w:val="002E32D2"/>
    <w:rsid w:val="002E336C"/>
    <w:rsid w:val="002E33FC"/>
    <w:rsid w:val="002E34A7"/>
    <w:rsid w:val="002E34F4"/>
    <w:rsid w:val="002E3543"/>
    <w:rsid w:val="002E357B"/>
    <w:rsid w:val="002E35EB"/>
    <w:rsid w:val="002E35FA"/>
    <w:rsid w:val="002E364C"/>
    <w:rsid w:val="002E3656"/>
    <w:rsid w:val="002E3679"/>
    <w:rsid w:val="002E372B"/>
    <w:rsid w:val="002E379E"/>
    <w:rsid w:val="002E390C"/>
    <w:rsid w:val="002E390D"/>
    <w:rsid w:val="002E39B3"/>
    <w:rsid w:val="002E39EF"/>
    <w:rsid w:val="002E39FC"/>
    <w:rsid w:val="002E3A27"/>
    <w:rsid w:val="002E3A38"/>
    <w:rsid w:val="002E3A61"/>
    <w:rsid w:val="002E3AD7"/>
    <w:rsid w:val="002E3B14"/>
    <w:rsid w:val="002E3C29"/>
    <w:rsid w:val="002E3CA7"/>
    <w:rsid w:val="002E3CBB"/>
    <w:rsid w:val="002E3CC8"/>
    <w:rsid w:val="002E3D2C"/>
    <w:rsid w:val="002E3DBA"/>
    <w:rsid w:val="002E3E00"/>
    <w:rsid w:val="002E3EB2"/>
    <w:rsid w:val="002E40B9"/>
    <w:rsid w:val="002E40BA"/>
    <w:rsid w:val="002E4117"/>
    <w:rsid w:val="002E4155"/>
    <w:rsid w:val="002E4302"/>
    <w:rsid w:val="002E4378"/>
    <w:rsid w:val="002E43F4"/>
    <w:rsid w:val="002E443B"/>
    <w:rsid w:val="002E4459"/>
    <w:rsid w:val="002E465C"/>
    <w:rsid w:val="002E46D5"/>
    <w:rsid w:val="002E4713"/>
    <w:rsid w:val="002E4768"/>
    <w:rsid w:val="002E485F"/>
    <w:rsid w:val="002E486F"/>
    <w:rsid w:val="002E49B5"/>
    <w:rsid w:val="002E4A26"/>
    <w:rsid w:val="002E4A3E"/>
    <w:rsid w:val="002E4A70"/>
    <w:rsid w:val="002E4A71"/>
    <w:rsid w:val="002E4B41"/>
    <w:rsid w:val="002E4B60"/>
    <w:rsid w:val="002E4B6B"/>
    <w:rsid w:val="002E4BDD"/>
    <w:rsid w:val="002E4CA4"/>
    <w:rsid w:val="002E4DE4"/>
    <w:rsid w:val="002E4E5B"/>
    <w:rsid w:val="002E4F56"/>
    <w:rsid w:val="002E505A"/>
    <w:rsid w:val="002E508C"/>
    <w:rsid w:val="002E518B"/>
    <w:rsid w:val="002E5218"/>
    <w:rsid w:val="002E5377"/>
    <w:rsid w:val="002E5420"/>
    <w:rsid w:val="002E5437"/>
    <w:rsid w:val="002E54FE"/>
    <w:rsid w:val="002E557B"/>
    <w:rsid w:val="002E5582"/>
    <w:rsid w:val="002E55F5"/>
    <w:rsid w:val="002E5670"/>
    <w:rsid w:val="002E5702"/>
    <w:rsid w:val="002E570F"/>
    <w:rsid w:val="002E57DF"/>
    <w:rsid w:val="002E581C"/>
    <w:rsid w:val="002E583C"/>
    <w:rsid w:val="002E58E2"/>
    <w:rsid w:val="002E58F4"/>
    <w:rsid w:val="002E5908"/>
    <w:rsid w:val="002E59A3"/>
    <w:rsid w:val="002E5A9D"/>
    <w:rsid w:val="002E5ACB"/>
    <w:rsid w:val="002E5B8D"/>
    <w:rsid w:val="002E5BA2"/>
    <w:rsid w:val="002E5C0C"/>
    <w:rsid w:val="002E5D22"/>
    <w:rsid w:val="002E5D75"/>
    <w:rsid w:val="002E5D8D"/>
    <w:rsid w:val="002E5DE2"/>
    <w:rsid w:val="002E5EB5"/>
    <w:rsid w:val="002E5F85"/>
    <w:rsid w:val="002E5F90"/>
    <w:rsid w:val="002E5FD8"/>
    <w:rsid w:val="002E6033"/>
    <w:rsid w:val="002E6087"/>
    <w:rsid w:val="002E6140"/>
    <w:rsid w:val="002E617F"/>
    <w:rsid w:val="002E61DC"/>
    <w:rsid w:val="002E621C"/>
    <w:rsid w:val="002E622A"/>
    <w:rsid w:val="002E6352"/>
    <w:rsid w:val="002E6372"/>
    <w:rsid w:val="002E63F1"/>
    <w:rsid w:val="002E654E"/>
    <w:rsid w:val="002E65C4"/>
    <w:rsid w:val="002E6622"/>
    <w:rsid w:val="002E66B9"/>
    <w:rsid w:val="002E684A"/>
    <w:rsid w:val="002E686A"/>
    <w:rsid w:val="002E69D4"/>
    <w:rsid w:val="002E6A44"/>
    <w:rsid w:val="002E6AD3"/>
    <w:rsid w:val="002E6AEE"/>
    <w:rsid w:val="002E6AFF"/>
    <w:rsid w:val="002E6BFE"/>
    <w:rsid w:val="002E6C86"/>
    <w:rsid w:val="002E6D92"/>
    <w:rsid w:val="002E6DB1"/>
    <w:rsid w:val="002E6E01"/>
    <w:rsid w:val="002E6E08"/>
    <w:rsid w:val="002E6E4A"/>
    <w:rsid w:val="002E6E55"/>
    <w:rsid w:val="002E6E6E"/>
    <w:rsid w:val="002E6ED4"/>
    <w:rsid w:val="002E706B"/>
    <w:rsid w:val="002E706E"/>
    <w:rsid w:val="002E70E5"/>
    <w:rsid w:val="002E7185"/>
    <w:rsid w:val="002E71BB"/>
    <w:rsid w:val="002E7222"/>
    <w:rsid w:val="002E7439"/>
    <w:rsid w:val="002E7479"/>
    <w:rsid w:val="002E74E2"/>
    <w:rsid w:val="002E7516"/>
    <w:rsid w:val="002E7566"/>
    <w:rsid w:val="002E7581"/>
    <w:rsid w:val="002E758D"/>
    <w:rsid w:val="002E75E2"/>
    <w:rsid w:val="002E760F"/>
    <w:rsid w:val="002E762C"/>
    <w:rsid w:val="002E76AF"/>
    <w:rsid w:val="002E78EA"/>
    <w:rsid w:val="002E7979"/>
    <w:rsid w:val="002E7997"/>
    <w:rsid w:val="002E79AE"/>
    <w:rsid w:val="002E79B8"/>
    <w:rsid w:val="002E79EB"/>
    <w:rsid w:val="002E7A33"/>
    <w:rsid w:val="002E7A7A"/>
    <w:rsid w:val="002E7A82"/>
    <w:rsid w:val="002E7AE9"/>
    <w:rsid w:val="002E7C5D"/>
    <w:rsid w:val="002E7DC9"/>
    <w:rsid w:val="002E7E3C"/>
    <w:rsid w:val="002E7E70"/>
    <w:rsid w:val="002E7EAF"/>
    <w:rsid w:val="002E7ECD"/>
    <w:rsid w:val="002E7F09"/>
    <w:rsid w:val="002E7F2B"/>
    <w:rsid w:val="002E7F39"/>
    <w:rsid w:val="002E7FB8"/>
    <w:rsid w:val="002F0037"/>
    <w:rsid w:val="002F0072"/>
    <w:rsid w:val="002F00AD"/>
    <w:rsid w:val="002F00D5"/>
    <w:rsid w:val="002F012D"/>
    <w:rsid w:val="002F012E"/>
    <w:rsid w:val="002F014A"/>
    <w:rsid w:val="002F0164"/>
    <w:rsid w:val="002F0205"/>
    <w:rsid w:val="002F029B"/>
    <w:rsid w:val="002F02F8"/>
    <w:rsid w:val="002F0389"/>
    <w:rsid w:val="002F03E8"/>
    <w:rsid w:val="002F0407"/>
    <w:rsid w:val="002F0475"/>
    <w:rsid w:val="002F0533"/>
    <w:rsid w:val="002F056E"/>
    <w:rsid w:val="002F0576"/>
    <w:rsid w:val="002F0581"/>
    <w:rsid w:val="002F063C"/>
    <w:rsid w:val="002F0663"/>
    <w:rsid w:val="002F068B"/>
    <w:rsid w:val="002F06D7"/>
    <w:rsid w:val="002F071C"/>
    <w:rsid w:val="002F0730"/>
    <w:rsid w:val="002F0779"/>
    <w:rsid w:val="002F078E"/>
    <w:rsid w:val="002F07E8"/>
    <w:rsid w:val="002F092A"/>
    <w:rsid w:val="002F09A3"/>
    <w:rsid w:val="002F09D9"/>
    <w:rsid w:val="002F09E7"/>
    <w:rsid w:val="002F0ACF"/>
    <w:rsid w:val="002F0C0A"/>
    <w:rsid w:val="002F0D0D"/>
    <w:rsid w:val="002F0E06"/>
    <w:rsid w:val="002F0E6A"/>
    <w:rsid w:val="002F0F50"/>
    <w:rsid w:val="002F0FF3"/>
    <w:rsid w:val="002F1017"/>
    <w:rsid w:val="002F112A"/>
    <w:rsid w:val="002F1152"/>
    <w:rsid w:val="002F1154"/>
    <w:rsid w:val="002F11AE"/>
    <w:rsid w:val="002F129F"/>
    <w:rsid w:val="002F12E2"/>
    <w:rsid w:val="002F131B"/>
    <w:rsid w:val="002F13AD"/>
    <w:rsid w:val="002F142A"/>
    <w:rsid w:val="002F14BE"/>
    <w:rsid w:val="002F14C3"/>
    <w:rsid w:val="002F1514"/>
    <w:rsid w:val="002F1569"/>
    <w:rsid w:val="002F15D2"/>
    <w:rsid w:val="002F15FE"/>
    <w:rsid w:val="002F161D"/>
    <w:rsid w:val="002F1646"/>
    <w:rsid w:val="002F168F"/>
    <w:rsid w:val="002F16B7"/>
    <w:rsid w:val="002F16FD"/>
    <w:rsid w:val="002F1844"/>
    <w:rsid w:val="002F1859"/>
    <w:rsid w:val="002F1877"/>
    <w:rsid w:val="002F18E9"/>
    <w:rsid w:val="002F1982"/>
    <w:rsid w:val="002F1984"/>
    <w:rsid w:val="002F199B"/>
    <w:rsid w:val="002F19AD"/>
    <w:rsid w:val="002F1A0B"/>
    <w:rsid w:val="002F1A4C"/>
    <w:rsid w:val="002F1AD6"/>
    <w:rsid w:val="002F1AEA"/>
    <w:rsid w:val="002F1AF2"/>
    <w:rsid w:val="002F1B0A"/>
    <w:rsid w:val="002F1B46"/>
    <w:rsid w:val="002F1B98"/>
    <w:rsid w:val="002F1BDE"/>
    <w:rsid w:val="002F1C73"/>
    <w:rsid w:val="002F1D7F"/>
    <w:rsid w:val="002F1E62"/>
    <w:rsid w:val="002F1E91"/>
    <w:rsid w:val="002F1F45"/>
    <w:rsid w:val="002F1F56"/>
    <w:rsid w:val="002F1FF5"/>
    <w:rsid w:val="002F210C"/>
    <w:rsid w:val="002F2145"/>
    <w:rsid w:val="002F2279"/>
    <w:rsid w:val="002F230F"/>
    <w:rsid w:val="002F2321"/>
    <w:rsid w:val="002F23AE"/>
    <w:rsid w:val="002F23AF"/>
    <w:rsid w:val="002F2467"/>
    <w:rsid w:val="002F248C"/>
    <w:rsid w:val="002F24DA"/>
    <w:rsid w:val="002F2506"/>
    <w:rsid w:val="002F251A"/>
    <w:rsid w:val="002F26B7"/>
    <w:rsid w:val="002F26ED"/>
    <w:rsid w:val="002F26EE"/>
    <w:rsid w:val="002F2796"/>
    <w:rsid w:val="002F283D"/>
    <w:rsid w:val="002F28A4"/>
    <w:rsid w:val="002F2923"/>
    <w:rsid w:val="002F293C"/>
    <w:rsid w:val="002F2A00"/>
    <w:rsid w:val="002F2A44"/>
    <w:rsid w:val="002F2AB4"/>
    <w:rsid w:val="002F2B9B"/>
    <w:rsid w:val="002F2CA5"/>
    <w:rsid w:val="002F2CAD"/>
    <w:rsid w:val="002F2D72"/>
    <w:rsid w:val="002F2DDE"/>
    <w:rsid w:val="002F2EAE"/>
    <w:rsid w:val="002F2F80"/>
    <w:rsid w:val="002F2FBC"/>
    <w:rsid w:val="002F2FD8"/>
    <w:rsid w:val="002F3110"/>
    <w:rsid w:val="002F3184"/>
    <w:rsid w:val="002F3188"/>
    <w:rsid w:val="002F318A"/>
    <w:rsid w:val="002F31CB"/>
    <w:rsid w:val="002F32A9"/>
    <w:rsid w:val="002F32E9"/>
    <w:rsid w:val="002F333A"/>
    <w:rsid w:val="002F33D0"/>
    <w:rsid w:val="002F349A"/>
    <w:rsid w:val="002F34E6"/>
    <w:rsid w:val="002F3599"/>
    <w:rsid w:val="002F35D9"/>
    <w:rsid w:val="002F360F"/>
    <w:rsid w:val="002F3622"/>
    <w:rsid w:val="002F3695"/>
    <w:rsid w:val="002F371A"/>
    <w:rsid w:val="002F3768"/>
    <w:rsid w:val="002F3778"/>
    <w:rsid w:val="002F37AD"/>
    <w:rsid w:val="002F38C3"/>
    <w:rsid w:val="002F3969"/>
    <w:rsid w:val="002F39E9"/>
    <w:rsid w:val="002F3A86"/>
    <w:rsid w:val="002F3B35"/>
    <w:rsid w:val="002F3B55"/>
    <w:rsid w:val="002F3B81"/>
    <w:rsid w:val="002F3BE5"/>
    <w:rsid w:val="002F3C23"/>
    <w:rsid w:val="002F3D1B"/>
    <w:rsid w:val="002F3DD1"/>
    <w:rsid w:val="002F3F99"/>
    <w:rsid w:val="002F3FC1"/>
    <w:rsid w:val="002F3FCA"/>
    <w:rsid w:val="002F3FDC"/>
    <w:rsid w:val="002F404E"/>
    <w:rsid w:val="002F4074"/>
    <w:rsid w:val="002F40CC"/>
    <w:rsid w:val="002F4121"/>
    <w:rsid w:val="002F414D"/>
    <w:rsid w:val="002F4201"/>
    <w:rsid w:val="002F421D"/>
    <w:rsid w:val="002F42CA"/>
    <w:rsid w:val="002F4324"/>
    <w:rsid w:val="002F4332"/>
    <w:rsid w:val="002F4353"/>
    <w:rsid w:val="002F436E"/>
    <w:rsid w:val="002F443D"/>
    <w:rsid w:val="002F449B"/>
    <w:rsid w:val="002F4554"/>
    <w:rsid w:val="002F4577"/>
    <w:rsid w:val="002F45BD"/>
    <w:rsid w:val="002F4631"/>
    <w:rsid w:val="002F46E8"/>
    <w:rsid w:val="002F46FD"/>
    <w:rsid w:val="002F472E"/>
    <w:rsid w:val="002F473B"/>
    <w:rsid w:val="002F474F"/>
    <w:rsid w:val="002F4774"/>
    <w:rsid w:val="002F485A"/>
    <w:rsid w:val="002F49FE"/>
    <w:rsid w:val="002F4A9E"/>
    <w:rsid w:val="002F4ABF"/>
    <w:rsid w:val="002F4B65"/>
    <w:rsid w:val="002F4B83"/>
    <w:rsid w:val="002F4CA6"/>
    <w:rsid w:val="002F4D15"/>
    <w:rsid w:val="002F4DCD"/>
    <w:rsid w:val="002F4DFB"/>
    <w:rsid w:val="002F4E18"/>
    <w:rsid w:val="002F4E19"/>
    <w:rsid w:val="002F4E4F"/>
    <w:rsid w:val="002F4F4C"/>
    <w:rsid w:val="002F4F5C"/>
    <w:rsid w:val="002F4F74"/>
    <w:rsid w:val="002F5014"/>
    <w:rsid w:val="002F5044"/>
    <w:rsid w:val="002F50F9"/>
    <w:rsid w:val="002F51B7"/>
    <w:rsid w:val="002F51D8"/>
    <w:rsid w:val="002F52DB"/>
    <w:rsid w:val="002F52ED"/>
    <w:rsid w:val="002F535B"/>
    <w:rsid w:val="002F5410"/>
    <w:rsid w:val="002F5443"/>
    <w:rsid w:val="002F5463"/>
    <w:rsid w:val="002F546D"/>
    <w:rsid w:val="002F547E"/>
    <w:rsid w:val="002F54A9"/>
    <w:rsid w:val="002F54AE"/>
    <w:rsid w:val="002F54CD"/>
    <w:rsid w:val="002F556C"/>
    <w:rsid w:val="002F55E1"/>
    <w:rsid w:val="002F5611"/>
    <w:rsid w:val="002F5641"/>
    <w:rsid w:val="002F56B5"/>
    <w:rsid w:val="002F57EF"/>
    <w:rsid w:val="002F583A"/>
    <w:rsid w:val="002F58B3"/>
    <w:rsid w:val="002F5909"/>
    <w:rsid w:val="002F5913"/>
    <w:rsid w:val="002F594D"/>
    <w:rsid w:val="002F59DB"/>
    <w:rsid w:val="002F59EF"/>
    <w:rsid w:val="002F5A7D"/>
    <w:rsid w:val="002F5AF0"/>
    <w:rsid w:val="002F5B26"/>
    <w:rsid w:val="002F5C90"/>
    <w:rsid w:val="002F5C98"/>
    <w:rsid w:val="002F5D26"/>
    <w:rsid w:val="002F5D67"/>
    <w:rsid w:val="002F5F5A"/>
    <w:rsid w:val="002F6109"/>
    <w:rsid w:val="002F6118"/>
    <w:rsid w:val="002F6202"/>
    <w:rsid w:val="002F6232"/>
    <w:rsid w:val="002F6302"/>
    <w:rsid w:val="002F63A2"/>
    <w:rsid w:val="002F63BE"/>
    <w:rsid w:val="002F63FC"/>
    <w:rsid w:val="002F6521"/>
    <w:rsid w:val="002F65D0"/>
    <w:rsid w:val="002F65F0"/>
    <w:rsid w:val="002F6693"/>
    <w:rsid w:val="002F66AE"/>
    <w:rsid w:val="002F67FC"/>
    <w:rsid w:val="002F6810"/>
    <w:rsid w:val="002F6867"/>
    <w:rsid w:val="002F694A"/>
    <w:rsid w:val="002F6994"/>
    <w:rsid w:val="002F69BE"/>
    <w:rsid w:val="002F69D0"/>
    <w:rsid w:val="002F69F6"/>
    <w:rsid w:val="002F6A2A"/>
    <w:rsid w:val="002F6A51"/>
    <w:rsid w:val="002F6A5F"/>
    <w:rsid w:val="002F6A7E"/>
    <w:rsid w:val="002F6AB0"/>
    <w:rsid w:val="002F6AD9"/>
    <w:rsid w:val="002F6B12"/>
    <w:rsid w:val="002F6B20"/>
    <w:rsid w:val="002F6B6A"/>
    <w:rsid w:val="002F6B97"/>
    <w:rsid w:val="002F6BA2"/>
    <w:rsid w:val="002F6C52"/>
    <w:rsid w:val="002F6DB7"/>
    <w:rsid w:val="002F6DC6"/>
    <w:rsid w:val="002F6E1F"/>
    <w:rsid w:val="002F6E6C"/>
    <w:rsid w:val="002F6ECB"/>
    <w:rsid w:val="002F70C3"/>
    <w:rsid w:val="002F711F"/>
    <w:rsid w:val="002F713D"/>
    <w:rsid w:val="002F7177"/>
    <w:rsid w:val="002F71AD"/>
    <w:rsid w:val="002F71F0"/>
    <w:rsid w:val="002F7245"/>
    <w:rsid w:val="002F7267"/>
    <w:rsid w:val="002F728B"/>
    <w:rsid w:val="002F7339"/>
    <w:rsid w:val="002F73A0"/>
    <w:rsid w:val="002F73EB"/>
    <w:rsid w:val="002F7639"/>
    <w:rsid w:val="002F7669"/>
    <w:rsid w:val="002F77AF"/>
    <w:rsid w:val="002F77B3"/>
    <w:rsid w:val="002F77C2"/>
    <w:rsid w:val="002F79CA"/>
    <w:rsid w:val="002F79E3"/>
    <w:rsid w:val="002F79FF"/>
    <w:rsid w:val="002F7ACB"/>
    <w:rsid w:val="002F7ACE"/>
    <w:rsid w:val="002F7B84"/>
    <w:rsid w:val="002F7CD4"/>
    <w:rsid w:val="002F7CDE"/>
    <w:rsid w:val="002F7E0D"/>
    <w:rsid w:val="002F7F63"/>
    <w:rsid w:val="002F7F7D"/>
    <w:rsid w:val="002F7FA6"/>
    <w:rsid w:val="00300006"/>
    <w:rsid w:val="00300028"/>
    <w:rsid w:val="0030006E"/>
    <w:rsid w:val="003000C5"/>
    <w:rsid w:val="0030010B"/>
    <w:rsid w:val="0030016B"/>
    <w:rsid w:val="00300181"/>
    <w:rsid w:val="00300232"/>
    <w:rsid w:val="0030028E"/>
    <w:rsid w:val="0030032B"/>
    <w:rsid w:val="00300347"/>
    <w:rsid w:val="00300539"/>
    <w:rsid w:val="00300544"/>
    <w:rsid w:val="0030058C"/>
    <w:rsid w:val="003005A9"/>
    <w:rsid w:val="003005E1"/>
    <w:rsid w:val="00300652"/>
    <w:rsid w:val="0030069F"/>
    <w:rsid w:val="0030073B"/>
    <w:rsid w:val="00300761"/>
    <w:rsid w:val="003007C7"/>
    <w:rsid w:val="003008AA"/>
    <w:rsid w:val="003009A2"/>
    <w:rsid w:val="003009D6"/>
    <w:rsid w:val="003009E4"/>
    <w:rsid w:val="003009ED"/>
    <w:rsid w:val="00300A3A"/>
    <w:rsid w:val="00300B96"/>
    <w:rsid w:val="00300BAB"/>
    <w:rsid w:val="00300BFD"/>
    <w:rsid w:val="00300CBD"/>
    <w:rsid w:val="00300CE0"/>
    <w:rsid w:val="00300D4D"/>
    <w:rsid w:val="00300EC6"/>
    <w:rsid w:val="00300F1B"/>
    <w:rsid w:val="00300F2B"/>
    <w:rsid w:val="00300FCA"/>
    <w:rsid w:val="00301024"/>
    <w:rsid w:val="003010D5"/>
    <w:rsid w:val="003010EA"/>
    <w:rsid w:val="0030116B"/>
    <w:rsid w:val="00301283"/>
    <w:rsid w:val="003013DD"/>
    <w:rsid w:val="003013FD"/>
    <w:rsid w:val="003014A4"/>
    <w:rsid w:val="003014C0"/>
    <w:rsid w:val="0030151D"/>
    <w:rsid w:val="00301555"/>
    <w:rsid w:val="0030158A"/>
    <w:rsid w:val="00301625"/>
    <w:rsid w:val="003016CD"/>
    <w:rsid w:val="003016FF"/>
    <w:rsid w:val="00301739"/>
    <w:rsid w:val="003017A9"/>
    <w:rsid w:val="0030188C"/>
    <w:rsid w:val="00301966"/>
    <w:rsid w:val="003019C3"/>
    <w:rsid w:val="00301A7F"/>
    <w:rsid w:val="00301ADF"/>
    <w:rsid w:val="00301BF9"/>
    <w:rsid w:val="00301C94"/>
    <w:rsid w:val="00301CBC"/>
    <w:rsid w:val="00301DEC"/>
    <w:rsid w:val="00301E5E"/>
    <w:rsid w:val="00301F0C"/>
    <w:rsid w:val="00301F81"/>
    <w:rsid w:val="0030202C"/>
    <w:rsid w:val="00302054"/>
    <w:rsid w:val="003020A9"/>
    <w:rsid w:val="003020FF"/>
    <w:rsid w:val="0030219B"/>
    <w:rsid w:val="00302232"/>
    <w:rsid w:val="00302260"/>
    <w:rsid w:val="00302270"/>
    <w:rsid w:val="00302354"/>
    <w:rsid w:val="00302376"/>
    <w:rsid w:val="00302384"/>
    <w:rsid w:val="00302444"/>
    <w:rsid w:val="00302449"/>
    <w:rsid w:val="003024D0"/>
    <w:rsid w:val="00302530"/>
    <w:rsid w:val="00302576"/>
    <w:rsid w:val="00302619"/>
    <w:rsid w:val="003026EE"/>
    <w:rsid w:val="00302779"/>
    <w:rsid w:val="00302785"/>
    <w:rsid w:val="0030283D"/>
    <w:rsid w:val="0030288B"/>
    <w:rsid w:val="00302922"/>
    <w:rsid w:val="003029C8"/>
    <w:rsid w:val="003029E3"/>
    <w:rsid w:val="00302A73"/>
    <w:rsid w:val="00302AE7"/>
    <w:rsid w:val="00302B4D"/>
    <w:rsid w:val="00302B51"/>
    <w:rsid w:val="00302BA3"/>
    <w:rsid w:val="00302C59"/>
    <w:rsid w:val="00302CAD"/>
    <w:rsid w:val="00302CE7"/>
    <w:rsid w:val="00302D14"/>
    <w:rsid w:val="00302D5F"/>
    <w:rsid w:val="00302DBA"/>
    <w:rsid w:val="00302DC3"/>
    <w:rsid w:val="00302E04"/>
    <w:rsid w:val="00302E35"/>
    <w:rsid w:val="00302F3D"/>
    <w:rsid w:val="00302FD2"/>
    <w:rsid w:val="00302FE8"/>
    <w:rsid w:val="00303007"/>
    <w:rsid w:val="003032A0"/>
    <w:rsid w:val="0030332F"/>
    <w:rsid w:val="003033FD"/>
    <w:rsid w:val="0030342A"/>
    <w:rsid w:val="00303444"/>
    <w:rsid w:val="00303475"/>
    <w:rsid w:val="003034C6"/>
    <w:rsid w:val="00303593"/>
    <w:rsid w:val="003035A4"/>
    <w:rsid w:val="003035B4"/>
    <w:rsid w:val="00303697"/>
    <w:rsid w:val="003037D5"/>
    <w:rsid w:val="0030380D"/>
    <w:rsid w:val="003038E2"/>
    <w:rsid w:val="003038E8"/>
    <w:rsid w:val="00303919"/>
    <w:rsid w:val="00303A2D"/>
    <w:rsid w:val="00303B59"/>
    <w:rsid w:val="00303B6F"/>
    <w:rsid w:val="00303B72"/>
    <w:rsid w:val="00303B91"/>
    <w:rsid w:val="00303BAB"/>
    <w:rsid w:val="00303D10"/>
    <w:rsid w:val="00303E33"/>
    <w:rsid w:val="00303E38"/>
    <w:rsid w:val="00303E40"/>
    <w:rsid w:val="00303E94"/>
    <w:rsid w:val="00303F16"/>
    <w:rsid w:val="00303FA8"/>
    <w:rsid w:val="00304059"/>
    <w:rsid w:val="0030408D"/>
    <w:rsid w:val="00304092"/>
    <w:rsid w:val="003040CE"/>
    <w:rsid w:val="00304101"/>
    <w:rsid w:val="00304158"/>
    <w:rsid w:val="0030422A"/>
    <w:rsid w:val="003042A0"/>
    <w:rsid w:val="003042EC"/>
    <w:rsid w:val="00304411"/>
    <w:rsid w:val="0030446D"/>
    <w:rsid w:val="003044F0"/>
    <w:rsid w:val="00304542"/>
    <w:rsid w:val="0030458A"/>
    <w:rsid w:val="003045B4"/>
    <w:rsid w:val="00304653"/>
    <w:rsid w:val="003046ED"/>
    <w:rsid w:val="00304771"/>
    <w:rsid w:val="00304791"/>
    <w:rsid w:val="003047E0"/>
    <w:rsid w:val="00304818"/>
    <w:rsid w:val="003048D2"/>
    <w:rsid w:val="003048D9"/>
    <w:rsid w:val="003048DE"/>
    <w:rsid w:val="00304949"/>
    <w:rsid w:val="00304983"/>
    <w:rsid w:val="00304A7B"/>
    <w:rsid w:val="00304AC5"/>
    <w:rsid w:val="00304B09"/>
    <w:rsid w:val="00304D18"/>
    <w:rsid w:val="00304DB3"/>
    <w:rsid w:val="00304DE9"/>
    <w:rsid w:val="00304E2F"/>
    <w:rsid w:val="00304ED2"/>
    <w:rsid w:val="00304EDD"/>
    <w:rsid w:val="00304EE3"/>
    <w:rsid w:val="00304F05"/>
    <w:rsid w:val="00304F49"/>
    <w:rsid w:val="00305014"/>
    <w:rsid w:val="00305081"/>
    <w:rsid w:val="00305136"/>
    <w:rsid w:val="00305181"/>
    <w:rsid w:val="003051FD"/>
    <w:rsid w:val="0030523B"/>
    <w:rsid w:val="00305262"/>
    <w:rsid w:val="003052F1"/>
    <w:rsid w:val="00305489"/>
    <w:rsid w:val="003054F2"/>
    <w:rsid w:val="003054FD"/>
    <w:rsid w:val="00305502"/>
    <w:rsid w:val="0030557B"/>
    <w:rsid w:val="00305612"/>
    <w:rsid w:val="003057E5"/>
    <w:rsid w:val="00305800"/>
    <w:rsid w:val="00305870"/>
    <w:rsid w:val="0030599D"/>
    <w:rsid w:val="00305A3A"/>
    <w:rsid w:val="00305A66"/>
    <w:rsid w:val="00305AAD"/>
    <w:rsid w:val="00305AF7"/>
    <w:rsid w:val="00305B3C"/>
    <w:rsid w:val="00305B53"/>
    <w:rsid w:val="00305C48"/>
    <w:rsid w:val="00305CAF"/>
    <w:rsid w:val="00305CEE"/>
    <w:rsid w:val="00305D7A"/>
    <w:rsid w:val="00305DC9"/>
    <w:rsid w:val="00305E7E"/>
    <w:rsid w:val="00305EFD"/>
    <w:rsid w:val="00305F0E"/>
    <w:rsid w:val="00305F24"/>
    <w:rsid w:val="00305F32"/>
    <w:rsid w:val="00305FB0"/>
    <w:rsid w:val="00305FE8"/>
    <w:rsid w:val="00305FFE"/>
    <w:rsid w:val="00306042"/>
    <w:rsid w:val="0030607B"/>
    <w:rsid w:val="0030614B"/>
    <w:rsid w:val="00306181"/>
    <w:rsid w:val="003061F0"/>
    <w:rsid w:val="00306222"/>
    <w:rsid w:val="003062F7"/>
    <w:rsid w:val="00306412"/>
    <w:rsid w:val="0030652E"/>
    <w:rsid w:val="00306545"/>
    <w:rsid w:val="003066AA"/>
    <w:rsid w:val="003066CB"/>
    <w:rsid w:val="0030672B"/>
    <w:rsid w:val="003067D0"/>
    <w:rsid w:val="003067F5"/>
    <w:rsid w:val="00306825"/>
    <w:rsid w:val="00306843"/>
    <w:rsid w:val="0030687B"/>
    <w:rsid w:val="003069E8"/>
    <w:rsid w:val="00306A32"/>
    <w:rsid w:val="00306A3B"/>
    <w:rsid w:val="00306AAB"/>
    <w:rsid w:val="00306B1B"/>
    <w:rsid w:val="00306BC1"/>
    <w:rsid w:val="00306C1F"/>
    <w:rsid w:val="00306C27"/>
    <w:rsid w:val="00306CD1"/>
    <w:rsid w:val="00306DD3"/>
    <w:rsid w:val="00306E1A"/>
    <w:rsid w:val="00306E24"/>
    <w:rsid w:val="00307009"/>
    <w:rsid w:val="00307083"/>
    <w:rsid w:val="00307218"/>
    <w:rsid w:val="0030727F"/>
    <w:rsid w:val="00307370"/>
    <w:rsid w:val="0030742E"/>
    <w:rsid w:val="00307454"/>
    <w:rsid w:val="003074F6"/>
    <w:rsid w:val="0030755E"/>
    <w:rsid w:val="0030757B"/>
    <w:rsid w:val="0030758F"/>
    <w:rsid w:val="003075AB"/>
    <w:rsid w:val="00307674"/>
    <w:rsid w:val="0030769D"/>
    <w:rsid w:val="003076E1"/>
    <w:rsid w:val="0030772E"/>
    <w:rsid w:val="00307735"/>
    <w:rsid w:val="00307771"/>
    <w:rsid w:val="003077D8"/>
    <w:rsid w:val="00307905"/>
    <w:rsid w:val="00307A0A"/>
    <w:rsid w:val="00307A0E"/>
    <w:rsid w:val="00307A8E"/>
    <w:rsid w:val="00307B90"/>
    <w:rsid w:val="00307BD6"/>
    <w:rsid w:val="00307BEE"/>
    <w:rsid w:val="00307C72"/>
    <w:rsid w:val="00307C99"/>
    <w:rsid w:val="00307CC5"/>
    <w:rsid w:val="00307E67"/>
    <w:rsid w:val="0031001C"/>
    <w:rsid w:val="003100D6"/>
    <w:rsid w:val="00310214"/>
    <w:rsid w:val="00310240"/>
    <w:rsid w:val="003103D8"/>
    <w:rsid w:val="0031047B"/>
    <w:rsid w:val="003104A0"/>
    <w:rsid w:val="0031050A"/>
    <w:rsid w:val="00310525"/>
    <w:rsid w:val="003105E9"/>
    <w:rsid w:val="0031066E"/>
    <w:rsid w:val="0031071E"/>
    <w:rsid w:val="0031073D"/>
    <w:rsid w:val="003107DC"/>
    <w:rsid w:val="00310806"/>
    <w:rsid w:val="00310814"/>
    <w:rsid w:val="00310839"/>
    <w:rsid w:val="003108CB"/>
    <w:rsid w:val="00310943"/>
    <w:rsid w:val="00310AD0"/>
    <w:rsid w:val="00310B2A"/>
    <w:rsid w:val="00310CBA"/>
    <w:rsid w:val="00310CE2"/>
    <w:rsid w:val="00310DA9"/>
    <w:rsid w:val="00310DEF"/>
    <w:rsid w:val="00310DF6"/>
    <w:rsid w:val="00310F94"/>
    <w:rsid w:val="00311011"/>
    <w:rsid w:val="00311079"/>
    <w:rsid w:val="0031115D"/>
    <w:rsid w:val="003112A7"/>
    <w:rsid w:val="003112FD"/>
    <w:rsid w:val="0031130E"/>
    <w:rsid w:val="00311375"/>
    <w:rsid w:val="0031137B"/>
    <w:rsid w:val="0031146C"/>
    <w:rsid w:val="003114A0"/>
    <w:rsid w:val="003114CA"/>
    <w:rsid w:val="0031154F"/>
    <w:rsid w:val="003115BE"/>
    <w:rsid w:val="00311714"/>
    <w:rsid w:val="00311760"/>
    <w:rsid w:val="00311945"/>
    <w:rsid w:val="00311994"/>
    <w:rsid w:val="003119CB"/>
    <w:rsid w:val="003119D6"/>
    <w:rsid w:val="00311A42"/>
    <w:rsid w:val="00311A4F"/>
    <w:rsid w:val="00311B09"/>
    <w:rsid w:val="00311C43"/>
    <w:rsid w:val="00311CAD"/>
    <w:rsid w:val="00311D06"/>
    <w:rsid w:val="00311D1E"/>
    <w:rsid w:val="00311D63"/>
    <w:rsid w:val="00311E2A"/>
    <w:rsid w:val="00311EEF"/>
    <w:rsid w:val="00311EFF"/>
    <w:rsid w:val="00311F4F"/>
    <w:rsid w:val="003120B2"/>
    <w:rsid w:val="003120C6"/>
    <w:rsid w:val="00312262"/>
    <w:rsid w:val="003123C4"/>
    <w:rsid w:val="00312400"/>
    <w:rsid w:val="003124A4"/>
    <w:rsid w:val="003124AC"/>
    <w:rsid w:val="00312523"/>
    <w:rsid w:val="00312535"/>
    <w:rsid w:val="0031254C"/>
    <w:rsid w:val="00312556"/>
    <w:rsid w:val="00312570"/>
    <w:rsid w:val="00312675"/>
    <w:rsid w:val="00312B8D"/>
    <w:rsid w:val="00312BD7"/>
    <w:rsid w:val="00312CE0"/>
    <w:rsid w:val="00312CE9"/>
    <w:rsid w:val="00312DC8"/>
    <w:rsid w:val="00312DEF"/>
    <w:rsid w:val="00312EEB"/>
    <w:rsid w:val="00312F27"/>
    <w:rsid w:val="00312F85"/>
    <w:rsid w:val="0031317D"/>
    <w:rsid w:val="003131C2"/>
    <w:rsid w:val="003131EF"/>
    <w:rsid w:val="00313258"/>
    <w:rsid w:val="00313267"/>
    <w:rsid w:val="003132B9"/>
    <w:rsid w:val="003133D6"/>
    <w:rsid w:val="003133F0"/>
    <w:rsid w:val="003133FF"/>
    <w:rsid w:val="00313407"/>
    <w:rsid w:val="003134A0"/>
    <w:rsid w:val="003134F6"/>
    <w:rsid w:val="00313511"/>
    <w:rsid w:val="00313553"/>
    <w:rsid w:val="003135A5"/>
    <w:rsid w:val="003135A6"/>
    <w:rsid w:val="0031370F"/>
    <w:rsid w:val="00313823"/>
    <w:rsid w:val="0031398B"/>
    <w:rsid w:val="00313997"/>
    <w:rsid w:val="00313A28"/>
    <w:rsid w:val="00313A9D"/>
    <w:rsid w:val="00313CE7"/>
    <w:rsid w:val="00313E09"/>
    <w:rsid w:val="00313FDE"/>
    <w:rsid w:val="00313FE9"/>
    <w:rsid w:val="003140DC"/>
    <w:rsid w:val="00314182"/>
    <w:rsid w:val="003141CE"/>
    <w:rsid w:val="00314282"/>
    <w:rsid w:val="003142A2"/>
    <w:rsid w:val="0031444A"/>
    <w:rsid w:val="00314480"/>
    <w:rsid w:val="00314537"/>
    <w:rsid w:val="00314636"/>
    <w:rsid w:val="003146F2"/>
    <w:rsid w:val="003146F7"/>
    <w:rsid w:val="0031487B"/>
    <w:rsid w:val="003148E9"/>
    <w:rsid w:val="00314943"/>
    <w:rsid w:val="003149F2"/>
    <w:rsid w:val="00314AE4"/>
    <w:rsid w:val="00314B1D"/>
    <w:rsid w:val="00314B1E"/>
    <w:rsid w:val="00314B92"/>
    <w:rsid w:val="00314C09"/>
    <w:rsid w:val="00314C49"/>
    <w:rsid w:val="00314C6C"/>
    <w:rsid w:val="00314C91"/>
    <w:rsid w:val="00314C92"/>
    <w:rsid w:val="00314CA4"/>
    <w:rsid w:val="00314DBE"/>
    <w:rsid w:val="00314E0B"/>
    <w:rsid w:val="00314E21"/>
    <w:rsid w:val="00314F7A"/>
    <w:rsid w:val="00314FA2"/>
    <w:rsid w:val="00314FC7"/>
    <w:rsid w:val="00315025"/>
    <w:rsid w:val="00315075"/>
    <w:rsid w:val="003150D9"/>
    <w:rsid w:val="003151D7"/>
    <w:rsid w:val="003151F0"/>
    <w:rsid w:val="003151FF"/>
    <w:rsid w:val="00315204"/>
    <w:rsid w:val="0031543D"/>
    <w:rsid w:val="0031545A"/>
    <w:rsid w:val="003154C5"/>
    <w:rsid w:val="0031550E"/>
    <w:rsid w:val="00315544"/>
    <w:rsid w:val="0031555B"/>
    <w:rsid w:val="003155B1"/>
    <w:rsid w:val="003156C8"/>
    <w:rsid w:val="003156E7"/>
    <w:rsid w:val="00315722"/>
    <w:rsid w:val="00315762"/>
    <w:rsid w:val="0031578E"/>
    <w:rsid w:val="003157DB"/>
    <w:rsid w:val="00315801"/>
    <w:rsid w:val="00315820"/>
    <w:rsid w:val="0031586C"/>
    <w:rsid w:val="00315931"/>
    <w:rsid w:val="00315993"/>
    <w:rsid w:val="00315AD5"/>
    <w:rsid w:val="00315B15"/>
    <w:rsid w:val="00315B32"/>
    <w:rsid w:val="00315B64"/>
    <w:rsid w:val="00315BB1"/>
    <w:rsid w:val="00315C3B"/>
    <w:rsid w:val="00315C6B"/>
    <w:rsid w:val="00315CEC"/>
    <w:rsid w:val="00315DF3"/>
    <w:rsid w:val="00315E2F"/>
    <w:rsid w:val="00315EC3"/>
    <w:rsid w:val="00315EC8"/>
    <w:rsid w:val="00315EFE"/>
    <w:rsid w:val="00315F39"/>
    <w:rsid w:val="00315F49"/>
    <w:rsid w:val="00315F99"/>
    <w:rsid w:val="00315FCB"/>
    <w:rsid w:val="003160D1"/>
    <w:rsid w:val="003160D7"/>
    <w:rsid w:val="00316123"/>
    <w:rsid w:val="00316134"/>
    <w:rsid w:val="00316158"/>
    <w:rsid w:val="00316171"/>
    <w:rsid w:val="003161B2"/>
    <w:rsid w:val="0031629F"/>
    <w:rsid w:val="003163BF"/>
    <w:rsid w:val="00316410"/>
    <w:rsid w:val="00316431"/>
    <w:rsid w:val="00316467"/>
    <w:rsid w:val="00316517"/>
    <w:rsid w:val="00316530"/>
    <w:rsid w:val="00316536"/>
    <w:rsid w:val="0031658D"/>
    <w:rsid w:val="00316596"/>
    <w:rsid w:val="003165E5"/>
    <w:rsid w:val="00316631"/>
    <w:rsid w:val="0031663A"/>
    <w:rsid w:val="003166A2"/>
    <w:rsid w:val="003166EC"/>
    <w:rsid w:val="00316781"/>
    <w:rsid w:val="003167E9"/>
    <w:rsid w:val="00316822"/>
    <w:rsid w:val="00316823"/>
    <w:rsid w:val="00316846"/>
    <w:rsid w:val="0031684F"/>
    <w:rsid w:val="00316903"/>
    <w:rsid w:val="00316929"/>
    <w:rsid w:val="00316948"/>
    <w:rsid w:val="003169B4"/>
    <w:rsid w:val="00316ABE"/>
    <w:rsid w:val="00316AF4"/>
    <w:rsid w:val="00316B48"/>
    <w:rsid w:val="00316C2C"/>
    <w:rsid w:val="00316CAA"/>
    <w:rsid w:val="00316D1C"/>
    <w:rsid w:val="00316D28"/>
    <w:rsid w:val="00316D4F"/>
    <w:rsid w:val="00316D68"/>
    <w:rsid w:val="00316DC4"/>
    <w:rsid w:val="00316E32"/>
    <w:rsid w:val="00316E35"/>
    <w:rsid w:val="00316EAB"/>
    <w:rsid w:val="00316EFA"/>
    <w:rsid w:val="00316F66"/>
    <w:rsid w:val="0031712E"/>
    <w:rsid w:val="0031717B"/>
    <w:rsid w:val="0031718E"/>
    <w:rsid w:val="003172BE"/>
    <w:rsid w:val="0031732E"/>
    <w:rsid w:val="0031737E"/>
    <w:rsid w:val="00317386"/>
    <w:rsid w:val="003174A4"/>
    <w:rsid w:val="003174AB"/>
    <w:rsid w:val="00317560"/>
    <w:rsid w:val="0031764F"/>
    <w:rsid w:val="003176A8"/>
    <w:rsid w:val="003176BC"/>
    <w:rsid w:val="003176F9"/>
    <w:rsid w:val="0031770A"/>
    <w:rsid w:val="0031775C"/>
    <w:rsid w:val="0031776F"/>
    <w:rsid w:val="00317790"/>
    <w:rsid w:val="003177B5"/>
    <w:rsid w:val="00317829"/>
    <w:rsid w:val="00317833"/>
    <w:rsid w:val="00317843"/>
    <w:rsid w:val="003178F7"/>
    <w:rsid w:val="0031798F"/>
    <w:rsid w:val="003179DC"/>
    <w:rsid w:val="003179EB"/>
    <w:rsid w:val="00317A0A"/>
    <w:rsid w:val="00317A4C"/>
    <w:rsid w:val="00317AB1"/>
    <w:rsid w:val="00317AC0"/>
    <w:rsid w:val="00317B52"/>
    <w:rsid w:val="00317C30"/>
    <w:rsid w:val="00317C47"/>
    <w:rsid w:val="00317C49"/>
    <w:rsid w:val="00317C7D"/>
    <w:rsid w:val="00317CD1"/>
    <w:rsid w:val="00317D31"/>
    <w:rsid w:val="00317D80"/>
    <w:rsid w:val="00317DC3"/>
    <w:rsid w:val="00317DC9"/>
    <w:rsid w:val="00317E2E"/>
    <w:rsid w:val="00317E92"/>
    <w:rsid w:val="00317EBE"/>
    <w:rsid w:val="00317F72"/>
    <w:rsid w:val="00320004"/>
    <w:rsid w:val="00320046"/>
    <w:rsid w:val="00320067"/>
    <w:rsid w:val="003200F3"/>
    <w:rsid w:val="003200F5"/>
    <w:rsid w:val="00320102"/>
    <w:rsid w:val="00320106"/>
    <w:rsid w:val="00320145"/>
    <w:rsid w:val="00320176"/>
    <w:rsid w:val="003201A5"/>
    <w:rsid w:val="003201F9"/>
    <w:rsid w:val="0032022D"/>
    <w:rsid w:val="00320253"/>
    <w:rsid w:val="00320334"/>
    <w:rsid w:val="00320392"/>
    <w:rsid w:val="0032040C"/>
    <w:rsid w:val="00320465"/>
    <w:rsid w:val="003204E0"/>
    <w:rsid w:val="003204F8"/>
    <w:rsid w:val="003205FC"/>
    <w:rsid w:val="00320660"/>
    <w:rsid w:val="003206F6"/>
    <w:rsid w:val="003207F0"/>
    <w:rsid w:val="00320865"/>
    <w:rsid w:val="0032087F"/>
    <w:rsid w:val="003208BE"/>
    <w:rsid w:val="003208E6"/>
    <w:rsid w:val="003208EE"/>
    <w:rsid w:val="0032094C"/>
    <w:rsid w:val="0032097A"/>
    <w:rsid w:val="003209FC"/>
    <w:rsid w:val="00320A2D"/>
    <w:rsid w:val="00320A72"/>
    <w:rsid w:val="00320B13"/>
    <w:rsid w:val="00320B5D"/>
    <w:rsid w:val="00320B63"/>
    <w:rsid w:val="00320B8F"/>
    <w:rsid w:val="00320BDE"/>
    <w:rsid w:val="00320BE1"/>
    <w:rsid w:val="00320BE6"/>
    <w:rsid w:val="00320C11"/>
    <w:rsid w:val="00320D35"/>
    <w:rsid w:val="00320DF8"/>
    <w:rsid w:val="00320EFE"/>
    <w:rsid w:val="00320F2F"/>
    <w:rsid w:val="00320F81"/>
    <w:rsid w:val="00320FB2"/>
    <w:rsid w:val="00320FB4"/>
    <w:rsid w:val="00320FBF"/>
    <w:rsid w:val="00321027"/>
    <w:rsid w:val="0032109E"/>
    <w:rsid w:val="003210B4"/>
    <w:rsid w:val="00321158"/>
    <w:rsid w:val="00321183"/>
    <w:rsid w:val="0032131D"/>
    <w:rsid w:val="00321340"/>
    <w:rsid w:val="00321411"/>
    <w:rsid w:val="0032143F"/>
    <w:rsid w:val="0032145F"/>
    <w:rsid w:val="003214F8"/>
    <w:rsid w:val="00321528"/>
    <w:rsid w:val="00321536"/>
    <w:rsid w:val="0032155D"/>
    <w:rsid w:val="003216DF"/>
    <w:rsid w:val="003216E2"/>
    <w:rsid w:val="00321716"/>
    <w:rsid w:val="00321843"/>
    <w:rsid w:val="003218BF"/>
    <w:rsid w:val="0032198E"/>
    <w:rsid w:val="00321A00"/>
    <w:rsid w:val="00321B33"/>
    <w:rsid w:val="00321B81"/>
    <w:rsid w:val="00321C24"/>
    <w:rsid w:val="00321C76"/>
    <w:rsid w:val="00321CE3"/>
    <w:rsid w:val="00321CFC"/>
    <w:rsid w:val="00321D55"/>
    <w:rsid w:val="00321D56"/>
    <w:rsid w:val="00321DEA"/>
    <w:rsid w:val="00321ED3"/>
    <w:rsid w:val="00322064"/>
    <w:rsid w:val="00322088"/>
    <w:rsid w:val="003220E2"/>
    <w:rsid w:val="00322179"/>
    <w:rsid w:val="00322188"/>
    <w:rsid w:val="00322203"/>
    <w:rsid w:val="00322279"/>
    <w:rsid w:val="00322296"/>
    <w:rsid w:val="0032229E"/>
    <w:rsid w:val="003222B6"/>
    <w:rsid w:val="00322347"/>
    <w:rsid w:val="00322357"/>
    <w:rsid w:val="00322390"/>
    <w:rsid w:val="003223CB"/>
    <w:rsid w:val="003224A5"/>
    <w:rsid w:val="003224D1"/>
    <w:rsid w:val="00322582"/>
    <w:rsid w:val="00322595"/>
    <w:rsid w:val="00322627"/>
    <w:rsid w:val="00322693"/>
    <w:rsid w:val="0032270B"/>
    <w:rsid w:val="00322721"/>
    <w:rsid w:val="00322805"/>
    <w:rsid w:val="00322813"/>
    <w:rsid w:val="003228C4"/>
    <w:rsid w:val="00322932"/>
    <w:rsid w:val="00322934"/>
    <w:rsid w:val="00322946"/>
    <w:rsid w:val="00322A02"/>
    <w:rsid w:val="00322AF1"/>
    <w:rsid w:val="00322B90"/>
    <w:rsid w:val="00322BB6"/>
    <w:rsid w:val="00322C35"/>
    <w:rsid w:val="00322CB8"/>
    <w:rsid w:val="00322D56"/>
    <w:rsid w:val="00322D7B"/>
    <w:rsid w:val="00322D80"/>
    <w:rsid w:val="00322D8F"/>
    <w:rsid w:val="00322DBA"/>
    <w:rsid w:val="00322E35"/>
    <w:rsid w:val="00322E9E"/>
    <w:rsid w:val="00322F80"/>
    <w:rsid w:val="00323023"/>
    <w:rsid w:val="00323055"/>
    <w:rsid w:val="00323104"/>
    <w:rsid w:val="00323113"/>
    <w:rsid w:val="0032312F"/>
    <w:rsid w:val="00323208"/>
    <w:rsid w:val="00323217"/>
    <w:rsid w:val="003232FB"/>
    <w:rsid w:val="0032345E"/>
    <w:rsid w:val="0032348D"/>
    <w:rsid w:val="003234C0"/>
    <w:rsid w:val="0032354F"/>
    <w:rsid w:val="00323573"/>
    <w:rsid w:val="003238F5"/>
    <w:rsid w:val="00323908"/>
    <w:rsid w:val="0032394B"/>
    <w:rsid w:val="00323987"/>
    <w:rsid w:val="00323B2F"/>
    <w:rsid w:val="00323BB0"/>
    <w:rsid w:val="00323BBA"/>
    <w:rsid w:val="00323BD6"/>
    <w:rsid w:val="00323CEC"/>
    <w:rsid w:val="00323D12"/>
    <w:rsid w:val="00323D64"/>
    <w:rsid w:val="00323E58"/>
    <w:rsid w:val="00323E83"/>
    <w:rsid w:val="0032403F"/>
    <w:rsid w:val="00324041"/>
    <w:rsid w:val="00324069"/>
    <w:rsid w:val="003240DA"/>
    <w:rsid w:val="0032421B"/>
    <w:rsid w:val="00324321"/>
    <w:rsid w:val="003243F4"/>
    <w:rsid w:val="00324489"/>
    <w:rsid w:val="00324574"/>
    <w:rsid w:val="003245C0"/>
    <w:rsid w:val="00324607"/>
    <w:rsid w:val="0032460B"/>
    <w:rsid w:val="003247D2"/>
    <w:rsid w:val="0032480B"/>
    <w:rsid w:val="00324932"/>
    <w:rsid w:val="003249AA"/>
    <w:rsid w:val="00324B0D"/>
    <w:rsid w:val="00324B9D"/>
    <w:rsid w:val="00324BA8"/>
    <w:rsid w:val="00324C81"/>
    <w:rsid w:val="00324CC8"/>
    <w:rsid w:val="00324CF0"/>
    <w:rsid w:val="00324D43"/>
    <w:rsid w:val="00324DB3"/>
    <w:rsid w:val="00324E10"/>
    <w:rsid w:val="00324EBC"/>
    <w:rsid w:val="00324F66"/>
    <w:rsid w:val="00324FA7"/>
    <w:rsid w:val="003251DB"/>
    <w:rsid w:val="00325269"/>
    <w:rsid w:val="00325417"/>
    <w:rsid w:val="00325418"/>
    <w:rsid w:val="00325430"/>
    <w:rsid w:val="003254C8"/>
    <w:rsid w:val="003254E0"/>
    <w:rsid w:val="003254E5"/>
    <w:rsid w:val="003255E0"/>
    <w:rsid w:val="003256DF"/>
    <w:rsid w:val="00325726"/>
    <w:rsid w:val="003257A6"/>
    <w:rsid w:val="003257AD"/>
    <w:rsid w:val="0032580C"/>
    <w:rsid w:val="003258C0"/>
    <w:rsid w:val="003258CD"/>
    <w:rsid w:val="0032597F"/>
    <w:rsid w:val="00325AD9"/>
    <w:rsid w:val="00325BE4"/>
    <w:rsid w:val="00325C45"/>
    <w:rsid w:val="00325D7F"/>
    <w:rsid w:val="00325DBE"/>
    <w:rsid w:val="00325E9E"/>
    <w:rsid w:val="00325F6A"/>
    <w:rsid w:val="0032600A"/>
    <w:rsid w:val="0032610D"/>
    <w:rsid w:val="00326133"/>
    <w:rsid w:val="003261D4"/>
    <w:rsid w:val="00326220"/>
    <w:rsid w:val="0032626B"/>
    <w:rsid w:val="00326335"/>
    <w:rsid w:val="00326362"/>
    <w:rsid w:val="0032636A"/>
    <w:rsid w:val="00326492"/>
    <w:rsid w:val="00326503"/>
    <w:rsid w:val="00326506"/>
    <w:rsid w:val="00326601"/>
    <w:rsid w:val="003266DC"/>
    <w:rsid w:val="003266DF"/>
    <w:rsid w:val="003268AF"/>
    <w:rsid w:val="003268F1"/>
    <w:rsid w:val="00326922"/>
    <w:rsid w:val="00326A8F"/>
    <w:rsid w:val="00326C50"/>
    <w:rsid w:val="00326C70"/>
    <w:rsid w:val="00326E65"/>
    <w:rsid w:val="00326F29"/>
    <w:rsid w:val="00327045"/>
    <w:rsid w:val="00327051"/>
    <w:rsid w:val="003270A9"/>
    <w:rsid w:val="00327138"/>
    <w:rsid w:val="00327240"/>
    <w:rsid w:val="003272BD"/>
    <w:rsid w:val="00327328"/>
    <w:rsid w:val="0032744A"/>
    <w:rsid w:val="0032744F"/>
    <w:rsid w:val="00327459"/>
    <w:rsid w:val="0032747D"/>
    <w:rsid w:val="003274DA"/>
    <w:rsid w:val="00327642"/>
    <w:rsid w:val="00327644"/>
    <w:rsid w:val="003276A3"/>
    <w:rsid w:val="0032777B"/>
    <w:rsid w:val="003277B4"/>
    <w:rsid w:val="003277C2"/>
    <w:rsid w:val="003277E3"/>
    <w:rsid w:val="0032788B"/>
    <w:rsid w:val="003278C0"/>
    <w:rsid w:val="0032798F"/>
    <w:rsid w:val="003279FF"/>
    <w:rsid w:val="00327A22"/>
    <w:rsid w:val="00327A50"/>
    <w:rsid w:val="00327B27"/>
    <w:rsid w:val="00327B2B"/>
    <w:rsid w:val="00327B2F"/>
    <w:rsid w:val="00327BCD"/>
    <w:rsid w:val="00327C2E"/>
    <w:rsid w:val="00327CA3"/>
    <w:rsid w:val="00327DBF"/>
    <w:rsid w:val="00327F9F"/>
    <w:rsid w:val="00327FDB"/>
    <w:rsid w:val="00327FEA"/>
    <w:rsid w:val="00330092"/>
    <w:rsid w:val="00330170"/>
    <w:rsid w:val="003301AD"/>
    <w:rsid w:val="00330239"/>
    <w:rsid w:val="0033026C"/>
    <w:rsid w:val="003302A9"/>
    <w:rsid w:val="003302E0"/>
    <w:rsid w:val="0033036E"/>
    <w:rsid w:val="003303B9"/>
    <w:rsid w:val="003303BF"/>
    <w:rsid w:val="003303C1"/>
    <w:rsid w:val="00330454"/>
    <w:rsid w:val="003304B2"/>
    <w:rsid w:val="0033055E"/>
    <w:rsid w:val="003305F1"/>
    <w:rsid w:val="00330629"/>
    <w:rsid w:val="003306AE"/>
    <w:rsid w:val="0033081C"/>
    <w:rsid w:val="003309A2"/>
    <w:rsid w:val="00330A2A"/>
    <w:rsid w:val="00330A4D"/>
    <w:rsid w:val="00330AC8"/>
    <w:rsid w:val="00330B74"/>
    <w:rsid w:val="00330C01"/>
    <w:rsid w:val="00330C2D"/>
    <w:rsid w:val="00330D55"/>
    <w:rsid w:val="00330E14"/>
    <w:rsid w:val="00330E5E"/>
    <w:rsid w:val="00330EF3"/>
    <w:rsid w:val="00331077"/>
    <w:rsid w:val="003310DB"/>
    <w:rsid w:val="0033113F"/>
    <w:rsid w:val="003311B5"/>
    <w:rsid w:val="003312AC"/>
    <w:rsid w:val="00331357"/>
    <w:rsid w:val="0033135C"/>
    <w:rsid w:val="003313AC"/>
    <w:rsid w:val="0033141B"/>
    <w:rsid w:val="00331459"/>
    <w:rsid w:val="0033146F"/>
    <w:rsid w:val="003314CF"/>
    <w:rsid w:val="003314E5"/>
    <w:rsid w:val="003314F5"/>
    <w:rsid w:val="0033157E"/>
    <w:rsid w:val="0033162B"/>
    <w:rsid w:val="003316CF"/>
    <w:rsid w:val="003317FF"/>
    <w:rsid w:val="00331838"/>
    <w:rsid w:val="00331844"/>
    <w:rsid w:val="003318AF"/>
    <w:rsid w:val="00331920"/>
    <w:rsid w:val="00331980"/>
    <w:rsid w:val="00331990"/>
    <w:rsid w:val="003319B2"/>
    <w:rsid w:val="003319C5"/>
    <w:rsid w:val="00331A04"/>
    <w:rsid w:val="00331AEC"/>
    <w:rsid w:val="00331BA2"/>
    <w:rsid w:val="00331C02"/>
    <w:rsid w:val="00331C23"/>
    <w:rsid w:val="00331CF5"/>
    <w:rsid w:val="00331D81"/>
    <w:rsid w:val="00331DC2"/>
    <w:rsid w:val="00331E99"/>
    <w:rsid w:val="00331F1D"/>
    <w:rsid w:val="00331F20"/>
    <w:rsid w:val="00331FB3"/>
    <w:rsid w:val="00331FDC"/>
    <w:rsid w:val="00332008"/>
    <w:rsid w:val="00332063"/>
    <w:rsid w:val="003321AC"/>
    <w:rsid w:val="003321C4"/>
    <w:rsid w:val="003322CD"/>
    <w:rsid w:val="003322CF"/>
    <w:rsid w:val="00332313"/>
    <w:rsid w:val="00332368"/>
    <w:rsid w:val="003323A7"/>
    <w:rsid w:val="003323D3"/>
    <w:rsid w:val="0033245A"/>
    <w:rsid w:val="00332466"/>
    <w:rsid w:val="00332562"/>
    <w:rsid w:val="003325BD"/>
    <w:rsid w:val="003325C5"/>
    <w:rsid w:val="003326F3"/>
    <w:rsid w:val="0033285A"/>
    <w:rsid w:val="003328B0"/>
    <w:rsid w:val="003328FC"/>
    <w:rsid w:val="0033291A"/>
    <w:rsid w:val="00332930"/>
    <w:rsid w:val="00332A18"/>
    <w:rsid w:val="00332AB2"/>
    <w:rsid w:val="00332AE7"/>
    <w:rsid w:val="00332B57"/>
    <w:rsid w:val="00332B75"/>
    <w:rsid w:val="00332BE5"/>
    <w:rsid w:val="00332C79"/>
    <w:rsid w:val="00332D0A"/>
    <w:rsid w:val="00332D52"/>
    <w:rsid w:val="00332D95"/>
    <w:rsid w:val="00332DA7"/>
    <w:rsid w:val="00332DF2"/>
    <w:rsid w:val="00332E1F"/>
    <w:rsid w:val="00332EEB"/>
    <w:rsid w:val="00332F2D"/>
    <w:rsid w:val="00332FA7"/>
    <w:rsid w:val="003331DF"/>
    <w:rsid w:val="00333223"/>
    <w:rsid w:val="0033322D"/>
    <w:rsid w:val="003332DD"/>
    <w:rsid w:val="00333323"/>
    <w:rsid w:val="003333F3"/>
    <w:rsid w:val="0033343E"/>
    <w:rsid w:val="00333461"/>
    <w:rsid w:val="0033347F"/>
    <w:rsid w:val="003334CF"/>
    <w:rsid w:val="003334FC"/>
    <w:rsid w:val="00333505"/>
    <w:rsid w:val="003335C6"/>
    <w:rsid w:val="003335CE"/>
    <w:rsid w:val="003335F8"/>
    <w:rsid w:val="00333618"/>
    <w:rsid w:val="003336AC"/>
    <w:rsid w:val="00333717"/>
    <w:rsid w:val="00333718"/>
    <w:rsid w:val="003337EF"/>
    <w:rsid w:val="003337F0"/>
    <w:rsid w:val="00333856"/>
    <w:rsid w:val="00333888"/>
    <w:rsid w:val="003338EC"/>
    <w:rsid w:val="00333A2B"/>
    <w:rsid w:val="00333A6E"/>
    <w:rsid w:val="00333A9D"/>
    <w:rsid w:val="00333AD3"/>
    <w:rsid w:val="00333BAC"/>
    <w:rsid w:val="00333C86"/>
    <w:rsid w:val="00333CC7"/>
    <w:rsid w:val="00333D92"/>
    <w:rsid w:val="00333DDE"/>
    <w:rsid w:val="00333E47"/>
    <w:rsid w:val="00333EDA"/>
    <w:rsid w:val="00333F4E"/>
    <w:rsid w:val="003340EF"/>
    <w:rsid w:val="00334118"/>
    <w:rsid w:val="00334178"/>
    <w:rsid w:val="00334254"/>
    <w:rsid w:val="00334291"/>
    <w:rsid w:val="00334385"/>
    <w:rsid w:val="00334402"/>
    <w:rsid w:val="003344DB"/>
    <w:rsid w:val="0033454C"/>
    <w:rsid w:val="00334551"/>
    <w:rsid w:val="003346AC"/>
    <w:rsid w:val="003346CF"/>
    <w:rsid w:val="003346D8"/>
    <w:rsid w:val="0033475C"/>
    <w:rsid w:val="003347B2"/>
    <w:rsid w:val="003347FF"/>
    <w:rsid w:val="00334831"/>
    <w:rsid w:val="0033484E"/>
    <w:rsid w:val="003348C9"/>
    <w:rsid w:val="003348E4"/>
    <w:rsid w:val="0033491A"/>
    <w:rsid w:val="0033498C"/>
    <w:rsid w:val="003349A1"/>
    <w:rsid w:val="00334A3F"/>
    <w:rsid w:val="00334A8D"/>
    <w:rsid w:val="00334BBE"/>
    <w:rsid w:val="00334BE5"/>
    <w:rsid w:val="00334D64"/>
    <w:rsid w:val="00334D76"/>
    <w:rsid w:val="00334D93"/>
    <w:rsid w:val="00334E79"/>
    <w:rsid w:val="00334ED6"/>
    <w:rsid w:val="00334F92"/>
    <w:rsid w:val="0033503B"/>
    <w:rsid w:val="00335065"/>
    <w:rsid w:val="003351A6"/>
    <w:rsid w:val="0033555C"/>
    <w:rsid w:val="00335576"/>
    <w:rsid w:val="0033565F"/>
    <w:rsid w:val="00335670"/>
    <w:rsid w:val="003356BD"/>
    <w:rsid w:val="00335709"/>
    <w:rsid w:val="0033572E"/>
    <w:rsid w:val="00335790"/>
    <w:rsid w:val="0033579E"/>
    <w:rsid w:val="00335B0E"/>
    <w:rsid w:val="00335B20"/>
    <w:rsid w:val="00335CE8"/>
    <w:rsid w:val="00335D3A"/>
    <w:rsid w:val="00335E52"/>
    <w:rsid w:val="00335E6F"/>
    <w:rsid w:val="00335E8A"/>
    <w:rsid w:val="00335F43"/>
    <w:rsid w:val="00335F7B"/>
    <w:rsid w:val="00335F80"/>
    <w:rsid w:val="0033610A"/>
    <w:rsid w:val="0033611C"/>
    <w:rsid w:val="0033614C"/>
    <w:rsid w:val="00336155"/>
    <w:rsid w:val="00336350"/>
    <w:rsid w:val="0033635D"/>
    <w:rsid w:val="00336376"/>
    <w:rsid w:val="0033639F"/>
    <w:rsid w:val="003363E2"/>
    <w:rsid w:val="00336407"/>
    <w:rsid w:val="00336490"/>
    <w:rsid w:val="00336643"/>
    <w:rsid w:val="0033666F"/>
    <w:rsid w:val="0033668E"/>
    <w:rsid w:val="003366B7"/>
    <w:rsid w:val="00336713"/>
    <w:rsid w:val="00336723"/>
    <w:rsid w:val="00336778"/>
    <w:rsid w:val="003367BA"/>
    <w:rsid w:val="00336842"/>
    <w:rsid w:val="003368F8"/>
    <w:rsid w:val="00336963"/>
    <w:rsid w:val="00336A9F"/>
    <w:rsid w:val="00336AA6"/>
    <w:rsid w:val="00336AEC"/>
    <w:rsid w:val="00336AF9"/>
    <w:rsid w:val="00336B81"/>
    <w:rsid w:val="00336B90"/>
    <w:rsid w:val="00336B98"/>
    <w:rsid w:val="00336C3C"/>
    <w:rsid w:val="00336CC0"/>
    <w:rsid w:val="00336D0B"/>
    <w:rsid w:val="00336D1B"/>
    <w:rsid w:val="00336D22"/>
    <w:rsid w:val="00336D5F"/>
    <w:rsid w:val="00336E30"/>
    <w:rsid w:val="00336EFB"/>
    <w:rsid w:val="0033700D"/>
    <w:rsid w:val="003370B0"/>
    <w:rsid w:val="00337210"/>
    <w:rsid w:val="003372C1"/>
    <w:rsid w:val="003372D4"/>
    <w:rsid w:val="003374AD"/>
    <w:rsid w:val="00337509"/>
    <w:rsid w:val="00337554"/>
    <w:rsid w:val="003375E7"/>
    <w:rsid w:val="00337632"/>
    <w:rsid w:val="00337683"/>
    <w:rsid w:val="003376BF"/>
    <w:rsid w:val="003376E3"/>
    <w:rsid w:val="00337736"/>
    <w:rsid w:val="0033784A"/>
    <w:rsid w:val="00337903"/>
    <w:rsid w:val="00337A33"/>
    <w:rsid w:val="00337A69"/>
    <w:rsid w:val="00337A8A"/>
    <w:rsid w:val="00337B04"/>
    <w:rsid w:val="00337BB5"/>
    <w:rsid w:val="00337CB9"/>
    <w:rsid w:val="00337D8A"/>
    <w:rsid w:val="00337DB4"/>
    <w:rsid w:val="00337DD6"/>
    <w:rsid w:val="00337E16"/>
    <w:rsid w:val="00337F18"/>
    <w:rsid w:val="00337F43"/>
    <w:rsid w:val="00337F82"/>
    <w:rsid w:val="00337FBC"/>
    <w:rsid w:val="00340073"/>
    <w:rsid w:val="00340077"/>
    <w:rsid w:val="0034012E"/>
    <w:rsid w:val="0034016B"/>
    <w:rsid w:val="003401A2"/>
    <w:rsid w:val="003401D2"/>
    <w:rsid w:val="003402F3"/>
    <w:rsid w:val="00340350"/>
    <w:rsid w:val="003403A7"/>
    <w:rsid w:val="003403F5"/>
    <w:rsid w:val="0034041B"/>
    <w:rsid w:val="0034045C"/>
    <w:rsid w:val="003404B5"/>
    <w:rsid w:val="0034050D"/>
    <w:rsid w:val="00340564"/>
    <w:rsid w:val="00340586"/>
    <w:rsid w:val="0034068A"/>
    <w:rsid w:val="0034070E"/>
    <w:rsid w:val="00340712"/>
    <w:rsid w:val="0034071B"/>
    <w:rsid w:val="00340737"/>
    <w:rsid w:val="003407E1"/>
    <w:rsid w:val="00340815"/>
    <w:rsid w:val="00340B06"/>
    <w:rsid w:val="00340BB5"/>
    <w:rsid w:val="00340C04"/>
    <w:rsid w:val="00340D1A"/>
    <w:rsid w:val="00340D6C"/>
    <w:rsid w:val="00340DA2"/>
    <w:rsid w:val="00340EE3"/>
    <w:rsid w:val="003411FA"/>
    <w:rsid w:val="00341254"/>
    <w:rsid w:val="003412A2"/>
    <w:rsid w:val="00341303"/>
    <w:rsid w:val="003413F3"/>
    <w:rsid w:val="00341430"/>
    <w:rsid w:val="003414F7"/>
    <w:rsid w:val="00341614"/>
    <w:rsid w:val="0034164E"/>
    <w:rsid w:val="00341696"/>
    <w:rsid w:val="00341763"/>
    <w:rsid w:val="0034195D"/>
    <w:rsid w:val="00341963"/>
    <w:rsid w:val="003419DA"/>
    <w:rsid w:val="00341A2E"/>
    <w:rsid w:val="00341B3B"/>
    <w:rsid w:val="00341B58"/>
    <w:rsid w:val="00341C13"/>
    <w:rsid w:val="00341C73"/>
    <w:rsid w:val="00341CB6"/>
    <w:rsid w:val="00341CB8"/>
    <w:rsid w:val="00341DC2"/>
    <w:rsid w:val="00341F04"/>
    <w:rsid w:val="00341F17"/>
    <w:rsid w:val="00341F25"/>
    <w:rsid w:val="00341F48"/>
    <w:rsid w:val="00342000"/>
    <w:rsid w:val="00342127"/>
    <w:rsid w:val="00342163"/>
    <w:rsid w:val="0034223D"/>
    <w:rsid w:val="003422AB"/>
    <w:rsid w:val="0034234A"/>
    <w:rsid w:val="003423A5"/>
    <w:rsid w:val="003423C3"/>
    <w:rsid w:val="00342531"/>
    <w:rsid w:val="0034279A"/>
    <w:rsid w:val="003427D2"/>
    <w:rsid w:val="003427D3"/>
    <w:rsid w:val="00342811"/>
    <w:rsid w:val="0034289B"/>
    <w:rsid w:val="003428C3"/>
    <w:rsid w:val="003429C1"/>
    <w:rsid w:val="00342A0E"/>
    <w:rsid w:val="00342A4F"/>
    <w:rsid w:val="00342A8E"/>
    <w:rsid w:val="00342B06"/>
    <w:rsid w:val="00342B2F"/>
    <w:rsid w:val="00342BFA"/>
    <w:rsid w:val="00342C44"/>
    <w:rsid w:val="00342C4D"/>
    <w:rsid w:val="00342CC3"/>
    <w:rsid w:val="00342CEB"/>
    <w:rsid w:val="00342D50"/>
    <w:rsid w:val="00342DC3"/>
    <w:rsid w:val="00342E22"/>
    <w:rsid w:val="00342E3C"/>
    <w:rsid w:val="00342E47"/>
    <w:rsid w:val="00342ECA"/>
    <w:rsid w:val="00342F75"/>
    <w:rsid w:val="00342FEA"/>
    <w:rsid w:val="003430BE"/>
    <w:rsid w:val="003430E4"/>
    <w:rsid w:val="00343253"/>
    <w:rsid w:val="00343264"/>
    <w:rsid w:val="003432A4"/>
    <w:rsid w:val="003432C2"/>
    <w:rsid w:val="00343305"/>
    <w:rsid w:val="00343319"/>
    <w:rsid w:val="00343335"/>
    <w:rsid w:val="00343357"/>
    <w:rsid w:val="00343383"/>
    <w:rsid w:val="003433BA"/>
    <w:rsid w:val="003433D0"/>
    <w:rsid w:val="003433EA"/>
    <w:rsid w:val="003433ED"/>
    <w:rsid w:val="0034345E"/>
    <w:rsid w:val="003434F6"/>
    <w:rsid w:val="0034351F"/>
    <w:rsid w:val="003435D8"/>
    <w:rsid w:val="00343654"/>
    <w:rsid w:val="003437C1"/>
    <w:rsid w:val="0034386B"/>
    <w:rsid w:val="003438A3"/>
    <w:rsid w:val="003439A3"/>
    <w:rsid w:val="00343A03"/>
    <w:rsid w:val="00343A08"/>
    <w:rsid w:val="00343B90"/>
    <w:rsid w:val="00343BD5"/>
    <w:rsid w:val="00343C22"/>
    <w:rsid w:val="00343CDA"/>
    <w:rsid w:val="00343CF4"/>
    <w:rsid w:val="00343D96"/>
    <w:rsid w:val="00343E6A"/>
    <w:rsid w:val="00343F28"/>
    <w:rsid w:val="00343FBF"/>
    <w:rsid w:val="0034401A"/>
    <w:rsid w:val="0034408B"/>
    <w:rsid w:val="003441A2"/>
    <w:rsid w:val="00344289"/>
    <w:rsid w:val="003443AE"/>
    <w:rsid w:val="0034446E"/>
    <w:rsid w:val="0034447D"/>
    <w:rsid w:val="00344496"/>
    <w:rsid w:val="00344511"/>
    <w:rsid w:val="0034451C"/>
    <w:rsid w:val="003445D2"/>
    <w:rsid w:val="0034467C"/>
    <w:rsid w:val="0034472E"/>
    <w:rsid w:val="00344742"/>
    <w:rsid w:val="0034478B"/>
    <w:rsid w:val="003447D0"/>
    <w:rsid w:val="003447DC"/>
    <w:rsid w:val="003447E3"/>
    <w:rsid w:val="003447EF"/>
    <w:rsid w:val="003447F6"/>
    <w:rsid w:val="00344830"/>
    <w:rsid w:val="0034485F"/>
    <w:rsid w:val="003449E7"/>
    <w:rsid w:val="003449F3"/>
    <w:rsid w:val="00344BA3"/>
    <w:rsid w:val="00344C26"/>
    <w:rsid w:val="00344C3F"/>
    <w:rsid w:val="00344D50"/>
    <w:rsid w:val="00344DDF"/>
    <w:rsid w:val="00344DE6"/>
    <w:rsid w:val="00344DF6"/>
    <w:rsid w:val="00344E0B"/>
    <w:rsid w:val="00344F52"/>
    <w:rsid w:val="00344F5D"/>
    <w:rsid w:val="00345094"/>
    <w:rsid w:val="003450A6"/>
    <w:rsid w:val="003450AB"/>
    <w:rsid w:val="003450C4"/>
    <w:rsid w:val="003450D7"/>
    <w:rsid w:val="00345110"/>
    <w:rsid w:val="0034513A"/>
    <w:rsid w:val="00345267"/>
    <w:rsid w:val="0034531C"/>
    <w:rsid w:val="0034536E"/>
    <w:rsid w:val="00345373"/>
    <w:rsid w:val="003453F8"/>
    <w:rsid w:val="003454D0"/>
    <w:rsid w:val="003454DF"/>
    <w:rsid w:val="003454FA"/>
    <w:rsid w:val="0034559A"/>
    <w:rsid w:val="003455BB"/>
    <w:rsid w:val="0034562C"/>
    <w:rsid w:val="003456D1"/>
    <w:rsid w:val="00345739"/>
    <w:rsid w:val="0034579F"/>
    <w:rsid w:val="003457D3"/>
    <w:rsid w:val="003457E8"/>
    <w:rsid w:val="00345811"/>
    <w:rsid w:val="003458CE"/>
    <w:rsid w:val="00345963"/>
    <w:rsid w:val="00345AC3"/>
    <w:rsid w:val="00345AD4"/>
    <w:rsid w:val="00345B81"/>
    <w:rsid w:val="00345C0B"/>
    <w:rsid w:val="00345C47"/>
    <w:rsid w:val="00345C71"/>
    <w:rsid w:val="00345C8B"/>
    <w:rsid w:val="00345D00"/>
    <w:rsid w:val="00345D24"/>
    <w:rsid w:val="00345DF2"/>
    <w:rsid w:val="00345F1E"/>
    <w:rsid w:val="00345F3B"/>
    <w:rsid w:val="00345F9F"/>
    <w:rsid w:val="00345FE0"/>
    <w:rsid w:val="00345FE9"/>
    <w:rsid w:val="00346098"/>
    <w:rsid w:val="00346122"/>
    <w:rsid w:val="00346191"/>
    <w:rsid w:val="003462E5"/>
    <w:rsid w:val="003464F4"/>
    <w:rsid w:val="0034653E"/>
    <w:rsid w:val="00346552"/>
    <w:rsid w:val="00346663"/>
    <w:rsid w:val="003466BF"/>
    <w:rsid w:val="003466EA"/>
    <w:rsid w:val="00346714"/>
    <w:rsid w:val="003468AF"/>
    <w:rsid w:val="0034692C"/>
    <w:rsid w:val="003469AF"/>
    <w:rsid w:val="00346A0A"/>
    <w:rsid w:val="00346A4C"/>
    <w:rsid w:val="00346A95"/>
    <w:rsid w:val="00346B1C"/>
    <w:rsid w:val="00346BAD"/>
    <w:rsid w:val="00346BB0"/>
    <w:rsid w:val="00346C9E"/>
    <w:rsid w:val="00346CF5"/>
    <w:rsid w:val="00346D48"/>
    <w:rsid w:val="00346DF6"/>
    <w:rsid w:val="00346E00"/>
    <w:rsid w:val="00346E7F"/>
    <w:rsid w:val="00346ED7"/>
    <w:rsid w:val="00346F47"/>
    <w:rsid w:val="00346F9B"/>
    <w:rsid w:val="00346FC4"/>
    <w:rsid w:val="0034700B"/>
    <w:rsid w:val="00347015"/>
    <w:rsid w:val="0034701F"/>
    <w:rsid w:val="00347041"/>
    <w:rsid w:val="00347108"/>
    <w:rsid w:val="00347114"/>
    <w:rsid w:val="00347187"/>
    <w:rsid w:val="003471C1"/>
    <w:rsid w:val="00347260"/>
    <w:rsid w:val="003472AB"/>
    <w:rsid w:val="00347374"/>
    <w:rsid w:val="00347464"/>
    <w:rsid w:val="003474A3"/>
    <w:rsid w:val="00347548"/>
    <w:rsid w:val="003475C7"/>
    <w:rsid w:val="0034762A"/>
    <w:rsid w:val="00347729"/>
    <w:rsid w:val="0034773B"/>
    <w:rsid w:val="00347748"/>
    <w:rsid w:val="0034776E"/>
    <w:rsid w:val="003477F6"/>
    <w:rsid w:val="00347A0F"/>
    <w:rsid w:val="00347B30"/>
    <w:rsid w:val="00347B54"/>
    <w:rsid w:val="00347B7E"/>
    <w:rsid w:val="00347B83"/>
    <w:rsid w:val="00347C2D"/>
    <w:rsid w:val="00347C57"/>
    <w:rsid w:val="00347D5D"/>
    <w:rsid w:val="00347D79"/>
    <w:rsid w:val="00347E19"/>
    <w:rsid w:val="00347E5C"/>
    <w:rsid w:val="00347E7F"/>
    <w:rsid w:val="00347EC2"/>
    <w:rsid w:val="00347EE7"/>
    <w:rsid w:val="00347FA1"/>
    <w:rsid w:val="00347FC3"/>
    <w:rsid w:val="0034DB3D"/>
    <w:rsid w:val="00350034"/>
    <w:rsid w:val="003500B0"/>
    <w:rsid w:val="0035012E"/>
    <w:rsid w:val="00350143"/>
    <w:rsid w:val="003501D3"/>
    <w:rsid w:val="003501EC"/>
    <w:rsid w:val="00350240"/>
    <w:rsid w:val="003502D8"/>
    <w:rsid w:val="0035035B"/>
    <w:rsid w:val="003503AF"/>
    <w:rsid w:val="003504E7"/>
    <w:rsid w:val="00350591"/>
    <w:rsid w:val="0035063A"/>
    <w:rsid w:val="0035065D"/>
    <w:rsid w:val="00350780"/>
    <w:rsid w:val="00350798"/>
    <w:rsid w:val="003507E6"/>
    <w:rsid w:val="0035089D"/>
    <w:rsid w:val="003508A3"/>
    <w:rsid w:val="003508E4"/>
    <w:rsid w:val="003509AC"/>
    <w:rsid w:val="003509BC"/>
    <w:rsid w:val="00350A2E"/>
    <w:rsid w:val="00350A79"/>
    <w:rsid w:val="00350AAA"/>
    <w:rsid w:val="00350BD7"/>
    <w:rsid w:val="00350C19"/>
    <w:rsid w:val="00350C6E"/>
    <w:rsid w:val="00350D7B"/>
    <w:rsid w:val="00350DC1"/>
    <w:rsid w:val="00350E16"/>
    <w:rsid w:val="00350E1A"/>
    <w:rsid w:val="00350E27"/>
    <w:rsid w:val="00350E41"/>
    <w:rsid w:val="00350E7C"/>
    <w:rsid w:val="00350F22"/>
    <w:rsid w:val="00350F77"/>
    <w:rsid w:val="00350FAC"/>
    <w:rsid w:val="00350FD4"/>
    <w:rsid w:val="0035105F"/>
    <w:rsid w:val="003510AD"/>
    <w:rsid w:val="003510CD"/>
    <w:rsid w:val="00351384"/>
    <w:rsid w:val="003513B8"/>
    <w:rsid w:val="003515E4"/>
    <w:rsid w:val="00351607"/>
    <w:rsid w:val="00351628"/>
    <w:rsid w:val="00351702"/>
    <w:rsid w:val="00351979"/>
    <w:rsid w:val="00351999"/>
    <w:rsid w:val="0035199C"/>
    <w:rsid w:val="00351AAC"/>
    <w:rsid w:val="00351AC8"/>
    <w:rsid w:val="00351BD5"/>
    <w:rsid w:val="00351C7D"/>
    <w:rsid w:val="00351CE7"/>
    <w:rsid w:val="00351D04"/>
    <w:rsid w:val="00351ED1"/>
    <w:rsid w:val="00351F6C"/>
    <w:rsid w:val="00351FF8"/>
    <w:rsid w:val="0035206E"/>
    <w:rsid w:val="00352073"/>
    <w:rsid w:val="003522D0"/>
    <w:rsid w:val="003522FD"/>
    <w:rsid w:val="00352300"/>
    <w:rsid w:val="00352342"/>
    <w:rsid w:val="00352382"/>
    <w:rsid w:val="00352392"/>
    <w:rsid w:val="003523DD"/>
    <w:rsid w:val="0035241C"/>
    <w:rsid w:val="003524A3"/>
    <w:rsid w:val="003524AC"/>
    <w:rsid w:val="003524F5"/>
    <w:rsid w:val="00352784"/>
    <w:rsid w:val="003527D8"/>
    <w:rsid w:val="0035282E"/>
    <w:rsid w:val="0035288F"/>
    <w:rsid w:val="0035289F"/>
    <w:rsid w:val="003529B0"/>
    <w:rsid w:val="003529E0"/>
    <w:rsid w:val="003529EE"/>
    <w:rsid w:val="00352C0D"/>
    <w:rsid w:val="00352CB6"/>
    <w:rsid w:val="00352E14"/>
    <w:rsid w:val="00352E56"/>
    <w:rsid w:val="00352F3C"/>
    <w:rsid w:val="00352FC9"/>
    <w:rsid w:val="00352FEE"/>
    <w:rsid w:val="003530A7"/>
    <w:rsid w:val="003530D9"/>
    <w:rsid w:val="003530E5"/>
    <w:rsid w:val="00353166"/>
    <w:rsid w:val="00353189"/>
    <w:rsid w:val="003531AE"/>
    <w:rsid w:val="00353200"/>
    <w:rsid w:val="00353265"/>
    <w:rsid w:val="00353277"/>
    <w:rsid w:val="00353346"/>
    <w:rsid w:val="003533BE"/>
    <w:rsid w:val="00353417"/>
    <w:rsid w:val="003534B1"/>
    <w:rsid w:val="0035352C"/>
    <w:rsid w:val="00353609"/>
    <w:rsid w:val="00353610"/>
    <w:rsid w:val="0035362E"/>
    <w:rsid w:val="003536A2"/>
    <w:rsid w:val="003536AF"/>
    <w:rsid w:val="003536E1"/>
    <w:rsid w:val="00353775"/>
    <w:rsid w:val="0035379A"/>
    <w:rsid w:val="00353880"/>
    <w:rsid w:val="00353950"/>
    <w:rsid w:val="00353BA0"/>
    <w:rsid w:val="00353C75"/>
    <w:rsid w:val="00353D0D"/>
    <w:rsid w:val="00353D36"/>
    <w:rsid w:val="00353D3B"/>
    <w:rsid w:val="00353D5E"/>
    <w:rsid w:val="00353D79"/>
    <w:rsid w:val="00353DC5"/>
    <w:rsid w:val="00353DF5"/>
    <w:rsid w:val="00353E7C"/>
    <w:rsid w:val="00353E92"/>
    <w:rsid w:val="00353F31"/>
    <w:rsid w:val="00353FD5"/>
    <w:rsid w:val="00353FE6"/>
    <w:rsid w:val="00353FF6"/>
    <w:rsid w:val="00354009"/>
    <w:rsid w:val="0035420C"/>
    <w:rsid w:val="00354285"/>
    <w:rsid w:val="0035433F"/>
    <w:rsid w:val="00354349"/>
    <w:rsid w:val="0035438E"/>
    <w:rsid w:val="003543CD"/>
    <w:rsid w:val="00354475"/>
    <w:rsid w:val="00354493"/>
    <w:rsid w:val="003544B7"/>
    <w:rsid w:val="0035460E"/>
    <w:rsid w:val="0035462B"/>
    <w:rsid w:val="0035475B"/>
    <w:rsid w:val="00354780"/>
    <w:rsid w:val="0035486E"/>
    <w:rsid w:val="003548EA"/>
    <w:rsid w:val="00354A03"/>
    <w:rsid w:val="00354A20"/>
    <w:rsid w:val="00354AF8"/>
    <w:rsid w:val="00354B5E"/>
    <w:rsid w:val="00354CA8"/>
    <w:rsid w:val="00354CA9"/>
    <w:rsid w:val="00354CF3"/>
    <w:rsid w:val="00354CFF"/>
    <w:rsid w:val="00354D4D"/>
    <w:rsid w:val="00354DC5"/>
    <w:rsid w:val="00354E40"/>
    <w:rsid w:val="00354F42"/>
    <w:rsid w:val="00354F49"/>
    <w:rsid w:val="00354F83"/>
    <w:rsid w:val="00354FBB"/>
    <w:rsid w:val="003550A3"/>
    <w:rsid w:val="003550F3"/>
    <w:rsid w:val="0035510F"/>
    <w:rsid w:val="00355175"/>
    <w:rsid w:val="003551F5"/>
    <w:rsid w:val="00355352"/>
    <w:rsid w:val="003553A2"/>
    <w:rsid w:val="0035550F"/>
    <w:rsid w:val="00355635"/>
    <w:rsid w:val="003556F6"/>
    <w:rsid w:val="00355747"/>
    <w:rsid w:val="00355851"/>
    <w:rsid w:val="003558CA"/>
    <w:rsid w:val="003558D9"/>
    <w:rsid w:val="00355A03"/>
    <w:rsid w:val="00355AED"/>
    <w:rsid w:val="00355B2F"/>
    <w:rsid w:val="00355BDA"/>
    <w:rsid w:val="00355C11"/>
    <w:rsid w:val="00355D84"/>
    <w:rsid w:val="00355E51"/>
    <w:rsid w:val="00355F7B"/>
    <w:rsid w:val="003560AA"/>
    <w:rsid w:val="00356132"/>
    <w:rsid w:val="003562F2"/>
    <w:rsid w:val="0035631F"/>
    <w:rsid w:val="0035633B"/>
    <w:rsid w:val="003563CF"/>
    <w:rsid w:val="003563D6"/>
    <w:rsid w:val="00356417"/>
    <w:rsid w:val="003564CE"/>
    <w:rsid w:val="00356556"/>
    <w:rsid w:val="0035656B"/>
    <w:rsid w:val="003565EE"/>
    <w:rsid w:val="0035663C"/>
    <w:rsid w:val="0035666E"/>
    <w:rsid w:val="00356698"/>
    <w:rsid w:val="003566E3"/>
    <w:rsid w:val="00356760"/>
    <w:rsid w:val="003568D4"/>
    <w:rsid w:val="00356997"/>
    <w:rsid w:val="003569A9"/>
    <w:rsid w:val="003569C6"/>
    <w:rsid w:val="003569D0"/>
    <w:rsid w:val="00356A85"/>
    <w:rsid w:val="00356B42"/>
    <w:rsid w:val="00356C25"/>
    <w:rsid w:val="00356D12"/>
    <w:rsid w:val="00356DD4"/>
    <w:rsid w:val="003571A7"/>
    <w:rsid w:val="003571BE"/>
    <w:rsid w:val="003571D1"/>
    <w:rsid w:val="003571E4"/>
    <w:rsid w:val="00357232"/>
    <w:rsid w:val="003572AC"/>
    <w:rsid w:val="00357343"/>
    <w:rsid w:val="003573A2"/>
    <w:rsid w:val="00357406"/>
    <w:rsid w:val="00357539"/>
    <w:rsid w:val="003575B2"/>
    <w:rsid w:val="003575DB"/>
    <w:rsid w:val="00357627"/>
    <w:rsid w:val="003576D1"/>
    <w:rsid w:val="003577D3"/>
    <w:rsid w:val="003577DE"/>
    <w:rsid w:val="0035785B"/>
    <w:rsid w:val="00357900"/>
    <w:rsid w:val="00357910"/>
    <w:rsid w:val="00357A5C"/>
    <w:rsid w:val="00357AE2"/>
    <w:rsid w:val="00357B01"/>
    <w:rsid w:val="00357B33"/>
    <w:rsid w:val="00357B4B"/>
    <w:rsid w:val="00357B61"/>
    <w:rsid w:val="00357C6A"/>
    <w:rsid w:val="00357E5A"/>
    <w:rsid w:val="00357EC4"/>
    <w:rsid w:val="00357F0F"/>
    <w:rsid w:val="00360000"/>
    <w:rsid w:val="003600FB"/>
    <w:rsid w:val="00360171"/>
    <w:rsid w:val="00360229"/>
    <w:rsid w:val="0036025C"/>
    <w:rsid w:val="0036026C"/>
    <w:rsid w:val="003602F4"/>
    <w:rsid w:val="00360329"/>
    <w:rsid w:val="0036032E"/>
    <w:rsid w:val="00360481"/>
    <w:rsid w:val="00360546"/>
    <w:rsid w:val="0036061C"/>
    <w:rsid w:val="0036063C"/>
    <w:rsid w:val="00360693"/>
    <w:rsid w:val="003606D7"/>
    <w:rsid w:val="00360714"/>
    <w:rsid w:val="00360715"/>
    <w:rsid w:val="003607C0"/>
    <w:rsid w:val="00360911"/>
    <w:rsid w:val="00360A34"/>
    <w:rsid w:val="00360BFA"/>
    <w:rsid w:val="00360DFC"/>
    <w:rsid w:val="00360E0E"/>
    <w:rsid w:val="00360E4A"/>
    <w:rsid w:val="00360E98"/>
    <w:rsid w:val="00360F40"/>
    <w:rsid w:val="00360FFF"/>
    <w:rsid w:val="0036104C"/>
    <w:rsid w:val="0036107A"/>
    <w:rsid w:val="003611E2"/>
    <w:rsid w:val="0036120D"/>
    <w:rsid w:val="00361265"/>
    <w:rsid w:val="00361368"/>
    <w:rsid w:val="003613C7"/>
    <w:rsid w:val="003613C8"/>
    <w:rsid w:val="0036141B"/>
    <w:rsid w:val="0036143E"/>
    <w:rsid w:val="00361569"/>
    <w:rsid w:val="003616C5"/>
    <w:rsid w:val="00361735"/>
    <w:rsid w:val="00361745"/>
    <w:rsid w:val="00361749"/>
    <w:rsid w:val="0036177A"/>
    <w:rsid w:val="0036179B"/>
    <w:rsid w:val="0036181E"/>
    <w:rsid w:val="00361824"/>
    <w:rsid w:val="0036187C"/>
    <w:rsid w:val="00361887"/>
    <w:rsid w:val="003618C9"/>
    <w:rsid w:val="00361923"/>
    <w:rsid w:val="00361A3A"/>
    <w:rsid w:val="00361AC2"/>
    <w:rsid w:val="00361AF7"/>
    <w:rsid w:val="00361C00"/>
    <w:rsid w:val="00361C4C"/>
    <w:rsid w:val="00361CDD"/>
    <w:rsid w:val="00361E17"/>
    <w:rsid w:val="00361FAC"/>
    <w:rsid w:val="00362073"/>
    <w:rsid w:val="00362124"/>
    <w:rsid w:val="003621A9"/>
    <w:rsid w:val="003621D2"/>
    <w:rsid w:val="00362214"/>
    <w:rsid w:val="003622BD"/>
    <w:rsid w:val="00362377"/>
    <w:rsid w:val="00362422"/>
    <w:rsid w:val="003624DD"/>
    <w:rsid w:val="00362579"/>
    <w:rsid w:val="0036263E"/>
    <w:rsid w:val="00362753"/>
    <w:rsid w:val="0036275C"/>
    <w:rsid w:val="00362790"/>
    <w:rsid w:val="003627CA"/>
    <w:rsid w:val="003628D0"/>
    <w:rsid w:val="0036295A"/>
    <w:rsid w:val="003629C7"/>
    <w:rsid w:val="003629CF"/>
    <w:rsid w:val="003629DB"/>
    <w:rsid w:val="00362AAD"/>
    <w:rsid w:val="00362B07"/>
    <w:rsid w:val="00362B36"/>
    <w:rsid w:val="00362B6A"/>
    <w:rsid w:val="00362D9B"/>
    <w:rsid w:val="00362DCA"/>
    <w:rsid w:val="00362DF3"/>
    <w:rsid w:val="00362ED0"/>
    <w:rsid w:val="00362FA1"/>
    <w:rsid w:val="00363095"/>
    <w:rsid w:val="003630FF"/>
    <w:rsid w:val="0036319E"/>
    <w:rsid w:val="003631B3"/>
    <w:rsid w:val="0036329F"/>
    <w:rsid w:val="0036331C"/>
    <w:rsid w:val="00363443"/>
    <w:rsid w:val="00363456"/>
    <w:rsid w:val="003635AF"/>
    <w:rsid w:val="003635C4"/>
    <w:rsid w:val="003635EE"/>
    <w:rsid w:val="00363687"/>
    <w:rsid w:val="00363820"/>
    <w:rsid w:val="003638B3"/>
    <w:rsid w:val="003639B4"/>
    <w:rsid w:val="003639C1"/>
    <w:rsid w:val="003639EC"/>
    <w:rsid w:val="00363A07"/>
    <w:rsid w:val="00363C70"/>
    <w:rsid w:val="00363CB4"/>
    <w:rsid w:val="00363D5C"/>
    <w:rsid w:val="00363D7E"/>
    <w:rsid w:val="00363DE9"/>
    <w:rsid w:val="00363E34"/>
    <w:rsid w:val="00363E3D"/>
    <w:rsid w:val="00363EF9"/>
    <w:rsid w:val="00364142"/>
    <w:rsid w:val="00364148"/>
    <w:rsid w:val="00364163"/>
    <w:rsid w:val="00364238"/>
    <w:rsid w:val="0036427E"/>
    <w:rsid w:val="003642F8"/>
    <w:rsid w:val="00364334"/>
    <w:rsid w:val="003643DB"/>
    <w:rsid w:val="00364508"/>
    <w:rsid w:val="00364516"/>
    <w:rsid w:val="0036457E"/>
    <w:rsid w:val="0036461A"/>
    <w:rsid w:val="0036462D"/>
    <w:rsid w:val="003646B6"/>
    <w:rsid w:val="00364741"/>
    <w:rsid w:val="00364784"/>
    <w:rsid w:val="003647A5"/>
    <w:rsid w:val="0036497A"/>
    <w:rsid w:val="003649AC"/>
    <w:rsid w:val="003649C2"/>
    <w:rsid w:val="00364A1B"/>
    <w:rsid w:val="00364AD5"/>
    <w:rsid w:val="00364B60"/>
    <w:rsid w:val="00364B98"/>
    <w:rsid w:val="00364BB7"/>
    <w:rsid w:val="00364BDB"/>
    <w:rsid w:val="00364C4B"/>
    <w:rsid w:val="00364C68"/>
    <w:rsid w:val="00364D38"/>
    <w:rsid w:val="00364D53"/>
    <w:rsid w:val="00364D57"/>
    <w:rsid w:val="00364DE7"/>
    <w:rsid w:val="00364E56"/>
    <w:rsid w:val="00364E92"/>
    <w:rsid w:val="00364ED7"/>
    <w:rsid w:val="00364F7E"/>
    <w:rsid w:val="003650F5"/>
    <w:rsid w:val="00365209"/>
    <w:rsid w:val="0036523A"/>
    <w:rsid w:val="0036523D"/>
    <w:rsid w:val="003652BE"/>
    <w:rsid w:val="00365329"/>
    <w:rsid w:val="0036534D"/>
    <w:rsid w:val="00365364"/>
    <w:rsid w:val="0036537C"/>
    <w:rsid w:val="0036537E"/>
    <w:rsid w:val="003653EF"/>
    <w:rsid w:val="0036544A"/>
    <w:rsid w:val="00365452"/>
    <w:rsid w:val="00365483"/>
    <w:rsid w:val="003654FC"/>
    <w:rsid w:val="00365525"/>
    <w:rsid w:val="0036554E"/>
    <w:rsid w:val="0036555C"/>
    <w:rsid w:val="0036559D"/>
    <w:rsid w:val="00365694"/>
    <w:rsid w:val="003656CF"/>
    <w:rsid w:val="003657C6"/>
    <w:rsid w:val="00365837"/>
    <w:rsid w:val="00365838"/>
    <w:rsid w:val="0036585E"/>
    <w:rsid w:val="003658DB"/>
    <w:rsid w:val="00365929"/>
    <w:rsid w:val="0036592E"/>
    <w:rsid w:val="00365A2A"/>
    <w:rsid w:val="00365AEC"/>
    <w:rsid w:val="00365B13"/>
    <w:rsid w:val="00365B6F"/>
    <w:rsid w:val="00365BAE"/>
    <w:rsid w:val="00365C74"/>
    <w:rsid w:val="00365CC4"/>
    <w:rsid w:val="00365CC8"/>
    <w:rsid w:val="00365D04"/>
    <w:rsid w:val="00365D98"/>
    <w:rsid w:val="00365F4A"/>
    <w:rsid w:val="00366024"/>
    <w:rsid w:val="003660CF"/>
    <w:rsid w:val="003662D5"/>
    <w:rsid w:val="003662FB"/>
    <w:rsid w:val="003663D6"/>
    <w:rsid w:val="003663DA"/>
    <w:rsid w:val="00366479"/>
    <w:rsid w:val="003664D3"/>
    <w:rsid w:val="00366569"/>
    <w:rsid w:val="003665B5"/>
    <w:rsid w:val="0036668C"/>
    <w:rsid w:val="003667F3"/>
    <w:rsid w:val="00366818"/>
    <w:rsid w:val="003668BC"/>
    <w:rsid w:val="003669C2"/>
    <w:rsid w:val="003669F2"/>
    <w:rsid w:val="00366A41"/>
    <w:rsid w:val="00366A6C"/>
    <w:rsid w:val="00366B86"/>
    <w:rsid w:val="00366BC9"/>
    <w:rsid w:val="00366BCD"/>
    <w:rsid w:val="00366BEC"/>
    <w:rsid w:val="00366C0C"/>
    <w:rsid w:val="00366CBE"/>
    <w:rsid w:val="00366CF0"/>
    <w:rsid w:val="00366D10"/>
    <w:rsid w:val="00366DAD"/>
    <w:rsid w:val="00366DBF"/>
    <w:rsid w:val="00366E6B"/>
    <w:rsid w:val="00366EDA"/>
    <w:rsid w:val="00366EDE"/>
    <w:rsid w:val="00366FA2"/>
    <w:rsid w:val="00366FF0"/>
    <w:rsid w:val="00367007"/>
    <w:rsid w:val="003671F1"/>
    <w:rsid w:val="0036727C"/>
    <w:rsid w:val="00367346"/>
    <w:rsid w:val="0036739C"/>
    <w:rsid w:val="003673DC"/>
    <w:rsid w:val="0036744B"/>
    <w:rsid w:val="003674A4"/>
    <w:rsid w:val="003674C0"/>
    <w:rsid w:val="003674D6"/>
    <w:rsid w:val="00367589"/>
    <w:rsid w:val="003675CA"/>
    <w:rsid w:val="0036769E"/>
    <w:rsid w:val="003676DB"/>
    <w:rsid w:val="00367709"/>
    <w:rsid w:val="00367763"/>
    <w:rsid w:val="00367807"/>
    <w:rsid w:val="00367966"/>
    <w:rsid w:val="003679BF"/>
    <w:rsid w:val="00367AC9"/>
    <w:rsid w:val="00367B01"/>
    <w:rsid w:val="00367B4B"/>
    <w:rsid w:val="00367B5A"/>
    <w:rsid w:val="00367C4E"/>
    <w:rsid w:val="00367CC9"/>
    <w:rsid w:val="00367E5B"/>
    <w:rsid w:val="00367E72"/>
    <w:rsid w:val="00367E75"/>
    <w:rsid w:val="00367F09"/>
    <w:rsid w:val="00367F0C"/>
    <w:rsid w:val="00367FF0"/>
    <w:rsid w:val="00370015"/>
    <w:rsid w:val="00370043"/>
    <w:rsid w:val="0037008C"/>
    <w:rsid w:val="003700CA"/>
    <w:rsid w:val="003700DD"/>
    <w:rsid w:val="003700E1"/>
    <w:rsid w:val="003700F4"/>
    <w:rsid w:val="00370105"/>
    <w:rsid w:val="003702DD"/>
    <w:rsid w:val="0037033F"/>
    <w:rsid w:val="003703B2"/>
    <w:rsid w:val="00370401"/>
    <w:rsid w:val="0037054B"/>
    <w:rsid w:val="003705AC"/>
    <w:rsid w:val="00370721"/>
    <w:rsid w:val="00370765"/>
    <w:rsid w:val="00370772"/>
    <w:rsid w:val="00370906"/>
    <w:rsid w:val="00370991"/>
    <w:rsid w:val="003709B6"/>
    <w:rsid w:val="003709FB"/>
    <w:rsid w:val="00370B12"/>
    <w:rsid w:val="00370B96"/>
    <w:rsid w:val="00370C88"/>
    <w:rsid w:val="00370C89"/>
    <w:rsid w:val="00370CE4"/>
    <w:rsid w:val="00370D40"/>
    <w:rsid w:val="00370D75"/>
    <w:rsid w:val="00370EB0"/>
    <w:rsid w:val="00370EC2"/>
    <w:rsid w:val="00370F41"/>
    <w:rsid w:val="00370F7C"/>
    <w:rsid w:val="00370F7F"/>
    <w:rsid w:val="0037100E"/>
    <w:rsid w:val="003710EA"/>
    <w:rsid w:val="003710FC"/>
    <w:rsid w:val="00371171"/>
    <w:rsid w:val="00371172"/>
    <w:rsid w:val="0037119A"/>
    <w:rsid w:val="003711B7"/>
    <w:rsid w:val="003711C6"/>
    <w:rsid w:val="00371207"/>
    <w:rsid w:val="003712D5"/>
    <w:rsid w:val="00371302"/>
    <w:rsid w:val="0037135A"/>
    <w:rsid w:val="003713EC"/>
    <w:rsid w:val="00371419"/>
    <w:rsid w:val="0037143A"/>
    <w:rsid w:val="003714DF"/>
    <w:rsid w:val="00371527"/>
    <w:rsid w:val="00371632"/>
    <w:rsid w:val="00371636"/>
    <w:rsid w:val="00371680"/>
    <w:rsid w:val="00371698"/>
    <w:rsid w:val="003717B4"/>
    <w:rsid w:val="003717D5"/>
    <w:rsid w:val="003718C0"/>
    <w:rsid w:val="00371AF9"/>
    <w:rsid w:val="00371B6E"/>
    <w:rsid w:val="00371BE3"/>
    <w:rsid w:val="00371C79"/>
    <w:rsid w:val="00371D0F"/>
    <w:rsid w:val="00371D81"/>
    <w:rsid w:val="00371DAE"/>
    <w:rsid w:val="00371DBA"/>
    <w:rsid w:val="00371E3C"/>
    <w:rsid w:val="00371E8A"/>
    <w:rsid w:val="00371EEC"/>
    <w:rsid w:val="00371F42"/>
    <w:rsid w:val="00371FC5"/>
    <w:rsid w:val="0037207F"/>
    <w:rsid w:val="003721B8"/>
    <w:rsid w:val="003721CB"/>
    <w:rsid w:val="003721DD"/>
    <w:rsid w:val="00372227"/>
    <w:rsid w:val="003722BD"/>
    <w:rsid w:val="0037238E"/>
    <w:rsid w:val="003724B2"/>
    <w:rsid w:val="003724E9"/>
    <w:rsid w:val="00372596"/>
    <w:rsid w:val="00372627"/>
    <w:rsid w:val="00372675"/>
    <w:rsid w:val="00372679"/>
    <w:rsid w:val="003726CF"/>
    <w:rsid w:val="0037270A"/>
    <w:rsid w:val="0037271B"/>
    <w:rsid w:val="00372728"/>
    <w:rsid w:val="0037272B"/>
    <w:rsid w:val="0037277A"/>
    <w:rsid w:val="00372831"/>
    <w:rsid w:val="00372847"/>
    <w:rsid w:val="003728AE"/>
    <w:rsid w:val="0037296E"/>
    <w:rsid w:val="003729A1"/>
    <w:rsid w:val="00372A47"/>
    <w:rsid w:val="00372A76"/>
    <w:rsid w:val="00372B13"/>
    <w:rsid w:val="00372B9D"/>
    <w:rsid w:val="00372BC1"/>
    <w:rsid w:val="00372BDE"/>
    <w:rsid w:val="00372C22"/>
    <w:rsid w:val="00372C57"/>
    <w:rsid w:val="00372D34"/>
    <w:rsid w:val="00372D87"/>
    <w:rsid w:val="00372DEC"/>
    <w:rsid w:val="00372DF1"/>
    <w:rsid w:val="00372E76"/>
    <w:rsid w:val="00372EA3"/>
    <w:rsid w:val="00372ED9"/>
    <w:rsid w:val="00372F70"/>
    <w:rsid w:val="003730B2"/>
    <w:rsid w:val="0037310B"/>
    <w:rsid w:val="003731CC"/>
    <w:rsid w:val="0037322F"/>
    <w:rsid w:val="0037330F"/>
    <w:rsid w:val="0037335E"/>
    <w:rsid w:val="0037342E"/>
    <w:rsid w:val="00373435"/>
    <w:rsid w:val="0037345E"/>
    <w:rsid w:val="00373485"/>
    <w:rsid w:val="00373597"/>
    <w:rsid w:val="003735DD"/>
    <w:rsid w:val="00373652"/>
    <w:rsid w:val="00373663"/>
    <w:rsid w:val="0037388B"/>
    <w:rsid w:val="003738E1"/>
    <w:rsid w:val="00373913"/>
    <w:rsid w:val="00373935"/>
    <w:rsid w:val="00373A3D"/>
    <w:rsid w:val="00373A86"/>
    <w:rsid w:val="00373AAA"/>
    <w:rsid w:val="00373ACA"/>
    <w:rsid w:val="00373C93"/>
    <w:rsid w:val="00373D22"/>
    <w:rsid w:val="00373E53"/>
    <w:rsid w:val="00373F27"/>
    <w:rsid w:val="00374041"/>
    <w:rsid w:val="0037411C"/>
    <w:rsid w:val="003741AD"/>
    <w:rsid w:val="00374286"/>
    <w:rsid w:val="003742CE"/>
    <w:rsid w:val="003742D5"/>
    <w:rsid w:val="00374309"/>
    <w:rsid w:val="0037430B"/>
    <w:rsid w:val="0037434F"/>
    <w:rsid w:val="003743C5"/>
    <w:rsid w:val="003743E9"/>
    <w:rsid w:val="00374405"/>
    <w:rsid w:val="0037440F"/>
    <w:rsid w:val="00374462"/>
    <w:rsid w:val="0037456D"/>
    <w:rsid w:val="003745B0"/>
    <w:rsid w:val="003745EB"/>
    <w:rsid w:val="003747F9"/>
    <w:rsid w:val="00374841"/>
    <w:rsid w:val="0037484C"/>
    <w:rsid w:val="00374873"/>
    <w:rsid w:val="003748C4"/>
    <w:rsid w:val="00374961"/>
    <w:rsid w:val="00374985"/>
    <w:rsid w:val="0037498E"/>
    <w:rsid w:val="003749FA"/>
    <w:rsid w:val="00374A3E"/>
    <w:rsid w:val="00374A44"/>
    <w:rsid w:val="00374B4A"/>
    <w:rsid w:val="00374B55"/>
    <w:rsid w:val="00374BA2"/>
    <w:rsid w:val="00374BC4"/>
    <w:rsid w:val="00374C82"/>
    <w:rsid w:val="00374D87"/>
    <w:rsid w:val="00374D88"/>
    <w:rsid w:val="00374DB3"/>
    <w:rsid w:val="00374EB8"/>
    <w:rsid w:val="00374F89"/>
    <w:rsid w:val="0037512B"/>
    <w:rsid w:val="00375153"/>
    <w:rsid w:val="003751AC"/>
    <w:rsid w:val="003751B4"/>
    <w:rsid w:val="0037521C"/>
    <w:rsid w:val="0037538B"/>
    <w:rsid w:val="003753DF"/>
    <w:rsid w:val="00375411"/>
    <w:rsid w:val="00375432"/>
    <w:rsid w:val="00375530"/>
    <w:rsid w:val="003755A8"/>
    <w:rsid w:val="003755B5"/>
    <w:rsid w:val="0037561F"/>
    <w:rsid w:val="003756CD"/>
    <w:rsid w:val="003757CA"/>
    <w:rsid w:val="003758F0"/>
    <w:rsid w:val="003759D4"/>
    <w:rsid w:val="00375A5F"/>
    <w:rsid w:val="00375A9E"/>
    <w:rsid w:val="00375BA9"/>
    <w:rsid w:val="00375BB9"/>
    <w:rsid w:val="00375BD4"/>
    <w:rsid w:val="00375BE5"/>
    <w:rsid w:val="00375C43"/>
    <w:rsid w:val="00375CBD"/>
    <w:rsid w:val="00375D5A"/>
    <w:rsid w:val="00375DF0"/>
    <w:rsid w:val="00375E38"/>
    <w:rsid w:val="00375E81"/>
    <w:rsid w:val="00375F08"/>
    <w:rsid w:val="00375F25"/>
    <w:rsid w:val="00375F43"/>
    <w:rsid w:val="0037612F"/>
    <w:rsid w:val="0037615C"/>
    <w:rsid w:val="0037619B"/>
    <w:rsid w:val="0037621E"/>
    <w:rsid w:val="00376320"/>
    <w:rsid w:val="003763C6"/>
    <w:rsid w:val="0037645A"/>
    <w:rsid w:val="00376475"/>
    <w:rsid w:val="0037651F"/>
    <w:rsid w:val="00376581"/>
    <w:rsid w:val="0037662C"/>
    <w:rsid w:val="00376665"/>
    <w:rsid w:val="0037668C"/>
    <w:rsid w:val="00376694"/>
    <w:rsid w:val="003766C3"/>
    <w:rsid w:val="003766DE"/>
    <w:rsid w:val="003767E4"/>
    <w:rsid w:val="003767F4"/>
    <w:rsid w:val="00376828"/>
    <w:rsid w:val="00376848"/>
    <w:rsid w:val="00376886"/>
    <w:rsid w:val="003768FA"/>
    <w:rsid w:val="003769C3"/>
    <w:rsid w:val="00376A1F"/>
    <w:rsid w:val="00376A41"/>
    <w:rsid w:val="00376A85"/>
    <w:rsid w:val="00376B62"/>
    <w:rsid w:val="00376BD5"/>
    <w:rsid w:val="00376BE6"/>
    <w:rsid w:val="00376CC1"/>
    <w:rsid w:val="00376D0A"/>
    <w:rsid w:val="00376DF4"/>
    <w:rsid w:val="00376E1F"/>
    <w:rsid w:val="00376E6A"/>
    <w:rsid w:val="00376F0D"/>
    <w:rsid w:val="00376F4D"/>
    <w:rsid w:val="00376FD5"/>
    <w:rsid w:val="003771A7"/>
    <w:rsid w:val="003771FA"/>
    <w:rsid w:val="00377328"/>
    <w:rsid w:val="003773AF"/>
    <w:rsid w:val="003773F3"/>
    <w:rsid w:val="003775AE"/>
    <w:rsid w:val="003775ED"/>
    <w:rsid w:val="00377653"/>
    <w:rsid w:val="00377694"/>
    <w:rsid w:val="00377797"/>
    <w:rsid w:val="003777FE"/>
    <w:rsid w:val="00377852"/>
    <w:rsid w:val="00377882"/>
    <w:rsid w:val="00377955"/>
    <w:rsid w:val="00377980"/>
    <w:rsid w:val="003779A3"/>
    <w:rsid w:val="00377A3F"/>
    <w:rsid w:val="00377BAA"/>
    <w:rsid w:val="00377C2A"/>
    <w:rsid w:val="00377C2C"/>
    <w:rsid w:val="00377CE8"/>
    <w:rsid w:val="00377D27"/>
    <w:rsid w:val="00377DB9"/>
    <w:rsid w:val="00377E03"/>
    <w:rsid w:val="00377E19"/>
    <w:rsid w:val="00377E8A"/>
    <w:rsid w:val="00377E90"/>
    <w:rsid w:val="00377EA7"/>
    <w:rsid w:val="00377ED7"/>
    <w:rsid w:val="00377F13"/>
    <w:rsid w:val="00377F23"/>
    <w:rsid w:val="00377F93"/>
    <w:rsid w:val="00377FEF"/>
    <w:rsid w:val="003800D8"/>
    <w:rsid w:val="00380259"/>
    <w:rsid w:val="003802CB"/>
    <w:rsid w:val="003802DE"/>
    <w:rsid w:val="003802E0"/>
    <w:rsid w:val="0038034A"/>
    <w:rsid w:val="0038036F"/>
    <w:rsid w:val="00380431"/>
    <w:rsid w:val="00380443"/>
    <w:rsid w:val="00380448"/>
    <w:rsid w:val="00380519"/>
    <w:rsid w:val="00380608"/>
    <w:rsid w:val="003806D0"/>
    <w:rsid w:val="003806F2"/>
    <w:rsid w:val="00380754"/>
    <w:rsid w:val="003807AD"/>
    <w:rsid w:val="003807B5"/>
    <w:rsid w:val="0038085F"/>
    <w:rsid w:val="0038088B"/>
    <w:rsid w:val="003808A7"/>
    <w:rsid w:val="00380916"/>
    <w:rsid w:val="00380976"/>
    <w:rsid w:val="00380A72"/>
    <w:rsid w:val="00380A89"/>
    <w:rsid w:val="00380ABC"/>
    <w:rsid w:val="00380AEC"/>
    <w:rsid w:val="00380B03"/>
    <w:rsid w:val="00380B91"/>
    <w:rsid w:val="00380B95"/>
    <w:rsid w:val="00380BA6"/>
    <w:rsid w:val="00380C37"/>
    <w:rsid w:val="00380C3A"/>
    <w:rsid w:val="00380C86"/>
    <w:rsid w:val="00380C8A"/>
    <w:rsid w:val="00380CA7"/>
    <w:rsid w:val="00380CD7"/>
    <w:rsid w:val="00380D54"/>
    <w:rsid w:val="00380DC7"/>
    <w:rsid w:val="00380DDD"/>
    <w:rsid w:val="00380F11"/>
    <w:rsid w:val="00380FF5"/>
    <w:rsid w:val="00381026"/>
    <w:rsid w:val="00381080"/>
    <w:rsid w:val="003810D3"/>
    <w:rsid w:val="00381148"/>
    <w:rsid w:val="00381218"/>
    <w:rsid w:val="003812B5"/>
    <w:rsid w:val="003812CC"/>
    <w:rsid w:val="00381304"/>
    <w:rsid w:val="00381348"/>
    <w:rsid w:val="003813DA"/>
    <w:rsid w:val="0038140F"/>
    <w:rsid w:val="00381433"/>
    <w:rsid w:val="00381522"/>
    <w:rsid w:val="00381530"/>
    <w:rsid w:val="00381553"/>
    <w:rsid w:val="003815E3"/>
    <w:rsid w:val="003816D2"/>
    <w:rsid w:val="00381759"/>
    <w:rsid w:val="00381821"/>
    <w:rsid w:val="00381845"/>
    <w:rsid w:val="003818FF"/>
    <w:rsid w:val="0038193D"/>
    <w:rsid w:val="003819E2"/>
    <w:rsid w:val="00381AEE"/>
    <w:rsid w:val="00381B57"/>
    <w:rsid w:val="00381B6E"/>
    <w:rsid w:val="00381BBE"/>
    <w:rsid w:val="00381C7E"/>
    <w:rsid w:val="00381CB3"/>
    <w:rsid w:val="00381D4B"/>
    <w:rsid w:val="00381ED0"/>
    <w:rsid w:val="00381EE7"/>
    <w:rsid w:val="00381F22"/>
    <w:rsid w:val="00381F28"/>
    <w:rsid w:val="00381F43"/>
    <w:rsid w:val="00382099"/>
    <w:rsid w:val="00382157"/>
    <w:rsid w:val="003821A0"/>
    <w:rsid w:val="0038233F"/>
    <w:rsid w:val="0038237E"/>
    <w:rsid w:val="003823C3"/>
    <w:rsid w:val="003823F9"/>
    <w:rsid w:val="00382400"/>
    <w:rsid w:val="00382501"/>
    <w:rsid w:val="003825CE"/>
    <w:rsid w:val="00382648"/>
    <w:rsid w:val="00382672"/>
    <w:rsid w:val="003826C2"/>
    <w:rsid w:val="0038278A"/>
    <w:rsid w:val="003827D2"/>
    <w:rsid w:val="003828B0"/>
    <w:rsid w:val="003829E0"/>
    <w:rsid w:val="00382A29"/>
    <w:rsid w:val="00382B4B"/>
    <w:rsid w:val="00382B72"/>
    <w:rsid w:val="00382BE8"/>
    <w:rsid w:val="00382C06"/>
    <w:rsid w:val="00382C41"/>
    <w:rsid w:val="00382C48"/>
    <w:rsid w:val="00382C6A"/>
    <w:rsid w:val="00382CA1"/>
    <w:rsid w:val="00382D59"/>
    <w:rsid w:val="00382D68"/>
    <w:rsid w:val="00382D74"/>
    <w:rsid w:val="00382DE8"/>
    <w:rsid w:val="00382EF6"/>
    <w:rsid w:val="00382EFA"/>
    <w:rsid w:val="00382F13"/>
    <w:rsid w:val="00382F68"/>
    <w:rsid w:val="00382F7E"/>
    <w:rsid w:val="0038300A"/>
    <w:rsid w:val="0038309D"/>
    <w:rsid w:val="0038309F"/>
    <w:rsid w:val="003830A3"/>
    <w:rsid w:val="00383330"/>
    <w:rsid w:val="003833C0"/>
    <w:rsid w:val="003834A7"/>
    <w:rsid w:val="003834D3"/>
    <w:rsid w:val="00383588"/>
    <w:rsid w:val="0038369C"/>
    <w:rsid w:val="003836C9"/>
    <w:rsid w:val="00383737"/>
    <w:rsid w:val="00383804"/>
    <w:rsid w:val="00383882"/>
    <w:rsid w:val="003838AC"/>
    <w:rsid w:val="00383900"/>
    <w:rsid w:val="003839D9"/>
    <w:rsid w:val="00383A28"/>
    <w:rsid w:val="00383A37"/>
    <w:rsid w:val="00383B3A"/>
    <w:rsid w:val="00383C73"/>
    <w:rsid w:val="00383C8E"/>
    <w:rsid w:val="00383C8F"/>
    <w:rsid w:val="00383D55"/>
    <w:rsid w:val="00383E5F"/>
    <w:rsid w:val="00383E71"/>
    <w:rsid w:val="00383F77"/>
    <w:rsid w:val="00383F83"/>
    <w:rsid w:val="00384029"/>
    <w:rsid w:val="00384045"/>
    <w:rsid w:val="00384082"/>
    <w:rsid w:val="003840C0"/>
    <w:rsid w:val="00384155"/>
    <w:rsid w:val="00384169"/>
    <w:rsid w:val="003841D6"/>
    <w:rsid w:val="003843F7"/>
    <w:rsid w:val="0038446D"/>
    <w:rsid w:val="0038448D"/>
    <w:rsid w:val="00384503"/>
    <w:rsid w:val="00384586"/>
    <w:rsid w:val="003845A7"/>
    <w:rsid w:val="003845C1"/>
    <w:rsid w:val="00384636"/>
    <w:rsid w:val="003846BD"/>
    <w:rsid w:val="00384753"/>
    <w:rsid w:val="0038482C"/>
    <w:rsid w:val="00384895"/>
    <w:rsid w:val="003849D6"/>
    <w:rsid w:val="00384A63"/>
    <w:rsid w:val="00384AF2"/>
    <w:rsid w:val="00384B54"/>
    <w:rsid w:val="00384B91"/>
    <w:rsid w:val="00384BAC"/>
    <w:rsid w:val="00384BB9"/>
    <w:rsid w:val="00384BF2"/>
    <w:rsid w:val="00384C03"/>
    <w:rsid w:val="00384C70"/>
    <w:rsid w:val="00384C83"/>
    <w:rsid w:val="00384CFE"/>
    <w:rsid w:val="00384DAA"/>
    <w:rsid w:val="00384DCB"/>
    <w:rsid w:val="00384E53"/>
    <w:rsid w:val="00384F3A"/>
    <w:rsid w:val="00384F58"/>
    <w:rsid w:val="0038502F"/>
    <w:rsid w:val="00385171"/>
    <w:rsid w:val="00385232"/>
    <w:rsid w:val="0038524D"/>
    <w:rsid w:val="00385354"/>
    <w:rsid w:val="00385364"/>
    <w:rsid w:val="00385395"/>
    <w:rsid w:val="003854D8"/>
    <w:rsid w:val="00385501"/>
    <w:rsid w:val="0038551A"/>
    <w:rsid w:val="00385565"/>
    <w:rsid w:val="00385579"/>
    <w:rsid w:val="003855B6"/>
    <w:rsid w:val="003855B9"/>
    <w:rsid w:val="003855FA"/>
    <w:rsid w:val="0038560B"/>
    <w:rsid w:val="00385630"/>
    <w:rsid w:val="00385669"/>
    <w:rsid w:val="00385682"/>
    <w:rsid w:val="003856CA"/>
    <w:rsid w:val="0038572D"/>
    <w:rsid w:val="00385756"/>
    <w:rsid w:val="003857A0"/>
    <w:rsid w:val="003857D8"/>
    <w:rsid w:val="00385B07"/>
    <w:rsid w:val="00385BD3"/>
    <w:rsid w:val="00385CFE"/>
    <w:rsid w:val="00385D3C"/>
    <w:rsid w:val="00385D41"/>
    <w:rsid w:val="00385D57"/>
    <w:rsid w:val="00385ED1"/>
    <w:rsid w:val="00385F8E"/>
    <w:rsid w:val="00386120"/>
    <w:rsid w:val="00386179"/>
    <w:rsid w:val="003861A1"/>
    <w:rsid w:val="003861B6"/>
    <w:rsid w:val="0038624D"/>
    <w:rsid w:val="003862CD"/>
    <w:rsid w:val="00386300"/>
    <w:rsid w:val="0038631A"/>
    <w:rsid w:val="0038647C"/>
    <w:rsid w:val="00386484"/>
    <w:rsid w:val="003864B3"/>
    <w:rsid w:val="00386519"/>
    <w:rsid w:val="0038654B"/>
    <w:rsid w:val="003865EA"/>
    <w:rsid w:val="0038661C"/>
    <w:rsid w:val="0038664E"/>
    <w:rsid w:val="00386754"/>
    <w:rsid w:val="0038678E"/>
    <w:rsid w:val="003867F6"/>
    <w:rsid w:val="0038687E"/>
    <w:rsid w:val="0038689C"/>
    <w:rsid w:val="00386908"/>
    <w:rsid w:val="00386925"/>
    <w:rsid w:val="003869A5"/>
    <w:rsid w:val="003869AD"/>
    <w:rsid w:val="00386A58"/>
    <w:rsid w:val="00386AF3"/>
    <w:rsid w:val="00386AFA"/>
    <w:rsid w:val="00386B6F"/>
    <w:rsid w:val="00386CA3"/>
    <w:rsid w:val="00386CF6"/>
    <w:rsid w:val="00386DBD"/>
    <w:rsid w:val="00386E5B"/>
    <w:rsid w:val="00386ED1"/>
    <w:rsid w:val="00386F23"/>
    <w:rsid w:val="00386F7B"/>
    <w:rsid w:val="00387046"/>
    <w:rsid w:val="00387165"/>
    <w:rsid w:val="00387177"/>
    <w:rsid w:val="003871AA"/>
    <w:rsid w:val="0038722B"/>
    <w:rsid w:val="00387248"/>
    <w:rsid w:val="0038727E"/>
    <w:rsid w:val="003872D7"/>
    <w:rsid w:val="003872F4"/>
    <w:rsid w:val="00387302"/>
    <w:rsid w:val="003873B7"/>
    <w:rsid w:val="003874C1"/>
    <w:rsid w:val="003874EF"/>
    <w:rsid w:val="00387527"/>
    <w:rsid w:val="0038753B"/>
    <w:rsid w:val="0038755F"/>
    <w:rsid w:val="00387706"/>
    <w:rsid w:val="0038770A"/>
    <w:rsid w:val="00387741"/>
    <w:rsid w:val="00387754"/>
    <w:rsid w:val="00387870"/>
    <w:rsid w:val="003878CE"/>
    <w:rsid w:val="003879B1"/>
    <w:rsid w:val="003879C1"/>
    <w:rsid w:val="00387A63"/>
    <w:rsid w:val="00387A8F"/>
    <w:rsid w:val="00387B60"/>
    <w:rsid w:val="00387C65"/>
    <w:rsid w:val="00387D44"/>
    <w:rsid w:val="00387DB1"/>
    <w:rsid w:val="00387EC2"/>
    <w:rsid w:val="00387F1C"/>
    <w:rsid w:val="00387F3E"/>
    <w:rsid w:val="00387F43"/>
    <w:rsid w:val="00387F6E"/>
    <w:rsid w:val="00387F83"/>
    <w:rsid w:val="00387FAB"/>
    <w:rsid w:val="0039003A"/>
    <w:rsid w:val="003900C9"/>
    <w:rsid w:val="00390103"/>
    <w:rsid w:val="003901D7"/>
    <w:rsid w:val="00390285"/>
    <w:rsid w:val="003902B0"/>
    <w:rsid w:val="00390313"/>
    <w:rsid w:val="00390374"/>
    <w:rsid w:val="0039038E"/>
    <w:rsid w:val="0039041A"/>
    <w:rsid w:val="00390429"/>
    <w:rsid w:val="003906B1"/>
    <w:rsid w:val="003906C4"/>
    <w:rsid w:val="00390701"/>
    <w:rsid w:val="00390746"/>
    <w:rsid w:val="003907F7"/>
    <w:rsid w:val="00390864"/>
    <w:rsid w:val="003908B3"/>
    <w:rsid w:val="003908ED"/>
    <w:rsid w:val="00390947"/>
    <w:rsid w:val="003909D2"/>
    <w:rsid w:val="00390AD1"/>
    <w:rsid w:val="00390ADA"/>
    <w:rsid w:val="00390B20"/>
    <w:rsid w:val="00390B4D"/>
    <w:rsid w:val="00390B8F"/>
    <w:rsid w:val="00390CBD"/>
    <w:rsid w:val="00390D28"/>
    <w:rsid w:val="00390D54"/>
    <w:rsid w:val="00390DBE"/>
    <w:rsid w:val="00390E09"/>
    <w:rsid w:val="00390E40"/>
    <w:rsid w:val="00390E87"/>
    <w:rsid w:val="00390F1D"/>
    <w:rsid w:val="00390F49"/>
    <w:rsid w:val="0039102B"/>
    <w:rsid w:val="0039104C"/>
    <w:rsid w:val="00391060"/>
    <w:rsid w:val="00391094"/>
    <w:rsid w:val="00391147"/>
    <w:rsid w:val="0039114F"/>
    <w:rsid w:val="00391194"/>
    <w:rsid w:val="00391275"/>
    <w:rsid w:val="003912B5"/>
    <w:rsid w:val="003912BC"/>
    <w:rsid w:val="0039131C"/>
    <w:rsid w:val="00391376"/>
    <w:rsid w:val="0039145A"/>
    <w:rsid w:val="00391476"/>
    <w:rsid w:val="0039147E"/>
    <w:rsid w:val="00391483"/>
    <w:rsid w:val="00391551"/>
    <w:rsid w:val="003915B1"/>
    <w:rsid w:val="003915D4"/>
    <w:rsid w:val="003915F6"/>
    <w:rsid w:val="0039162A"/>
    <w:rsid w:val="00391640"/>
    <w:rsid w:val="003916A1"/>
    <w:rsid w:val="00391815"/>
    <w:rsid w:val="0039182A"/>
    <w:rsid w:val="0039190C"/>
    <w:rsid w:val="0039192C"/>
    <w:rsid w:val="00391944"/>
    <w:rsid w:val="00391964"/>
    <w:rsid w:val="003919BD"/>
    <w:rsid w:val="003919F2"/>
    <w:rsid w:val="00391B94"/>
    <w:rsid w:val="00391BA8"/>
    <w:rsid w:val="00391BF5"/>
    <w:rsid w:val="00391D4B"/>
    <w:rsid w:val="00391DC4"/>
    <w:rsid w:val="00391DD3"/>
    <w:rsid w:val="00391E41"/>
    <w:rsid w:val="00391E83"/>
    <w:rsid w:val="00391E9E"/>
    <w:rsid w:val="00391ED0"/>
    <w:rsid w:val="00391F26"/>
    <w:rsid w:val="00391FAB"/>
    <w:rsid w:val="00392055"/>
    <w:rsid w:val="00392136"/>
    <w:rsid w:val="0039216C"/>
    <w:rsid w:val="003921B2"/>
    <w:rsid w:val="0039224B"/>
    <w:rsid w:val="0039237D"/>
    <w:rsid w:val="003923F8"/>
    <w:rsid w:val="003923FD"/>
    <w:rsid w:val="00392460"/>
    <w:rsid w:val="003926C2"/>
    <w:rsid w:val="00392811"/>
    <w:rsid w:val="00392869"/>
    <w:rsid w:val="00392AA6"/>
    <w:rsid w:val="00392ACF"/>
    <w:rsid w:val="00392BD7"/>
    <w:rsid w:val="00392C0B"/>
    <w:rsid w:val="00392CFA"/>
    <w:rsid w:val="00392D27"/>
    <w:rsid w:val="00392DE9"/>
    <w:rsid w:val="00392EF1"/>
    <w:rsid w:val="00392F1A"/>
    <w:rsid w:val="00392F2E"/>
    <w:rsid w:val="00392F7A"/>
    <w:rsid w:val="00392FBA"/>
    <w:rsid w:val="003930D1"/>
    <w:rsid w:val="003930EE"/>
    <w:rsid w:val="00393160"/>
    <w:rsid w:val="00393218"/>
    <w:rsid w:val="00393378"/>
    <w:rsid w:val="00393425"/>
    <w:rsid w:val="00393443"/>
    <w:rsid w:val="0039345A"/>
    <w:rsid w:val="0039348E"/>
    <w:rsid w:val="00393503"/>
    <w:rsid w:val="00393529"/>
    <w:rsid w:val="003935EB"/>
    <w:rsid w:val="00393665"/>
    <w:rsid w:val="003936BC"/>
    <w:rsid w:val="00393715"/>
    <w:rsid w:val="0039372E"/>
    <w:rsid w:val="00393810"/>
    <w:rsid w:val="0039385C"/>
    <w:rsid w:val="003938DA"/>
    <w:rsid w:val="0039397B"/>
    <w:rsid w:val="00393A0B"/>
    <w:rsid w:val="00393ACC"/>
    <w:rsid w:val="00393B42"/>
    <w:rsid w:val="00393B87"/>
    <w:rsid w:val="00393BEA"/>
    <w:rsid w:val="00393EAA"/>
    <w:rsid w:val="00393FBB"/>
    <w:rsid w:val="0039406B"/>
    <w:rsid w:val="003940BA"/>
    <w:rsid w:val="00394112"/>
    <w:rsid w:val="0039418E"/>
    <w:rsid w:val="003941DA"/>
    <w:rsid w:val="003941F9"/>
    <w:rsid w:val="00394366"/>
    <w:rsid w:val="0039439F"/>
    <w:rsid w:val="003944C4"/>
    <w:rsid w:val="003944D1"/>
    <w:rsid w:val="003944F5"/>
    <w:rsid w:val="0039451D"/>
    <w:rsid w:val="0039452C"/>
    <w:rsid w:val="00394535"/>
    <w:rsid w:val="00394568"/>
    <w:rsid w:val="00394585"/>
    <w:rsid w:val="00394591"/>
    <w:rsid w:val="0039465C"/>
    <w:rsid w:val="00394667"/>
    <w:rsid w:val="003947CA"/>
    <w:rsid w:val="0039481C"/>
    <w:rsid w:val="00394836"/>
    <w:rsid w:val="00394984"/>
    <w:rsid w:val="003949C2"/>
    <w:rsid w:val="003949CD"/>
    <w:rsid w:val="00394A2A"/>
    <w:rsid w:val="00394AD8"/>
    <w:rsid w:val="00394B87"/>
    <w:rsid w:val="00394BE8"/>
    <w:rsid w:val="00394C28"/>
    <w:rsid w:val="00394C34"/>
    <w:rsid w:val="00394CAB"/>
    <w:rsid w:val="00394D64"/>
    <w:rsid w:val="00394DE3"/>
    <w:rsid w:val="00394F62"/>
    <w:rsid w:val="00394F7C"/>
    <w:rsid w:val="00394FED"/>
    <w:rsid w:val="00395029"/>
    <w:rsid w:val="00395036"/>
    <w:rsid w:val="0039508A"/>
    <w:rsid w:val="003950CD"/>
    <w:rsid w:val="0039513E"/>
    <w:rsid w:val="0039514E"/>
    <w:rsid w:val="003951A2"/>
    <w:rsid w:val="00395275"/>
    <w:rsid w:val="0039531C"/>
    <w:rsid w:val="00395382"/>
    <w:rsid w:val="003953F4"/>
    <w:rsid w:val="00395483"/>
    <w:rsid w:val="00395558"/>
    <w:rsid w:val="00395594"/>
    <w:rsid w:val="003955F2"/>
    <w:rsid w:val="00395927"/>
    <w:rsid w:val="0039593F"/>
    <w:rsid w:val="003959D4"/>
    <w:rsid w:val="003959F3"/>
    <w:rsid w:val="00395A02"/>
    <w:rsid w:val="00395C5B"/>
    <w:rsid w:val="00395D16"/>
    <w:rsid w:val="00395D36"/>
    <w:rsid w:val="00395DF0"/>
    <w:rsid w:val="00395DF7"/>
    <w:rsid w:val="00395E36"/>
    <w:rsid w:val="00395E8A"/>
    <w:rsid w:val="00395ED7"/>
    <w:rsid w:val="00395FA9"/>
    <w:rsid w:val="003961AF"/>
    <w:rsid w:val="003961FF"/>
    <w:rsid w:val="00396214"/>
    <w:rsid w:val="0039641C"/>
    <w:rsid w:val="0039644D"/>
    <w:rsid w:val="003964D1"/>
    <w:rsid w:val="003964E7"/>
    <w:rsid w:val="003967CF"/>
    <w:rsid w:val="003967EC"/>
    <w:rsid w:val="003967F9"/>
    <w:rsid w:val="00396853"/>
    <w:rsid w:val="00396899"/>
    <w:rsid w:val="003969BE"/>
    <w:rsid w:val="00396A67"/>
    <w:rsid w:val="00396A90"/>
    <w:rsid w:val="00396A9C"/>
    <w:rsid w:val="00396AD5"/>
    <w:rsid w:val="00396CDE"/>
    <w:rsid w:val="00396D12"/>
    <w:rsid w:val="00396DCE"/>
    <w:rsid w:val="00396E41"/>
    <w:rsid w:val="00396E6B"/>
    <w:rsid w:val="00396E90"/>
    <w:rsid w:val="00396F63"/>
    <w:rsid w:val="00396F76"/>
    <w:rsid w:val="00397038"/>
    <w:rsid w:val="00397103"/>
    <w:rsid w:val="00397159"/>
    <w:rsid w:val="003971FA"/>
    <w:rsid w:val="0039720C"/>
    <w:rsid w:val="0039738A"/>
    <w:rsid w:val="0039747C"/>
    <w:rsid w:val="003974C3"/>
    <w:rsid w:val="0039751E"/>
    <w:rsid w:val="00397558"/>
    <w:rsid w:val="00397638"/>
    <w:rsid w:val="00397665"/>
    <w:rsid w:val="00397689"/>
    <w:rsid w:val="00397725"/>
    <w:rsid w:val="00397754"/>
    <w:rsid w:val="003977EA"/>
    <w:rsid w:val="00397800"/>
    <w:rsid w:val="003978CF"/>
    <w:rsid w:val="0039792F"/>
    <w:rsid w:val="00397933"/>
    <w:rsid w:val="003979E6"/>
    <w:rsid w:val="00397AE4"/>
    <w:rsid w:val="00397B9E"/>
    <w:rsid w:val="00397C39"/>
    <w:rsid w:val="00397CE7"/>
    <w:rsid w:val="00397D05"/>
    <w:rsid w:val="00397DAA"/>
    <w:rsid w:val="00397E11"/>
    <w:rsid w:val="00397E6D"/>
    <w:rsid w:val="00397E85"/>
    <w:rsid w:val="00397FD3"/>
    <w:rsid w:val="003A020D"/>
    <w:rsid w:val="003A0239"/>
    <w:rsid w:val="003A0283"/>
    <w:rsid w:val="003A0291"/>
    <w:rsid w:val="003A02A2"/>
    <w:rsid w:val="003A02F8"/>
    <w:rsid w:val="003A03D5"/>
    <w:rsid w:val="003A042C"/>
    <w:rsid w:val="003A0467"/>
    <w:rsid w:val="003A0489"/>
    <w:rsid w:val="003A04FF"/>
    <w:rsid w:val="003A0570"/>
    <w:rsid w:val="003A0573"/>
    <w:rsid w:val="003A059A"/>
    <w:rsid w:val="003A05A9"/>
    <w:rsid w:val="003A05CC"/>
    <w:rsid w:val="003A07FF"/>
    <w:rsid w:val="003A086E"/>
    <w:rsid w:val="003A0905"/>
    <w:rsid w:val="003A0A8D"/>
    <w:rsid w:val="003A0B2D"/>
    <w:rsid w:val="003A0BA0"/>
    <w:rsid w:val="003A0C18"/>
    <w:rsid w:val="003A0CDD"/>
    <w:rsid w:val="003A0D7D"/>
    <w:rsid w:val="003A0E74"/>
    <w:rsid w:val="003A0E97"/>
    <w:rsid w:val="003A1080"/>
    <w:rsid w:val="003A111B"/>
    <w:rsid w:val="003A12CB"/>
    <w:rsid w:val="003A1351"/>
    <w:rsid w:val="003A13E7"/>
    <w:rsid w:val="003A1474"/>
    <w:rsid w:val="003A149D"/>
    <w:rsid w:val="003A152F"/>
    <w:rsid w:val="003A159C"/>
    <w:rsid w:val="003A159F"/>
    <w:rsid w:val="003A173C"/>
    <w:rsid w:val="003A1754"/>
    <w:rsid w:val="003A17C4"/>
    <w:rsid w:val="003A1803"/>
    <w:rsid w:val="003A1807"/>
    <w:rsid w:val="003A1829"/>
    <w:rsid w:val="003A184E"/>
    <w:rsid w:val="003A18B8"/>
    <w:rsid w:val="003A1A0E"/>
    <w:rsid w:val="003A1A4C"/>
    <w:rsid w:val="003A1A78"/>
    <w:rsid w:val="003A1AD9"/>
    <w:rsid w:val="003A1B3F"/>
    <w:rsid w:val="003A1BAB"/>
    <w:rsid w:val="003A1BC9"/>
    <w:rsid w:val="003A1C44"/>
    <w:rsid w:val="003A1CB2"/>
    <w:rsid w:val="003A1D41"/>
    <w:rsid w:val="003A1DC4"/>
    <w:rsid w:val="003A1E96"/>
    <w:rsid w:val="003A1F45"/>
    <w:rsid w:val="003A1FB4"/>
    <w:rsid w:val="003A2016"/>
    <w:rsid w:val="003A2075"/>
    <w:rsid w:val="003A20E0"/>
    <w:rsid w:val="003A20F6"/>
    <w:rsid w:val="003A210E"/>
    <w:rsid w:val="003A2164"/>
    <w:rsid w:val="003A217F"/>
    <w:rsid w:val="003A21C3"/>
    <w:rsid w:val="003A21E8"/>
    <w:rsid w:val="003A2227"/>
    <w:rsid w:val="003A2273"/>
    <w:rsid w:val="003A2279"/>
    <w:rsid w:val="003A22EE"/>
    <w:rsid w:val="003A2369"/>
    <w:rsid w:val="003A239F"/>
    <w:rsid w:val="003A245F"/>
    <w:rsid w:val="003A257C"/>
    <w:rsid w:val="003A25CA"/>
    <w:rsid w:val="003A25DE"/>
    <w:rsid w:val="003A2654"/>
    <w:rsid w:val="003A2686"/>
    <w:rsid w:val="003A269F"/>
    <w:rsid w:val="003A27FF"/>
    <w:rsid w:val="003A286E"/>
    <w:rsid w:val="003A2877"/>
    <w:rsid w:val="003A2916"/>
    <w:rsid w:val="003A2926"/>
    <w:rsid w:val="003A2950"/>
    <w:rsid w:val="003A2986"/>
    <w:rsid w:val="003A2B4F"/>
    <w:rsid w:val="003A2C4A"/>
    <w:rsid w:val="003A2CB7"/>
    <w:rsid w:val="003A2CD4"/>
    <w:rsid w:val="003A2CEF"/>
    <w:rsid w:val="003A2CF9"/>
    <w:rsid w:val="003A2E5A"/>
    <w:rsid w:val="003A2EFF"/>
    <w:rsid w:val="003A2F0C"/>
    <w:rsid w:val="003A2F98"/>
    <w:rsid w:val="003A3037"/>
    <w:rsid w:val="003A3150"/>
    <w:rsid w:val="003A3238"/>
    <w:rsid w:val="003A3305"/>
    <w:rsid w:val="003A3382"/>
    <w:rsid w:val="003A3410"/>
    <w:rsid w:val="003A3495"/>
    <w:rsid w:val="003A353C"/>
    <w:rsid w:val="003A359E"/>
    <w:rsid w:val="003A35A5"/>
    <w:rsid w:val="003A3635"/>
    <w:rsid w:val="003A3637"/>
    <w:rsid w:val="003A374E"/>
    <w:rsid w:val="003A3774"/>
    <w:rsid w:val="003A381C"/>
    <w:rsid w:val="003A384E"/>
    <w:rsid w:val="003A39DA"/>
    <w:rsid w:val="003A3AC1"/>
    <w:rsid w:val="003A3B47"/>
    <w:rsid w:val="003A3B8A"/>
    <w:rsid w:val="003A3C4D"/>
    <w:rsid w:val="003A3C98"/>
    <w:rsid w:val="003A3CBE"/>
    <w:rsid w:val="003A3D0B"/>
    <w:rsid w:val="003A3D2B"/>
    <w:rsid w:val="003A3D93"/>
    <w:rsid w:val="003A3DAC"/>
    <w:rsid w:val="003A3DEA"/>
    <w:rsid w:val="003A3F72"/>
    <w:rsid w:val="003A3F8D"/>
    <w:rsid w:val="003A3FB0"/>
    <w:rsid w:val="003A4051"/>
    <w:rsid w:val="003A4054"/>
    <w:rsid w:val="003A40A8"/>
    <w:rsid w:val="003A43A0"/>
    <w:rsid w:val="003A440D"/>
    <w:rsid w:val="003A4681"/>
    <w:rsid w:val="003A46AA"/>
    <w:rsid w:val="003A4782"/>
    <w:rsid w:val="003A4832"/>
    <w:rsid w:val="003A4841"/>
    <w:rsid w:val="003A4878"/>
    <w:rsid w:val="003A48C4"/>
    <w:rsid w:val="003A49C3"/>
    <w:rsid w:val="003A4A37"/>
    <w:rsid w:val="003A4A3D"/>
    <w:rsid w:val="003A4A8B"/>
    <w:rsid w:val="003A4A97"/>
    <w:rsid w:val="003A4B25"/>
    <w:rsid w:val="003A4B2A"/>
    <w:rsid w:val="003A4CED"/>
    <w:rsid w:val="003A4CF0"/>
    <w:rsid w:val="003A4DA6"/>
    <w:rsid w:val="003A4DC6"/>
    <w:rsid w:val="003A4E13"/>
    <w:rsid w:val="003A4E78"/>
    <w:rsid w:val="003A500E"/>
    <w:rsid w:val="003A505E"/>
    <w:rsid w:val="003A50E9"/>
    <w:rsid w:val="003A50FC"/>
    <w:rsid w:val="003A5107"/>
    <w:rsid w:val="003A5159"/>
    <w:rsid w:val="003A5221"/>
    <w:rsid w:val="003A53C5"/>
    <w:rsid w:val="003A5420"/>
    <w:rsid w:val="003A550B"/>
    <w:rsid w:val="003A5586"/>
    <w:rsid w:val="003A561E"/>
    <w:rsid w:val="003A564E"/>
    <w:rsid w:val="003A5798"/>
    <w:rsid w:val="003A5857"/>
    <w:rsid w:val="003A590B"/>
    <w:rsid w:val="003A59CD"/>
    <w:rsid w:val="003A5A05"/>
    <w:rsid w:val="003A5AC1"/>
    <w:rsid w:val="003A5AC9"/>
    <w:rsid w:val="003A5B5E"/>
    <w:rsid w:val="003A5B70"/>
    <w:rsid w:val="003A5BF1"/>
    <w:rsid w:val="003A5C32"/>
    <w:rsid w:val="003A5C87"/>
    <w:rsid w:val="003A5CAB"/>
    <w:rsid w:val="003A5CE3"/>
    <w:rsid w:val="003A5ED8"/>
    <w:rsid w:val="003A5F91"/>
    <w:rsid w:val="003A602F"/>
    <w:rsid w:val="003A6057"/>
    <w:rsid w:val="003A6116"/>
    <w:rsid w:val="003A613A"/>
    <w:rsid w:val="003A616D"/>
    <w:rsid w:val="003A626A"/>
    <w:rsid w:val="003A6345"/>
    <w:rsid w:val="003A63BE"/>
    <w:rsid w:val="003A6485"/>
    <w:rsid w:val="003A64ED"/>
    <w:rsid w:val="003A65A1"/>
    <w:rsid w:val="003A65F5"/>
    <w:rsid w:val="003A65F9"/>
    <w:rsid w:val="003A661A"/>
    <w:rsid w:val="003A667B"/>
    <w:rsid w:val="003A66C4"/>
    <w:rsid w:val="003A66E8"/>
    <w:rsid w:val="003A66EC"/>
    <w:rsid w:val="003A675E"/>
    <w:rsid w:val="003A67F4"/>
    <w:rsid w:val="003A6831"/>
    <w:rsid w:val="003A68D8"/>
    <w:rsid w:val="003A68E3"/>
    <w:rsid w:val="003A6938"/>
    <w:rsid w:val="003A6950"/>
    <w:rsid w:val="003A6978"/>
    <w:rsid w:val="003A699E"/>
    <w:rsid w:val="003A6A2E"/>
    <w:rsid w:val="003A6A73"/>
    <w:rsid w:val="003A6B02"/>
    <w:rsid w:val="003A6B15"/>
    <w:rsid w:val="003A6B61"/>
    <w:rsid w:val="003A6B74"/>
    <w:rsid w:val="003A6BFE"/>
    <w:rsid w:val="003A6D28"/>
    <w:rsid w:val="003A6D9B"/>
    <w:rsid w:val="003A6DED"/>
    <w:rsid w:val="003A6F06"/>
    <w:rsid w:val="003A6F38"/>
    <w:rsid w:val="003A6F7E"/>
    <w:rsid w:val="003A6F80"/>
    <w:rsid w:val="003A7100"/>
    <w:rsid w:val="003A7102"/>
    <w:rsid w:val="003A71A0"/>
    <w:rsid w:val="003A71B5"/>
    <w:rsid w:val="003A71B6"/>
    <w:rsid w:val="003A71BA"/>
    <w:rsid w:val="003A721B"/>
    <w:rsid w:val="003A726E"/>
    <w:rsid w:val="003A7279"/>
    <w:rsid w:val="003A735D"/>
    <w:rsid w:val="003A73F2"/>
    <w:rsid w:val="003A7418"/>
    <w:rsid w:val="003A743F"/>
    <w:rsid w:val="003A74A5"/>
    <w:rsid w:val="003A7580"/>
    <w:rsid w:val="003A75CA"/>
    <w:rsid w:val="003A75F5"/>
    <w:rsid w:val="003A7672"/>
    <w:rsid w:val="003A768C"/>
    <w:rsid w:val="003A76E5"/>
    <w:rsid w:val="003A7700"/>
    <w:rsid w:val="003A7792"/>
    <w:rsid w:val="003A779B"/>
    <w:rsid w:val="003A77B8"/>
    <w:rsid w:val="003A781B"/>
    <w:rsid w:val="003A786F"/>
    <w:rsid w:val="003A7879"/>
    <w:rsid w:val="003A787B"/>
    <w:rsid w:val="003A7880"/>
    <w:rsid w:val="003A7927"/>
    <w:rsid w:val="003A7A84"/>
    <w:rsid w:val="003A7AA1"/>
    <w:rsid w:val="003A7B19"/>
    <w:rsid w:val="003A7B8B"/>
    <w:rsid w:val="003A7D12"/>
    <w:rsid w:val="003A7E8D"/>
    <w:rsid w:val="003B0004"/>
    <w:rsid w:val="003B003D"/>
    <w:rsid w:val="003B00AD"/>
    <w:rsid w:val="003B00D7"/>
    <w:rsid w:val="003B00F8"/>
    <w:rsid w:val="003B0100"/>
    <w:rsid w:val="003B0180"/>
    <w:rsid w:val="003B01D7"/>
    <w:rsid w:val="003B0220"/>
    <w:rsid w:val="003B0262"/>
    <w:rsid w:val="003B0268"/>
    <w:rsid w:val="003B02E3"/>
    <w:rsid w:val="003B0322"/>
    <w:rsid w:val="003B0398"/>
    <w:rsid w:val="003B03DA"/>
    <w:rsid w:val="003B0490"/>
    <w:rsid w:val="003B057C"/>
    <w:rsid w:val="003B05EF"/>
    <w:rsid w:val="003B0616"/>
    <w:rsid w:val="003B0686"/>
    <w:rsid w:val="003B070D"/>
    <w:rsid w:val="003B0731"/>
    <w:rsid w:val="003B0760"/>
    <w:rsid w:val="003B07BA"/>
    <w:rsid w:val="003B07D9"/>
    <w:rsid w:val="003B086F"/>
    <w:rsid w:val="003B0879"/>
    <w:rsid w:val="003B08BF"/>
    <w:rsid w:val="003B0915"/>
    <w:rsid w:val="003B091A"/>
    <w:rsid w:val="003B097A"/>
    <w:rsid w:val="003B0A30"/>
    <w:rsid w:val="003B0A9E"/>
    <w:rsid w:val="003B0AB4"/>
    <w:rsid w:val="003B0BA7"/>
    <w:rsid w:val="003B0BA9"/>
    <w:rsid w:val="003B0C18"/>
    <w:rsid w:val="003B0C68"/>
    <w:rsid w:val="003B0CA6"/>
    <w:rsid w:val="003B0D96"/>
    <w:rsid w:val="003B0DC6"/>
    <w:rsid w:val="003B0E4A"/>
    <w:rsid w:val="003B0E77"/>
    <w:rsid w:val="003B0F88"/>
    <w:rsid w:val="003B0FED"/>
    <w:rsid w:val="003B1036"/>
    <w:rsid w:val="003B109D"/>
    <w:rsid w:val="003B1123"/>
    <w:rsid w:val="003B1134"/>
    <w:rsid w:val="003B1142"/>
    <w:rsid w:val="003B12D7"/>
    <w:rsid w:val="003B133E"/>
    <w:rsid w:val="003B13F2"/>
    <w:rsid w:val="003B1588"/>
    <w:rsid w:val="003B1623"/>
    <w:rsid w:val="003B16A8"/>
    <w:rsid w:val="003B16BE"/>
    <w:rsid w:val="003B16E3"/>
    <w:rsid w:val="003B1858"/>
    <w:rsid w:val="003B188A"/>
    <w:rsid w:val="003B1A4C"/>
    <w:rsid w:val="003B1ABD"/>
    <w:rsid w:val="003B1B86"/>
    <w:rsid w:val="003B1D81"/>
    <w:rsid w:val="003B1DA5"/>
    <w:rsid w:val="003B1E2E"/>
    <w:rsid w:val="003B1E6A"/>
    <w:rsid w:val="003B1E8B"/>
    <w:rsid w:val="003B1FE3"/>
    <w:rsid w:val="003B2050"/>
    <w:rsid w:val="003B209E"/>
    <w:rsid w:val="003B20AB"/>
    <w:rsid w:val="003B2136"/>
    <w:rsid w:val="003B213F"/>
    <w:rsid w:val="003B215B"/>
    <w:rsid w:val="003B2285"/>
    <w:rsid w:val="003B2289"/>
    <w:rsid w:val="003B231F"/>
    <w:rsid w:val="003B23D1"/>
    <w:rsid w:val="003B246E"/>
    <w:rsid w:val="003B2489"/>
    <w:rsid w:val="003B2569"/>
    <w:rsid w:val="003B25DB"/>
    <w:rsid w:val="003B25F0"/>
    <w:rsid w:val="003B261B"/>
    <w:rsid w:val="003B26F7"/>
    <w:rsid w:val="003B2741"/>
    <w:rsid w:val="003B285C"/>
    <w:rsid w:val="003B28BE"/>
    <w:rsid w:val="003B2942"/>
    <w:rsid w:val="003B2945"/>
    <w:rsid w:val="003B2953"/>
    <w:rsid w:val="003B2B3A"/>
    <w:rsid w:val="003B2B78"/>
    <w:rsid w:val="003B2BE6"/>
    <w:rsid w:val="003B2C0A"/>
    <w:rsid w:val="003B2C8F"/>
    <w:rsid w:val="003B2CE6"/>
    <w:rsid w:val="003B2D6E"/>
    <w:rsid w:val="003B2DF1"/>
    <w:rsid w:val="003B2E1D"/>
    <w:rsid w:val="003B2E29"/>
    <w:rsid w:val="003B2E57"/>
    <w:rsid w:val="003B2EA9"/>
    <w:rsid w:val="003B2F6A"/>
    <w:rsid w:val="003B2FD2"/>
    <w:rsid w:val="003B3000"/>
    <w:rsid w:val="003B302C"/>
    <w:rsid w:val="003B3048"/>
    <w:rsid w:val="003B3067"/>
    <w:rsid w:val="003B30ED"/>
    <w:rsid w:val="003B3104"/>
    <w:rsid w:val="003B32E7"/>
    <w:rsid w:val="003B339D"/>
    <w:rsid w:val="003B3443"/>
    <w:rsid w:val="003B3521"/>
    <w:rsid w:val="003B35BC"/>
    <w:rsid w:val="003B3603"/>
    <w:rsid w:val="003B3610"/>
    <w:rsid w:val="003B362D"/>
    <w:rsid w:val="003B376C"/>
    <w:rsid w:val="003B37FA"/>
    <w:rsid w:val="003B385C"/>
    <w:rsid w:val="003B3882"/>
    <w:rsid w:val="003B38BB"/>
    <w:rsid w:val="003B38C7"/>
    <w:rsid w:val="003B38E9"/>
    <w:rsid w:val="003B391C"/>
    <w:rsid w:val="003B3924"/>
    <w:rsid w:val="003B3992"/>
    <w:rsid w:val="003B3999"/>
    <w:rsid w:val="003B39AF"/>
    <w:rsid w:val="003B39C8"/>
    <w:rsid w:val="003B39F4"/>
    <w:rsid w:val="003B3B1F"/>
    <w:rsid w:val="003B3CBE"/>
    <w:rsid w:val="003B3D20"/>
    <w:rsid w:val="003B3D61"/>
    <w:rsid w:val="003B3E6B"/>
    <w:rsid w:val="003B3E89"/>
    <w:rsid w:val="003B3F68"/>
    <w:rsid w:val="003B3F6C"/>
    <w:rsid w:val="003B3FE8"/>
    <w:rsid w:val="003B4059"/>
    <w:rsid w:val="003B40B2"/>
    <w:rsid w:val="003B40F9"/>
    <w:rsid w:val="003B416D"/>
    <w:rsid w:val="003B423E"/>
    <w:rsid w:val="003B4252"/>
    <w:rsid w:val="003B43A6"/>
    <w:rsid w:val="003B4412"/>
    <w:rsid w:val="003B45D7"/>
    <w:rsid w:val="003B46F4"/>
    <w:rsid w:val="003B47D1"/>
    <w:rsid w:val="003B4880"/>
    <w:rsid w:val="003B4931"/>
    <w:rsid w:val="003B4988"/>
    <w:rsid w:val="003B49A9"/>
    <w:rsid w:val="003B49E1"/>
    <w:rsid w:val="003B4A57"/>
    <w:rsid w:val="003B4AE8"/>
    <w:rsid w:val="003B4C3A"/>
    <w:rsid w:val="003B4C6F"/>
    <w:rsid w:val="003B4CD5"/>
    <w:rsid w:val="003B4CED"/>
    <w:rsid w:val="003B4E01"/>
    <w:rsid w:val="003B4E10"/>
    <w:rsid w:val="003B4E5B"/>
    <w:rsid w:val="003B4E81"/>
    <w:rsid w:val="003B4E97"/>
    <w:rsid w:val="003B4EBF"/>
    <w:rsid w:val="003B4ECE"/>
    <w:rsid w:val="003B4F56"/>
    <w:rsid w:val="003B4FC2"/>
    <w:rsid w:val="003B4FE1"/>
    <w:rsid w:val="003B5053"/>
    <w:rsid w:val="003B505D"/>
    <w:rsid w:val="003B5108"/>
    <w:rsid w:val="003B51AF"/>
    <w:rsid w:val="003B51C0"/>
    <w:rsid w:val="003B51F3"/>
    <w:rsid w:val="003B5242"/>
    <w:rsid w:val="003B529C"/>
    <w:rsid w:val="003B52AE"/>
    <w:rsid w:val="003B52F4"/>
    <w:rsid w:val="003B5328"/>
    <w:rsid w:val="003B53AF"/>
    <w:rsid w:val="003B53DD"/>
    <w:rsid w:val="003B555D"/>
    <w:rsid w:val="003B5586"/>
    <w:rsid w:val="003B55AD"/>
    <w:rsid w:val="003B55FA"/>
    <w:rsid w:val="003B5623"/>
    <w:rsid w:val="003B5666"/>
    <w:rsid w:val="003B56E6"/>
    <w:rsid w:val="003B5719"/>
    <w:rsid w:val="003B5766"/>
    <w:rsid w:val="003B583E"/>
    <w:rsid w:val="003B590D"/>
    <w:rsid w:val="003B5983"/>
    <w:rsid w:val="003B59B9"/>
    <w:rsid w:val="003B59E1"/>
    <w:rsid w:val="003B5A69"/>
    <w:rsid w:val="003B5C38"/>
    <w:rsid w:val="003B5CAB"/>
    <w:rsid w:val="003B5D53"/>
    <w:rsid w:val="003B5DBF"/>
    <w:rsid w:val="003B5F7D"/>
    <w:rsid w:val="003B5F84"/>
    <w:rsid w:val="003B609B"/>
    <w:rsid w:val="003B614F"/>
    <w:rsid w:val="003B61B5"/>
    <w:rsid w:val="003B6241"/>
    <w:rsid w:val="003B628A"/>
    <w:rsid w:val="003B6292"/>
    <w:rsid w:val="003B62DD"/>
    <w:rsid w:val="003B6344"/>
    <w:rsid w:val="003B63B8"/>
    <w:rsid w:val="003B6403"/>
    <w:rsid w:val="003B6485"/>
    <w:rsid w:val="003B64A8"/>
    <w:rsid w:val="003B6591"/>
    <w:rsid w:val="003B6639"/>
    <w:rsid w:val="003B6646"/>
    <w:rsid w:val="003B66EC"/>
    <w:rsid w:val="003B68D3"/>
    <w:rsid w:val="003B69E0"/>
    <w:rsid w:val="003B6A89"/>
    <w:rsid w:val="003B6AF9"/>
    <w:rsid w:val="003B6AFF"/>
    <w:rsid w:val="003B6C68"/>
    <w:rsid w:val="003B6CB5"/>
    <w:rsid w:val="003B6D12"/>
    <w:rsid w:val="003B6D52"/>
    <w:rsid w:val="003B6D84"/>
    <w:rsid w:val="003B6D9F"/>
    <w:rsid w:val="003B6FD2"/>
    <w:rsid w:val="003B7018"/>
    <w:rsid w:val="003B7094"/>
    <w:rsid w:val="003B7107"/>
    <w:rsid w:val="003B7115"/>
    <w:rsid w:val="003B7116"/>
    <w:rsid w:val="003B716F"/>
    <w:rsid w:val="003B717B"/>
    <w:rsid w:val="003B7294"/>
    <w:rsid w:val="003B7306"/>
    <w:rsid w:val="003B7310"/>
    <w:rsid w:val="003B7428"/>
    <w:rsid w:val="003B7433"/>
    <w:rsid w:val="003B7448"/>
    <w:rsid w:val="003B74B9"/>
    <w:rsid w:val="003B74F0"/>
    <w:rsid w:val="003B752B"/>
    <w:rsid w:val="003B752E"/>
    <w:rsid w:val="003B756A"/>
    <w:rsid w:val="003B769F"/>
    <w:rsid w:val="003B76C0"/>
    <w:rsid w:val="003B775E"/>
    <w:rsid w:val="003B7797"/>
    <w:rsid w:val="003B7799"/>
    <w:rsid w:val="003B77A2"/>
    <w:rsid w:val="003B783F"/>
    <w:rsid w:val="003B78DC"/>
    <w:rsid w:val="003B793D"/>
    <w:rsid w:val="003B7989"/>
    <w:rsid w:val="003B79A4"/>
    <w:rsid w:val="003B79F7"/>
    <w:rsid w:val="003B7A7A"/>
    <w:rsid w:val="003B7AEA"/>
    <w:rsid w:val="003B7BB2"/>
    <w:rsid w:val="003B7BB7"/>
    <w:rsid w:val="003B7C84"/>
    <w:rsid w:val="003B7DB7"/>
    <w:rsid w:val="003B7E82"/>
    <w:rsid w:val="003B7EA0"/>
    <w:rsid w:val="003B7EC5"/>
    <w:rsid w:val="003B7ED8"/>
    <w:rsid w:val="003B7F2B"/>
    <w:rsid w:val="003B7F57"/>
    <w:rsid w:val="003B7FB2"/>
    <w:rsid w:val="003B7FC4"/>
    <w:rsid w:val="003C0027"/>
    <w:rsid w:val="003C003E"/>
    <w:rsid w:val="003C00D1"/>
    <w:rsid w:val="003C0248"/>
    <w:rsid w:val="003C02AD"/>
    <w:rsid w:val="003C02D0"/>
    <w:rsid w:val="003C0426"/>
    <w:rsid w:val="003C0435"/>
    <w:rsid w:val="003C0461"/>
    <w:rsid w:val="003C0499"/>
    <w:rsid w:val="003C04B1"/>
    <w:rsid w:val="003C04ED"/>
    <w:rsid w:val="003C06C2"/>
    <w:rsid w:val="003C0792"/>
    <w:rsid w:val="003C0888"/>
    <w:rsid w:val="003C0950"/>
    <w:rsid w:val="003C0986"/>
    <w:rsid w:val="003C099C"/>
    <w:rsid w:val="003C0A51"/>
    <w:rsid w:val="003C0A9B"/>
    <w:rsid w:val="003C0AE8"/>
    <w:rsid w:val="003C0B0F"/>
    <w:rsid w:val="003C0B1A"/>
    <w:rsid w:val="003C0B76"/>
    <w:rsid w:val="003C0B9C"/>
    <w:rsid w:val="003C0BA3"/>
    <w:rsid w:val="003C0C00"/>
    <w:rsid w:val="003C0D84"/>
    <w:rsid w:val="003C0DC2"/>
    <w:rsid w:val="003C0E72"/>
    <w:rsid w:val="003C0EB5"/>
    <w:rsid w:val="003C0EB8"/>
    <w:rsid w:val="003C0F55"/>
    <w:rsid w:val="003C0FC8"/>
    <w:rsid w:val="003C1001"/>
    <w:rsid w:val="003C1058"/>
    <w:rsid w:val="003C119E"/>
    <w:rsid w:val="003C11B7"/>
    <w:rsid w:val="003C13A5"/>
    <w:rsid w:val="003C142C"/>
    <w:rsid w:val="003C14B1"/>
    <w:rsid w:val="003C14E2"/>
    <w:rsid w:val="003C174F"/>
    <w:rsid w:val="003C17C5"/>
    <w:rsid w:val="003C182A"/>
    <w:rsid w:val="003C1836"/>
    <w:rsid w:val="003C184D"/>
    <w:rsid w:val="003C1885"/>
    <w:rsid w:val="003C188D"/>
    <w:rsid w:val="003C18B5"/>
    <w:rsid w:val="003C18E4"/>
    <w:rsid w:val="003C193A"/>
    <w:rsid w:val="003C19CD"/>
    <w:rsid w:val="003C19D9"/>
    <w:rsid w:val="003C1AA0"/>
    <w:rsid w:val="003C1BEA"/>
    <w:rsid w:val="003C1CBF"/>
    <w:rsid w:val="003C1CED"/>
    <w:rsid w:val="003C1D11"/>
    <w:rsid w:val="003C1D51"/>
    <w:rsid w:val="003C1D7C"/>
    <w:rsid w:val="003C1E5F"/>
    <w:rsid w:val="003C1E80"/>
    <w:rsid w:val="003C1EBF"/>
    <w:rsid w:val="003C1EC6"/>
    <w:rsid w:val="003C1F39"/>
    <w:rsid w:val="003C1FDA"/>
    <w:rsid w:val="003C2002"/>
    <w:rsid w:val="003C200B"/>
    <w:rsid w:val="003C203D"/>
    <w:rsid w:val="003C208B"/>
    <w:rsid w:val="003C2090"/>
    <w:rsid w:val="003C20C3"/>
    <w:rsid w:val="003C2134"/>
    <w:rsid w:val="003C2146"/>
    <w:rsid w:val="003C2230"/>
    <w:rsid w:val="003C22CB"/>
    <w:rsid w:val="003C22EB"/>
    <w:rsid w:val="003C2312"/>
    <w:rsid w:val="003C23A1"/>
    <w:rsid w:val="003C248C"/>
    <w:rsid w:val="003C24B6"/>
    <w:rsid w:val="003C2577"/>
    <w:rsid w:val="003C261B"/>
    <w:rsid w:val="003C26C1"/>
    <w:rsid w:val="003C277D"/>
    <w:rsid w:val="003C27CA"/>
    <w:rsid w:val="003C2815"/>
    <w:rsid w:val="003C28D5"/>
    <w:rsid w:val="003C28E1"/>
    <w:rsid w:val="003C2988"/>
    <w:rsid w:val="003C298A"/>
    <w:rsid w:val="003C2A0A"/>
    <w:rsid w:val="003C2A24"/>
    <w:rsid w:val="003C2A31"/>
    <w:rsid w:val="003C2A34"/>
    <w:rsid w:val="003C2AEB"/>
    <w:rsid w:val="003C2AFA"/>
    <w:rsid w:val="003C2BFF"/>
    <w:rsid w:val="003C2CD6"/>
    <w:rsid w:val="003C2D99"/>
    <w:rsid w:val="003C2DB2"/>
    <w:rsid w:val="003C2DD7"/>
    <w:rsid w:val="003C2E24"/>
    <w:rsid w:val="003C2E51"/>
    <w:rsid w:val="003C2EF8"/>
    <w:rsid w:val="003C2FF9"/>
    <w:rsid w:val="003C304F"/>
    <w:rsid w:val="003C30BF"/>
    <w:rsid w:val="003C319C"/>
    <w:rsid w:val="003C3341"/>
    <w:rsid w:val="003C343A"/>
    <w:rsid w:val="003C3480"/>
    <w:rsid w:val="003C3569"/>
    <w:rsid w:val="003C35A2"/>
    <w:rsid w:val="003C3662"/>
    <w:rsid w:val="003C37B2"/>
    <w:rsid w:val="003C3810"/>
    <w:rsid w:val="003C3852"/>
    <w:rsid w:val="003C38EE"/>
    <w:rsid w:val="003C3905"/>
    <w:rsid w:val="003C390A"/>
    <w:rsid w:val="003C3934"/>
    <w:rsid w:val="003C39B8"/>
    <w:rsid w:val="003C3AC1"/>
    <w:rsid w:val="003C3C47"/>
    <w:rsid w:val="003C3C4A"/>
    <w:rsid w:val="003C3CA1"/>
    <w:rsid w:val="003C3DDB"/>
    <w:rsid w:val="003C3EF7"/>
    <w:rsid w:val="003C404F"/>
    <w:rsid w:val="003C409A"/>
    <w:rsid w:val="003C40C3"/>
    <w:rsid w:val="003C4187"/>
    <w:rsid w:val="003C418A"/>
    <w:rsid w:val="003C42E7"/>
    <w:rsid w:val="003C4328"/>
    <w:rsid w:val="003C43E5"/>
    <w:rsid w:val="003C4450"/>
    <w:rsid w:val="003C448E"/>
    <w:rsid w:val="003C45A2"/>
    <w:rsid w:val="003C4612"/>
    <w:rsid w:val="003C4616"/>
    <w:rsid w:val="003C468C"/>
    <w:rsid w:val="003C46BB"/>
    <w:rsid w:val="003C46BC"/>
    <w:rsid w:val="003C475C"/>
    <w:rsid w:val="003C478E"/>
    <w:rsid w:val="003C47EB"/>
    <w:rsid w:val="003C4941"/>
    <w:rsid w:val="003C4983"/>
    <w:rsid w:val="003C49A1"/>
    <w:rsid w:val="003C4ABF"/>
    <w:rsid w:val="003C4B6D"/>
    <w:rsid w:val="003C4BC3"/>
    <w:rsid w:val="003C4C96"/>
    <w:rsid w:val="003C4CFC"/>
    <w:rsid w:val="003C4DC5"/>
    <w:rsid w:val="003C4DF1"/>
    <w:rsid w:val="003C4E33"/>
    <w:rsid w:val="003C4E73"/>
    <w:rsid w:val="003C4F50"/>
    <w:rsid w:val="003C4FE6"/>
    <w:rsid w:val="003C5011"/>
    <w:rsid w:val="003C5025"/>
    <w:rsid w:val="003C5115"/>
    <w:rsid w:val="003C51C2"/>
    <w:rsid w:val="003C5342"/>
    <w:rsid w:val="003C53DC"/>
    <w:rsid w:val="003C5413"/>
    <w:rsid w:val="003C555E"/>
    <w:rsid w:val="003C56AB"/>
    <w:rsid w:val="003C58BC"/>
    <w:rsid w:val="003C5913"/>
    <w:rsid w:val="003C5988"/>
    <w:rsid w:val="003C5A36"/>
    <w:rsid w:val="003C5A65"/>
    <w:rsid w:val="003C5A8B"/>
    <w:rsid w:val="003C5A91"/>
    <w:rsid w:val="003C5A9D"/>
    <w:rsid w:val="003C5ACC"/>
    <w:rsid w:val="003C5B03"/>
    <w:rsid w:val="003C5B75"/>
    <w:rsid w:val="003C5C40"/>
    <w:rsid w:val="003C5CAB"/>
    <w:rsid w:val="003C5CE5"/>
    <w:rsid w:val="003C5CEB"/>
    <w:rsid w:val="003C5E29"/>
    <w:rsid w:val="003C5FDA"/>
    <w:rsid w:val="003C60D7"/>
    <w:rsid w:val="003C6232"/>
    <w:rsid w:val="003C6267"/>
    <w:rsid w:val="003C645F"/>
    <w:rsid w:val="003C64F5"/>
    <w:rsid w:val="003C651A"/>
    <w:rsid w:val="003C65A4"/>
    <w:rsid w:val="003C65EE"/>
    <w:rsid w:val="003C669B"/>
    <w:rsid w:val="003C66C6"/>
    <w:rsid w:val="003C674B"/>
    <w:rsid w:val="003C67E2"/>
    <w:rsid w:val="003C6875"/>
    <w:rsid w:val="003C68BD"/>
    <w:rsid w:val="003C68F5"/>
    <w:rsid w:val="003C6950"/>
    <w:rsid w:val="003C6982"/>
    <w:rsid w:val="003C69D7"/>
    <w:rsid w:val="003C6A1E"/>
    <w:rsid w:val="003C6A83"/>
    <w:rsid w:val="003C6B27"/>
    <w:rsid w:val="003C6B7C"/>
    <w:rsid w:val="003C6B9A"/>
    <w:rsid w:val="003C6BC9"/>
    <w:rsid w:val="003C6C71"/>
    <w:rsid w:val="003C6C82"/>
    <w:rsid w:val="003C6D4C"/>
    <w:rsid w:val="003C6DAF"/>
    <w:rsid w:val="003C6DC8"/>
    <w:rsid w:val="003C6E66"/>
    <w:rsid w:val="003C6E6E"/>
    <w:rsid w:val="003C6E81"/>
    <w:rsid w:val="003C6EB5"/>
    <w:rsid w:val="003C6EE2"/>
    <w:rsid w:val="003C6EFB"/>
    <w:rsid w:val="003C6F55"/>
    <w:rsid w:val="003C6FCF"/>
    <w:rsid w:val="003C6FE1"/>
    <w:rsid w:val="003C6FFE"/>
    <w:rsid w:val="003C7002"/>
    <w:rsid w:val="003C7037"/>
    <w:rsid w:val="003C703D"/>
    <w:rsid w:val="003C70E8"/>
    <w:rsid w:val="003C7366"/>
    <w:rsid w:val="003C7400"/>
    <w:rsid w:val="003C746E"/>
    <w:rsid w:val="003C7495"/>
    <w:rsid w:val="003C758B"/>
    <w:rsid w:val="003C7685"/>
    <w:rsid w:val="003C774B"/>
    <w:rsid w:val="003C78EF"/>
    <w:rsid w:val="003C79D4"/>
    <w:rsid w:val="003C7B44"/>
    <w:rsid w:val="003C7BE1"/>
    <w:rsid w:val="003C7C18"/>
    <w:rsid w:val="003C7C37"/>
    <w:rsid w:val="003C7D18"/>
    <w:rsid w:val="003C7DBD"/>
    <w:rsid w:val="003C7F92"/>
    <w:rsid w:val="003CB9DD"/>
    <w:rsid w:val="003D00D1"/>
    <w:rsid w:val="003D0124"/>
    <w:rsid w:val="003D01DE"/>
    <w:rsid w:val="003D01FD"/>
    <w:rsid w:val="003D020D"/>
    <w:rsid w:val="003D024C"/>
    <w:rsid w:val="003D03E1"/>
    <w:rsid w:val="003D0526"/>
    <w:rsid w:val="003D0532"/>
    <w:rsid w:val="003D0587"/>
    <w:rsid w:val="003D0596"/>
    <w:rsid w:val="003D05DD"/>
    <w:rsid w:val="003D05F5"/>
    <w:rsid w:val="003D067C"/>
    <w:rsid w:val="003D0680"/>
    <w:rsid w:val="003D069C"/>
    <w:rsid w:val="003D06CE"/>
    <w:rsid w:val="003D0722"/>
    <w:rsid w:val="003D0729"/>
    <w:rsid w:val="003D0777"/>
    <w:rsid w:val="003D0858"/>
    <w:rsid w:val="003D09E8"/>
    <w:rsid w:val="003D09F4"/>
    <w:rsid w:val="003D0BA4"/>
    <w:rsid w:val="003D0C3C"/>
    <w:rsid w:val="003D0E06"/>
    <w:rsid w:val="003D0E33"/>
    <w:rsid w:val="003D0E7C"/>
    <w:rsid w:val="003D0E94"/>
    <w:rsid w:val="003D0EA4"/>
    <w:rsid w:val="003D0ECA"/>
    <w:rsid w:val="003D0F72"/>
    <w:rsid w:val="003D1008"/>
    <w:rsid w:val="003D10C4"/>
    <w:rsid w:val="003D10EA"/>
    <w:rsid w:val="003D1113"/>
    <w:rsid w:val="003D117B"/>
    <w:rsid w:val="003D11D1"/>
    <w:rsid w:val="003D11D6"/>
    <w:rsid w:val="003D12BB"/>
    <w:rsid w:val="003D141D"/>
    <w:rsid w:val="003D14A8"/>
    <w:rsid w:val="003D150E"/>
    <w:rsid w:val="003D1593"/>
    <w:rsid w:val="003D1685"/>
    <w:rsid w:val="003D1767"/>
    <w:rsid w:val="003D17A3"/>
    <w:rsid w:val="003D18D1"/>
    <w:rsid w:val="003D18DA"/>
    <w:rsid w:val="003D19B6"/>
    <w:rsid w:val="003D19FD"/>
    <w:rsid w:val="003D1B39"/>
    <w:rsid w:val="003D1B41"/>
    <w:rsid w:val="003D1C57"/>
    <w:rsid w:val="003D1C61"/>
    <w:rsid w:val="003D1CCE"/>
    <w:rsid w:val="003D1D45"/>
    <w:rsid w:val="003D1E07"/>
    <w:rsid w:val="003D1E13"/>
    <w:rsid w:val="003D1E5E"/>
    <w:rsid w:val="003D1E94"/>
    <w:rsid w:val="003D1EDA"/>
    <w:rsid w:val="003D1F3F"/>
    <w:rsid w:val="003D20A2"/>
    <w:rsid w:val="003D20BE"/>
    <w:rsid w:val="003D2152"/>
    <w:rsid w:val="003D2191"/>
    <w:rsid w:val="003D219D"/>
    <w:rsid w:val="003D220F"/>
    <w:rsid w:val="003D2260"/>
    <w:rsid w:val="003D2636"/>
    <w:rsid w:val="003D2712"/>
    <w:rsid w:val="003D278B"/>
    <w:rsid w:val="003D2790"/>
    <w:rsid w:val="003D279F"/>
    <w:rsid w:val="003D2912"/>
    <w:rsid w:val="003D2937"/>
    <w:rsid w:val="003D29F6"/>
    <w:rsid w:val="003D2A36"/>
    <w:rsid w:val="003D2A44"/>
    <w:rsid w:val="003D2ADD"/>
    <w:rsid w:val="003D2B1F"/>
    <w:rsid w:val="003D2B6B"/>
    <w:rsid w:val="003D2C48"/>
    <w:rsid w:val="003D2C4A"/>
    <w:rsid w:val="003D2D17"/>
    <w:rsid w:val="003D2E47"/>
    <w:rsid w:val="003D2E6C"/>
    <w:rsid w:val="003D2EC1"/>
    <w:rsid w:val="003D2F0C"/>
    <w:rsid w:val="003D2F8B"/>
    <w:rsid w:val="003D2FD4"/>
    <w:rsid w:val="003D300F"/>
    <w:rsid w:val="003D30E6"/>
    <w:rsid w:val="003D3121"/>
    <w:rsid w:val="003D3154"/>
    <w:rsid w:val="003D317C"/>
    <w:rsid w:val="003D3271"/>
    <w:rsid w:val="003D3377"/>
    <w:rsid w:val="003D33A2"/>
    <w:rsid w:val="003D33C2"/>
    <w:rsid w:val="003D33D6"/>
    <w:rsid w:val="003D33FB"/>
    <w:rsid w:val="003D355D"/>
    <w:rsid w:val="003D3569"/>
    <w:rsid w:val="003D3578"/>
    <w:rsid w:val="003D35C5"/>
    <w:rsid w:val="003D35E1"/>
    <w:rsid w:val="003D3611"/>
    <w:rsid w:val="003D3650"/>
    <w:rsid w:val="003D366C"/>
    <w:rsid w:val="003D367A"/>
    <w:rsid w:val="003D371C"/>
    <w:rsid w:val="003D381E"/>
    <w:rsid w:val="003D3876"/>
    <w:rsid w:val="003D38D4"/>
    <w:rsid w:val="003D3A82"/>
    <w:rsid w:val="003D3AD3"/>
    <w:rsid w:val="003D3B31"/>
    <w:rsid w:val="003D3CA5"/>
    <w:rsid w:val="003D3CB3"/>
    <w:rsid w:val="003D3CC6"/>
    <w:rsid w:val="003D3CDC"/>
    <w:rsid w:val="003D3CFF"/>
    <w:rsid w:val="003D3D0A"/>
    <w:rsid w:val="003D3D7D"/>
    <w:rsid w:val="003D3D95"/>
    <w:rsid w:val="003D3DE9"/>
    <w:rsid w:val="003D3E25"/>
    <w:rsid w:val="003D3E81"/>
    <w:rsid w:val="003D3EB3"/>
    <w:rsid w:val="003D3F1F"/>
    <w:rsid w:val="003D3F85"/>
    <w:rsid w:val="003D3F89"/>
    <w:rsid w:val="003D3F9C"/>
    <w:rsid w:val="003D4012"/>
    <w:rsid w:val="003D4050"/>
    <w:rsid w:val="003D409D"/>
    <w:rsid w:val="003D4144"/>
    <w:rsid w:val="003D4185"/>
    <w:rsid w:val="003D41C2"/>
    <w:rsid w:val="003D42BA"/>
    <w:rsid w:val="003D4379"/>
    <w:rsid w:val="003D4401"/>
    <w:rsid w:val="003D442B"/>
    <w:rsid w:val="003D45A2"/>
    <w:rsid w:val="003D4617"/>
    <w:rsid w:val="003D46AD"/>
    <w:rsid w:val="003D47A3"/>
    <w:rsid w:val="003D47BA"/>
    <w:rsid w:val="003D4891"/>
    <w:rsid w:val="003D48F6"/>
    <w:rsid w:val="003D4936"/>
    <w:rsid w:val="003D49B1"/>
    <w:rsid w:val="003D49F0"/>
    <w:rsid w:val="003D4A06"/>
    <w:rsid w:val="003D4A9B"/>
    <w:rsid w:val="003D4B2C"/>
    <w:rsid w:val="003D4BCF"/>
    <w:rsid w:val="003D4BE5"/>
    <w:rsid w:val="003D4C11"/>
    <w:rsid w:val="003D4C37"/>
    <w:rsid w:val="003D4FE0"/>
    <w:rsid w:val="003D51F3"/>
    <w:rsid w:val="003D522F"/>
    <w:rsid w:val="003D523D"/>
    <w:rsid w:val="003D532F"/>
    <w:rsid w:val="003D53BD"/>
    <w:rsid w:val="003D5484"/>
    <w:rsid w:val="003D54C3"/>
    <w:rsid w:val="003D5662"/>
    <w:rsid w:val="003D57E9"/>
    <w:rsid w:val="003D5802"/>
    <w:rsid w:val="003D5945"/>
    <w:rsid w:val="003D5AFA"/>
    <w:rsid w:val="003D5B61"/>
    <w:rsid w:val="003D5B6E"/>
    <w:rsid w:val="003D5B89"/>
    <w:rsid w:val="003D5C21"/>
    <w:rsid w:val="003D5C23"/>
    <w:rsid w:val="003D5CB9"/>
    <w:rsid w:val="003D5D23"/>
    <w:rsid w:val="003D5D8D"/>
    <w:rsid w:val="003D5DDC"/>
    <w:rsid w:val="003D5ED3"/>
    <w:rsid w:val="003D5EEA"/>
    <w:rsid w:val="003D5FE9"/>
    <w:rsid w:val="003D5FED"/>
    <w:rsid w:val="003D6057"/>
    <w:rsid w:val="003D605D"/>
    <w:rsid w:val="003D6154"/>
    <w:rsid w:val="003D6196"/>
    <w:rsid w:val="003D620B"/>
    <w:rsid w:val="003D6216"/>
    <w:rsid w:val="003D628A"/>
    <w:rsid w:val="003D63A3"/>
    <w:rsid w:val="003D63DB"/>
    <w:rsid w:val="003D640F"/>
    <w:rsid w:val="003D641B"/>
    <w:rsid w:val="003D648D"/>
    <w:rsid w:val="003D649A"/>
    <w:rsid w:val="003D651F"/>
    <w:rsid w:val="003D655E"/>
    <w:rsid w:val="003D6617"/>
    <w:rsid w:val="003D665F"/>
    <w:rsid w:val="003D67B8"/>
    <w:rsid w:val="003D67FC"/>
    <w:rsid w:val="003D6815"/>
    <w:rsid w:val="003D68D0"/>
    <w:rsid w:val="003D6986"/>
    <w:rsid w:val="003D6996"/>
    <w:rsid w:val="003D6B0A"/>
    <w:rsid w:val="003D6B4C"/>
    <w:rsid w:val="003D6B72"/>
    <w:rsid w:val="003D6B88"/>
    <w:rsid w:val="003D6C2E"/>
    <w:rsid w:val="003D6C3F"/>
    <w:rsid w:val="003D6D30"/>
    <w:rsid w:val="003D6DB3"/>
    <w:rsid w:val="003D6DD0"/>
    <w:rsid w:val="003D6DDE"/>
    <w:rsid w:val="003D6EBD"/>
    <w:rsid w:val="003D6EC3"/>
    <w:rsid w:val="003D6FAB"/>
    <w:rsid w:val="003D6FCA"/>
    <w:rsid w:val="003D7014"/>
    <w:rsid w:val="003D7034"/>
    <w:rsid w:val="003D7074"/>
    <w:rsid w:val="003D7186"/>
    <w:rsid w:val="003D7195"/>
    <w:rsid w:val="003D72D7"/>
    <w:rsid w:val="003D734A"/>
    <w:rsid w:val="003D7354"/>
    <w:rsid w:val="003D736A"/>
    <w:rsid w:val="003D7480"/>
    <w:rsid w:val="003D7525"/>
    <w:rsid w:val="003D7528"/>
    <w:rsid w:val="003D765B"/>
    <w:rsid w:val="003D76D2"/>
    <w:rsid w:val="003D7777"/>
    <w:rsid w:val="003D77A4"/>
    <w:rsid w:val="003D77ED"/>
    <w:rsid w:val="003D78CE"/>
    <w:rsid w:val="003D7914"/>
    <w:rsid w:val="003D7931"/>
    <w:rsid w:val="003D79C0"/>
    <w:rsid w:val="003D7ADD"/>
    <w:rsid w:val="003D7B3C"/>
    <w:rsid w:val="003D7B6A"/>
    <w:rsid w:val="003D7C8F"/>
    <w:rsid w:val="003D7D64"/>
    <w:rsid w:val="003D7E77"/>
    <w:rsid w:val="003D7F11"/>
    <w:rsid w:val="003D7FED"/>
    <w:rsid w:val="003E0041"/>
    <w:rsid w:val="003E004A"/>
    <w:rsid w:val="003E0090"/>
    <w:rsid w:val="003E00D6"/>
    <w:rsid w:val="003E01EB"/>
    <w:rsid w:val="003E0255"/>
    <w:rsid w:val="003E0260"/>
    <w:rsid w:val="003E0287"/>
    <w:rsid w:val="003E0332"/>
    <w:rsid w:val="003E0342"/>
    <w:rsid w:val="003E03FE"/>
    <w:rsid w:val="003E0478"/>
    <w:rsid w:val="003E04FB"/>
    <w:rsid w:val="003E0662"/>
    <w:rsid w:val="003E06BE"/>
    <w:rsid w:val="003E0725"/>
    <w:rsid w:val="003E074F"/>
    <w:rsid w:val="003E0793"/>
    <w:rsid w:val="003E07BF"/>
    <w:rsid w:val="003E087D"/>
    <w:rsid w:val="003E08B5"/>
    <w:rsid w:val="003E0901"/>
    <w:rsid w:val="003E096C"/>
    <w:rsid w:val="003E0995"/>
    <w:rsid w:val="003E0A0E"/>
    <w:rsid w:val="003E0B90"/>
    <w:rsid w:val="003E0BB1"/>
    <w:rsid w:val="003E0C81"/>
    <w:rsid w:val="003E0CBA"/>
    <w:rsid w:val="003E0D07"/>
    <w:rsid w:val="003E0D73"/>
    <w:rsid w:val="003E0E25"/>
    <w:rsid w:val="003E10AC"/>
    <w:rsid w:val="003E1191"/>
    <w:rsid w:val="003E11DD"/>
    <w:rsid w:val="003E11FB"/>
    <w:rsid w:val="003E1287"/>
    <w:rsid w:val="003E1355"/>
    <w:rsid w:val="003E137E"/>
    <w:rsid w:val="003E1410"/>
    <w:rsid w:val="003E1512"/>
    <w:rsid w:val="003E1530"/>
    <w:rsid w:val="003E1544"/>
    <w:rsid w:val="003E154B"/>
    <w:rsid w:val="003E1586"/>
    <w:rsid w:val="003E162B"/>
    <w:rsid w:val="003E1767"/>
    <w:rsid w:val="003E1789"/>
    <w:rsid w:val="003E17E5"/>
    <w:rsid w:val="003E17FB"/>
    <w:rsid w:val="003E1872"/>
    <w:rsid w:val="003E18CC"/>
    <w:rsid w:val="003E18FD"/>
    <w:rsid w:val="003E1971"/>
    <w:rsid w:val="003E1986"/>
    <w:rsid w:val="003E199B"/>
    <w:rsid w:val="003E19A9"/>
    <w:rsid w:val="003E1A2C"/>
    <w:rsid w:val="003E1B0E"/>
    <w:rsid w:val="003E1B85"/>
    <w:rsid w:val="003E1BAE"/>
    <w:rsid w:val="003E1C68"/>
    <w:rsid w:val="003E1D83"/>
    <w:rsid w:val="003E1D9F"/>
    <w:rsid w:val="003E1E4A"/>
    <w:rsid w:val="003E1EF8"/>
    <w:rsid w:val="003E1F02"/>
    <w:rsid w:val="003E1F07"/>
    <w:rsid w:val="003E1F27"/>
    <w:rsid w:val="003E2024"/>
    <w:rsid w:val="003E2063"/>
    <w:rsid w:val="003E209B"/>
    <w:rsid w:val="003E21DB"/>
    <w:rsid w:val="003E2395"/>
    <w:rsid w:val="003E23F8"/>
    <w:rsid w:val="003E240A"/>
    <w:rsid w:val="003E2553"/>
    <w:rsid w:val="003E2612"/>
    <w:rsid w:val="003E266D"/>
    <w:rsid w:val="003E2682"/>
    <w:rsid w:val="003E26A7"/>
    <w:rsid w:val="003E26DA"/>
    <w:rsid w:val="003E26F7"/>
    <w:rsid w:val="003E2731"/>
    <w:rsid w:val="003E282C"/>
    <w:rsid w:val="003E2841"/>
    <w:rsid w:val="003E28AD"/>
    <w:rsid w:val="003E28D7"/>
    <w:rsid w:val="003E29F2"/>
    <w:rsid w:val="003E2A0B"/>
    <w:rsid w:val="003E2A47"/>
    <w:rsid w:val="003E2AD9"/>
    <w:rsid w:val="003E2AE5"/>
    <w:rsid w:val="003E2BB2"/>
    <w:rsid w:val="003E2BFF"/>
    <w:rsid w:val="003E2CA6"/>
    <w:rsid w:val="003E2D39"/>
    <w:rsid w:val="003E2E1F"/>
    <w:rsid w:val="003E2E76"/>
    <w:rsid w:val="003E2E7F"/>
    <w:rsid w:val="003E2EE3"/>
    <w:rsid w:val="003E2EF2"/>
    <w:rsid w:val="003E2F22"/>
    <w:rsid w:val="003E2FB4"/>
    <w:rsid w:val="003E2FD8"/>
    <w:rsid w:val="003E3002"/>
    <w:rsid w:val="003E30EB"/>
    <w:rsid w:val="003E3138"/>
    <w:rsid w:val="003E31C4"/>
    <w:rsid w:val="003E3243"/>
    <w:rsid w:val="003E3319"/>
    <w:rsid w:val="003E33A5"/>
    <w:rsid w:val="003E33C9"/>
    <w:rsid w:val="003E352F"/>
    <w:rsid w:val="003E3680"/>
    <w:rsid w:val="003E36ED"/>
    <w:rsid w:val="003E3720"/>
    <w:rsid w:val="003E37E7"/>
    <w:rsid w:val="003E3889"/>
    <w:rsid w:val="003E38A7"/>
    <w:rsid w:val="003E3ABB"/>
    <w:rsid w:val="003E3AEB"/>
    <w:rsid w:val="003E3BE7"/>
    <w:rsid w:val="003E3C1C"/>
    <w:rsid w:val="003E3C23"/>
    <w:rsid w:val="003E3CD7"/>
    <w:rsid w:val="003E3CDB"/>
    <w:rsid w:val="003E3D1B"/>
    <w:rsid w:val="003E3D5F"/>
    <w:rsid w:val="003E3DFF"/>
    <w:rsid w:val="003E3EAC"/>
    <w:rsid w:val="003E3FE7"/>
    <w:rsid w:val="003E40EF"/>
    <w:rsid w:val="003E4174"/>
    <w:rsid w:val="003E4182"/>
    <w:rsid w:val="003E418D"/>
    <w:rsid w:val="003E4192"/>
    <w:rsid w:val="003E420B"/>
    <w:rsid w:val="003E4259"/>
    <w:rsid w:val="003E42CF"/>
    <w:rsid w:val="003E42FB"/>
    <w:rsid w:val="003E4333"/>
    <w:rsid w:val="003E45A8"/>
    <w:rsid w:val="003E45AB"/>
    <w:rsid w:val="003E45EC"/>
    <w:rsid w:val="003E462C"/>
    <w:rsid w:val="003E4639"/>
    <w:rsid w:val="003E4642"/>
    <w:rsid w:val="003E46C0"/>
    <w:rsid w:val="003E480E"/>
    <w:rsid w:val="003E48A1"/>
    <w:rsid w:val="003E4A26"/>
    <w:rsid w:val="003E4BCE"/>
    <w:rsid w:val="003E4BD0"/>
    <w:rsid w:val="003E4C2B"/>
    <w:rsid w:val="003E4CB2"/>
    <w:rsid w:val="003E4CB9"/>
    <w:rsid w:val="003E4CD4"/>
    <w:rsid w:val="003E4DAA"/>
    <w:rsid w:val="003E4DD3"/>
    <w:rsid w:val="003E4E16"/>
    <w:rsid w:val="003E4EC8"/>
    <w:rsid w:val="003E4F8A"/>
    <w:rsid w:val="003E4FB0"/>
    <w:rsid w:val="003E4FDA"/>
    <w:rsid w:val="003E506D"/>
    <w:rsid w:val="003E507D"/>
    <w:rsid w:val="003E5105"/>
    <w:rsid w:val="003E5182"/>
    <w:rsid w:val="003E527C"/>
    <w:rsid w:val="003E5305"/>
    <w:rsid w:val="003E5363"/>
    <w:rsid w:val="003E53FD"/>
    <w:rsid w:val="003E5566"/>
    <w:rsid w:val="003E5599"/>
    <w:rsid w:val="003E55C1"/>
    <w:rsid w:val="003E5610"/>
    <w:rsid w:val="003E5671"/>
    <w:rsid w:val="003E56B5"/>
    <w:rsid w:val="003E5724"/>
    <w:rsid w:val="003E5799"/>
    <w:rsid w:val="003E5891"/>
    <w:rsid w:val="003E58DD"/>
    <w:rsid w:val="003E58FA"/>
    <w:rsid w:val="003E5962"/>
    <w:rsid w:val="003E598A"/>
    <w:rsid w:val="003E59AF"/>
    <w:rsid w:val="003E59E6"/>
    <w:rsid w:val="003E5A29"/>
    <w:rsid w:val="003E5A7A"/>
    <w:rsid w:val="003E5C19"/>
    <w:rsid w:val="003E5C25"/>
    <w:rsid w:val="003E5C5D"/>
    <w:rsid w:val="003E5CA8"/>
    <w:rsid w:val="003E5CC4"/>
    <w:rsid w:val="003E5D35"/>
    <w:rsid w:val="003E5D44"/>
    <w:rsid w:val="003E5D82"/>
    <w:rsid w:val="003E5F5D"/>
    <w:rsid w:val="003E5FC6"/>
    <w:rsid w:val="003E6053"/>
    <w:rsid w:val="003E606D"/>
    <w:rsid w:val="003E60ED"/>
    <w:rsid w:val="003E60EE"/>
    <w:rsid w:val="003E611E"/>
    <w:rsid w:val="003E61A0"/>
    <w:rsid w:val="003E61DB"/>
    <w:rsid w:val="003E61FE"/>
    <w:rsid w:val="003E62CC"/>
    <w:rsid w:val="003E63DF"/>
    <w:rsid w:val="003E642F"/>
    <w:rsid w:val="003E64D4"/>
    <w:rsid w:val="003E6510"/>
    <w:rsid w:val="003E6522"/>
    <w:rsid w:val="003E6751"/>
    <w:rsid w:val="003E6854"/>
    <w:rsid w:val="003E6874"/>
    <w:rsid w:val="003E688E"/>
    <w:rsid w:val="003E68A5"/>
    <w:rsid w:val="003E68B3"/>
    <w:rsid w:val="003E68D0"/>
    <w:rsid w:val="003E6B12"/>
    <w:rsid w:val="003E6B30"/>
    <w:rsid w:val="003E6B4D"/>
    <w:rsid w:val="003E6BEB"/>
    <w:rsid w:val="003E6D8B"/>
    <w:rsid w:val="003E6DB0"/>
    <w:rsid w:val="003E6DC7"/>
    <w:rsid w:val="003E6E1A"/>
    <w:rsid w:val="003E6F32"/>
    <w:rsid w:val="003E6F55"/>
    <w:rsid w:val="003E7078"/>
    <w:rsid w:val="003E7086"/>
    <w:rsid w:val="003E71CE"/>
    <w:rsid w:val="003E723D"/>
    <w:rsid w:val="003E72A6"/>
    <w:rsid w:val="003E72D6"/>
    <w:rsid w:val="003E73F4"/>
    <w:rsid w:val="003E7571"/>
    <w:rsid w:val="003E75B3"/>
    <w:rsid w:val="003E77BC"/>
    <w:rsid w:val="003E783C"/>
    <w:rsid w:val="003E7881"/>
    <w:rsid w:val="003E7882"/>
    <w:rsid w:val="003E7884"/>
    <w:rsid w:val="003E78D2"/>
    <w:rsid w:val="003E79BF"/>
    <w:rsid w:val="003E7A34"/>
    <w:rsid w:val="003E7BF1"/>
    <w:rsid w:val="003E7BF2"/>
    <w:rsid w:val="003E7C74"/>
    <w:rsid w:val="003E7CF3"/>
    <w:rsid w:val="003E7D4F"/>
    <w:rsid w:val="003E7D59"/>
    <w:rsid w:val="003E7DD4"/>
    <w:rsid w:val="003E7E2E"/>
    <w:rsid w:val="003E7E6F"/>
    <w:rsid w:val="003E7EAE"/>
    <w:rsid w:val="003E7F0D"/>
    <w:rsid w:val="003E7F6E"/>
    <w:rsid w:val="003E7F84"/>
    <w:rsid w:val="003E7F9A"/>
    <w:rsid w:val="003EE235"/>
    <w:rsid w:val="003F00AB"/>
    <w:rsid w:val="003F00B4"/>
    <w:rsid w:val="003F00C1"/>
    <w:rsid w:val="003F014A"/>
    <w:rsid w:val="003F0164"/>
    <w:rsid w:val="003F01B9"/>
    <w:rsid w:val="003F01E3"/>
    <w:rsid w:val="003F0278"/>
    <w:rsid w:val="003F03D9"/>
    <w:rsid w:val="003F03FC"/>
    <w:rsid w:val="003F0477"/>
    <w:rsid w:val="003F049B"/>
    <w:rsid w:val="003F0525"/>
    <w:rsid w:val="003F0586"/>
    <w:rsid w:val="003F060C"/>
    <w:rsid w:val="003F0621"/>
    <w:rsid w:val="003F0701"/>
    <w:rsid w:val="003F0750"/>
    <w:rsid w:val="003F07DF"/>
    <w:rsid w:val="003F085E"/>
    <w:rsid w:val="003F0A97"/>
    <w:rsid w:val="003F0B73"/>
    <w:rsid w:val="003F0B75"/>
    <w:rsid w:val="003F0BB8"/>
    <w:rsid w:val="003F0C37"/>
    <w:rsid w:val="003F0C5A"/>
    <w:rsid w:val="003F0C73"/>
    <w:rsid w:val="003F0C84"/>
    <w:rsid w:val="003F0CBD"/>
    <w:rsid w:val="003F0CD3"/>
    <w:rsid w:val="003F0D30"/>
    <w:rsid w:val="003F0DEF"/>
    <w:rsid w:val="003F0E56"/>
    <w:rsid w:val="003F0E88"/>
    <w:rsid w:val="003F0F42"/>
    <w:rsid w:val="003F0F6A"/>
    <w:rsid w:val="003F0FD7"/>
    <w:rsid w:val="003F0FF4"/>
    <w:rsid w:val="003F0FF9"/>
    <w:rsid w:val="003F103D"/>
    <w:rsid w:val="003F103F"/>
    <w:rsid w:val="003F107A"/>
    <w:rsid w:val="003F10C5"/>
    <w:rsid w:val="003F1185"/>
    <w:rsid w:val="003F11AC"/>
    <w:rsid w:val="003F11C0"/>
    <w:rsid w:val="003F1479"/>
    <w:rsid w:val="003F14AA"/>
    <w:rsid w:val="003F14C8"/>
    <w:rsid w:val="003F158B"/>
    <w:rsid w:val="003F1616"/>
    <w:rsid w:val="003F16EB"/>
    <w:rsid w:val="003F186A"/>
    <w:rsid w:val="003F18D0"/>
    <w:rsid w:val="003F199D"/>
    <w:rsid w:val="003F1A4C"/>
    <w:rsid w:val="003F1A91"/>
    <w:rsid w:val="003F1ABD"/>
    <w:rsid w:val="003F1AD4"/>
    <w:rsid w:val="003F1AF2"/>
    <w:rsid w:val="003F1D6D"/>
    <w:rsid w:val="003F1E34"/>
    <w:rsid w:val="003F1ED4"/>
    <w:rsid w:val="003F1EEC"/>
    <w:rsid w:val="003F1EFC"/>
    <w:rsid w:val="003F1F1D"/>
    <w:rsid w:val="003F1F3C"/>
    <w:rsid w:val="003F1F99"/>
    <w:rsid w:val="003F1F9A"/>
    <w:rsid w:val="003F2138"/>
    <w:rsid w:val="003F2140"/>
    <w:rsid w:val="003F221F"/>
    <w:rsid w:val="003F2273"/>
    <w:rsid w:val="003F228B"/>
    <w:rsid w:val="003F22E5"/>
    <w:rsid w:val="003F2445"/>
    <w:rsid w:val="003F2448"/>
    <w:rsid w:val="003F2472"/>
    <w:rsid w:val="003F2556"/>
    <w:rsid w:val="003F25F5"/>
    <w:rsid w:val="003F2605"/>
    <w:rsid w:val="003F264A"/>
    <w:rsid w:val="003F2674"/>
    <w:rsid w:val="003F2839"/>
    <w:rsid w:val="003F29CB"/>
    <w:rsid w:val="003F2A06"/>
    <w:rsid w:val="003F2A20"/>
    <w:rsid w:val="003F2AE4"/>
    <w:rsid w:val="003F2B43"/>
    <w:rsid w:val="003F2B4E"/>
    <w:rsid w:val="003F2BF0"/>
    <w:rsid w:val="003F2CF8"/>
    <w:rsid w:val="003F2F9A"/>
    <w:rsid w:val="003F2FCF"/>
    <w:rsid w:val="003F302E"/>
    <w:rsid w:val="003F3047"/>
    <w:rsid w:val="003F306D"/>
    <w:rsid w:val="003F3095"/>
    <w:rsid w:val="003F3103"/>
    <w:rsid w:val="003F3115"/>
    <w:rsid w:val="003F315D"/>
    <w:rsid w:val="003F31B0"/>
    <w:rsid w:val="003F31C8"/>
    <w:rsid w:val="003F3296"/>
    <w:rsid w:val="003F32D5"/>
    <w:rsid w:val="003F34A4"/>
    <w:rsid w:val="003F34AE"/>
    <w:rsid w:val="003F3518"/>
    <w:rsid w:val="003F3619"/>
    <w:rsid w:val="003F3674"/>
    <w:rsid w:val="003F37C0"/>
    <w:rsid w:val="003F37C2"/>
    <w:rsid w:val="003F3800"/>
    <w:rsid w:val="003F381C"/>
    <w:rsid w:val="003F386F"/>
    <w:rsid w:val="003F390A"/>
    <w:rsid w:val="003F390C"/>
    <w:rsid w:val="003F396B"/>
    <w:rsid w:val="003F39A8"/>
    <w:rsid w:val="003F39E8"/>
    <w:rsid w:val="003F3A8E"/>
    <w:rsid w:val="003F3AA3"/>
    <w:rsid w:val="003F3BC6"/>
    <w:rsid w:val="003F3BD7"/>
    <w:rsid w:val="003F3C24"/>
    <w:rsid w:val="003F3D83"/>
    <w:rsid w:val="003F3DA2"/>
    <w:rsid w:val="003F3DBE"/>
    <w:rsid w:val="003F3DD1"/>
    <w:rsid w:val="003F3E0B"/>
    <w:rsid w:val="003F3EC9"/>
    <w:rsid w:val="003F3EFA"/>
    <w:rsid w:val="003F3FE7"/>
    <w:rsid w:val="003F4050"/>
    <w:rsid w:val="003F419B"/>
    <w:rsid w:val="003F4200"/>
    <w:rsid w:val="003F4243"/>
    <w:rsid w:val="003F4264"/>
    <w:rsid w:val="003F42AB"/>
    <w:rsid w:val="003F42B9"/>
    <w:rsid w:val="003F4342"/>
    <w:rsid w:val="003F434E"/>
    <w:rsid w:val="003F43A1"/>
    <w:rsid w:val="003F4464"/>
    <w:rsid w:val="003F456E"/>
    <w:rsid w:val="003F4612"/>
    <w:rsid w:val="003F4680"/>
    <w:rsid w:val="003F46C8"/>
    <w:rsid w:val="003F46E9"/>
    <w:rsid w:val="003F473D"/>
    <w:rsid w:val="003F4752"/>
    <w:rsid w:val="003F47DA"/>
    <w:rsid w:val="003F47F1"/>
    <w:rsid w:val="003F4830"/>
    <w:rsid w:val="003F487E"/>
    <w:rsid w:val="003F4961"/>
    <w:rsid w:val="003F49F4"/>
    <w:rsid w:val="003F4A8B"/>
    <w:rsid w:val="003F4AEE"/>
    <w:rsid w:val="003F4AEF"/>
    <w:rsid w:val="003F4B24"/>
    <w:rsid w:val="003F4BB1"/>
    <w:rsid w:val="003F4C1E"/>
    <w:rsid w:val="003F4C2C"/>
    <w:rsid w:val="003F4C4F"/>
    <w:rsid w:val="003F4CBF"/>
    <w:rsid w:val="003F4CC9"/>
    <w:rsid w:val="003F4D26"/>
    <w:rsid w:val="003F4D33"/>
    <w:rsid w:val="003F4D75"/>
    <w:rsid w:val="003F4D96"/>
    <w:rsid w:val="003F4D99"/>
    <w:rsid w:val="003F4F1F"/>
    <w:rsid w:val="003F4FD9"/>
    <w:rsid w:val="003F5019"/>
    <w:rsid w:val="003F5048"/>
    <w:rsid w:val="003F5078"/>
    <w:rsid w:val="003F50D0"/>
    <w:rsid w:val="003F514D"/>
    <w:rsid w:val="003F51AF"/>
    <w:rsid w:val="003F526D"/>
    <w:rsid w:val="003F52C4"/>
    <w:rsid w:val="003F52E6"/>
    <w:rsid w:val="003F5482"/>
    <w:rsid w:val="003F54D2"/>
    <w:rsid w:val="003F55B9"/>
    <w:rsid w:val="003F55CD"/>
    <w:rsid w:val="003F562B"/>
    <w:rsid w:val="003F56A0"/>
    <w:rsid w:val="003F56C2"/>
    <w:rsid w:val="003F56CE"/>
    <w:rsid w:val="003F5715"/>
    <w:rsid w:val="003F57DD"/>
    <w:rsid w:val="003F57E2"/>
    <w:rsid w:val="003F587F"/>
    <w:rsid w:val="003F58BB"/>
    <w:rsid w:val="003F5900"/>
    <w:rsid w:val="003F5927"/>
    <w:rsid w:val="003F5940"/>
    <w:rsid w:val="003F5943"/>
    <w:rsid w:val="003F596C"/>
    <w:rsid w:val="003F5990"/>
    <w:rsid w:val="003F5A2D"/>
    <w:rsid w:val="003F5AC7"/>
    <w:rsid w:val="003F5B2A"/>
    <w:rsid w:val="003F5B41"/>
    <w:rsid w:val="003F5B5D"/>
    <w:rsid w:val="003F5D39"/>
    <w:rsid w:val="003F5E7C"/>
    <w:rsid w:val="003F5F5D"/>
    <w:rsid w:val="003F5FAB"/>
    <w:rsid w:val="003F5FCB"/>
    <w:rsid w:val="003F6003"/>
    <w:rsid w:val="003F6018"/>
    <w:rsid w:val="003F6056"/>
    <w:rsid w:val="003F60ED"/>
    <w:rsid w:val="003F613B"/>
    <w:rsid w:val="003F61AD"/>
    <w:rsid w:val="003F61BE"/>
    <w:rsid w:val="003F61D2"/>
    <w:rsid w:val="003F6282"/>
    <w:rsid w:val="003F6359"/>
    <w:rsid w:val="003F638F"/>
    <w:rsid w:val="003F63C3"/>
    <w:rsid w:val="003F6407"/>
    <w:rsid w:val="003F6430"/>
    <w:rsid w:val="003F6437"/>
    <w:rsid w:val="003F64A1"/>
    <w:rsid w:val="003F64B6"/>
    <w:rsid w:val="003F6632"/>
    <w:rsid w:val="003F66FF"/>
    <w:rsid w:val="003F67BB"/>
    <w:rsid w:val="003F68B2"/>
    <w:rsid w:val="003F6A86"/>
    <w:rsid w:val="003F6AB8"/>
    <w:rsid w:val="003F6ADA"/>
    <w:rsid w:val="003F6BCF"/>
    <w:rsid w:val="003F6C0F"/>
    <w:rsid w:val="003F6D76"/>
    <w:rsid w:val="003F6E60"/>
    <w:rsid w:val="003F6E66"/>
    <w:rsid w:val="003F6FB5"/>
    <w:rsid w:val="003F702C"/>
    <w:rsid w:val="003F7131"/>
    <w:rsid w:val="003F7156"/>
    <w:rsid w:val="003F720E"/>
    <w:rsid w:val="003F725B"/>
    <w:rsid w:val="003F72E5"/>
    <w:rsid w:val="003F72E8"/>
    <w:rsid w:val="003F7306"/>
    <w:rsid w:val="003F7383"/>
    <w:rsid w:val="003F73AC"/>
    <w:rsid w:val="003F73C7"/>
    <w:rsid w:val="003F73CA"/>
    <w:rsid w:val="003F73CB"/>
    <w:rsid w:val="003F73F4"/>
    <w:rsid w:val="003F749E"/>
    <w:rsid w:val="003F74DC"/>
    <w:rsid w:val="003F74F8"/>
    <w:rsid w:val="003F7565"/>
    <w:rsid w:val="003F76A0"/>
    <w:rsid w:val="003F76C2"/>
    <w:rsid w:val="003F76E4"/>
    <w:rsid w:val="003F76F4"/>
    <w:rsid w:val="003F7758"/>
    <w:rsid w:val="003F7777"/>
    <w:rsid w:val="003F77E0"/>
    <w:rsid w:val="003F7893"/>
    <w:rsid w:val="003F790C"/>
    <w:rsid w:val="003F792E"/>
    <w:rsid w:val="003F795F"/>
    <w:rsid w:val="003F7972"/>
    <w:rsid w:val="003F7A26"/>
    <w:rsid w:val="003F7A2F"/>
    <w:rsid w:val="003F7A56"/>
    <w:rsid w:val="003F7B4E"/>
    <w:rsid w:val="003F7D56"/>
    <w:rsid w:val="003F7DB6"/>
    <w:rsid w:val="003F7DCD"/>
    <w:rsid w:val="003F7DDD"/>
    <w:rsid w:val="003F7DE8"/>
    <w:rsid w:val="003F7E08"/>
    <w:rsid w:val="003F7E33"/>
    <w:rsid w:val="003F7F4C"/>
    <w:rsid w:val="004000FD"/>
    <w:rsid w:val="0040011E"/>
    <w:rsid w:val="004001AD"/>
    <w:rsid w:val="004002C2"/>
    <w:rsid w:val="0040031A"/>
    <w:rsid w:val="00400372"/>
    <w:rsid w:val="0040037E"/>
    <w:rsid w:val="0040039C"/>
    <w:rsid w:val="00400445"/>
    <w:rsid w:val="004005C1"/>
    <w:rsid w:val="0040062C"/>
    <w:rsid w:val="004006AA"/>
    <w:rsid w:val="004006E2"/>
    <w:rsid w:val="00400796"/>
    <w:rsid w:val="00400808"/>
    <w:rsid w:val="004008E3"/>
    <w:rsid w:val="004008FC"/>
    <w:rsid w:val="00400911"/>
    <w:rsid w:val="0040092D"/>
    <w:rsid w:val="0040093E"/>
    <w:rsid w:val="004009AE"/>
    <w:rsid w:val="00400A46"/>
    <w:rsid w:val="00400B0A"/>
    <w:rsid w:val="00400B31"/>
    <w:rsid w:val="00400BA2"/>
    <w:rsid w:val="00400BEA"/>
    <w:rsid w:val="00400C77"/>
    <w:rsid w:val="00400D7A"/>
    <w:rsid w:val="00400D98"/>
    <w:rsid w:val="00400E17"/>
    <w:rsid w:val="00400E9E"/>
    <w:rsid w:val="00400EBD"/>
    <w:rsid w:val="00400FC7"/>
    <w:rsid w:val="00401072"/>
    <w:rsid w:val="00401094"/>
    <w:rsid w:val="004010E4"/>
    <w:rsid w:val="00401113"/>
    <w:rsid w:val="00401151"/>
    <w:rsid w:val="00401282"/>
    <w:rsid w:val="004012F0"/>
    <w:rsid w:val="004012FD"/>
    <w:rsid w:val="00401319"/>
    <w:rsid w:val="00401373"/>
    <w:rsid w:val="004013BE"/>
    <w:rsid w:val="0040144B"/>
    <w:rsid w:val="0040151F"/>
    <w:rsid w:val="0040172A"/>
    <w:rsid w:val="00401771"/>
    <w:rsid w:val="0040183A"/>
    <w:rsid w:val="004018FF"/>
    <w:rsid w:val="0040194B"/>
    <w:rsid w:val="00401972"/>
    <w:rsid w:val="0040199F"/>
    <w:rsid w:val="00401A2F"/>
    <w:rsid w:val="00401BE9"/>
    <w:rsid w:val="00401C0D"/>
    <w:rsid w:val="00401C15"/>
    <w:rsid w:val="00401C71"/>
    <w:rsid w:val="00401C82"/>
    <w:rsid w:val="00401F98"/>
    <w:rsid w:val="00401FCD"/>
    <w:rsid w:val="00402037"/>
    <w:rsid w:val="00402210"/>
    <w:rsid w:val="00402282"/>
    <w:rsid w:val="004024DB"/>
    <w:rsid w:val="004024F4"/>
    <w:rsid w:val="00402566"/>
    <w:rsid w:val="0040256C"/>
    <w:rsid w:val="004025FE"/>
    <w:rsid w:val="0040271D"/>
    <w:rsid w:val="004028AA"/>
    <w:rsid w:val="004029B4"/>
    <w:rsid w:val="004029B6"/>
    <w:rsid w:val="00402A5E"/>
    <w:rsid w:val="00402AB0"/>
    <w:rsid w:val="00402BA4"/>
    <w:rsid w:val="00402BCC"/>
    <w:rsid w:val="00402C14"/>
    <w:rsid w:val="00402CA1"/>
    <w:rsid w:val="00402D31"/>
    <w:rsid w:val="00402E17"/>
    <w:rsid w:val="00402E57"/>
    <w:rsid w:val="00402E9A"/>
    <w:rsid w:val="00402EF4"/>
    <w:rsid w:val="00402F3D"/>
    <w:rsid w:val="00403040"/>
    <w:rsid w:val="00403093"/>
    <w:rsid w:val="00403132"/>
    <w:rsid w:val="00403191"/>
    <w:rsid w:val="004031BB"/>
    <w:rsid w:val="004031E2"/>
    <w:rsid w:val="004032C0"/>
    <w:rsid w:val="004033DE"/>
    <w:rsid w:val="0040345E"/>
    <w:rsid w:val="004034D6"/>
    <w:rsid w:val="0040350F"/>
    <w:rsid w:val="00403548"/>
    <w:rsid w:val="00403697"/>
    <w:rsid w:val="00403742"/>
    <w:rsid w:val="0040382A"/>
    <w:rsid w:val="0040382E"/>
    <w:rsid w:val="0040388A"/>
    <w:rsid w:val="004038AB"/>
    <w:rsid w:val="004038E4"/>
    <w:rsid w:val="004038FB"/>
    <w:rsid w:val="0040393B"/>
    <w:rsid w:val="00403966"/>
    <w:rsid w:val="00403A7A"/>
    <w:rsid w:val="00403AC8"/>
    <w:rsid w:val="00403AF3"/>
    <w:rsid w:val="00403B39"/>
    <w:rsid w:val="00403B63"/>
    <w:rsid w:val="00403C3E"/>
    <w:rsid w:val="00403C64"/>
    <w:rsid w:val="00403CDE"/>
    <w:rsid w:val="00403D59"/>
    <w:rsid w:val="00403EA4"/>
    <w:rsid w:val="00403F16"/>
    <w:rsid w:val="00403F85"/>
    <w:rsid w:val="004040CF"/>
    <w:rsid w:val="004041A8"/>
    <w:rsid w:val="004041AD"/>
    <w:rsid w:val="004041E0"/>
    <w:rsid w:val="00404374"/>
    <w:rsid w:val="004043DE"/>
    <w:rsid w:val="00404438"/>
    <w:rsid w:val="004044FF"/>
    <w:rsid w:val="0040450D"/>
    <w:rsid w:val="004045DA"/>
    <w:rsid w:val="0040462C"/>
    <w:rsid w:val="00404649"/>
    <w:rsid w:val="00404662"/>
    <w:rsid w:val="00404700"/>
    <w:rsid w:val="0040470A"/>
    <w:rsid w:val="004047AB"/>
    <w:rsid w:val="004047F4"/>
    <w:rsid w:val="00404878"/>
    <w:rsid w:val="00404994"/>
    <w:rsid w:val="004049A1"/>
    <w:rsid w:val="004049C7"/>
    <w:rsid w:val="00404A07"/>
    <w:rsid w:val="00404A0C"/>
    <w:rsid w:val="00404A0E"/>
    <w:rsid w:val="00404A4A"/>
    <w:rsid w:val="00404BB0"/>
    <w:rsid w:val="00404C24"/>
    <w:rsid w:val="00404E0F"/>
    <w:rsid w:val="00404E18"/>
    <w:rsid w:val="00405010"/>
    <w:rsid w:val="00405027"/>
    <w:rsid w:val="00405112"/>
    <w:rsid w:val="0040513C"/>
    <w:rsid w:val="0040515A"/>
    <w:rsid w:val="004051C6"/>
    <w:rsid w:val="00405293"/>
    <w:rsid w:val="004052B8"/>
    <w:rsid w:val="004052DB"/>
    <w:rsid w:val="00405310"/>
    <w:rsid w:val="00405339"/>
    <w:rsid w:val="004053C1"/>
    <w:rsid w:val="004055AC"/>
    <w:rsid w:val="004055E9"/>
    <w:rsid w:val="0040569B"/>
    <w:rsid w:val="004056CE"/>
    <w:rsid w:val="00405715"/>
    <w:rsid w:val="00405756"/>
    <w:rsid w:val="00405847"/>
    <w:rsid w:val="00405852"/>
    <w:rsid w:val="004058ED"/>
    <w:rsid w:val="00405918"/>
    <w:rsid w:val="004059AE"/>
    <w:rsid w:val="004059EB"/>
    <w:rsid w:val="00405C0C"/>
    <w:rsid w:val="00405C82"/>
    <w:rsid w:val="00405C97"/>
    <w:rsid w:val="00405D0E"/>
    <w:rsid w:val="00405D41"/>
    <w:rsid w:val="00405D45"/>
    <w:rsid w:val="00405D4E"/>
    <w:rsid w:val="00405D77"/>
    <w:rsid w:val="00405D8D"/>
    <w:rsid w:val="00405ECF"/>
    <w:rsid w:val="00405F14"/>
    <w:rsid w:val="00405F4E"/>
    <w:rsid w:val="00405FB9"/>
    <w:rsid w:val="00406017"/>
    <w:rsid w:val="00406073"/>
    <w:rsid w:val="0040607B"/>
    <w:rsid w:val="0040614F"/>
    <w:rsid w:val="004061C5"/>
    <w:rsid w:val="00406252"/>
    <w:rsid w:val="00406260"/>
    <w:rsid w:val="0040632C"/>
    <w:rsid w:val="0040638F"/>
    <w:rsid w:val="004064A3"/>
    <w:rsid w:val="004064C3"/>
    <w:rsid w:val="004065C5"/>
    <w:rsid w:val="004065EE"/>
    <w:rsid w:val="00406610"/>
    <w:rsid w:val="0040661B"/>
    <w:rsid w:val="00406688"/>
    <w:rsid w:val="00406742"/>
    <w:rsid w:val="00406820"/>
    <w:rsid w:val="00406937"/>
    <w:rsid w:val="00406983"/>
    <w:rsid w:val="004069CC"/>
    <w:rsid w:val="00406AC8"/>
    <w:rsid w:val="00406B69"/>
    <w:rsid w:val="00406D93"/>
    <w:rsid w:val="00406E10"/>
    <w:rsid w:val="00406E62"/>
    <w:rsid w:val="00406E76"/>
    <w:rsid w:val="00406F03"/>
    <w:rsid w:val="00406F2F"/>
    <w:rsid w:val="00406F5F"/>
    <w:rsid w:val="00406F79"/>
    <w:rsid w:val="00406FF4"/>
    <w:rsid w:val="00406FFC"/>
    <w:rsid w:val="00407155"/>
    <w:rsid w:val="00407161"/>
    <w:rsid w:val="004071C9"/>
    <w:rsid w:val="00407351"/>
    <w:rsid w:val="004073C7"/>
    <w:rsid w:val="00407448"/>
    <w:rsid w:val="00407534"/>
    <w:rsid w:val="0040761E"/>
    <w:rsid w:val="00407694"/>
    <w:rsid w:val="004076B8"/>
    <w:rsid w:val="004076C9"/>
    <w:rsid w:val="004076F0"/>
    <w:rsid w:val="00407740"/>
    <w:rsid w:val="0040782E"/>
    <w:rsid w:val="004078F8"/>
    <w:rsid w:val="00407B3E"/>
    <w:rsid w:val="00407C2E"/>
    <w:rsid w:val="00407CB3"/>
    <w:rsid w:val="00407D47"/>
    <w:rsid w:val="00407E36"/>
    <w:rsid w:val="00407EE3"/>
    <w:rsid w:val="00407F9B"/>
    <w:rsid w:val="00410037"/>
    <w:rsid w:val="00410074"/>
    <w:rsid w:val="00410081"/>
    <w:rsid w:val="00410128"/>
    <w:rsid w:val="00410230"/>
    <w:rsid w:val="0041028C"/>
    <w:rsid w:val="0041031A"/>
    <w:rsid w:val="0041033B"/>
    <w:rsid w:val="00410358"/>
    <w:rsid w:val="00410375"/>
    <w:rsid w:val="00410395"/>
    <w:rsid w:val="004103E1"/>
    <w:rsid w:val="00410437"/>
    <w:rsid w:val="0041043C"/>
    <w:rsid w:val="004104C1"/>
    <w:rsid w:val="00410590"/>
    <w:rsid w:val="0041060B"/>
    <w:rsid w:val="00410656"/>
    <w:rsid w:val="0041077A"/>
    <w:rsid w:val="0041081C"/>
    <w:rsid w:val="00410833"/>
    <w:rsid w:val="0041089F"/>
    <w:rsid w:val="004108C9"/>
    <w:rsid w:val="00410947"/>
    <w:rsid w:val="004109C9"/>
    <w:rsid w:val="004109CA"/>
    <w:rsid w:val="00410B56"/>
    <w:rsid w:val="00410BE9"/>
    <w:rsid w:val="00410C05"/>
    <w:rsid w:val="00410C40"/>
    <w:rsid w:val="00410D79"/>
    <w:rsid w:val="00410DBF"/>
    <w:rsid w:val="00410E98"/>
    <w:rsid w:val="00410F37"/>
    <w:rsid w:val="00410F69"/>
    <w:rsid w:val="00410F96"/>
    <w:rsid w:val="00411051"/>
    <w:rsid w:val="00411147"/>
    <w:rsid w:val="0041116F"/>
    <w:rsid w:val="004111B1"/>
    <w:rsid w:val="0041123B"/>
    <w:rsid w:val="004112C6"/>
    <w:rsid w:val="004112D8"/>
    <w:rsid w:val="00411330"/>
    <w:rsid w:val="00411364"/>
    <w:rsid w:val="0041141B"/>
    <w:rsid w:val="00411474"/>
    <w:rsid w:val="0041165D"/>
    <w:rsid w:val="0041176F"/>
    <w:rsid w:val="0041179C"/>
    <w:rsid w:val="004117A6"/>
    <w:rsid w:val="004117B3"/>
    <w:rsid w:val="004117FE"/>
    <w:rsid w:val="00411841"/>
    <w:rsid w:val="00411845"/>
    <w:rsid w:val="004118BC"/>
    <w:rsid w:val="004118D3"/>
    <w:rsid w:val="0041197E"/>
    <w:rsid w:val="00411995"/>
    <w:rsid w:val="004119DD"/>
    <w:rsid w:val="004119E6"/>
    <w:rsid w:val="00411A09"/>
    <w:rsid w:val="00411A15"/>
    <w:rsid w:val="00411A3A"/>
    <w:rsid w:val="00411A4E"/>
    <w:rsid w:val="00411C37"/>
    <w:rsid w:val="00411C5B"/>
    <w:rsid w:val="00411CD7"/>
    <w:rsid w:val="00411CDA"/>
    <w:rsid w:val="00411D34"/>
    <w:rsid w:val="00411D66"/>
    <w:rsid w:val="00411F52"/>
    <w:rsid w:val="00411FAC"/>
    <w:rsid w:val="0041201B"/>
    <w:rsid w:val="00412076"/>
    <w:rsid w:val="004121BA"/>
    <w:rsid w:val="00412227"/>
    <w:rsid w:val="00412332"/>
    <w:rsid w:val="004123B2"/>
    <w:rsid w:val="0041245E"/>
    <w:rsid w:val="00412495"/>
    <w:rsid w:val="004124EF"/>
    <w:rsid w:val="0041255E"/>
    <w:rsid w:val="004125AB"/>
    <w:rsid w:val="004125B5"/>
    <w:rsid w:val="00412609"/>
    <w:rsid w:val="0041263D"/>
    <w:rsid w:val="004127AD"/>
    <w:rsid w:val="004127E8"/>
    <w:rsid w:val="0041282A"/>
    <w:rsid w:val="00412834"/>
    <w:rsid w:val="00412859"/>
    <w:rsid w:val="004128CB"/>
    <w:rsid w:val="00412908"/>
    <w:rsid w:val="004129EF"/>
    <w:rsid w:val="00412A04"/>
    <w:rsid w:val="00412A34"/>
    <w:rsid w:val="00412AD0"/>
    <w:rsid w:val="00412AEA"/>
    <w:rsid w:val="00412B10"/>
    <w:rsid w:val="00412B29"/>
    <w:rsid w:val="00412B44"/>
    <w:rsid w:val="00412CAB"/>
    <w:rsid w:val="00412CCD"/>
    <w:rsid w:val="00412D33"/>
    <w:rsid w:val="00412DA1"/>
    <w:rsid w:val="00412E1B"/>
    <w:rsid w:val="00412E99"/>
    <w:rsid w:val="00412EAA"/>
    <w:rsid w:val="00412F18"/>
    <w:rsid w:val="00412F37"/>
    <w:rsid w:val="00412F67"/>
    <w:rsid w:val="00412F73"/>
    <w:rsid w:val="00412FEC"/>
    <w:rsid w:val="004130AF"/>
    <w:rsid w:val="00413195"/>
    <w:rsid w:val="00413219"/>
    <w:rsid w:val="00413221"/>
    <w:rsid w:val="00413268"/>
    <w:rsid w:val="00413270"/>
    <w:rsid w:val="00413314"/>
    <w:rsid w:val="00413429"/>
    <w:rsid w:val="00413435"/>
    <w:rsid w:val="00413464"/>
    <w:rsid w:val="004134F3"/>
    <w:rsid w:val="004134F6"/>
    <w:rsid w:val="0041354E"/>
    <w:rsid w:val="00413616"/>
    <w:rsid w:val="0041362F"/>
    <w:rsid w:val="0041366C"/>
    <w:rsid w:val="0041388E"/>
    <w:rsid w:val="00413910"/>
    <w:rsid w:val="00413937"/>
    <w:rsid w:val="00413962"/>
    <w:rsid w:val="00413A47"/>
    <w:rsid w:val="00413A92"/>
    <w:rsid w:val="00413B2A"/>
    <w:rsid w:val="00413C70"/>
    <w:rsid w:val="00413C85"/>
    <w:rsid w:val="00413C89"/>
    <w:rsid w:val="00413CA4"/>
    <w:rsid w:val="00413EA5"/>
    <w:rsid w:val="00413EA8"/>
    <w:rsid w:val="00413EBC"/>
    <w:rsid w:val="00413ECE"/>
    <w:rsid w:val="00413FD2"/>
    <w:rsid w:val="00413FF8"/>
    <w:rsid w:val="004140C1"/>
    <w:rsid w:val="004140E6"/>
    <w:rsid w:val="0041411E"/>
    <w:rsid w:val="0041413C"/>
    <w:rsid w:val="0041418E"/>
    <w:rsid w:val="00414190"/>
    <w:rsid w:val="00414247"/>
    <w:rsid w:val="0041428E"/>
    <w:rsid w:val="004143C4"/>
    <w:rsid w:val="00414437"/>
    <w:rsid w:val="00414458"/>
    <w:rsid w:val="00414552"/>
    <w:rsid w:val="004145B0"/>
    <w:rsid w:val="00414794"/>
    <w:rsid w:val="00414813"/>
    <w:rsid w:val="00414830"/>
    <w:rsid w:val="004149F3"/>
    <w:rsid w:val="00414A6E"/>
    <w:rsid w:val="00414AA5"/>
    <w:rsid w:val="00414ACD"/>
    <w:rsid w:val="00414BEC"/>
    <w:rsid w:val="00414BF7"/>
    <w:rsid w:val="00414C1D"/>
    <w:rsid w:val="00414C85"/>
    <w:rsid w:val="00414CA0"/>
    <w:rsid w:val="00414D75"/>
    <w:rsid w:val="00414DDF"/>
    <w:rsid w:val="00414E21"/>
    <w:rsid w:val="00414F43"/>
    <w:rsid w:val="00414FB8"/>
    <w:rsid w:val="00415098"/>
    <w:rsid w:val="004150D2"/>
    <w:rsid w:val="0041514C"/>
    <w:rsid w:val="00415160"/>
    <w:rsid w:val="004151C0"/>
    <w:rsid w:val="004151C9"/>
    <w:rsid w:val="00415266"/>
    <w:rsid w:val="00415347"/>
    <w:rsid w:val="004153E1"/>
    <w:rsid w:val="0041545B"/>
    <w:rsid w:val="00415500"/>
    <w:rsid w:val="004155BC"/>
    <w:rsid w:val="004155DB"/>
    <w:rsid w:val="0041568E"/>
    <w:rsid w:val="004156E1"/>
    <w:rsid w:val="00415792"/>
    <w:rsid w:val="004157F1"/>
    <w:rsid w:val="004157F2"/>
    <w:rsid w:val="00415800"/>
    <w:rsid w:val="00415805"/>
    <w:rsid w:val="00415808"/>
    <w:rsid w:val="00415835"/>
    <w:rsid w:val="0041584F"/>
    <w:rsid w:val="004158CD"/>
    <w:rsid w:val="00415937"/>
    <w:rsid w:val="00415975"/>
    <w:rsid w:val="0041597D"/>
    <w:rsid w:val="00415989"/>
    <w:rsid w:val="004159DA"/>
    <w:rsid w:val="004159E0"/>
    <w:rsid w:val="00415A17"/>
    <w:rsid w:val="00415A69"/>
    <w:rsid w:val="00415A76"/>
    <w:rsid w:val="00415C76"/>
    <w:rsid w:val="00415D0C"/>
    <w:rsid w:val="00415D78"/>
    <w:rsid w:val="00415DCB"/>
    <w:rsid w:val="00415EC7"/>
    <w:rsid w:val="00415ECA"/>
    <w:rsid w:val="00415FEF"/>
    <w:rsid w:val="00416054"/>
    <w:rsid w:val="00416085"/>
    <w:rsid w:val="004160F7"/>
    <w:rsid w:val="004161C9"/>
    <w:rsid w:val="004161CC"/>
    <w:rsid w:val="004162F0"/>
    <w:rsid w:val="00416368"/>
    <w:rsid w:val="0041636A"/>
    <w:rsid w:val="0041639F"/>
    <w:rsid w:val="004165D6"/>
    <w:rsid w:val="00416670"/>
    <w:rsid w:val="004166CE"/>
    <w:rsid w:val="00416781"/>
    <w:rsid w:val="00416832"/>
    <w:rsid w:val="00416848"/>
    <w:rsid w:val="0041686B"/>
    <w:rsid w:val="00416878"/>
    <w:rsid w:val="0041688D"/>
    <w:rsid w:val="0041693F"/>
    <w:rsid w:val="0041699E"/>
    <w:rsid w:val="004169BF"/>
    <w:rsid w:val="00416A68"/>
    <w:rsid w:val="00416B2A"/>
    <w:rsid w:val="00416B7F"/>
    <w:rsid w:val="00416C95"/>
    <w:rsid w:val="00416CFB"/>
    <w:rsid w:val="00416D02"/>
    <w:rsid w:val="00416D65"/>
    <w:rsid w:val="00416D6D"/>
    <w:rsid w:val="00416DA4"/>
    <w:rsid w:val="00416DD1"/>
    <w:rsid w:val="00416E65"/>
    <w:rsid w:val="00417020"/>
    <w:rsid w:val="00417088"/>
    <w:rsid w:val="00417116"/>
    <w:rsid w:val="0041713C"/>
    <w:rsid w:val="00417146"/>
    <w:rsid w:val="0041734D"/>
    <w:rsid w:val="00417375"/>
    <w:rsid w:val="004173A7"/>
    <w:rsid w:val="004173E7"/>
    <w:rsid w:val="00417444"/>
    <w:rsid w:val="00417469"/>
    <w:rsid w:val="0041747C"/>
    <w:rsid w:val="004174FE"/>
    <w:rsid w:val="00417550"/>
    <w:rsid w:val="00417588"/>
    <w:rsid w:val="004176CB"/>
    <w:rsid w:val="004176EE"/>
    <w:rsid w:val="004177B9"/>
    <w:rsid w:val="00417828"/>
    <w:rsid w:val="00417861"/>
    <w:rsid w:val="0041793A"/>
    <w:rsid w:val="00417A06"/>
    <w:rsid w:val="00417A2E"/>
    <w:rsid w:val="00417A84"/>
    <w:rsid w:val="00417AF7"/>
    <w:rsid w:val="00417D24"/>
    <w:rsid w:val="00417D67"/>
    <w:rsid w:val="00417DC0"/>
    <w:rsid w:val="00417E7A"/>
    <w:rsid w:val="00417EF2"/>
    <w:rsid w:val="00417F97"/>
    <w:rsid w:val="00417FDB"/>
    <w:rsid w:val="00417FF3"/>
    <w:rsid w:val="00420094"/>
    <w:rsid w:val="004200BE"/>
    <w:rsid w:val="004201D3"/>
    <w:rsid w:val="00420292"/>
    <w:rsid w:val="004202FB"/>
    <w:rsid w:val="0042034F"/>
    <w:rsid w:val="0042035C"/>
    <w:rsid w:val="004203E1"/>
    <w:rsid w:val="00420573"/>
    <w:rsid w:val="0042061F"/>
    <w:rsid w:val="00420687"/>
    <w:rsid w:val="004206B3"/>
    <w:rsid w:val="004206BC"/>
    <w:rsid w:val="004207DB"/>
    <w:rsid w:val="0042083C"/>
    <w:rsid w:val="00420853"/>
    <w:rsid w:val="00420955"/>
    <w:rsid w:val="00420A55"/>
    <w:rsid w:val="00420AC3"/>
    <w:rsid w:val="00420B86"/>
    <w:rsid w:val="00420BA5"/>
    <w:rsid w:val="00420BB5"/>
    <w:rsid w:val="00420BD1"/>
    <w:rsid w:val="00420C39"/>
    <w:rsid w:val="00420C6B"/>
    <w:rsid w:val="00420CD8"/>
    <w:rsid w:val="00420CF2"/>
    <w:rsid w:val="00420CFB"/>
    <w:rsid w:val="00420D28"/>
    <w:rsid w:val="00420D40"/>
    <w:rsid w:val="00420E14"/>
    <w:rsid w:val="00420EC2"/>
    <w:rsid w:val="00420F45"/>
    <w:rsid w:val="00420F51"/>
    <w:rsid w:val="00420F5B"/>
    <w:rsid w:val="00420FAD"/>
    <w:rsid w:val="00420FCD"/>
    <w:rsid w:val="00420FEB"/>
    <w:rsid w:val="00421146"/>
    <w:rsid w:val="0042114C"/>
    <w:rsid w:val="00421169"/>
    <w:rsid w:val="00421212"/>
    <w:rsid w:val="00421310"/>
    <w:rsid w:val="0042158D"/>
    <w:rsid w:val="004215BD"/>
    <w:rsid w:val="004215FA"/>
    <w:rsid w:val="00421883"/>
    <w:rsid w:val="004218D4"/>
    <w:rsid w:val="004219CF"/>
    <w:rsid w:val="004219D2"/>
    <w:rsid w:val="00421A59"/>
    <w:rsid w:val="00421AFC"/>
    <w:rsid w:val="00421C05"/>
    <w:rsid w:val="00421C54"/>
    <w:rsid w:val="00421C89"/>
    <w:rsid w:val="00421D37"/>
    <w:rsid w:val="00421D49"/>
    <w:rsid w:val="00421DB6"/>
    <w:rsid w:val="00421E0E"/>
    <w:rsid w:val="00421E4E"/>
    <w:rsid w:val="00421EAA"/>
    <w:rsid w:val="00421F58"/>
    <w:rsid w:val="00421F86"/>
    <w:rsid w:val="00422058"/>
    <w:rsid w:val="0042205A"/>
    <w:rsid w:val="00422071"/>
    <w:rsid w:val="00422108"/>
    <w:rsid w:val="00422237"/>
    <w:rsid w:val="00422248"/>
    <w:rsid w:val="00422369"/>
    <w:rsid w:val="0042236A"/>
    <w:rsid w:val="004223A6"/>
    <w:rsid w:val="0042251D"/>
    <w:rsid w:val="0042258D"/>
    <w:rsid w:val="004226E0"/>
    <w:rsid w:val="004227E4"/>
    <w:rsid w:val="00422827"/>
    <w:rsid w:val="00422874"/>
    <w:rsid w:val="004228ED"/>
    <w:rsid w:val="0042292C"/>
    <w:rsid w:val="00422983"/>
    <w:rsid w:val="00422993"/>
    <w:rsid w:val="00422ABC"/>
    <w:rsid w:val="00422BA6"/>
    <w:rsid w:val="00422BFA"/>
    <w:rsid w:val="00422C0F"/>
    <w:rsid w:val="00422C34"/>
    <w:rsid w:val="00422C36"/>
    <w:rsid w:val="00422C3B"/>
    <w:rsid w:val="00422C93"/>
    <w:rsid w:val="00422C98"/>
    <w:rsid w:val="00422CDC"/>
    <w:rsid w:val="00422DFF"/>
    <w:rsid w:val="00422E01"/>
    <w:rsid w:val="00422E54"/>
    <w:rsid w:val="0042302C"/>
    <w:rsid w:val="00423043"/>
    <w:rsid w:val="0042304E"/>
    <w:rsid w:val="004230A0"/>
    <w:rsid w:val="004230F4"/>
    <w:rsid w:val="00423139"/>
    <w:rsid w:val="0042322E"/>
    <w:rsid w:val="00423257"/>
    <w:rsid w:val="0042334A"/>
    <w:rsid w:val="0042338F"/>
    <w:rsid w:val="00423420"/>
    <w:rsid w:val="0042353E"/>
    <w:rsid w:val="00423571"/>
    <w:rsid w:val="0042364D"/>
    <w:rsid w:val="0042398F"/>
    <w:rsid w:val="004239DC"/>
    <w:rsid w:val="00423A9D"/>
    <w:rsid w:val="00423AA7"/>
    <w:rsid w:val="00423B21"/>
    <w:rsid w:val="00423C6C"/>
    <w:rsid w:val="00423D0B"/>
    <w:rsid w:val="00423DBB"/>
    <w:rsid w:val="00423DC9"/>
    <w:rsid w:val="00423E2F"/>
    <w:rsid w:val="00423EDC"/>
    <w:rsid w:val="00423F05"/>
    <w:rsid w:val="00423F8E"/>
    <w:rsid w:val="00423FA0"/>
    <w:rsid w:val="0042407E"/>
    <w:rsid w:val="00424083"/>
    <w:rsid w:val="004240F4"/>
    <w:rsid w:val="0042421A"/>
    <w:rsid w:val="0042434A"/>
    <w:rsid w:val="004243F8"/>
    <w:rsid w:val="00424405"/>
    <w:rsid w:val="004244BF"/>
    <w:rsid w:val="004244E0"/>
    <w:rsid w:val="00424541"/>
    <w:rsid w:val="0042459A"/>
    <w:rsid w:val="004245EF"/>
    <w:rsid w:val="0042464D"/>
    <w:rsid w:val="0042465D"/>
    <w:rsid w:val="00424695"/>
    <w:rsid w:val="004246B3"/>
    <w:rsid w:val="004246BC"/>
    <w:rsid w:val="004246C2"/>
    <w:rsid w:val="00424716"/>
    <w:rsid w:val="0042473B"/>
    <w:rsid w:val="004247E2"/>
    <w:rsid w:val="0042488C"/>
    <w:rsid w:val="004248EC"/>
    <w:rsid w:val="00424A62"/>
    <w:rsid w:val="00424B14"/>
    <w:rsid w:val="00424B93"/>
    <w:rsid w:val="00424BB7"/>
    <w:rsid w:val="00424C8B"/>
    <w:rsid w:val="00424DE2"/>
    <w:rsid w:val="0042507B"/>
    <w:rsid w:val="00425098"/>
    <w:rsid w:val="004250BF"/>
    <w:rsid w:val="00425536"/>
    <w:rsid w:val="00425625"/>
    <w:rsid w:val="0042566E"/>
    <w:rsid w:val="004256EB"/>
    <w:rsid w:val="004258F3"/>
    <w:rsid w:val="00425977"/>
    <w:rsid w:val="00425A4B"/>
    <w:rsid w:val="00425B4D"/>
    <w:rsid w:val="00425B57"/>
    <w:rsid w:val="00425B87"/>
    <w:rsid w:val="00425BD1"/>
    <w:rsid w:val="00425C0A"/>
    <w:rsid w:val="00425C1E"/>
    <w:rsid w:val="00425CF8"/>
    <w:rsid w:val="00425D2E"/>
    <w:rsid w:val="00425E04"/>
    <w:rsid w:val="00425EFC"/>
    <w:rsid w:val="00425FF1"/>
    <w:rsid w:val="00426012"/>
    <w:rsid w:val="0042608B"/>
    <w:rsid w:val="004260E6"/>
    <w:rsid w:val="004261DF"/>
    <w:rsid w:val="004261E3"/>
    <w:rsid w:val="00426285"/>
    <w:rsid w:val="00426289"/>
    <w:rsid w:val="0042636C"/>
    <w:rsid w:val="0042643C"/>
    <w:rsid w:val="00426452"/>
    <w:rsid w:val="0042650A"/>
    <w:rsid w:val="004265A8"/>
    <w:rsid w:val="004265E0"/>
    <w:rsid w:val="00426630"/>
    <w:rsid w:val="0042663A"/>
    <w:rsid w:val="00426651"/>
    <w:rsid w:val="00426753"/>
    <w:rsid w:val="004267BE"/>
    <w:rsid w:val="004267EB"/>
    <w:rsid w:val="00426800"/>
    <w:rsid w:val="00426829"/>
    <w:rsid w:val="004268CC"/>
    <w:rsid w:val="00426923"/>
    <w:rsid w:val="00426959"/>
    <w:rsid w:val="004269DB"/>
    <w:rsid w:val="004269F2"/>
    <w:rsid w:val="00426ADA"/>
    <w:rsid w:val="00426B62"/>
    <w:rsid w:val="00426BCE"/>
    <w:rsid w:val="00426BD7"/>
    <w:rsid w:val="00426C03"/>
    <w:rsid w:val="00426C1B"/>
    <w:rsid w:val="00426C1D"/>
    <w:rsid w:val="00426C25"/>
    <w:rsid w:val="00426C95"/>
    <w:rsid w:val="00426C9D"/>
    <w:rsid w:val="00426D0A"/>
    <w:rsid w:val="00426DDE"/>
    <w:rsid w:val="00426E58"/>
    <w:rsid w:val="00426E67"/>
    <w:rsid w:val="00426EFE"/>
    <w:rsid w:val="004271E5"/>
    <w:rsid w:val="00427293"/>
    <w:rsid w:val="004272EE"/>
    <w:rsid w:val="004272F8"/>
    <w:rsid w:val="00427321"/>
    <w:rsid w:val="0042734E"/>
    <w:rsid w:val="0042739A"/>
    <w:rsid w:val="004273B6"/>
    <w:rsid w:val="004273EB"/>
    <w:rsid w:val="00427465"/>
    <w:rsid w:val="004274A1"/>
    <w:rsid w:val="004275C6"/>
    <w:rsid w:val="004275CD"/>
    <w:rsid w:val="0042765B"/>
    <w:rsid w:val="0042765D"/>
    <w:rsid w:val="0042777C"/>
    <w:rsid w:val="00427780"/>
    <w:rsid w:val="00427852"/>
    <w:rsid w:val="004278D1"/>
    <w:rsid w:val="004278D5"/>
    <w:rsid w:val="004278DB"/>
    <w:rsid w:val="004279A8"/>
    <w:rsid w:val="00427A74"/>
    <w:rsid w:val="00427ADF"/>
    <w:rsid w:val="00427B41"/>
    <w:rsid w:val="00427BA1"/>
    <w:rsid w:val="00427C06"/>
    <w:rsid w:val="00427C10"/>
    <w:rsid w:val="00427C63"/>
    <w:rsid w:val="00427CFE"/>
    <w:rsid w:val="00427D7A"/>
    <w:rsid w:val="00427D9D"/>
    <w:rsid w:val="00427E3E"/>
    <w:rsid w:val="00427E73"/>
    <w:rsid w:val="00427EB3"/>
    <w:rsid w:val="00427FAC"/>
    <w:rsid w:val="00430073"/>
    <w:rsid w:val="004301C4"/>
    <w:rsid w:val="004301E6"/>
    <w:rsid w:val="00430237"/>
    <w:rsid w:val="00430312"/>
    <w:rsid w:val="00430313"/>
    <w:rsid w:val="0043031F"/>
    <w:rsid w:val="004303E5"/>
    <w:rsid w:val="00430420"/>
    <w:rsid w:val="0043046F"/>
    <w:rsid w:val="00430483"/>
    <w:rsid w:val="004304D8"/>
    <w:rsid w:val="0043050C"/>
    <w:rsid w:val="00430518"/>
    <w:rsid w:val="00430531"/>
    <w:rsid w:val="00430579"/>
    <w:rsid w:val="00430593"/>
    <w:rsid w:val="004305AF"/>
    <w:rsid w:val="004305CA"/>
    <w:rsid w:val="0043066E"/>
    <w:rsid w:val="004306F5"/>
    <w:rsid w:val="004307CF"/>
    <w:rsid w:val="00430863"/>
    <w:rsid w:val="004308A5"/>
    <w:rsid w:val="00430A73"/>
    <w:rsid w:val="00430B32"/>
    <w:rsid w:val="00430B5B"/>
    <w:rsid w:val="00430BF0"/>
    <w:rsid w:val="00430D5B"/>
    <w:rsid w:val="00430DDD"/>
    <w:rsid w:val="00430DFB"/>
    <w:rsid w:val="00430E62"/>
    <w:rsid w:val="00430E89"/>
    <w:rsid w:val="00430F7B"/>
    <w:rsid w:val="00431032"/>
    <w:rsid w:val="004310B9"/>
    <w:rsid w:val="004310C5"/>
    <w:rsid w:val="004310E4"/>
    <w:rsid w:val="004310FE"/>
    <w:rsid w:val="0043114E"/>
    <w:rsid w:val="00431177"/>
    <w:rsid w:val="004311C3"/>
    <w:rsid w:val="00431296"/>
    <w:rsid w:val="004313C9"/>
    <w:rsid w:val="004315E9"/>
    <w:rsid w:val="0043163F"/>
    <w:rsid w:val="004317CA"/>
    <w:rsid w:val="00431922"/>
    <w:rsid w:val="00431940"/>
    <w:rsid w:val="0043195E"/>
    <w:rsid w:val="004319BA"/>
    <w:rsid w:val="00431AFB"/>
    <w:rsid w:val="00431CA3"/>
    <w:rsid w:val="00431CD2"/>
    <w:rsid w:val="00431E2A"/>
    <w:rsid w:val="00431E5C"/>
    <w:rsid w:val="00431EA1"/>
    <w:rsid w:val="00431F71"/>
    <w:rsid w:val="00431FE0"/>
    <w:rsid w:val="004320A0"/>
    <w:rsid w:val="00432172"/>
    <w:rsid w:val="004321BA"/>
    <w:rsid w:val="004323E0"/>
    <w:rsid w:val="004323E2"/>
    <w:rsid w:val="0043245B"/>
    <w:rsid w:val="00432554"/>
    <w:rsid w:val="00432614"/>
    <w:rsid w:val="00432675"/>
    <w:rsid w:val="00432693"/>
    <w:rsid w:val="0043289E"/>
    <w:rsid w:val="004328E1"/>
    <w:rsid w:val="00432910"/>
    <w:rsid w:val="00432954"/>
    <w:rsid w:val="00432AA8"/>
    <w:rsid w:val="00432B7B"/>
    <w:rsid w:val="00432C08"/>
    <w:rsid w:val="00432CC6"/>
    <w:rsid w:val="00432D5E"/>
    <w:rsid w:val="00432E3B"/>
    <w:rsid w:val="00432ECC"/>
    <w:rsid w:val="00432F01"/>
    <w:rsid w:val="00432F2F"/>
    <w:rsid w:val="00432F3A"/>
    <w:rsid w:val="00433013"/>
    <w:rsid w:val="00433023"/>
    <w:rsid w:val="0043303C"/>
    <w:rsid w:val="0043304B"/>
    <w:rsid w:val="00433100"/>
    <w:rsid w:val="00433180"/>
    <w:rsid w:val="00433197"/>
    <w:rsid w:val="0043320C"/>
    <w:rsid w:val="00433271"/>
    <w:rsid w:val="0043328A"/>
    <w:rsid w:val="0043331C"/>
    <w:rsid w:val="00433457"/>
    <w:rsid w:val="00433487"/>
    <w:rsid w:val="004334DF"/>
    <w:rsid w:val="0043352D"/>
    <w:rsid w:val="00433542"/>
    <w:rsid w:val="00433658"/>
    <w:rsid w:val="004336BA"/>
    <w:rsid w:val="00433743"/>
    <w:rsid w:val="004337B4"/>
    <w:rsid w:val="004337F4"/>
    <w:rsid w:val="0043390F"/>
    <w:rsid w:val="00433938"/>
    <w:rsid w:val="00433949"/>
    <w:rsid w:val="004339DC"/>
    <w:rsid w:val="004339DD"/>
    <w:rsid w:val="00433A19"/>
    <w:rsid w:val="00433A30"/>
    <w:rsid w:val="00433AA8"/>
    <w:rsid w:val="00433C3A"/>
    <w:rsid w:val="00433C45"/>
    <w:rsid w:val="00433C4F"/>
    <w:rsid w:val="00433CD6"/>
    <w:rsid w:val="00433D5B"/>
    <w:rsid w:val="00433E3A"/>
    <w:rsid w:val="00433E51"/>
    <w:rsid w:val="00433E7E"/>
    <w:rsid w:val="00433E87"/>
    <w:rsid w:val="00433EF1"/>
    <w:rsid w:val="0043406E"/>
    <w:rsid w:val="00434177"/>
    <w:rsid w:val="004341C0"/>
    <w:rsid w:val="004341D2"/>
    <w:rsid w:val="004342D7"/>
    <w:rsid w:val="00434349"/>
    <w:rsid w:val="00434369"/>
    <w:rsid w:val="004343FF"/>
    <w:rsid w:val="00434412"/>
    <w:rsid w:val="0043447A"/>
    <w:rsid w:val="004345B3"/>
    <w:rsid w:val="004346BE"/>
    <w:rsid w:val="004347D2"/>
    <w:rsid w:val="00434800"/>
    <w:rsid w:val="00434821"/>
    <w:rsid w:val="00434850"/>
    <w:rsid w:val="004348FD"/>
    <w:rsid w:val="00434951"/>
    <w:rsid w:val="00434969"/>
    <w:rsid w:val="00434983"/>
    <w:rsid w:val="004349FC"/>
    <w:rsid w:val="00434B6D"/>
    <w:rsid w:val="00434B96"/>
    <w:rsid w:val="00434BB1"/>
    <w:rsid w:val="00434C0B"/>
    <w:rsid w:val="00434C10"/>
    <w:rsid w:val="00434C1A"/>
    <w:rsid w:val="00434C26"/>
    <w:rsid w:val="00434CB7"/>
    <w:rsid w:val="00434CDB"/>
    <w:rsid w:val="00434DAC"/>
    <w:rsid w:val="00434DDE"/>
    <w:rsid w:val="00434DEC"/>
    <w:rsid w:val="00434EE3"/>
    <w:rsid w:val="00434FDC"/>
    <w:rsid w:val="00435028"/>
    <w:rsid w:val="00435049"/>
    <w:rsid w:val="00435209"/>
    <w:rsid w:val="004352A8"/>
    <w:rsid w:val="004352C3"/>
    <w:rsid w:val="00435393"/>
    <w:rsid w:val="0043540B"/>
    <w:rsid w:val="00435441"/>
    <w:rsid w:val="00435543"/>
    <w:rsid w:val="00435588"/>
    <w:rsid w:val="004355BF"/>
    <w:rsid w:val="00435633"/>
    <w:rsid w:val="00435641"/>
    <w:rsid w:val="0043564F"/>
    <w:rsid w:val="0043574D"/>
    <w:rsid w:val="004357EE"/>
    <w:rsid w:val="0043592D"/>
    <w:rsid w:val="00435994"/>
    <w:rsid w:val="00435A06"/>
    <w:rsid w:val="00435A0D"/>
    <w:rsid w:val="00435A88"/>
    <w:rsid w:val="00435AFE"/>
    <w:rsid w:val="00435BF8"/>
    <w:rsid w:val="00435C4A"/>
    <w:rsid w:val="00435C84"/>
    <w:rsid w:val="00435C93"/>
    <w:rsid w:val="00435CA0"/>
    <w:rsid w:val="00435CE7"/>
    <w:rsid w:val="00435E68"/>
    <w:rsid w:val="00435E7A"/>
    <w:rsid w:val="00435EB0"/>
    <w:rsid w:val="00435F21"/>
    <w:rsid w:val="00435F39"/>
    <w:rsid w:val="00435F61"/>
    <w:rsid w:val="00435FB4"/>
    <w:rsid w:val="0043601C"/>
    <w:rsid w:val="00436094"/>
    <w:rsid w:val="004361A9"/>
    <w:rsid w:val="004361B6"/>
    <w:rsid w:val="00436330"/>
    <w:rsid w:val="00436382"/>
    <w:rsid w:val="004363B0"/>
    <w:rsid w:val="00436401"/>
    <w:rsid w:val="00436403"/>
    <w:rsid w:val="0043643D"/>
    <w:rsid w:val="004364C7"/>
    <w:rsid w:val="00436526"/>
    <w:rsid w:val="00436556"/>
    <w:rsid w:val="004365B9"/>
    <w:rsid w:val="00436651"/>
    <w:rsid w:val="00436778"/>
    <w:rsid w:val="004367E2"/>
    <w:rsid w:val="00436839"/>
    <w:rsid w:val="00436851"/>
    <w:rsid w:val="0043691F"/>
    <w:rsid w:val="00436BD5"/>
    <w:rsid w:val="00436BF6"/>
    <w:rsid w:val="00436C03"/>
    <w:rsid w:val="00436C37"/>
    <w:rsid w:val="00436CBF"/>
    <w:rsid w:val="00436F00"/>
    <w:rsid w:val="00436FA0"/>
    <w:rsid w:val="00436FDF"/>
    <w:rsid w:val="00437027"/>
    <w:rsid w:val="0043707A"/>
    <w:rsid w:val="004370CC"/>
    <w:rsid w:val="00437104"/>
    <w:rsid w:val="004372BB"/>
    <w:rsid w:val="004372D7"/>
    <w:rsid w:val="00437305"/>
    <w:rsid w:val="00437350"/>
    <w:rsid w:val="00437397"/>
    <w:rsid w:val="004373FD"/>
    <w:rsid w:val="0043742F"/>
    <w:rsid w:val="004374AC"/>
    <w:rsid w:val="004374E7"/>
    <w:rsid w:val="004374ED"/>
    <w:rsid w:val="004375D5"/>
    <w:rsid w:val="0043763A"/>
    <w:rsid w:val="0043763E"/>
    <w:rsid w:val="0043771A"/>
    <w:rsid w:val="004377DF"/>
    <w:rsid w:val="0043782D"/>
    <w:rsid w:val="004378CB"/>
    <w:rsid w:val="00437906"/>
    <w:rsid w:val="004379AD"/>
    <w:rsid w:val="00437A06"/>
    <w:rsid w:val="00437B30"/>
    <w:rsid w:val="00437BAA"/>
    <w:rsid w:val="00437BEA"/>
    <w:rsid w:val="00437BF7"/>
    <w:rsid w:val="00437D64"/>
    <w:rsid w:val="00437DC5"/>
    <w:rsid w:val="00437E37"/>
    <w:rsid w:val="00437EB0"/>
    <w:rsid w:val="00440065"/>
    <w:rsid w:val="00440114"/>
    <w:rsid w:val="0044013A"/>
    <w:rsid w:val="004401B8"/>
    <w:rsid w:val="00440212"/>
    <w:rsid w:val="0044022C"/>
    <w:rsid w:val="00440339"/>
    <w:rsid w:val="0044038F"/>
    <w:rsid w:val="0044053A"/>
    <w:rsid w:val="00440769"/>
    <w:rsid w:val="00440798"/>
    <w:rsid w:val="00440843"/>
    <w:rsid w:val="004408C3"/>
    <w:rsid w:val="004408E5"/>
    <w:rsid w:val="00440988"/>
    <w:rsid w:val="004409D5"/>
    <w:rsid w:val="00440A11"/>
    <w:rsid w:val="00440A21"/>
    <w:rsid w:val="00440A72"/>
    <w:rsid w:val="00440AF0"/>
    <w:rsid w:val="00440B4D"/>
    <w:rsid w:val="00440B58"/>
    <w:rsid w:val="00440B83"/>
    <w:rsid w:val="00440BE6"/>
    <w:rsid w:val="00440C50"/>
    <w:rsid w:val="00440C8E"/>
    <w:rsid w:val="00440DBA"/>
    <w:rsid w:val="00440E4E"/>
    <w:rsid w:val="00440E4F"/>
    <w:rsid w:val="00440F8F"/>
    <w:rsid w:val="0044104E"/>
    <w:rsid w:val="00441167"/>
    <w:rsid w:val="004411BD"/>
    <w:rsid w:val="004411BE"/>
    <w:rsid w:val="00441419"/>
    <w:rsid w:val="0044141C"/>
    <w:rsid w:val="00441450"/>
    <w:rsid w:val="004415D0"/>
    <w:rsid w:val="004416F9"/>
    <w:rsid w:val="00441760"/>
    <w:rsid w:val="004417C7"/>
    <w:rsid w:val="0044195A"/>
    <w:rsid w:val="00441962"/>
    <w:rsid w:val="00441A86"/>
    <w:rsid w:val="00441D51"/>
    <w:rsid w:val="00441D85"/>
    <w:rsid w:val="00441DA1"/>
    <w:rsid w:val="00441DCD"/>
    <w:rsid w:val="00441DED"/>
    <w:rsid w:val="00441F86"/>
    <w:rsid w:val="0044210A"/>
    <w:rsid w:val="004421E2"/>
    <w:rsid w:val="004422A4"/>
    <w:rsid w:val="004422B9"/>
    <w:rsid w:val="00442375"/>
    <w:rsid w:val="0044242E"/>
    <w:rsid w:val="0044248F"/>
    <w:rsid w:val="004424C5"/>
    <w:rsid w:val="00442593"/>
    <w:rsid w:val="00442631"/>
    <w:rsid w:val="004426A8"/>
    <w:rsid w:val="004428A1"/>
    <w:rsid w:val="004428CF"/>
    <w:rsid w:val="004428F1"/>
    <w:rsid w:val="00442986"/>
    <w:rsid w:val="00442A31"/>
    <w:rsid w:val="00442AA1"/>
    <w:rsid w:val="00442ABB"/>
    <w:rsid w:val="00442AC9"/>
    <w:rsid w:val="00442B4B"/>
    <w:rsid w:val="00442B7F"/>
    <w:rsid w:val="00442C11"/>
    <w:rsid w:val="00442D08"/>
    <w:rsid w:val="00442D26"/>
    <w:rsid w:val="00442D46"/>
    <w:rsid w:val="00442E5B"/>
    <w:rsid w:val="00442E9D"/>
    <w:rsid w:val="00442EB8"/>
    <w:rsid w:val="00442ED2"/>
    <w:rsid w:val="00442FBC"/>
    <w:rsid w:val="00443018"/>
    <w:rsid w:val="004430DD"/>
    <w:rsid w:val="00443168"/>
    <w:rsid w:val="0044320E"/>
    <w:rsid w:val="0044325D"/>
    <w:rsid w:val="00443287"/>
    <w:rsid w:val="00443316"/>
    <w:rsid w:val="004433FA"/>
    <w:rsid w:val="0044345A"/>
    <w:rsid w:val="004434A3"/>
    <w:rsid w:val="004434BD"/>
    <w:rsid w:val="004435A2"/>
    <w:rsid w:val="004435EC"/>
    <w:rsid w:val="0044363D"/>
    <w:rsid w:val="00443669"/>
    <w:rsid w:val="0044366B"/>
    <w:rsid w:val="00443683"/>
    <w:rsid w:val="00443747"/>
    <w:rsid w:val="0044375B"/>
    <w:rsid w:val="0044377F"/>
    <w:rsid w:val="00443783"/>
    <w:rsid w:val="00443801"/>
    <w:rsid w:val="00443886"/>
    <w:rsid w:val="004438E0"/>
    <w:rsid w:val="0044396C"/>
    <w:rsid w:val="0044396E"/>
    <w:rsid w:val="00443A4D"/>
    <w:rsid w:val="00443B89"/>
    <w:rsid w:val="00443BDE"/>
    <w:rsid w:val="00443E6A"/>
    <w:rsid w:val="00443EA0"/>
    <w:rsid w:val="00443F6A"/>
    <w:rsid w:val="00443FDA"/>
    <w:rsid w:val="00443FE0"/>
    <w:rsid w:val="00444008"/>
    <w:rsid w:val="00444034"/>
    <w:rsid w:val="0044405D"/>
    <w:rsid w:val="00444071"/>
    <w:rsid w:val="00444097"/>
    <w:rsid w:val="004440B7"/>
    <w:rsid w:val="004441B4"/>
    <w:rsid w:val="004441DC"/>
    <w:rsid w:val="0044420F"/>
    <w:rsid w:val="00444391"/>
    <w:rsid w:val="004443F2"/>
    <w:rsid w:val="00444402"/>
    <w:rsid w:val="0044440B"/>
    <w:rsid w:val="0044448B"/>
    <w:rsid w:val="004444FF"/>
    <w:rsid w:val="0044454A"/>
    <w:rsid w:val="00444629"/>
    <w:rsid w:val="004446FB"/>
    <w:rsid w:val="00444749"/>
    <w:rsid w:val="00444771"/>
    <w:rsid w:val="00444876"/>
    <w:rsid w:val="0044489C"/>
    <w:rsid w:val="00444919"/>
    <w:rsid w:val="00444967"/>
    <w:rsid w:val="004449AF"/>
    <w:rsid w:val="004449ED"/>
    <w:rsid w:val="00444A25"/>
    <w:rsid w:val="00444A4E"/>
    <w:rsid w:val="00444ACF"/>
    <w:rsid w:val="00444BC6"/>
    <w:rsid w:val="00444C23"/>
    <w:rsid w:val="00444CA8"/>
    <w:rsid w:val="00444CFC"/>
    <w:rsid w:val="00444D13"/>
    <w:rsid w:val="00444D23"/>
    <w:rsid w:val="00444D62"/>
    <w:rsid w:val="00444E4F"/>
    <w:rsid w:val="00444E69"/>
    <w:rsid w:val="00444F78"/>
    <w:rsid w:val="00444FAC"/>
    <w:rsid w:val="00444FD5"/>
    <w:rsid w:val="00444FFF"/>
    <w:rsid w:val="004450C5"/>
    <w:rsid w:val="00445193"/>
    <w:rsid w:val="004451C8"/>
    <w:rsid w:val="00445207"/>
    <w:rsid w:val="00445292"/>
    <w:rsid w:val="00445332"/>
    <w:rsid w:val="0044538F"/>
    <w:rsid w:val="0044539D"/>
    <w:rsid w:val="004453FA"/>
    <w:rsid w:val="004453FB"/>
    <w:rsid w:val="00445429"/>
    <w:rsid w:val="004454AD"/>
    <w:rsid w:val="004454FD"/>
    <w:rsid w:val="0044554B"/>
    <w:rsid w:val="0044565B"/>
    <w:rsid w:val="004456BC"/>
    <w:rsid w:val="004456FD"/>
    <w:rsid w:val="00445899"/>
    <w:rsid w:val="00445922"/>
    <w:rsid w:val="004459E1"/>
    <w:rsid w:val="00445AB2"/>
    <w:rsid w:val="00445AF5"/>
    <w:rsid w:val="00445B0C"/>
    <w:rsid w:val="00445B7A"/>
    <w:rsid w:val="00445C30"/>
    <w:rsid w:val="00445CD4"/>
    <w:rsid w:val="00445D44"/>
    <w:rsid w:val="00445DB7"/>
    <w:rsid w:val="00445E00"/>
    <w:rsid w:val="00445EF1"/>
    <w:rsid w:val="00445F0A"/>
    <w:rsid w:val="00445F6C"/>
    <w:rsid w:val="0044600A"/>
    <w:rsid w:val="00446013"/>
    <w:rsid w:val="00446119"/>
    <w:rsid w:val="004461A3"/>
    <w:rsid w:val="004461BD"/>
    <w:rsid w:val="004462CE"/>
    <w:rsid w:val="004462EF"/>
    <w:rsid w:val="004462F7"/>
    <w:rsid w:val="00446373"/>
    <w:rsid w:val="004463CA"/>
    <w:rsid w:val="00446459"/>
    <w:rsid w:val="004464EC"/>
    <w:rsid w:val="00446554"/>
    <w:rsid w:val="004466AE"/>
    <w:rsid w:val="00446772"/>
    <w:rsid w:val="004467B6"/>
    <w:rsid w:val="00446882"/>
    <w:rsid w:val="00446A4A"/>
    <w:rsid w:val="00446AAD"/>
    <w:rsid w:val="00446BB3"/>
    <w:rsid w:val="00446C87"/>
    <w:rsid w:val="00446D80"/>
    <w:rsid w:val="00446E4A"/>
    <w:rsid w:val="00446ED8"/>
    <w:rsid w:val="00446F33"/>
    <w:rsid w:val="00446F57"/>
    <w:rsid w:val="00446F8E"/>
    <w:rsid w:val="0044700E"/>
    <w:rsid w:val="00447044"/>
    <w:rsid w:val="00447051"/>
    <w:rsid w:val="0044709E"/>
    <w:rsid w:val="0044710B"/>
    <w:rsid w:val="00447117"/>
    <w:rsid w:val="00447129"/>
    <w:rsid w:val="0044716B"/>
    <w:rsid w:val="0044723B"/>
    <w:rsid w:val="00447322"/>
    <w:rsid w:val="0044734C"/>
    <w:rsid w:val="004473A5"/>
    <w:rsid w:val="004473B3"/>
    <w:rsid w:val="004473F2"/>
    <w:rsid w:val="0044742A"/>
    <w:rsid w:val="004474E2"/>
    <w:rsid w:val="004474E6"/>
    <w:rsid w:val="004476BE"/>
    <w:rsid w:val="00447775"/>
    <w:rsid w:val="004477D1"/>
    <w:rsid w:val="00447A56"/>
    <w:rsid w:val="00447B38"/>
    <w:rsid w:val="00447CA5"/>
    <w:rsid w:val="00447D5D"/>
    <w:rsid w:val="0045008A"/>
    <w:rsid w:val="004500A3"/>
    <w:rsid w:val="00450142"/>
    <w:rsid w:val="00450154"/>
    <w:rsid w:val="004501CD"/>
    <w:rsid w:val="004501D5"/>
    <w:rsid w:val="004502B4"/>
    <w:rsid w:val="00450305"/>
    <w:rsid w:val="00450334"/>
    <w:rsid w:val="00450382"/>
    <w:rsid w:val="00450391"/>
    <w:rsid w:val="004503D8"/>
    <w:rsid w:val="00450410"/>
    <w:rsid w:val="00450466"/>
    <w:rsid w:val="00450478"/>
    <w:rsid w:val="004504F7"/>
    <w:rsid w:val="0045053C"/>
    <w:rsid w:val="004505DC"/>
    <w:rsid w:val="00450694"/>
    <w:rsid w:val="0045071C"/>
    <w:rsid w:val="00450762"/>
    <w:rsid w:val="0045083A"/>
    <w:rsid w:val="004508A9"/>
    <w:rsid w:val="00450904"/>
    <w:rsid w:val="00450AE3"/>
    <w:rsid w:val="00450B14"/>
    <w:rsid w:val="00450B94"/>
    <w:rsid w:val="00450D3F"/>
    <w:rsid w:val="00450D59"/>
    <w:rsid w:val="00450D6B"/>
    <w:rsid w:val="00451179"/>
    <w:rsid w:val="004511D2"/>
    <w:rsid w:val="004511F7"/>
    <w:rsid w:val="004512D0"/>
    <w:rsid w:val="004512D9"/>
    <w:rsid w:val="004512DD"/>
    <w:rsid w:val="0045134E"/>
    <w:rsid w:val="00451409"/>
    <w:rsid w:val="00451498"/>
    <w:rsid w:val="004514A7"/>
    <w:rsid w:val="004514B3"/>
    <w:rsid w:val="0045154B"/>
    <w:rsid w:val="0045159D"/>
    <w:rsid w:val="004515C5"/>
    <w:rsid w:val="004515F2"/>
    <w:rsid w:val="004516E5"/>
    <w:rsid w:val="00451775"/>
    <w:rsid w:val="004517DE"/>
    <w:rsid w:val="00451929"/>
    <w:rsid w:val="004519AC"/>
    <w:rsid w:val="004519F3"/>
    <w:rsid w:val="00451A6D"/>
    <w:rsid w:val="00451ADA"/>
    <w:rsid w:val="00451AEC"/>
    <w:rsid w:val="00451B37"/>
    <w:rsid w:val="00451BC0"/>
    <w:rsid w:val="00451C1F"/>
    <w:rsid w:val="00451C4E"/>
    <w:rsid w:val="00451CCE"/>
    <w:rsid w:val="00451D6E"/>
    <w:rsid w:val="00451D78"/>
    <w:rsid w:val="00451DFB"/>
    <w:rsid w:val="00451E1F"/>
    <w:rsid w:val="00451E56"/>
    <w:rsid w:val="00451EEF"/>
    <w:rsid w:val="00451F25"/>
    <w:rsid w:val="00451FBB"/>
    <w:rsid w:val="004520A9"/>
    <w:rsid w:val="004520ED"/>
    <w:rsid w:val="004522AF"/>
    <w:rsid w:val="0045236B"/>
    <w:rsid w:val="0045237E"/>
    <w:rsid w:val="004523DE"/>
    <w:rsid w:val="00452436"/>
    <w:rsid w:val="0045257C"/>
    <w:rsid w:val="0045279D"/>
    <w:rsid w:val="004527B1"/>
    <w:rsid w:val="004528B3"/>
    <w:rsid w:val="004528FE"/>
    <w:rsid w:val="00452B00"/>
    <w:rsid w:val="00452D04"/>
    <w:rsid w:val="00452DA1"/>
    <w:rsid w:val="00452DAE"/>
    <w:rsid w:val="00452E23"/>
    <w:rsid w:val="00452E58"/>
    <w:rsid w:val="00452F2A"/>
    <w:rsid w:val="00452F44"/>
    <w:rsid w:val="00452F4A"/>
    <w:rsid w:val="00452F50"/>
    <w:rsid w:val="00452FB8"/>
    <w:rsid w:val="00452FD2"/>
    <w:rsid w:val="00452FDB"/>
    <w:rsid w:val="00452FE0"/>
    <w:rsid w:val="00453019"/>
    <w:rsid w:val="00453025"/>
    <w:rsid w:val="00453033"/>
    <w:rsid w:val="004530D6"/>
    <w:rsid w:val="0045319B"/>
    <w:rsid w:val="00453220"/>
    <w:rsid w:val="0045326A"/>
    <w:rsid w:val="0045327C"/>
    <w:rsid w:val="00453358"/>
    <w:rsid w:val="00453367"/>
    <w:rsid w:val="004533D4"/>
    <w:rsid w:val="004533EE"/>
    <w:rsid w:val="0045344D"/>
    <w:rsid w:val="0045345C"/>
    <w:rsid w:val="00453486"/>
    <w:rsid w:val="004534EC"/>
    <w:rsid w:val="0045357A"/>
    <w:rsid w:val="00453619"/>
    <w:rsid w:val="00453716"/>
    <w:rsid w:val="00453753"/>
    <w:rsid w:val="004537AA"/>
    <w:rsid w:val="004537E3"/>
    <w:rsid w:val="004539FB"/>
    <w:rsid w:val="00453A11"/>
    <w:rsid w:val="00453A55"/>
    <w:rsid w:val="00453CE8"/>
    <w:rsid w:val="00453D5E"/>
    <w:rsid w:val="00453DB8"/>
    <w:rsid w:val="00453E01"/>
    <w:rsid w:val="00453E12"/>
    <w:rsid w:val="00453E2A"/>
    <w:rsid w:val="00453E86"/>
    <w:rsid w:val="00453EE5"/>
    <w:rsid w:val="00453F24"/>
    <w:rsid w:val="00453F32"/>
    <w:rsid w:val="00453F55"/>
    <w:rsid w:val="00453FB3"/>
    <w:rsid w:val="00453FBF"/>
    <w:rsid w:val="004540B6"/>
    <w:rsid w:val="004540C7"/>
    <w:rsid w:val="004540D8"/>
    <w:rsid w:val="00454114"/>
    <w:rsid w:val="0045416C"/>
    <w:rsid w:val="00454196"/>
    <w:rsid w:val="004541FA"/>
    <w:rsid w:val="004542EC"/>
    <w:rsid w:val="004543F8"/>
    <w:rsid w:val="00454449"/>
    <w:rsid w:val="00454522"/>
    <w:rsid w:val="00454537"/>
    <w:rsid w:val="0045454A"/>
    <w:rsid w:val="00454606"/>
    <w:rsid w:val="00454665"/>
    <w:rsid w:val="00454686"/>
    <w:rsid w:val="004546C2"/>
    <w:rsid w:val="004546F8"/>
    <w:rsid w:val="0045477A"/>
    <w:rsid w:val="00454782"/>
    <w:rsid w:val="004548DB"/>
    <w:rsid w:val="0045491E"/>
    <w:rsid w:val="00454A39"/>
    <w:rsid w:val="00454A66"/>
    <w:rsid w:val="00454AAC"/>
    <w:rsid w:val="00454AB0"/>
    <w:rsid w:val="00454AC4"/>
    <w:rsid w:val="00454B53"/>
    <w:rsid w:val="00454B85"/>
    <w:rsid w:val="00454C90"/>
    <w:rsid w:val="00454C92"/>
    <w:rsid w:val="00454CA1"/>
    <w:rsid w:val="00454D16"/>
    <w:rsid w:val="00454E79"/>
    <w:rsid w:val="00454E9E"/>
    <w:rsid w:val="00454EFC"/>
    <w:rsid w:val="00454FDD"/>
    <w:rsid w:val="00455107"/>
    <w:rsid w:val="00455151"/>
    <w:rsid w:val="0045515D"/>
    <w:rsid w:val="00455343"/>
    <w:rsid w:val="00455346"/>
    <w:rsid w:val="004553F3"/>
    <w:rsid w:val="004554BE"/>
    <w:rsid w:val="004554D8"/>
    <w:rsid w:val="004554EE"/>
    <w:rsid w:val="00455511"/>
    <w:rsid w:val="00455529"/>
    <w:rsid w:val="004555FC"/>
    <w:rsid w:val="00455658"/>
    <w:rsid w:val="00455788"/>
    <w:rsid w:val="004558EF"/>
    <w:rsid w:val="0045598E"/>
    <w:rsid w:val="004559CE"/>
    <w:rsid w:val="00455A99"/>
    <w:rsid w:val="00455B2B"/>
    <w:rsid w:val="00455B4F"/>
    <w:rsid w:val="00455B5B"/>
    <w:rsid w:val="00455B90"/>
    <w:rsid w:val="00455BBD"/>
    <w:rsid w:val="00455C1C"/>
    <w:rsid w:val="00455C50"/>
    <w:rsid w:val="00455DF8"/>
    <w:rsid w:val="00455E9E"/>
    <w:rsid w:val="00455EEF"/>
    <w:rsid w:val="0045606C"/>
    <w:rsid w:val="00456081"/>
    <w:rsid w:val="004560AD"/>
    <w:rsid w:val="00456177"/>
    <w:rsid w:val="004561B1"/>
    <w:rsid w:val="00456235"/>
    <w:rsid w:val="0045627F"/>
    <w:rsid w:val="00456286"/>
    <w:rsid w:val="004562FE"/>
    <w:rsid w:val="00456309"/>
    <w:rsid w:val="00456385"/>
    <w:rsid w:val="00456391"/>
    <w:rsid w:val="00456403"/>
    <w:rsid w:val="00456439"/>
    <w:rsid w:val="004564B6"/>
    <w:rsid w:val="00456504"/>
    <w:rsid w:val="00456620"/>
    <w:rsid w:val="0045665A"/>
    <w:rsid w:val="00456781"/>
    <w:rsid w:val="004567F6"/>
    <w:rsid w:val="00456886"/>
    <w:rsid w:val="00456948"/>
    <w:rsid w:val="004569CC"/>
    <w:rsid w:val="004569F3"/>
    <w:rsid w:val="004569F7"/>
    <w:rsid w:val="00456A82"/>
    <w:rsid w:val="00456AE0"/>
    <w:rsid w:val="00456B14"/>
    <w:rsid w:val="00456B1B"/>
    <w:rsid w:val="00456B8D"/>
    <w:rsid w:val="00456C8F"/>
    <w:rsid w:val="00456DE4"/>
    <w:rsid w:val="00456DEC"/>
    <w:rsid w:val="00456E7C"/>
    <w:rsid w:val="00456E9F"/>
    <w:rsid w:val="00456ED2"/>
    <w:rsid w:val="00456EF8"/>
    <w:rsid w:val="00456F3A"/>
    <w:rsid w:val="00456FE0"/>
    <w:rsid w:val="0045700E"/>
    <w:rsid w:val="004570C4"/>
    <w:rsid w:val="004570F5"/>
    <w:rsid w:val="00457164"/>
    <w:rsid w:val="004571A0"/>
    <w:rsid w:val="004571A3"/>
    <w:rsid w:val="00457209"/>
    <w:rsid w:val="0045743A"/>
    <w:rsid w:val="00457444"/>
    <w:rsid w:val="00457492"/>
    <w:rsid w:val="00457514"/>
    <w:rsid w:val="0045751A"/>
    <w:rsid w:val="00457531"/>
    <w:rsid w:val="0045756A"/>
    <w:rsid w:val="004575DE"/>
    <w:rsid w:val="004575F4"/>
    <w:rsid w:val="00457719"/>
    <w:rsid w:val="004577E0"/>
    <w:rsid w:val="00457841"/>
    <w:rsid w:val="004578B9"/>
    <w:rsid w:val="004578F5"/>
    <w:rsid w:val="0045792E"/>
    <w:rsid w:val="00457984"/>
    <w:rsid w:val="00457A3F"/>
    <w:rsid w:val="00457A60"/>
    <w:rsid w:val="00457AA1"/>
    <w:rsid w:val="00457B5C"/>
    <w:rsid w:val="00457C05"/>
    <w:rsid w:val="00457CB1"/>
    <w:rsid w:val="00457D9E"/>
    <w:rsid w:val="00457E17"/>
    <w:rsid w:val="00457F44"/>
    <w:rsid w:val="00457FEA"/>
    <w:rsid w:val="00457FEB"/>
    <w:rsid w:val="0045AD64"/>
    <w:rsid w:val="004600F0"/>
    <w:rsid w:val="004600FD"/>
    <w:rsid w:val="00460106"/>
    <w:rsid w:val="0046024A"/>
    <w:rsid w:val="00460259"/>
    <w:rsid w:val="004602BF"/>
    <w:rsid w:val="004603A7"/>
    <w:rsid w:val="00460477"/>
    <w:rsid w:val="0046047B"/>
    <w:rsid w:val="00460493"/>
    <w:rsid w:val="004604DC"/>
    <w:rsid w:val="004605A5"/>
    <w:rsid w:val="004605E8"/>
    <w:rsid w:val="00460621"/>
    <w:rsid w:val="00460639"/>
    <w:rsid w:val="0046072E"/>
    <w:rsid w:val="00460782"/>
    <w:rsid w:val="004607E0"/>
    <w:rsid w:val="0046087D"/>
    <w:rsid w:val="00460927"/>
    <w:rsid w:val="00460987"/>
    <w:rsid w:val="004609D6"/>
    <w:rsid w:val="004609FC"/>
    <w:rsid w:val="00460A8B"/>
    <w:rsid w:val="00460A94"/>
    <w:rsid w:val="00460AB8"/>
    <w:rsid w:val="00460ABE"/>
    <w:rsid w:val="00460B6B"/>
    <w:rsid w:val="00460B96"/>
    <w:rsid w:val="00460BFE"/>
    <w:rsid w:val="00460D46"/>
    <w:rsid w:val="00460D4A"/>
    <w:rsid w:val="00460D99"/>
    <w:rsid w:val="00460D9F"/>
    <w:rsid w:val="00460DB6"/>
    <w:rsid w:val="00460E88"/>
    <w:rsid w:val="00460FB1"/>
    <w:rsid w:val="00460FB7"/>
    <w:rsid w:val="00461073"/>
    <w:rsid w:val="00461079"/>
    <w:rsid w:val="0046119A"/>
    <w:rsid w:val="004612EE"/>
    <w:rsid w:val="00461381"/>
    <w:rsid w:val="00461392"/>
    <w:rsid w:val="0046139C"/>
    <w:rsid w:val="0046148D"/>
    <w:rsid w:val="0046153A"/>
    <w:rsid w:val="00461540"/>
    <w:rsid w:val="004615CB"/>
    <w:rsid w:val="00461630"/>
    <w:rsid w:val="00461693"/>
    <w:rsid w:val="00461775"/>
    <w:rsid w:val="004618ED"/>
    <w:rsid w:val="0046196D"/>
    <w:rsid w:val="0046196F"/>
    <w:rsid w:val="00461A9B"/>
    <w:rsid w:val="00461AA2"/>
    <w:rsid w:val="00461B7C"/>
    <w:rsid w:val="00461C3F"/>
    <w:rsid w:val="00461CD9"/>
    <w:rsid w:val="00461CE5"/>
    <w:rsid w:val="00461CF3"/>
    <w:rsid w:val="00461D18"/>
    <w:rsid w:val="00461D72"/>
    <w:rsid w:val="00461D96"/>
    <w:rsid w:val="00461D9A"/>
    <w:rsid w:val="00461DE5"/>
    <w:rsid w:val="00461DEE"/>
    <w:rsid w:val="00461E9A"/>
    <w:rsid w:val="00461F81"/>
    <w:rsid w:val="00461FD9"/>
    <w:rsid w:val="004620E5"/>
    <w:rsid w:val="004621BC"/>
    <w:rsid w:val="0046224A"/>
    <w:rsid w:val="004622B6"/>
    <w:rsid w:val="004622DE"/>
    <w:rsid w:val="004622E5"/>
    <w:rsid w:val="0046236F"/>
    <w:rsid w:val="004623B8"/>
    <w:rsid w:val="0046241A"/>
    <w:rsid w:val="00462469"/>
    <w:rsid w:val="004625F2"/>
    <w:rsid w:val="0046273A"/>
    <w:rsid w:val="00462746"/>
    <w:rsid w:val="0046276A"/>
    <w:rsid w:val="0046278D"/>
    <w:rsid w:val="004627BB"/>
    <w:rsid w:val="004627D9"/>
    <w:rsid w:val="004627EF"/>
    <w:rsid w:val="004627F7"/>
    <w:rsid w:val="004628B0"/>
    <w:rsid w:val="004628E5"/>
    <w:rsid w:val="00462926"/>
    <w:rsid w:val="0046295B"/>
    <w:rsid w:val="0046299D"/>
    <w:rsid w:val="004629AB"/>
    <w:rsid w:val="004629B6"/>
    <w:rsid w:val="00462C9E"/>
    <w:rsid w:val="00462CC6"/>
    <w:rsid w:val="00462D25"/>
    <w:rsid w:val="00462D47"/>
    <w:rsid w:val="00462E06"/>
    <w:rsid w:val="00462E07"/>
    <w:rsid w:val="00462E8E"/>
    <w:rsid w:val="00462F29"/>
    <w:rsid w:val="00462F55"/>
    <w:rsid w:val="00462F91"/>
    <w:rsid w:val="00463061"/>
    <w:rsid w:val="004630F9"/>
    <w:rsid w:val="00463101"/>
    <w:rsid w:val="0046337B"/>
    <w:rsid w:val="00463394"/>
    <w:rsid w:val="004633E2"/>
    <w:rsid w:val="00463426"/>
    <w:rsid w:val="0046344E"/>
    <w:rsid w:val="00463465"/>
    <w:rsid w:val="00463558"/>
    <w:rsid w:val="004635C9"/>
    <w:rsid w:val="0046364C"/>
    <w:rsid w:val="0046366A"/>
    <w:rsid w:val="004636F4"/>
    <w:rsid w:val="004637B4"/>
    <w:rsid w:val="00463893"/>
    <w:rsid w:val="004638A5"/>
    <w:rsid w:val="004639D9"/>
    <w:rsid w:val="00463A29"/>
    <w:rsid w:val="00463A59"/>
    <w:rsid w:val="00463AA2"/>
    <w:rsid w:val="00463AB4"/>
    <w:rsid w:val="00463B02"/>
    <w:rsid w:val="00463B3D"/>
    <w:rsid w:val="00463BB7"/>
    <w:rsid w:val="00463C19"/>
    <w:rsid w:val="00463C60"/>
    <w:rsid w:val="00463C63"/>
    <w:rsid w:val="00463E50"/>
    <w:rsid w:val="00463F39"/>
    <w:rsid w:val="00463F58"/>
    <w:rsid w:val="00463F86"/>
    <w:rsid w:val="00463FE2"/>
    <w:rsid w:val="0046406B"/>
    <w:rsid w:val="00464071"/>
    <w:rsid w:val="004641E7"/>
    <w:rsid w:val="00464203"/>
    <w:rsid w:val="00464251"/>
    <w:rsid w:val="00464289"/>
    <w:rsid w:val="004642C7"/>
    <w:rsid w:val="004643AE"/>
    <w:rsid w:val="004643C6"/>
    <w:rsid w:val="0046443B"/>
    <w:rsid w:val="004645F9"/>
    <w:rsid w:val="0046462D"/>
    <w:rsid w:val="004646A4"/>
    <w:rsid w:val="00464761"/>
    <w:rsid w:val="00464880"/>
    <w:rsid w:val="00464A29"/>
    <w:rsid w:val="00464A6E"/>
    <w:rsid w:val="00464B69"/>
    <w:rsid w:val="00464C24"/>
    <w:rsid w:val="00464C8F"/>
    <w:rsid w:val="00464CC5"/>
    <w:rsid w:val="00464CFE"/>
    <w:rsid w:val="00464D0C"/>
    <w:rsid w:val="00464D2C"/>
    <w:rsid w:val="00464D54"/>
    <w:rsid w:val="00464D77"/>
    <w:rsid w:val="00464D87"/>
    <w:rsid w:val="00464E1F"/>
    <w:rsid w:val="00464ED4"/>
    <w:rsid w:val="00464F38"/>
    <w:rsid w:val="00464F78"/>
    <w:rsid w:val="00465042"/>
    <w:rsid w:val="004650D7"/>
    <w:rsid w:val="004650E6"/>
    <w:rsid w:val="004650EF"/>
    <w:rsid w:val="0046511F"/>
    <w:rsid w:val="0046514E"/>
    <w:rsid w:val="00465211"/>
    <w:rsid w:val="004652B0"/>
    <w:rsid w:val="00465318"/>
    <w:rsid w:val="0046532F"/>
    <w:rsid w:val="0046546B"/>
    <w:rsid w:val="00465505"/>
    <w:rsid w:val="00465537"/>
    <w:rsid w:val="0046556E"/>
    <w:rsid w:val="004655CC"/>
    <w:rsid w:val="00465605"/>
    <w:rsid w:val="004656B6"/>
    <w:rsid w:val="004656F0"/>
    <w:rsid w:val="00465770"/>
    <w:rsid w:val="00465797"/>
    <w:rsid w:val="004657AD"/>
    <w:rsid w:val="0046583A"/>
    <w:rsid w:val="0046583D"/>
    <w:rsid w:val="0046587C"/>
    <w:rsid w:val="004658C4"/>
    <w:rsid w:val="004658D5"/>
    <w:rsid w:val="004658E8"/>
    <w:rsid w:val="0046590B"/>
    <w:rsid w:val="004659C4"/>
    <w:rsid w:val="00465AF5"/>
    <w:rsid w:val="00465B09"/>
    <w:rsid w:val="00465B39"/>
    <w:rsid w:val="00465B3C"/>
    <w:rsid w:val="00465BAB"/>
    <w:rsid w:val="00465C4C"/>
    <w:rsid w:val="00465C98"/>
    <w:rsid w:val="00465DD2"/>
    <w:rsid w:val="00465DE5"/>
    <w:rsid w:val="00465F11"/>
    <w:rsid w:val="00466026"/>
    <w:rsid w:val="0046603E"/>
    <w:rsid w:val="004660BB"/>
    <w:rsid w:val="004661EC"/>
    <w:rsid w:val="004661F4"/>
    <w:rsid w:val="0046628E"/>
    <w:rsid w:val="00466319"/>
    <w:rsid w:val="004663B1"/>
    <w:rsid w:val="00466419"/>
    <w:rsid w:val="00466443"/>
    <w:rsid w:val="004664ED"/>
    <w:rsid w:val="0046653C"/>
    <w:rsid w:val="00466591"/>
    <w:rsid w:val="0046662B"/>
    <w:rsid w:val="0046664C"/>
    <w:rsid w:val="004666B5"/>
    <w:rsid w:val="00466728"/>
    <w:rsid w:val="00466854"/>
    <w:rsid w:val="0046688A"/>
    <w:rsid w:val="00466A4D"/>
    <w:rsid w:val="00466B5F"/>
    <w:rsid w:val="00466B61"/>
    <w:rsid w:val="00466B6D"/>
    <w:rsid w:val="00466C0D"/>
    <w:rsid w:val="00466C4D"/>
    <w:rsid w:val="00466C9C"/>
    <w:rsid w:val="00466D2A"/>
    <w:rsid w:val="00466D85"/>
    <w:rsid w:val="00466D96"/>
    <w:rsid w:val="00466E02"/>
    <w:rsid w:val="00466E48"/>
    <w:rsid w:val="00466E83"/>
    <w:rsid w:val="00466EDD"/>
    <w:rsid w:val="00466FB3"/>
    <w:rsid w:val="0046703D"/>
    <w:rsid w:val="004670C9"/>
    <w:rsid w:val="004672BF"/>
    <w:rsid w:val="004672CB"/>
    <w:rsid w:val="004673B9"/>
    <w:rsid w:val="00467509"/>
    <w:rsid w:val="004675B6"/>
    <w:rsid w:val="00467619"/>
    <w:rsid w:val="00467642"/>
    <w:rsid w:val="004676E9"/>
    <w:rsid w:val="0046772F"/>
    <w:rsid w:val="00467751"/>
    <w:rsid w:val="004677B5"/>
    <w:rsid w:val="004677E5"/>
    <w:rsid w:val="004677F3"/>
    <w:rsid w:val="0046795B"/>
    <w:rsid w:val="004679C1"/>
    <w:rsid w:val="004679D7"/>
    <w:rsid w:val="00467AEC"/>
    <w:rsid w:val="00467B07"/>
    <w:rsid w:val="00467C58"/>
    <w:rsid w:val="00467C73"/>
    <w:rsid w:val="00467D83"/>
    <w:rsid w:val="00467D8D"/>
    <w:rsid w:val="00467DB5"/>
    <w:rsid w:val="00467DC7"/>
    <w:rsid w:val="00467DCC"/>
    <w:rsid w:val="00467E45"/>
    <w:rsid w:val="00467EA8"/>
    <w:rsid w:val="00467F83"/>
    <w:rsid w:val="00467FCA"/>
    <w:rsid w:val="0047004F"/>
    <w:rsid w:val="004700D5"/>
    <w:rsid w:val="004700D7"/>
    <w:rsid w:val="00470104"/>
    <w:rsid w:val="00470105"/>
    <w:rsid w:val="0047010B"/>
    <w:rsid w:val="0047023F"/>
    <w:rsid w:val="00470561"/>
    <w:rsid w:val="004706BC"/>
    <w:rsid w:val="004706F0"/>
    <w:rsid w:val="0047072F"/>
    <w:rsid w:val="00470772"/>
    <w:rsid w:val="00470782"/>
    <w:rsid w:val="00470829"/>
    <w:rsid w:val="004709B9"/>
    <w:rsid w:val="00470A13"/>
    <w:rsid w:val="00470A80"/>
    <w:rsid w:val="00470AD2"/>
    <w:rsid w:val="00470B17"/>
    <w:rsid w:val="00470D6E"/>
    <w:rsid w:val="00470D94"/>
    <w:rsid w:val="00470DBE"/>
    <w:rsid w:val="00470E02"/>
    <w:rsid w:val="00470E3D"/>
    <w:rsid w:val="00470EC8"/>
    <w:rsid w:val="00470F45"/>
    <w:rsid w:val="00470FBA"/>
    <w:rsid w:val="004710C2"/>
    <w:rsid w:val="004710C3"/>
    <w:rsid w:val="004710EC"/>
    <w:rsid w:val="00471116"/>
    <w:rsid w:val="0047116D"/>
    <w:rsid w:val="0047123E"/>
    <w:rsid w:val="0047124A"/>
    <w:rsid w:val="004712C5"/>
    <w:rsid w:val="004712F8"/>
    <w:rsid w:val="004713FF"/>
    <w:rsid w:val="0047159B"/>
    <w:rsid w:val="00471843"/>
    <w:rsid w:val="00471868"/>
    <w:rsid w:val="004718F7"/>
    <w:rsid w:val="004718FC"/>
    <w:rsid w:val="00471956"/>
    <w:rsid w:val="00471989"/>
    <w:rsid w:val="004719A0"/>
    <w:rsid w:val="00471A9C"/>
    <w:rsid w:val="00471AAF"/>
    <w:rsid w:val="00471AD6"/>
    <w:rsid w:val="00471BDD"/>
    <w:rsid w:val="00471C22"/>
    <w:rsid w:val="00471DAA"/>
    <w:rsid w:val="00471E0C"/>
    <w:rsid w:val="00471E5A"/>
    <w:rsid w:val="00471EA4"/>
    <w:rsid w:val="00471F61"/>
    <w:rsid w:val="00472041"/>
    <w:rsid w:val="004720D6"/>
    <w:rsid w:val="004722BB"/>
    <w:rsid w:val="00472480"/>
    <w:rsid w:val="004724A5"/>
    <w:rsid w:val="0047251E"/>
    <w:rsid w:val="0047253A"/>
    <w:rsid w:val="00472587"/>
    <w:rsid w:val="004725A2"/>
    <w:rsid w:val="004725DB"/>
    <w:rsid w:val="0047261D"/>
    <w:rsid w:val="004726AE"/>
    <w:rsid w:val="004726F6"/>
    <w:rsid w:val="00472847"/>
    <w:rsid w:val="0047291D"/>
    <w:rsid w:val="004729E0"/>
    <w:rsid w:val="004729E1"/>
    <w:rsid w:val="00472AC7"/>
    <w:rsid w:val="00472AE4"/>
    <w:rsid w:val="00472BD0"/>
    <w:rsid w:val="00472BE7"/>
    <w:rsid w:val="00472D99"/>
    <w:rsid w:val="00472DC7"/>
    <w:rsid w:val="00472DE3"/>
    <w:rsid w:val="00472E28"/>
    <w:rsid w:val="00472E54"/>
    <w:rsid w:val="00472F02"/>
    <w:rsid w:val="00472FF6"/>
    <w:rsid w:val="00472FF8"/>
    <w:rsid w:val="00473080"/>
    <w:rsid w:val="004730B8"/>
    <w:rsid w:val="004730C6"/>
    <w:rsid w:val="004730C7"/>
    <w:rsid w:val="00473149"/>
    <w:rsid w:val="00473198"/>
    <w:rsid w:val="0047330B"/>
    <w:rsid w:val="00473325"/>
    <w:rsid w:val="0047339A"/>
    <w:rsid w:val="004733F4"/>
    <w:rsid w:val="00473405"/>
    <w:rsid w:val="00473414"/>
    <w:rsid w:val="004734AA"/>
    <w:rsid w:val="00473561"/>
    <w:rsid w:val="004735C3"/>
    <w:rsid w:val="0047379C"/>
    <w:rsid w:val="004737D9"/>
    <w:rsid w:val="0047389F"/>
    <w:rsid w:val="004738B8"/>
    <w:rsid w:val="004739A2"/>
    <w:rsid w:val="004739AC"/>
    <w:rsid w:val="004739D5"/>
    <w:rsid w:val="00473A20"/>
    <w:rsid w:val="00473A23"/>
    <w:rsid w:val="00473AAF"/>
    <w:rsid w:val="00473AF0"/>
    <w:rsid w:val="00473B34"/>
    <w:rsid w:val="00473B5A"/>
    <w:rsid w:val="00473B67"/>
    <w:rsid w:val="00473C5F"/>
    <w:rsid w:val="00473C8B"/>
    <w:rsid w:val="00473C9B"/>
    <w:rsid w:val="00473CE6"/>
    <w:rsid w:val="00473D1E"/>
    <w:rsid w:val="00473E73"/>
    <w:rsid w:val="00473EB2"/>
    <w:rsid w:val="00473F49"/>
    <w:rsid w:val="00473F97"/>
    <w:rsid w:val="00474086"/>
    <w:rsid w:val="004740FC"/>
    <w:rsid w:val="004740FF"/>
    <w:rsid w:val="0047411B"/>
    <w:rsid w:val="00474124"/>
    <w:rsid w:val="004741F1"/>
    <w:rsid w:val="004742AB"/>
    <w:rsid w:val="0047434C"/>
    <w:rsid w:val="00474399"/>
    <w:rsid w:val="0047451A"/>
    <w:rsid w:val="00474655"/>
    <w:rsid w:val="00474656"/>
    <w:rsid w:val="004746B6"/>
    <w:rsid w:val="00474714"/>
    <w:rsid w:val="004747D2"/>
    <w:rsid w:val="004748B4"/>
    <w:rsid w:val="004748C5"/>
    <w:rsid w:val="004748D6"/>
    <w:rsid w:val="00474922"/>
    <w:rsid w:val="00474929"/>
    <w:rsid w:val="004749DC"/>
    <w:rsid w:val="004749F5"/>
    <w:rsid w:val="00474AD3"/>
    <w:rsid w:val="00474B47"/>
    <w:rsid w:val="00474CAB"/>
    <w:rsid w:val="00474CB2"/>
    <w:rsid w:val="00474D41"/>
    <w:rsid w:val="00474D5F"/>
    <w:rsid w:val="00474DBA"/>
    <w:rsid w:val="00474E1A"/>
    <w:rsid w:val="00474EF9"/>
    <w:rsid w:val="00474FCF"/>
    <w:rsid w:val="0047526F"/>
    <w:rsid w:val="00475279"/>
    <w:rsid w:val="004752DA"/>
    <w:rsid w:val="00475318"/>
    <w:rsid w:val="004753AE"/>
    <w:rsid w:val="004753DB"/>
    <w:rsid w:val="00475413"/>
    <w:rsid w:val="00475488"/>
    <w:rsid w:val="004754DF"/>
    <w:rsid w:val="004754EA"/>
    <w:rsid w:val="004755F2"/>
    <w:rsid w:val="004755F7"/>
    <w:rsid w:val="00475622"/>
    <w:rsid w:val="0047563C"/>
    <w:rsid w:val="00475706"/>
    <w:rsid w:val="00475827"/>
    <w:rsid w:val="00475837"/>
    <w:rsid w:val="00475862"/>
    <w:rsid w:val="00475895"/>
    <w:rsid w:val="004758AE"/>
    <w:rsid w:val="004758D2"/>
    <w:rsid w:val="004758D7"/>
    <w:rsid w:val="00475940"/>
    <w:rsid w:val="00475942"/>
    <w:rsid w:val="00475994"/>
    <w:rsid w:val="004759BC"/>
    <w:rsid w:val="00475AD1"/>
    <w:rsid w:val="00475AE8"/>
    <w:rsid w:val="00475BA2"/>
    <w:rsid w:val="00475BAC"/>
    <w:rsid w:val="00475BF3"/>
    <w:rsid w:val="00475DE3"/>
    <w:rsid w:val="00475DED"/>
    <w:rsid w:val="00475DFB"/>
    <w:rsid w:val="00475ECB"/>
    <w:rsid w:val="00475F06"/>
    <w:rsid w:val="00475F20"/>
    <w:rsid w:val="00475F50"/>
    <w:rsid w:val="00475F6A"/>
    <w:rsid w:val="004760D9"/>
    <w:rsid w:val="00476124"/>
    <w:rsid w:val="00476165"/>
    <w:rsid w:val="0047621D"/>
    <w:rsid w:val="00476340"/>
    <w:rsid w:val="00476385"/>
    <w:rsid w:val="00476413"/>
    <w:rsid w:val="00476439"/>
    <w:rsid w:val="0047653A"/>
    <w:rsid w:val="0047655F"/>
    <w:rsid w:val="004767B6"/>
    <w:rsid w:val="004767E5"/>
    <w:rsid w:val="0047687B"/>
    <w:rsid w:val="004768FA"/>
    <w:rsid w:val="00476A74"/>
    <w:rsid w:val="00476AA2"/>
    <w:rsid w:val="00476AC3"/>
    <w:rsid w:val="00476AF1"/>
    <w:rsid w:val="00476B50"/>
    <w:rsid w:val="00476B80"/>
    <w:rsid w:val="00476C1A"/>
    <w:rsid w:val="00476C84"/>
    <w:rsid w:val="00476CA2"/>
    <w:rsid w:val="00476CB8"/>
    <w:rsid w:val="00476CE6"/>
    <w:rsid w:val="00476D3B"/>
    <w:rsid w:val="00476F98"/>
    <w:rsid w:val="00476F9C"/>
    <w:rsid w:val="004770C5"/>
    <w:rsid w:val="004770D9"/>
    <w:rsid w:val="0047726B"/>
    <w:rsid w:val="00477349"/>
    <w:rsid w:val="00477512"/>
    <w:rsid w:val="00477526"/>
    <w:rsid w:val="00477574"/>
    <w:rsid w:val="004775C4"/>
    <w:rsid w:val="00477605"/>
    <w:rsid w:val="00477692"/>
    <w:rsid w:val="00477733"/>
    <w:rsid w:val="00477791"/>
    <w:rsid w:val="004777A5"/>
    <w:rsid w:val="004777E9"/>
    <w:rsid w:val="00477886"/>
    <w:rsid w:val="00477922"/>
    <w:rsid w:val="0047798E"/>
    <w:rsid w:val="004779BC"/>
    <w:rsid w:val="004779E8"/>
    <w:rsid w:val="00477A50"/>
    <w:rsid w:val="00477A61"/>
    <w:rsid w:val="00477B67"/>
    <w:rsid w:val="00477B94"/>
    <w:rsid w:val="00477BF2"/>
    <w:rsid w:val="00477C4D"/>
    <w:rsid w:val="00477C72"/>
    <w:rsid w:val="00477D5B"/>
    <w:rsid w:val="00477D8C"/>
    <w:rsid w:val="00477E73"/>
    <w:rsid w:val="00477E89"/>
    <w:rsid w:val="00477F7B"/>
    <w:rsid w:val="00477F80"/>
    <w:rsid w:val="00477F93"/>
    <w:rsid w:val="00480020"/>
    <w:rsid w:val="004800D1"/>
    <w:rsid w:val="00480159"/>
    <w:rsid w:val="0048015A"/>
    <w:rsid w:val="004801D2"/>
    <w:rsid w:val="004801EF"/>
    <w:rsid w:val="004801F1"/>
    <w:rsid w:val="0048027D"/>
    <w:rsid w:val="00480360"/>
    <w:rsid w:val="004803E9"/>
    <w:rsid w:val="00480438"/>
    <w:rsid w:val="00480488"/>
    <w:rsid w:val="004804EA"/>
    <w:rsid w:val="00480554"/>
    <w:rsid w:val="00480562"/>
    <w:rsid w:val="00480593"/>
    <w:rsid w:val="00480598"/>
    <w:rsid w:val="00480656"/>
    <w:rsid w:val="004806ED"/>
    <w:rsid w:val="004807A5"/>
    <w:rsid w:val="004807E8"/>
    <w:rsid w:val="004808AE"/>
    <w:rsid w:val="004808C1"/>
    <w:rsid w:val="00480921"/>
    <w:rsid w:val="00480970"/>
    <w:rsid w:val="00480AF2"/>
    <w:rsid w:val="00480AFA"/>
    <w:rsid w:val="00480DF9"/>
    <w:rsid w:val="00480E24"/>
    <w:rsid w:val="00480F33"/>
    <w:rsid w:val="00480FE9"/>
    <w:rsid w:val="0048101F"/>
    <w:rsid w:val="00481057"/>
    <w:rsid w:val="0048109D"/>
    <w:rsid w:val="0048110B"/>
    <w:rsid w:val="00481149"/>
    <w:rsid w:val="00481211"/>
    <w:rsid w:val="0048121B"/>
    <w:rsid w:val="00481230"/>
    <w:rsid w:val="00481249"/>
    <w:rsid w:val="00481269"/>
    <w:rsid w:val="004814C3"/>
    <w:rsid w:val="0048152D"/>
    <w:rsid w:val="00481559"/>
    <w:rsid w:val="00481588"/>
    <w:rsid w:val="0048160F"/>
    <w:rsid w:val="00481625"/>
    <w:rsid w:val="0048162E"/>
    <w:rsid w:val="00481657"/>
    <w:rsid w:val="004816FA"/>
    <w:rsid w:val="00481701"/>
    <w:rsid w:val="0048170B"/>
    <w:rsid w:val="00481716"/>
    <w:rsid w:val="0048173E"/>
    <w:rsid w:val="00481740"/>
    <w:rsid w:val="00481774"/>
    <w:rsid w:val="004817A6"/>
    <w:rsid w:val="00481854"/>
    <w:rsid w:val="00481891"/>
    <w:rsid w:val="004818BD"/>
    <w:rsid w:val="00481A29"/>
    <w:rsid w:val="00481A6C"/>
    <w:rsid w:val="00481A88"/>
    <w:rsid w:val="00481AE1"/>
    <w:rsid w:val="00481AF6"/>
    <w:rsid w:val="00481BA2"/>
    <w:rsid w:val="00481C49"/>
    <w:rsid w:val="00481D51"/>
    <w:rsid w:val="00481ECA"/>
    <w:rsid w:val="00481F25"/>
    <w:rsid w:val="004820A8"/>
    <w:rsid w:val="00482145"/>
    <w:rsid w:val="0048219E"/>
    <w:rsid w:val="0048235E"/>
    <w:rsid w:val="00482387"/>
    <w:rsid w:val="0048245A"/>
    <w:rsid w:val="00482653"/>
    <w:rsid w:val="00482657"/>
    <w:rsid w:val="0048266D"/>
    <w:rsid w:val="00482687"/>
    <w:rsid w:val="00482698"/>
    <w:rsid w:val="004827DF"/>
    <w:rsid w:val="004827EE"/>
    <w:rsid w:val="00482868"/>
    <w:rsid w:val="004828A7"/>
    <w:rsid w:val="004828B4"/>
    <w:rsid w:val="00482922"/>
    <w:rsid w:val="004829B4"/>
    <w:rsid w:val="00482A14"/>
    <w:rsid w:val="00482B23"/>
    <w:rsid w:val="00482B7C"/>
    <w:rsid w:val="00482C59"/>
    <w:rsid w:val="00482D09"/>
    <w:rsid w:val="00482DA6"/>
    <w:rsid w:val="00482DA9"/>
    <w:rsid w:val="00482DD8"/>
    <w:rsid w:val="00482FEB"/>
    <w:rsid w:val="00483000"/>
    <w:rsid w:val="00483028"/>
    <w:rsid w:val="004830C0"/>
    <w:rsid w:val="00483128"/>
    <w:rsid w:val="004831DD"/>
    <w:rsid w:val="00483212"/>
    <w:rsid w:val="00483254"/>
    <w:rsid w:val="0048327D"/>
    <w:rsid w:val="004832B3"/>
    <w:rsid w:val="00483351"/>
    <w:rsid w:val="0048339B"/>
    <w:rsid w:val="004833B2"/>
    <w:rsid w:val="004833C8"/>
    <w:rsid w:val="00483493"/>
    <w:rsid w:val="004834C3"/>
    <w:rsid w:val="00483679"/>
    <w:rsid w:val="00483687"/>
    <w:rsid w:val="0048368F"/>
    <w:rsid w:val="0048379F"/>
    <w:rsid w:val="0048383E"/>
    <w:rsid w:val="0048393A"/>
    <w:rsid w:val="00483A46"/>
    <w:rsid w:val="00483A98"/>
    <w:rsid w:val="00483C11"/>
    <w:rsid w:val="00483C36"/>
    <w:rsid w:val="00483CA6"/>
    <w:rsid w:val="00483D1E"/>
    <w:rsid w:val="00483D27"/>
    <w:rsid w:val="00483D36"/>
    <w:rsid w:val="00483D99"/>
    <w:rsid w:val="00483E2B"/>
    <w:rsid w:val="00483F18"/>
    <w:rsid w:val="00483F20"/>
    <w:rsid w:val="00483F36"/>
    <w:rsid w:val="00484086"/>
    <w:rsid w:val="00484089"/>
    <w:rsid w:val="004840E9"/>
    <w:rsid w:val="004840FE"/>
    <w:rsid w:val="00484120"/>
    <w:rsid w:val="00484239"/>
    <w:rsid w:val="00484290"/>
    <w:rsid w:val="004842E5"/>
    <w:rsid w:val="004843BE"/>
    <w:rsid w:val="004843FC"/>
    <w:rsid w:val="004844D6"/>
    <w:rsid w:val="0048455B"/>
    <w:rsid w:val="00484637"/>
    <w:rsid w:val="0048464B"/>
    <w:rsid w:val="00484700"/>
    <w:rsid w:val="00484784"/>
    <w:rsid w:val="00484807"/>
    <w:rsid w:val="0048488D"/>
    <w:rsid w:val="00484934"/>
    <w:rsid w:val="00484A51"/>
    <w:rsid w:val="00484A58"/>
    <w:rsid w:val="00484A6F"/>
    <w:rsid w:val="00484A90"/>
    <w:rsid w:val="00484BFE"/>
    <w:rsid w:val="00484D4F"/>
    <w:rsid w:val="00484D9C"/>
    <w:rsid w:val="00484DD2"/>
    <w:rsid w:val="00484DE5"/>
    <w:rsid w:val="00484E2A"/>
    <w:rsid w:val="00484E6E"/>
    <w:rsid w:val="00484E9D"/>
    <w:rsid w:val="00484FB3"/>
    <w:rsid w:val="0048506B"/>
    <w:rsid w:val="004850F8"/>
    <w:rsid w:val="00485133"/>
    <w:rsid w:val="004851CA"/>
    <w:rsid w:val="00485326"/>
    <w:rsid w:val="004853AB"/>
    <w:rsid w:val="004853BF"/>
    <w:rsid w:val="0048542B"/>
    <w:rsid w:val="004854B4"/>
    <w:rsid w:val="00485512"/>
    <w:rsid w:val="00485564"/>
    <w:rsid w:val="004856A2"/>
    <w:rsid w:val="0048577C"/>
    <w:rsid w:val="004857D6"/>
    <w:rsid w:val="004857FC"/>
    <w:rsid w:val="00485985"/>
    <w:rsid w:val="00485994"/>
    <w:rsid w:val="00485A8F"/>
    <w:rsid w:val="00485AF4"/>
    <w:rsid w:val="00485B30"/>
    <w:rsid w:val="00485B94"/>
    <w:rsid w:val="00485C38"/>
    <w:rsid w:val="00485C90"/>
    <w:rsid w:val="00485CB8"/>
    <w:rsid w:val="00485CC3"/>
    <w:rsid w:val="00485DAC"/>
    <w:rsid w:val="00485E18"/>
    <w:rsid w:val="00485E24"/>
    <w:rsid w:val="00485E6C"/>
    <w:rsid w:val="00485F0C"/>
    <w:rsid w:val="00485F3F"/>
    <w:rsid w:val="00485F7D"/>
    <w:rsid w:val="00485FE0"/>
    <w:rsid w:val="004860DC"/>
    <w:rsid w:val="00486197"/>
    <w:rsid w:val="004861E8"/>
    <w:rsid w:val="004862A8"/>
    <w:rsid w:val="004863A4"/>
    <w:rsid w:val="0048647B"/>
    <w:rsid w:val="00486513"/>
    <w:rsid w:val="00486798"/>
    <w:rsid w:val="00486850"/>
    <w:rsid w:val="0048685D"/>
    <w:rsid w:val="0048693E"/>
    <w:rsid w:val="00486995"/>
    <w:rsid w:val="00486A0B"/>
    <w:rsid w:val="00486B24"/>
    <w:rsid w:val="00486C15"/>
    <w:rsid w:val="00486E16"/>
    <w:rsid w:val="00486E66"/>
    <w:rsid w:val="00486EC5"/>
    <w:rsid w:val="00486ED2"/>
    <w:rsid w:val="00486F6E"/>
    <w:rsid w:val="00486FA2"/>
    <w:rsid w:val="00487090"/>
    <w:rsid w:val="004870EC"/>
    <w:rsid w:val="0048718C"/>
    <w:rsid w:val="0048719C"/>
    <w:rsid w:val="00487361"/>
    <w:rsid w:val="00487415"/>
    <w:rsid w:val="00487471"/>
    <w:rsid w:val="004874AC"/>
    <w:rsid w:val="004874AF"/>
    <w:rsid w:val="004874C9"/>
    <w:rsid w:val="00487684"/>
    <w:rsid w:val="004876DF"/>
    <w:rsid w:val="004876EB"/>
    <w:rsid w:val="004877FE"/>
    <w:rsid w:val="004878D2"/>
    <w:rsid w:val="00487987"/>
    <w:rsid w:val="00487A0D"/>
    <w:rsid w:val="00487A60"/>
    <w:rsid w:val="00487AD5"/>
    <w:rsid w:val="00487AE8"/>
    <w:rsid w:val="00487B69"/>
    <w:rsid w:val="00487B9A"/>
    <w:rsid w:val="00487B9C"/>
    <w:rsid w:val="00487BA4"/>
    <w:rsid w:val="00487C11"/>
    <w:rsid w:val="00487C1E"/>
    <w:rsid w:val="00487C57"/>
    <w:rsid w:val="00487E73"/>
    <w:rsid w:val="00487E87"/>
    <w:rsid w:val="00487EFF"/>
    <w:rsid w:val="00487FDA"/>
    <w:rsid w:val="00487FDF"/>
    <w:rsid w:val="0048879D"/>
    <w:rsid w:val="00490035"/>
    <w:rsid w:val="0049036C"/>
    <w:rsid w:val="00490380"/>
    <w:rsid w:val="004903D3"/>
    <w:rsid w:val="00490426"/>
    <w:rsid w:val="00490601"/>
    <w:rsid w:val="00490648"/>
    <w:rsid w:val="00490653"/>
    <w:rsid w:val="0049065D"/>
    <w:rsid w:val="004906D6"/>
    <w:rsid w:val="004906D8"/>
    <w:rsid w:val="004907D6"/>
    <w:rsid w:val="00490813"/>
    <w:rsid w:val="00490971"/>
    <w:rsid w:val="00490985"/>
    <w:rsid w:val="00490A36"/>
    <w:rsid w:val="00490A79"/>
    <w:rsid w:val="00490AB1"/>
    <w:rsid w:val="00490AB3"/>
    <w:rsid w:val="00490B06"/>
    <w:rsid w:val="00490B9A"/>
    <w:rsid w:val="00490BBB"/>
    <w:rsid w:val="00490BCB"/>
    <w:rsid w:val="00490D5A"/>
    <w:rsid w:val="00490D5D"/>
    <w:rsid w:val="00490D60"/>
    <w:rsid w:val="00490D74"/>
    <w:rsid w:val="00490D9A"/>
    <w:rsid w:val="00490DE7"/>
    <w:rsid w:val="00490EB4"/>
    <w:rsid w:val="00490EC5"/>
    <w:rsid w:val="00490EE7"/>
    <w:rsid w:val="00490F17"/>
    <w:rsid w:val="00490FC1"/>
    <w:rsid w:val="00490FC7"/>
    <w:rsid w:val="00490FD1"/>
    <w:rsid w:val="00491041"/>
    <w:rsid w:val="0049119D"/>
    <w:rsid w:val="0049123A"/>
    <w:rsid w:val="00491299"/>
    <w:rsid w:val="004912A1"/>
    <w:rsid w:val="00491305"/>
    <w:rsid w:val="0049136C"/>
    <w:rsid w:val="00491452"/>
    <w:rsid w:val="00491547"/>
    <w:rsid w:val="00491573"/>
    <w:rsid w:val="004915B7"/>
    <w:rsid w:val="004915E4"/>
    <w:rsid w:val="0049162E"/>
    <w:rsid w:val="00491656"/>
    <w:rsid w:val="00491768"/>
    <w:rsid w:val="004917DF"/>
    <w:rsid w:val="004917E5"/>
    <w:rsid w:val="0049183C"/>
    <w:rsid w:val="004918C7"/>
    <w:rsid w:val="004918D4"/>
    <w:rsid w:val="00491954"/>
    <w:rsid w:val="00491B58"/>
    <w:rsid w:val="00491B9A"/>
    <w:rsid w:val="00491BCE"/>
    <w:rsid w:val="00491C60"/>
    <w:rsid w:val="00491C8B"/>
    <w:rsid w:val="00491D5F"/>
    <w:rsid w:val="00491D69"/>
    <w:rsid w:val="00491DCF"/>
    <w:rsid w:val="00491DD2"/>
    <w:rsid w:val="00491DFB"/>
    <w:rsid w:val="00491E3C"/>
    <w:rsid w:val="00491E42"/>
    <w:rsid w:val="00491E5A"/>
    <w:rsid w:val="00491EB4"/>
    <w:rsid w:val="00491EE9"/>
    <w:rsid w:val="00491F0C"/>
    <w:rsid w:val="00491F55"/>
    <w:rsid w:val="00491F5C"/>
    <w:rsid w:val="00491F8B"/>
    <w:rsid w:val="00491F8F"/>
    <w:rsid w:val="00491FC6"/>
    <w:rsid w:val="00491FD3"/>
    <w:rsid w:val="00491FEC"/>
    <w:rsid w:val="004920CC"/>
    <w:rsid w:val="00492183"/>
    <w:rsid w:val="004921DB"/>
    <w:rsid w:val="004921E7"/>
    <w:rsid w:val="004923F9"/>
    <w:rsid w:val="0049252D"/>
    <w:rsid w:val="00492565"/>
    <w:rsid w:val="00492568"/>
    <w:rsid w:val="00492598"/>
    <w:rsid w:val="004925C6"/>
    <w:rsid w:val="0049262A"/>
    <w:rsid w:val="004926A3"/>
    <w:rsid w:val="004926BD"/>
    <w:rsid w:val="004926CF"/>
    <w:rsid w:val="00492709"/>
    <w:rsid w:val="0049278D"/>
    <w:rsid w:val="004927B9"/>
    <w:rsid w:val="0049281A"/>
    <w:rsid w:val="00492865"/>
    <w:rsid w:val="00492878"/>
    <w:rsid w:val="00492957"/>
    <w:rsid w:val="0049295C"/>
    <w:rsid w:val="0049297E"/>
    <w:rsid w:val="00492B0E"/>
    <w:rsid w:val="00492B3C"/>
    <w:rsid w:val="00492B48"/>
    <w:rsid w:val="00492B96"/>
    <w:rsid w:val="00492BAF"/>
    <w:rsid w:val="00492BD4"/>
    <w:rsid w:val="00492C07"/>
    <w:rsid w:val="00492C21"/>
    <w:rsid w:val="00492C36"/>
    <w:rsid w:val="00492C91"/>
    <w:rsid w:val="00492C9E"/>
    <w:rsid w:val="00492CC2"/>
    <w:rsid w:val="00492CF5"/>
    <w:rsid w:val="00492D33"/>
    <w:rsid w:val="00492D79"/>
    <w:rsid w:val="00492E54"/>
    <w:rsid w:val="00492E92"/>
    <w:rsid w:val="00492F73"/>
    <w:rsid w:val="00492FAD"/>
    <w:rsid w:val="0049300F"/>
    <w:rsid w:val="0049312C"/>
    <w:rsid w:val="0049315C"/>
    <w:rsid w:val="00493162"/>
    <w:rsid w:val="004931C5"/>
    <w:rsid w:val="00493223"/>
    <w:rsid w:val="004932D6"/>
    <w:rsid w:val="00493351"/>
    <w:rsid w:val="00493464"/>
    <w:rsid w:val="0049352F"/>
    <w:rsid w:val="004936F5"/>
    <w:rsid w:val="0049375E"/>
    <w:rsid w:val="004938E1"/>
    <w:rsid w:val="00493968"/>
    <w:rsid w:val="00493A6E"/>
    <w:rsid w:val="00493ACF"/>
    <w:rsid w:val="00493AD5"/>
    <w:rsid w:val="00493B30"/>
    <w:rsid w:val="00493B99"/>
    <w:rsid w:val="00493BE2"/>
    <w:rsid w:val="00493C08"/>
    <w:rsid w:val="00493C5D"/>
    <w:rsid w:val="00493C76"/>
    <w:rsid w:val="00493C9F"/>
    <w:rsid w:val="00493EE1"/>
    <w:rsid w:val="00493FF8"/>
    <w:rsid w:val="00493FFD"/>
    <w:rsid w:val="0049403F"/>
    <w:rsid w:val="00494049"/>
    <w:rsid w:val="004940EC"/>
    <w:rsid w:val="00494434"/>
    <w:rsid w:val="004944AC"/>
    <w:rsid w:val="004944B8"/>
    <w:rsid w:val="004944D5"/>
    <w:rsid w:val="004944F7"/>
    <w:rsid w:val="0049461D"/>
    <w:rsid w:val="00494638"/>
    <w:rsid w:val="00494643"/>
    <w:rsid w:val="00494676"/>
    <w:rsid w:val="0049474A"/>
    <w:rsid w:val="0049483C"/>
    <w:rsid w:val="0049486B"/>
    <w:rsid w:val="00494930"/>
    <w:rsid w:val="00494A4F"/>
    <w:rsid w:val="00494B5D"/>
    <w:rsid w:val="00494B93"/>
    <w:rsid w:val="00494B9C"/>
    <w:rsid w:val="00494CC2"/>
    <w:rsid w:val="00494CC6"/>
    <w:rsid w:val="00494D67"/>
    <w:rsid w:val="00494D8D"/>
    <w:rsid w:val="00494DF1"/>
    <w:rsid w:val="00494DF3"/>
    <w:rsid w:val="00494E50"/>
    <w:rsid w:val="00494E7A"/>
    <w:rsid w:val="00494EFD"/>
    <w:rsid w:val="00494F47"/>
    <w:rsid w:val="00494F71"/>
    <w:rsid w:val="00494F7D"/>
    <w:rsid w:val="00494FD2"/>
    <w:rsid w:val="0049509B"/>
    <w:rsid w:val="004952C2"/>
    <w:rsid w:val="004952C9"/>
    <w:rsid w:val="00495448"/>
    <w:rsid w:val="00495472"/>
    <w:rsid w:val="004954C0"/>
    <w:rsid w:val="004954D5"/>
    <w:rsid w:val="0049563D"/>
    <w:rsid w:val="00495687"/>
    <w:rsid w:val="0049568C"/>
    <w:rsid w:val="00495700"/>
    <w:rsid w:val="00495760"/>
    <w:rsid w:val="004957FE"/>
    <w:rsid w:val="0049580A"/>
    <w:rsid w:val="00495882"/>
    <w:rsid w:val="00495911"/>
    <w:rsid w:val="004959C9"/>
    <w:rsid w:val="00495A49"/>
    <w:rsid w:val="00495A93"/>
    <w:rsid w:val="00495AE5"/>
    <w:rsid w:val="00495B03"/>
    <w:rsid w:val="00495BBB"/>
    <w:rsid w:val="00495C65"/>
    <w:rsid w:val="00495CEF"/>
    <w:rsid w:val="00495CF9"/>
    <w:rsid w:val="00495D0C"/>
    <w:rsid w:val="00495D34"/>
    <w:rsid w:val="00495E1C"/>
    <w:rsid w:val="00495F01"/>
    <w:rsid w:val="00495F23"/>
    <w:rsid w:val="00495F5A"/>
    <w:rsid w:val="00495FDB"/>
    <w:rsid w:val="004960DE"/>
    <w:rsid w:val="004960EB"/>
    <w:rsid w:val="004961D0"/>
    <w:rsid w:val="004962DD"/>
    <w:rsid w:val="00496335"/>
    <w:rsid w:val="00496362"/>
    <w:rsid w:val="0049660B"/>
    <w:rsid w:val="00496651"/>
    <w:rsid w:val="0049667E"/>
    <w:rsid w:val="00496815"/>
    <w:rsid w:val="004968BD"/>
    <w:rsid w:val="004968EF"/>
    <w:rsid w:val="00496958"/>
    <w:rsid w:val="004969BF"/>
    <w:rsid w:val="00496A84"/>
    <w:rsid w:val="00496A8B"/>
    <w:rsid w:val="00496B4B"/>
    <w:rsid w:val="00496C19"/>
    <w:rsid w:val="00496C1F"/>
    <w:rsid w:val="00496C79"/>
    <w:rsid w:val="00496D6E"/>
    <w:rsid w:val="00496D8F"/>
    <w:rsid w:val="00496E35"/>
    <w:rsid w:val="00496EA3"/>
    <w:rsid w:val="00496EBA"/>
    <w:rsid w:val="00496FB1"/>
    <w:rsid w:val="00496FBB"/>
    <w:rsid w:val="00497099"/>
    <w:rsid w:val="0049714B"/>
    <w:rsid w:val="0049720A"/>
    <w:rsid w:val="00497211"/>
    <w:rsid w:val="004972A3"/>
    <w:rsid w:val="00497311"/>
    <w:rsid w:val="0049734B"/>
    <w:rsid w:val="004973A4"/>
    <w:rsid w:val="004973B0"/>
    <w:rsid w:val="004974D0"/>
    <w:rsid w:val="0049751E"/>
    <w:rsid w:val="00497579"/>
    <w:rsid w:val="0049757D"/>
    <w:rsid w:val="004975B5"/>
    <w:rsid w:val="004975CC"/>
    <w:rsid w:val="004975CD"/>
    <w:rsid w:val="00497689"/>
    <w:rsid w:val="004976C7"/>
    <w:rsid w:val="004976F1"/>
    <w:rsid w:val="0049778F"/>
    <w:rsid w:val="004977E5"/>
    <w:rsid w:val="0049784C"/>
    <w:rsid w:val="004978AA"/>
    <w:rsid w:val="00497A36"/>
    <w:rsid w:val="00497A95"/>
    <w:rsid w:val="00497ACB"/>
    <w:rsid w:val="00497B0D"/>
    <w:rsid w:val="00497BE5"/>
    <w:rsid w:val="00497C70"/>
    <w:rsid w:val="00497D0F"/>
    <w:rsid w:val="00497E1D"/>
    <w:rsid w:val="00497E38"/>
    <w:rsid w:val="00497E40"/>
    <w:rsid w:val="00497E5C"/>
    <w:rsid w:val="00497EAA"/>
    <w:rsid w:val="00497F70"/>
    <w:rsid w:val="00497F7D"/>
    <w:rsid w:val="00497FD6"/>
    <w:rsid w:val="004A0036"/>
    <w:rsid w:val="004A00AA"/>
    <w:rsid w:val="004A0165"/>
    <w:rsid w:val="004A01E7"/>
    <w:rsid w:val="004A0203"/>
    <w:rsid w:val="004A0226"/>
    <w:rsid w:val="004A03F6"/>
    <w:rsid w:val="004A0486"/>
    <w:rsid w:val="004A0509"/>
    <w:rsid w:val="004A0529"/>
    <w:rsid w:val="004A0533"/>
    <w:rsid w:val="004A057A"/>
    <w:rsid w:val="004A05B3"/>
    <w:rsid w:val="004A0654"/>
    <w:rsid w:val="004A06B3"/>
    <w:rsid w:val="004A06EE"/>
    <w:rsid w:val="004A06F8"/>
    <w:rsid w:val="004A07E7"/>
    <w:rsid w:val="004A07F5"/>
    <w:rsid w:val="004A0824"/>
    <w:rsid w:val="004A08B7"/>
    <w:rsid w:val="004A09B5"/>
    <w:rsid w:val="004A09F0"/>
    <w:rsid w:val="004A0B99"/>
    <w:rsid w:val="004A0C01"/>
    <w:rsid w:val="004A0C44"/>
    <w:rsid w:val="004A0CAC"/>
    <w:rsid w:val="004A0CB3"/>
    <w:rsid w:val="004A0D19"/>
    <w:rsid w:val="004A0D4D"/>
    <w:rsid w:val="004A0DD0"/>
    <w:rsid w:val="004A0DE4"/>
    <w:rsid w:val="004A0E2E"/>
    <w:rsid w:val="004A0EB6"/>
    <w:rsid w:val="004A0F15"/>
    <w:rsid w:val="004A0F6A"/>
    <w:rsid w:val="004A0FDD"/>
    <w:rsid w:val="004A1272"/>
    <w:rsid w:val="004A1302"/>
    <w:rsid w:val="004A1361"/>
    <w:rsid w:val="004A145A"/>
    <w:rsid w:val="004A14C7"/>
    <w:rsid w:val="004A14F0"/>
    <w:rsid w:val="004A158E"/>
    <w:rsid w:val="004A15DA"/>
    <w:rsid w:val="004A166F"/>
    <w:rsid w:val="004A16A6"/>
    <w:rsid w:val="004A16AA"/>
    <w:rsid w:val="004A16ED"/>
    <w:rsid w:val="004A1745"/>
    <w:rsid w:val="004A1751"/>
    <w:rsid w:val="004A1758"/>
    <w:rsid w:val="004A1800"/>
    <w:rsid w:val="004A1854"/>
    <w:rsid w:val="004A194F"/>
    <w:rsid w:val="004A19E4"/>
    <w:rsid w:val="004A1A37"/>
    <w:rsid w:val="004A1A82"/>
    <w:rsid w:val="004A1A9F"/>
    <w:rsid w:val="004A1ACC"/>
    <w:rsid w:val="004A1BD0"/>
    <w:rsid w:val="004A1C1C"/>
    <w:rsid w:val="004A1DAA"/>
    <w:rsid w:val="004A1E77"/>
    <w:rsid w:val="004A1F1F"/>
    <w:rsid w:val="004A1F7D"/>
    <w:rsid w:val="004A1F98"/>
    <w:rsid w:val="004A2049"/>
    <w:rsid w:val="004A2058"/>
    <w:rsid w:val="004A2076"/>
    <w:rsid w:val="004A2188"/>
    <w:rsid w:val="004A225A"/>
    <w:rsid w:val="004A2379"/>
    <w:rsid w:val="004A2435"/>
    <w:rsid w:val="004A2440"/>
    <w:rsid w:val="004A244C"/>
    <w:rsid w:val="004A24FE"/>
    <w:rsid w:val="004A2558"/>
    <w:rsid w:val="004A2586"/>
    <w:rsid w:val="004A2589"/>
    <w:rsid w:val="004A26DA"/>
    <w:rsid w:val="004A2704"/>
    <w:rsid w:val="004A279B"/>
    <w:rsid w:val="004A27A7"/>
    <w:rsid w:val="004A298B"/>
    <w:rsid w:val="004A29BF"/>
    <w:rsid w:val="004A2BCA"/>
    <w:rsid w:val="004A2BEE"/>
    <w:rsid w:val="004A2C3B"/>
    <w:rsid w:val="004A2C54"/>
    <w:rsid w:val="004A2C7E"/>
    <w:rsid w:val="004A2D05"/>
    <w:rsid w:val="004A2E1C"/>
    <w:rsid w:val="004A2FA3"/>
    <w:rsid w:val="004A2FD7"/>
    <w:rsid w:val="004A3000"/>
    <w:rsid w:val="004A3048"/>
    <w:rsid w:val="004A3089"/>
    <w:rsid w:val="004A3142"/>
    <w:rsid w:val="004A31C2"/>
    <w:rsid w:val="004A31D6"/>
    <w:rsid w:val="004A3264"/>
    <w:rsid w:val="004A32BC"/>
    <w:rsid w:val="004A34B0"/>
    <w:rsid w:val="004A34D3"/>
    <w:rsid w:val="004A353F"/>
    <w:rsid w:val="004A3584"/>
    <w:rsid w:val="004A35E1"/>
    <w:rsid w:val="004A36C1"/>
    <w:rsid w:val="004A36CD"/>
    <w:rsid w:val="004A36D4"/>
    <w:rsid w:val="004A3746"/>
    <w:rsid w:val="004A375F"/>
    <w:rsid w:val="004A37A7"/>
    <w:rsid w:val="004A3995"/>
    <w:rsid w:val="004A399C"/>
    <w:rsid w:val="004A39AC"/>
    <w:rsid w:val="004A3A56"/>
    <w:rsid w:val="004A3ADC"/>
    <w:rsid w:val="004A3AEB"/>
    <w:rsid w:val="004A3B60"/>
    <w:rsid w:val="004A3BE3"/>
    <w:rsid w:val="004A3C3D"/>
    <w:rsid w:val="004A3C54"/>
    <w:rsid w:val="004A3CD0"/>
    <w:rsid w:val="004A3DB7"/>
    <w:rsid w:val="004A3DED"/>
    <w:rsid w:val="004A3DF1"/>
    <w:rsid w:val="004A3EB3"/>
    <w:rsid w:val="004A3EEB"/>
    <w:rsid w:val="004A3FA3"/>
    <w:rsid w:val="004A4065"/>
    <w:rsid w:val="004A40A9"/>
    <w:rsid w:val="004A40CD"/>
    <w:rsid w:val="004A4120"/>
    <w:rsid w:val="004A41F6"/>
    <w:rsid w:val="004A4200"/>
    <w:rsid w:val="004A422B"/>
    <w:rsid w:val="004A4258"/>
    <w:rsid w:val="004A4289"/>
    <w:rsid w:val="004A435B"/>
    <w:rsid w:val="004A435C"/>
    <w:rsid w:val="004A43C7"/>
    <w:rsid w:val="004A44AA"/>
    <w:rsid w:val="004A44FE"/>
    <w:rsid w:val="004A4547"/>
    <w:rsid w:val="004A462E"/>
    <w:rsid w:val="004A464A"/>
    <w:rsid w:val="004A4689"/>
    <w:rsid w:val="004A46CA"/>
    <w:rsid w:val="004A46DC"/>
    <w:rsid w:val="004A48D3"/>
    <w:rsid w:val="004A4A7A"/>
    <w:rsid w:val="004A4AD0"/>
    <w:rsid w:val="004A4B4D"/>
    <w:rsid w:val="004A4B54"/>
    <w:rsid w:val="004A4BC7"/>
    <w:rsid w:val="004A4BCD"/>
    <w:rsid w:val="004A4BD5"/>
    <w:rsid w:val="004A4C11"/>
    <w:rsid w:val="004A4C1A"/>
    <w:rsid w:val="004A4C45"/>
    <w:rsid w:val="004A4C85"/>
    <w:rsid w:val="004A4C96"/>
    <w:rsid w:val="004A4D06"/>
    <w:rsid w:val="004A4DFE"/>
    <w:rsid w:val="004A50A1"/>
    <w:rsid w:val="004A5179"/>
    <w:rsid w:val="004A51C4"/>
    <w:rsid w:val="004A52E8"/>
    <w:rsid w:val="004A536C"/>
    <w:rsid w:val="004A53F8"/>
    <w:rsid w:val="004A54A9"/>
    <w:rsid w:val="004A5519"/>
    <w:rsid w:val="004A551F"/>
    <w:rsid w:val="004A56A8"/>
    <w:rsid w:val="004A5747"/>
    <w:rsid w:val="004A580F"/>
    <w:rsid w:val="004A5811"/>
    <w:rsid w:val="004A590D"/>
    <w:rsid w:val="004A5910"/>
    <w:rsid w:val="004A5916"/>
    <w:rsid w:val="004A5962"/>
    <w:rsid w:val="004A596D"/>
    <w:rsid w:val="004A59C5"/>
    <w:rsid w:val="004A59DB"/>
    <w:rsid w:val="004A5A28"/>
    <w:rsid w:val="004A5A75"/>
    <w:rsid w:val="004A5B24"/>
    <w:rsid w:val="004A5B3F"/>
    <w:rsid w:val="004A5BBC"/>
    <w:rsid w:val="004A5C7E"/>
    <w:rsid w:val="004A5C8C"/>
    <w:rsid w:val="004A5CB4"/>
    <w:rsid w:val="004A5CBB"/>
    <w:rsid w:val="004A5CE7"/>
    <w:rsid w:val="004A5D83"/>
    <w:rsid w:val="004A5DB2"/>
    <w:rsid w:val="004A5E43"/>
    <w:rsid w:val="004A5E50"/>
    <w:rsid w:val="004A5F79"/>
    <w:rsid w:val="004A6075"/>
    <w:rsid w:val="004A607E"/>
    <w:rsid w:val="004A60AA"/>
    <w:rsid w:val="004A60C6"/>
    <w:rsid w:val="004A60FB"/>
    <w:rsid w:val="004A6143"/>
    <w:rsid w:val="004A6153"/>
    <w:rsid w:val="004A6167"/>
    <w:rsid w:val="004A6173"/>
    <w:rsid w:val="004A61D0"/>
    <w:rsid w:val="004A6219"/>
    <w:rsid w:val="004A6333"/>
    <w:rsid w:val="004A63C5"/>
    <w:rsid w:val="004A6400"/>
    <w:rsid w:val="004A6446"/>
    <w:rsid w:val="004A652E"/>
    <w:rsid w:val="004A656F"/>
    <w:rsid w:val="004A6592"/>
    <w:rsid w:val="004A6654"/>
    <w:rsid w:val="004A665C"/>
    <w:rsid w:val="004A66E7"/>
    <w:rsid w:val="004A6747"/>
    <w:rsid w:val="004A6875"/>
    <w:rsid w:val="004A68FD"/>
    <w:rsid w:val="004A68FF"/>
    <w:rsid w:val="004A69D8"/>
    <w:rsid w:val="004A69F7"/>
    <w:rsid w:val="004A6A00"/>
    <w:rsid w:val="004A6A31"/>
    <w:rsid w:val="004A6A97"/>
    <w:rsid w:val="004A6AD0"/>
    <w:rsid w:val="004A6B71"/>
    <w:rsid w:val="004A6B77"/>
    <w:rsid w:val="004A6B7F"/>
    <w:rsid w:val="004A6B97"/>
    <w:rsid w:val="004A6C35"/>
    <w:rsid w:val="004A6C83"/>
    <w:rsid w:val="004A6D78"/>
    <w:rsid w:val="004A6DAC"/>
    <w:rsid w:val="004A6DB0"/>
    <w:rsid w:val="004A6E4A"/>
    <w:rsid w:val="004A6EEE"/>
    <w:rsid w:val="004A6F0F"/>
    <w:rsid w:val="004A6F58"/>
    <w:rsid w:val="004A6F7B"/>
    <w:rsid w:val="004A6F85"/>
    <w:rsid w:val="004A6F95"/>
    <w:rsid w:val="004A6FBD"/>
    <w:rsid w:val="004A6FFF"/>
    <w:rsid w:val="004A7036"/>
    <w:rsid w:val="004A70A6"/>
    <w:rsid w:val="004A7136"/>
    <w:rsid w:val="004A716C"/>
    <w:rsid w:val="004A7174"/>
    <w:rsid w:val="004A7180"/>
    <w:rsid w:val="004A71BD"/>
    <w:rsid w:val="004A7271"/>
    <w:rsid w:val="004A72BA"/>
    <w:rsid w:val="004A7359"/>
    <w:rsid w:val="004A73C7"/>
    <w:rsid w:val="004A73CC"/>
    <w:rsid w:val="004A7422"/>
    <w:rsid w:val="004A74AF"/>
    <w:rsid w:val="004A756B"/>
    <w:rsid w:val="004A7604"/>
    <w:rsid w:val="004A76B3"/>
    <w:rsid w:val="004A76E4"/>
    <w:rsid w:val="004A7728"/>
    <w:rsid w:val="004A7787"/>
    <w:rsid w:val="004A7A5E"/>
    <w:rsid w:val="004A7B47"/>
    <w:rsid w:val="004A7BE5"/>
    <w:rsid w:val="004A7DC8"/>
    <w:rsid w:val="004A7E1E"/>
    <w:rsid w:val="004A7E71"/>
    <w:rsid w:val="004A7F84"/>
    <w:rsid w:val="004A7F9F"/>
    <w:rsid w:val="004A7FC6"/>
    <w:rsid w:val="004A7FE4"/>
    <w:rsid w:val="004B0018"/>
    <w:rsid w:val="004B00A7"/>
    <w:rsid w:val="004B00FB"/>
    <w:rsid w:val="004B0105"/>
    <w:rsid w:val="004B017B"/>
    <w:rsid w:val="004B01E7"/>
    <w:rsid w:val="004B0217"/>
    <w:rsid w:val="004B02E1"/>
    <w:rsid w:val="004B033B"/>
    <w:rsid w:val="004B037D"/>
    <w:rsid w:val="004B0469"/>
    <w:rsid w:val="004B046D"/>
    <w:rsid w:val="004B0477"/>
    <w:rsid w:val="004B0489"/>
    <w:rsid w:val="004B0555"/>
    <w:rsid w:val="004B05A2"/>
    <w:rsid w:val="004B05B7"/>
    <w:rsid w:val="004B0681"/>
    <w:rsid w:val="004B06C2"/>
    <w:rsid w:val="004B0700"/>
    <w:rsid w:val="004B0765"/>
    <w:rsid w:val="004B088A"/>
    <w:rsid w:val="004B0904"/>
    <w:rsid w:val="004B0956"/>
    <w:rsid w:val="004B099C"/>
    <w:rsid w:val="004B09EE"/>
    <w:rsid w:val="004B0A12"/>
    <w:rsid w:val="004B0A49"/>
    <w:rsid w:val="004B0ABC"/>
    <w:rsid w:val="004B0BD3"/>
    <w:rsid w:val="004B0BD4"/>
    <w:rsid w:val="004B0BFE"/>
    <w:rsid w:val="004B0CED"/>
    <w:rsid w:val="004B0D27"/>
    <w:rsid w:val="004B0DE3"/>
    <w:rsid w:val="004B0E3F"/>
    <w:rsid w:val="004B0E7C"/>
    <w:rsid w:val="004B0E90"/>
    <w:rsid w:val="004B0ED6"/>
    <w:rsid w:val="004B0F6C"/>
    <w:rsid w:val="004B0FC2"/>
    <w:rsid w:val="004B102C"/>
    <w:rsid w:val="004B1050"/>
    <w:rsid w:val="004B1071"/>
    <w:rsid w:val="004B10A5"/>
    <w:rsid w:val="004B10E4"/>
    <w:rsid w:val="004B113E"/>
    <w:rsid w:val="004B11A2"/>
    <w:rsid w:val="004B11CE"/>
    <w:rsid w:val="004B1300"/>
    <w:rsid w:val="004B1494"/>
    <w:rsid w:val="004B14C8"/>
    <w:rsid w:val="004B152D"/>
    <w:rsid w:val="004B153C"/>
    <w:rsid w:val="004B1669"/>
    <w:rsid w:val="004B16B6"/>
    <w:rsid w:val="004B1725"/>
    <w:rsid w:val="004B1746"/>
    <w:rsid w:val="004B17D0"/>
    <w:rsid w:val="004B1A81"/>
    <w:rsid w:val="004B1B32"/>
    <w:rsid w:val="004B1C47"/>
    <w:rsid w:val="004B1C8C"/>
    <w:rsid w:val="004B1CD2"/>
    <w:rsid w:val="004B1CFE"/>
    <w:rsid w:val="004B1DE8"/>
    <w:rsid w:val="004B1DF0"/>
    <w:rsid w:val="004B1DF3"/>
    <w:rsid w:val="004B1DF7"/>
    <w:rsid w:val="004B1E26"/>
    <w:rsid w:val="004B1E55"/>
    <w:rsid w:val="004B1E76"/>
    <w:rsid w:val="004B1ECA"/>
    <w:rsid w:val="004B1FCE"/>
    <w:rsid w:val="004B20BE"/>
    <w:rsid w:val="004B215D"/>
    <w:rsid w:val="004B21C0"/>
    <w:rsid w:val="004B21E4"/>
    <w:rsid w:val="004B225C"/>
    <w:rsid w:val="004B225E"/>
    <w:rsid w:val="004B2282"/>
    <w:rsid w:val="004B22D8"/>
    <w:rsid w:val="004B23C0"/>
    <w:rsid w:val="004B2486"/>
    <w:rsid w:val="004B24CA"/>
    <w:rsid w:val="004B2515"/>
    <w:rsid w:val="004B253B"/>
    <w:rsid w:val="004B25E5"/>
    <w:rsid w:val="004B25F6"/>
    <w:rsid w:val="004B264B"/>
    <w:rsid w:val="004B2696"/>
    <w:rsid w:val="004B26FF"/>
    <w:rsid w:val="004B2760"/>
    <w:rsid w:val="004B27AD"/>
    <w:rsid w:val="004B2851"/>
    <w:rsid w:val="004B28B0"/>
    <w:rsid w:val="004B2978"/>
    <w:rsid w:val="004B29BE"/>
    <w:rsid w:val="004B2A7F"/>
    <w:rsid w:val="004B2B94"/>
    <w:rsid w:val="004B2CD4"/>
    <w:rsid w:val="004B2D06"/>
    <w:rsid w:val="004B2D15"/>
    <w:rsid w:val="004B2D7C"/>
    <w:rsid w:val="004B2E2E"/>
    <w:rsid w:val="004B2E39"/>
    <w:rsid w:val="004B2E4F"/>
    <w:rsid w:val="004B2E7C"/>
    <w:rsid w:val="004B2EC6"/>
    <w:rsid w:val="004B2F02"/>
    <w:rsid w:val="004B2F19"/>
    <w:rsid w:val="004B2F5D"/>
    <w:rsid w:val="004B2F99"/>
    <w:rsid w:val="004B3042"/>
    <w:rsid w:val="004B305F"/>
    <w:rsid w:val="004B3104"/>
    <w:rsid w:val="004B3107"/>
    <w:rsid w:val="004B3146"/>
    <w:rsid w:val="004B3251"/>
    <w:rsid w:val="004B32B8"/>
    <w:rsid w:val="004B3387"/>
    <w:rsid w:val="004B3420"/>
    <w:rsid w:val="004B34F9"/>
    <w:rsid w:val="004B350B"/>
    <w:rsid w:val="004B3522"/>
    <w:rsid w:val="004B3527"/>
    <w:rsid w:val="004B3566"/>
    <w:rsid w:val="004B3567"/>
    <w:rsid w:val="004B3576"/>
    <w:rsid w:val="004B35CB"/>
    <w:rsid w:val="004B3648"/>
    <w:rsid w:val="004B364F"/>
    <w:rsid w:val="004B3684"/>
    <w:rsid w:val="004B3793"/>
    <w:rsid w:val="004B388A"/>
    <w:rsid w:val="004B3A3A"/>
    <w:rsid w:val="004B3B0C"/>
    <w:rsid w:val="004B3B39"/>
    <w:rsid w:val="004B3B76"/>
    <w:rsid w:val="004B3BA2"/>
    <w:rsid w:val="004B3CBD"/>
    <w:rsid w:val="004B3CD1"/>
    <w:rsid w:val="004B3D08"/>
    <w:rsid w:val="004B3D79"/>
    <w:rsid w:val="004B3E02"/>
    <w:rsid w:val="004B3E03"/>
    <w:rsid w:val="004B3E29"/>
    <w:rsid w:val="004B3F50"/>
    <w:rsid w:val="004B3FAD"/>
    <w:rsid w:val="004B4029"/>
    <w:rsid w:val="004B40C7"/>
    <w:rsid w:val="004B412C"/>
    <w:rsid w:val="004B413C"/>
    <w:rsid w:val="004B4216"/>
    <w:rsid w:val="004B42F0"/>
    <w:rsid w:val="004B4300"/>
    <w:rsid w:val="004B4360"/>
    <w:rsid w:val="004B4383"/>
    <w:rsid w:val="004B438D"/>
    <w:rsid w:val="004B43E7"/>
    <w:rsid w:val="004B44E1"/>
    <w:rsid w:val="004B4505"/>
    <w:rsid w:val="004B4602"/>
    <w:rsid w:val="004B4624"/>
    <w:rsid w:val="004B46AC"/>
    <w:rsid w:val="004B4701"/>
    <w:rsid w:val="004B470A"/>
    <w:rsid w:val="004B47AD"/>
    <w:rsid w:val="004B480C"/>
    <w:rsid w:val="004B484C"/>
    <w:rsid w:val="004B4983"/>
    <w:rsid w:val="004B49DB"/>
    <w:rsid w:val="004B4A2D"/>
    <w:rsid w:val="004B4A81"/>
    <w:rsid w:val="004B4AD7"/>
    <w:rsid w:val="004B4ADA"/>
    <w:rsid w:val="004B4B71"/>
    <w:rsid w:val="004B4C02"/>
    <w:rsid w:val="004B4C6C"/>
    <w:rsid w:val="004B4CC3"/>
    <w:rsid w:val="004B4CD6"/>
    <w:rsid w:val="004B4D67"/>
    <w:rsid w:val="004B4D81"/>
    <w:rsid w:val="004B4DE0"/>
    <w:rsid w:val="004B4DED"/>
    <w:rsid w:val="004B4E93"/>
    <w:rsid w:val="004B4F0B"/>
    <w:rsid w:val="004B4F9B"/>
    <w:rsid w:val="004B5003"/>
    <w:rsid w:val="004B5089"/>
    <w:rsid w:val="004B5094"/>
    <w:rsid w:val="004B5196"/>
    <w:rsid w:val="004B520E"/>
    <w:rsid w:val="004B523F"/>
    <w:rsid w:val="004B53FA"/>
    <w:rsid w:val="004B53FE"/>
    <w:rsid w:val="004B5469"/>
    <w:rsid w:val="004B5481"/>
    <w:rsid w:val="004B5496"/>
    <w:rsid w:val="004B55D9"/>
    <w:rsid w:val="004B56FA"/>
    <w:rsid w:val="004B5734"/>
    <w:rsid w:val="004B57A4"/>
    <w:rsid w:val="004B5859"/>
    <w:rsid w:val="004B585A"/>
    <w:rsid w:val="004B585C"/>
    <w:rsid w:val="004B58C2"/>
    <w:rsid w:val="004B58FA"/>
    <w:rsid w:val="004B597D"/>
    <w:rsid w:val="004B59A1"/>
    <w:rsid w:val="004B5B3F"/>
    <w:rsid w:val="004B5B81"/>
    <w:rsid w:val="004B5B90"/>
    <w:rsid w:val="004B5CA2"/>
    <w:rsid w:val="004B5D13"/>
    <w:rsid w:val="004B5DB2"/>
    <w:rsid w:val="004B5E1B"/>
    <w:rsid w:val="004B5F17"/>
    <w:rsid w:val="004B6070"/>
    <w:rsid w:val="004B6163"/>
    <w:rsid w:val="004B623D"/>
    <w:rsid w:val="004B62E1"/>
    <w:rsid w:val="004B6368"/>
    <w:rsid w:val="004B63BD"/>
    <w:rsid w:val="004B6436"/>
    <w:rsid w:val="004B6445"/>
    <w:rsid w:val="004B64C4"/>
    <w:rsid w:val="004B6525"/>
    <w:rsid w:val="004B6605"/>
    <w:rsid w:val="004B66E5"/>
    <w:rsid w:val="004B6792"/>
    <w:rsid w:val="004B681F"/>
    <w:rsid w:val="004B68E2"/>
    <w:rsid w:val="004B68F4"/>
    <w:rsid w:val="004B695A"/>
    <w:rsid w:val="004B6AA7"/>
    <w:rsid w:val="004B6ACF"/>
    <w:rsid w:val="004B6AD6"/>
    <w:rsid w:val="004B6B19"/>
    <w:rsid w:val="004B6CA5"/>
    <w:rsid w:val="004B6CC7"/>
    <w:rsid w:val="004B6D74"/>
    <w:rsid w:val="004B6D88"/>
    <w:rsid w:val="004B6E6C"/>
    <w:rsid w:val="004B6ECD"/>
    <w:rsid w:val="004B6FEE"/>
    <w:rsid w:val="004B7015"/>
    <w:rsid w:val="004B704B"/>
    <w:rsid w:val="004B70EC"/>
    <w:rsid w:val="004B7162"/>
    <w:rsid w:val="004B71DE"/>
    <w:rsid w:val="004B7216"/>
    <w:rsid w:val="004B72F0"/>
    <w:rsid w:val="004B72FB"/>
    <w:rsid w:val="004B7312"/>
    <w:rsid w:val="004B732B"/>
    <w:rsid w:val="004B7386"/>
    <w:rsid w:val="004B74BB"/>
    <w:rsid w:val="004B7594"/>
    <w:rsid w:val="004B75BE"/>
    <w:rsid w:val="004B75ED"/>
    <w:rsid w:val="004B7640"/>
    <w:rsid w:val="004B76D2"/>
    <w:rsid w:val="004B7702"/>
    <w:rsid w:val="004B7719"/>
    <w:rsid w:val="004B778C"/>
    <w:rsid w:val="004B78F6"/>
    <w:rsid w:val="004B7973"/>
    <w:rsid w:val="004B79B0"/>
    <w:rsid w:val="004B79C7"/>
    <w:rsid w:val="004B7A9E"/>
    <w:rsid w:val="004B7B10"/>
    <w:rsid w:val="004B7B1B"/>
    <w:rsid w:val="004B7B76"/>
    <w:rsid w:val="004B7BB9"/>
    <w:rsid w:val="004B7BDC"/>
    <w:rsid w:val="004B7C05"/>
    <w:rsid w:val="004B7C18"/>
    <w:rsid w:val="004B7C51"/>
    <w:rsid w:val="004B7C5D"/>
    <w:rsid w:val="004B7C8E"/>
    <w:rsid w:val="004B7C9E"/>
    <w:rsid w:val="004B7D25"/>
    <w:rsid w:val="004B7D30"/>
    <w:rsid w:val="004B7D68"/>
    <w:rsid w:val="004B7D82"/>
    <w:rsid w:val="004B7E64"/>
    <w:rsid w:val="004C0024"/>
    <w:rsid w:val="004C0041"/>
    <w:rsid w:val="004C004A"/>
    <w:rsid w:val="004C004D"/>
    <w:rsid w:val="004C00FA"/>
    <w:rsid w:val="004C018A"/>
    <w:rsid w:val="004C019F"/>
    <w:rsid w:val="004C01B7"/>
    <w:rsid w:val="004C01C2"/>
    <w:rsid w:val="004C01C4"/>
    <w:rsid w:val="004C020A"/>
    <w:rsid w:val="004C0310"/>
    <w:rsid w:val="004C0321"/>
    <w:rsid w:val="004C0341"/>
    <w:rsid w:val="004C0365"/>
    <w:rsid w:val="004C03BA"/>
    <w:rsid w:val="004C03C0"/>
    <w:rsid w:val="004C04C7"/>
    <w:rsid w:val="004C04CE"/>
    <w:rsid w:val="004C05B9"/>
    <w:rsid w:val="004C067D"/>
    <w:rsid w:val="004C0693"/>
    <w:rsid w:val="004C06EA"/>
    <w:rsid w:val="004C071D"/>
    <w:rsid w:val="004C0723"/>
    <w:rsid w:val="004C0724"/>
    <w:rsid w:val="004C0830"/>
    <w:rsid w:val="004C0906"/>
    <w:rsid w:val="004C0914"/>
    <w:rsid w:val="004C0951"/>
    <w:rsid w:val="004C09C5"/>
    <w:rsid w:val="004C09E8"/>
    <w:rsid w:val="004C0A39"/>
    <w:rsid w:val="004C0AB0"/>
    <w:rsid w:val="004C0ABE"/>
    <w:rsid w:val="004C0BD4"/>
    <w:rsid w:val="004C0C1F"/>
    <w:rsid w:val="004C0C33"/>
    <w:rsid w:val="004C0C47"/>
    <w:rsid w:val="004C0C5E"/>
    <w:rsid w:val="004C0D8C"/>
    <w:rsid w:val="004C0DA7"/>
    <w:rsid w:val="004C0DCD"/>
    <w:rsid w:val="004C10B7"/>
    <w:rsid w:val="004C1197"/>
    <w:rsid w:val="004C11F9"/>
    <w:rsid w:val="004C11FD"/>
    <w:rsid w:val="004C1282"/>
    <w:rsid w:val="004C12A0"/>
    <w:rsid w:val="004C1337"/>
    <w:rsid w:val="004C161E"/>
    <w:rsid w:val="004C1653"/>
    <w:rsid w:val="004C1687"/>
    <w:rsid w:val="004C16F0"/>
    <w:rsid w:val="004C16FC"/>
    <w:rsid w:val="004C1702"/>
    <w:rsid w:val="004C17F6"/>
    <w:rsid w:val="004C181B"/>
    <w:rsid w:val="004C184D"/>
    <w:rsid w:val="004C1858"/>
    <w:rsid w:val="004C192D"/>
    <w:rsid w:val="004C1A30"/>
    <w:rsid w:val="004C1A32"/>
    <w:rsid w:val="004C1A43"/>
    <w:rsid w:val="004C1A72"/>
    <w:rsid w:val="004C1B59"/>
    <w:rsid w:val="004C1BFE"/>
    <w:rsid w:val="004C1C20"/>
    <w:rsid w:val="004C1D51"/>
    <w:rsid w:val="004C1DEA"/>
    <w:rsid w:val="004C1E1A"/>
    <w:rsid w:val="004C1EFB"/>
    <w:rsid w:val="004C1F3C"/>
    <w:rsid w:val="004C20C4"/>
    <w:rsid w:val="004C20DE"/>
    <w:rsid w:val="004C21A9"/>
    <w:rsid w:val="004C227F"/>
    <w:rsid w:val="004C228E"/>
    <w:rsid w:val="004C22A2"/>
    <w:rsid w:val="004C22C6"/>
    <w:rsid w:val="004C22CB"/>
    <w:rsid w:val="004C22DC"/>
    <w:rsid w:val="004C22E4"/>
    <w:rsid w:val="004C2387"/>
    <w:rsid w:val="004C23F8"/>
    <w:rsid w:val="004C2495"/>
    <w:rsid w:val="004C2572"/>
    <w:rsid w:val="004C2608"/>
    <w:rsid w:val="004C2812"/>
    <w:rsid w:val="004C2884"/>
    <w:rsid w:val="004C2930"/>
    <w:rsid w:val="004C29A1"/>
    <w:rsid w:val="004C29A8"/>
    <w:rsid w:val="004C29E3"/>
    <w:rsid w:val="004C2AD0"/>
    <w:rsid w:val="004C2ADD"/>
    <w:rsid w:val="004C2AFD"/>
    <w:rsid w:val="004C2B18"/>
    <w:rsid w:val="004C2B41"/>
    <w:rsid w:val="004C2B44"/>
    <w:rsid w:val="004C2B5B"/>
    <w:rsid w:val="004C2B9F"/>
    <w:rsid w:val="004C2CD2"/>
    <w:rsid w:val="004C2CDE"/>
    <w:rsid w:val="004C2DDD"/>
    <w:rsid w:val="004C2DE9"/>
    <w:rsid w:val="004C2E66"/>
    <w:rsid w:val="004C2EB3"/>
    <w:rsid w:val="004C2F15"/>
    <w:rsid w:val="004C2F2E"/>
    <w:rsid w:val="004C2FE6"/>
    <w:rsid w:val="004C3002"/>
    <w:rsid w:val="004C3105"/>
    <w:rsid w:val="004C31B9"/>
    <w:rsid w:val="004C31EA"/>
    <w:rsid w:val="004C3217"/>
    <w:rsid w:val="004C322A"/>
    <w:rsid w:val="004C3278"/>
    <w:rsid w:val="004C32EB"/>
    <w:rsid w:val="004C333F"/>
    <w:rsid w:val="004C3368"/>
    <w:rsid w:val="004C33D6"/>
    <w:rsid w:val="004C33E2"/>
    <w:rsid w:val="004C3479"/>
    <w:rsid w:val="004C3481"/>
    <w:rsid w:val="004C3487"/>
    <w:rsid w:val="004C34CB"/>
    <w:rsid w:val="004C350D"/>
    <w:rsid w:val="004C3552"/>
    <w:rsid w:val="004C359D"/>
    <w:rsid w:val="004C360C"/>
    <w:rsid w:val="004C367D"/>
    <w:rsid w:val="004C36C0"/>
    <w:rsid w:val="004C3713"/>
    <w:rsid w:val="004C3736"/>
    <w:rsid w:val="004C37B7"/>
    <w:rsid w:val="004C38A4"/>
    <w:rsid w:val="004C38B4"/>
    <w:rsid w:val="004C38CE"/>
    <w:rsid w:val="004C39BA"/>
    <w:rsid w:val="004C3A15"/>
    <w:rsid w:val="004C3A65"/>
    <w:rsid w:val="004C3A6C"/>
    <w:rsid w:val="004C3AD0"/>
    <w:rsid w:val="004C3AF3"/>
    <w:rsid w:val="004C3B44"/>
    <w:rsid w:val="004C3B88"/>
    <w:rsid w:val="004C3B9A"/>
    <w:rsid w:val="004C3C01"/>
    <w:rsid w:val="004C3C23"/>
    <w:rsid w:val="004C3C40"/>
    <w:rsid w:val="004C3C68"/>
    <w:rsid w:val="004C3C80"/>
    <w:rsid w:val="004C3C9D"/>
    <w:rsid w:val="004C3CC8"/>
    <w:rsid w:val="004C3CEC"/>
    <w:rsid w:val="004C3D4C"/>
    <w:rsid w:val="004C3D5B"/>
    <w:rsid w:val="004C3DBC"/>
    <w:rsid w:val="004C3E69"/>
    <w:rsid w:val="004C3E8C"/>
    <w:rsid w:val="004C3ECE"/>
    <w:rsid w:val="004C3F00"/>
    <w:rsid w:val="004C3F73"/>
    <w:rsid w:val="004C4020"/>
    <w:rsid w:val="004C4089"/>
    <w:rsid w:val="004C40AE"/>
    <w:rsid w:val="004C4111"/>
    <w:rsid w:val="004C4139"/>
    <w:rsid w:val="004C41AC"/>
    <w:rsid w:val="004C42F1"/>
    <w:rsid w:val="004C4439"/>
    <w:rsid w:val="004C445F"/>
    <w:rsid w:val="004C4478"/>
    <w:rsid w:val="004C44D9"/>
    <w:rsid w:val="004C4566"/>
    <w:rsid w:val="004C4578"/>
    <w:rsid w:val="004C45CA"/>
    <w:rsid w:val="004C4657"/>
    <w:rsid w:val="004C4769"/>
    <w:rsid w:val="004C4791"/>
    <w:rsid w:val="004C4842"/>
    <w:rsid w:val="004C48B3"/>
    <w:rsid w:val="004C4953"/>
    <w:rsid w:val="004C498F"/>
    <w:rsid w:val="004C4A45"/>
    <w:rsid w:val="004C4A4D"/>
    <w:rsid w:val="004C4A6E"/>
    <w:rsid w:val="004C4A99"/>
    <w:rsid w:val="004C4ADD"/>
    <w:rsid w:val="004C4B90"/>
    <w:rsid w:val="004C4C94"/>
    <w:rsid w:val="004C4D7A"/>
    <w:rsid w:val="004C4DD0"/>
    <w:rsid w:val="004C4DD7"/>
    <w:rsid w:val="004C4E16"/>
    <w:rsid w:val="004C4E4F"/>
    <w:rsid w:val="004C4EAF"/>
    <w:rsid w:val="004C4F08"/>
    <w:rsid w:val="004C4F1E"/>
    <w:rsid w:val="004C4F25"/>
    <w:rsid w:val="004C5029"/>
    <w:rsid w:val="004C516E"/>
    <w:rsid w:val="004C5210"/>
    <w:rsid w:val="004C5287"/>
    <w:rsid w:val="004C52D0"/>
    <w:rsid w:val="004C52F1"/>
    <w:rsid w:val="004C5375"/>
    <w:rsid w:val="004C53B3"/>
    <w:rsid w:val="004C540C"/>
    <w:rsid w:val="004C5486"/>
    <w:rsid w:val="004C54FF"/>
    <w:rsid w:val="004C5554"/>
    <w:rsid w:val="004C5578"/>
    <w:rsid w:val="004C5723"/>
    <w:rsid w:val="004C576F"/>
    <w:rsid w:val="004C57E8"/>
    <w:rsid w:val="004C57F7"/>
    <w:rsid w:val="004C581A"/>
    <w:rsid w:val="004C591D"/>
    <w:rsid w:val="004C5920"/>
    <w:rsid w:val="004C5960"/>
    <w:rsid w:val="004C59BD"/>
    <w:rsid w:val="004C59EC"/>
    <w:rsid w:val="004C5A24"/>
    <w:rsid w:val="004C5A7B"/>
    <w:rsid w:val="004C5B0F"/>
    <w:rsid w:val="004C5BFD"/>
    <w:rsid w:val="004C5D17"/>
    <w:rsid w:val="004C5D2D"/>
    <w:rsid w:val="004C5D38"/>
    <w:rsid w:val="004C5D4A"/>
    <w:rsid w:val="004C5D63"/>
    <w:rsid w:val="004C5D7E"/>
    <w:rsid w:val="004C5DB1"/>
    <w:rsid w:val="004C5DB2"/>
    <w:rsid w:val="004C5DCF"/>
    <w:rsid w:val="004C5DEB"/>
    <w:rsid w:val="004C5DF4"/>
    <w:rsid w:val="004C5E8C"/>
    <w:rsid w:val="004C5F80"/>
    <w:rsid w:val="004C608E"/>
    <w:rsid w:val="004C60E8"/>
    <w:rsid w:val="004C61A6"/>
    <w:rsid w:val="004C61E6"/>
    <w:rsid w:val="004C6230"/>
    <w:rsid w:val="004C6267"/>
    <w:rsid w:val="004C62B3"/>
    <w:rsid w:val="004C62EC"/>
    <w:rsid w:val="004C63A5"/>
    <w:rsid w:val="004C63FE"/>
    <w:rsid w:val="004C6483"/>
    <w:rsid w:val="004C64AA"/>
    <w:rsid w:val="004C64EA"/>
    <w:rsid w:val="004C64FF"/>
    <w:rsid w:val="004C651D"/>
    <w:rsid w:val="004C657B"/>
    <w:rsid w:val="004C659A"/>
    <w:rsid w:val="004C6601"/>
    <w:rsid w:val="004C66AB"/>
    <w:rsid w:val="004C677F"/>
    <w:rsid w:val="004C6830"/>
    <w:rsid w:val="004C69E7"/>
    <w:rsid w:val="004C6AA0"/>
    <w:rsid w:val="004C6B45"/>
    <w:rsid w:val="004C6BA9"/>
    <w:rsid w:val="004C6C3D"/>
    <w:rsid w:val="004C6D23"/>
    <w:rsid w:val="004C6D58"/>
    <w:rsid w:val="004C6D68"/>
    <w:rsid w:val="004C6D82"/>
    <w:rsid w:val="004C6DD5"/>
    <w:rsid w:val="004C6DE8"/>
    <w:rsid w:val="004C6E30"/>
    <w:rsid w:val="004C6F14"/>
    <w:rsid w:val="004C6F35"/>
    <w:rsid w:val="004C6F63"/>
    <w:rsid w:val="004C6FEE"/>
    <w:rsid w:val="004C7033"/>
    <w:rsid w:val="004C707A"/>
    <w:rsid w:val="004C7086"/>
    <w:rsid w:val="004C70C5"/>
    <w:rsid w:val="004C7189"/>
    <w:rsid w:val="004C7214"/>
    <w:rsid w:val="004C723B"/>
    <w:rsid w:val="004C72F5"/>
    <w:rsid w:val="004C735B"/>
    <w:rsid w:val="004C73C2"/>
    <w:rsid w:val="004C7450"/>
    <w:rsid w:val="004C74AB"/>
    <w:rsid w:val="004C74C3"/>
    <w:rsid w:val="004C758A"/>
    <w:rsid w:val="004C75D0"/>
    <w:rsid w:val="004C76CC"/>
    <w:rsid w:val="004C76FA"/>
    <w:rsid w:val="004C7737"/>
    <w:rsid w:val="004C778E"/>
    <w:rsid w:val="004C77A2"/>
    <w:rsid w:val="004C77F1"/>
    <w:rsid w:val="004C7813"/>
    <w:rsid w:val="004C7896"/>
    <w:rsid w:val="004C789A"/>
    <w:rsid w:val="004C78BF"/>
    <w:rsid w:val="004C78E4"/>
    <w:rsid w:val="004C78E7"/>
    <w:rsid w:val="004C78EE"/>
    <w:rsid w:val="004C7904"/>
    <w:rsid w:val="004C79C9"/>
    <w:rsid w:val="004C79E3"/>
    <w:rsid w:val="004C7B3C"/>
    <w:rsid w:val="004C7C62"/>
    <w:rsid w:val="004C7C78"/>
    <w:rsid w:val="004C7CA2"/>
    <w:rsid w:val="004C7CE6"/>
    <w:rsid w:val="004C7E5C"/>
    <w:rsid w:val="004C7E92"/>
    <w:rsid w:val="004C7FC3"/>
    <w:rsid w:val="004D0061"/>
    <w:rsid w:val="004D00A6"/>
    <w:rsid w:val="004D00F9"/>
    <w:rsid w:val="004D0100"/>
    <w:rsid w:val="004D01AF"/>
    <w:rsid w:val="004D0291"/>
    <w:rsid w:val="004D02EA"/>
    <w:rsid w:val="004D0476"/>
    <w:rsid w:val="004D050E"/>
    <w:rsid w:val="004D05DA"/>
    <w:rsid w:val="004D060C"/>
    <w:rsid w:val="004D062A"/>
    <w:rsid w:val="004D06C4"/>
    <w:rsid w:val="004D0749"/>
    <w:rsid w:val="004D0767"/>
    <w:rsid w:val="004D090E"/>
    <w:rsid w:val="004D094D"/>
    <w:rsid w:val="004D098B"/>
    <w:rsid w:val="004D09E5"/>
    <w:rsid w:val="004D0A1E"/>
    <w:rsid w:val="004D0A20"/>
    <w:rsid w:val="004D0A22"/>
    <w:rsid w:val="004D0A5A"/>
    <w:rsid w:val="004D0A61"/>
    <w:rsid w:val="004D0AA2"/>
    <w:rsid w:val="004D0B09"/>
    <w:rsid w:val="004D0B41"/>
    <w:rsid w:val="004D0B53"/>
    <w:rsid w:val="004D0BA5"/>
    <w:rsid w:val="004D0BE9"/>
    <w:rsid w:val="004D0C0B"/>
    <w:rsid w:val="004D0C1B"/>
    <w:rsid w:val="004D0CB3"/>
    <w:rsid w:val="004D0CBC"/>
    <w:rsid w:val="004D0D4B"/>
    <w:rsid w:val="004D0DA6"/>
    <w:rsid w:val="004D0EBE"/>
    <w:rsid w:val="004D106B"/>
    <w:rsid w:val="004D1097"/>
    <w:rsid w:val="004D10E3"/>
    <w:rsid w:val="004D112F"/>
    <w:rsid w:val="004D1233"/>
    <w:rsid w:val="004D12A6"/>
    <w:rsid w:val="004D1317"/>
    <w:rsid w:val="004D1379"/>
    <w:rsid w:val="004D13B9"/>
    <w:rsid w:val="004D1407"/>
    <w:rsid w:val="004D1444"/>
    <w:rsid w:val="004D14F8"/>
    <w:rsid w:val="004D1526"/>
    <w:rsid w:val="004D1535"/>
    <w:rsid w:val="004D1589"/>
    <w:rsid w:val="004D15A1"/>
    <w:rsid w:val="004D1656"/>
    <w:rsid w:val="004D166D"/>
    <w:rsid w:val="004D1674"/>
    <w:rsid w:val="004D16AA"/>
    <w:rsid w:val="004D16FC"/>
    <w:rsid w:val="004D170F"/>
    <w:rsid w:val="004D171D"/>
    <w:rsid w:val="004D1721"/>
    <w:rsid w:val="004D1731"/>
    <w:rsid w:val="004D1751"/>
    <w:rsid w:val="004D181F"/>
    <w:rsid w:val="004D1896"/>
    <w:rsid w:val="004D1910"/>
    <w:rsid w:val="004D1950"/>
    <w:rsid w:val="004D1A4E"/>
    <w:rsid w:val="004D1A5B"/>
    <w:rsid w:val="004D1AD7"/>
    <w:rsid w:val="004D1B38"/>
    <w:rsid w:val="004D1BAE"/>
    <w:rsid w:val="004D1C17"/>
    <w:rsid w:val="004D1C93"/>
    <w:rsid w:val="004D1D03"/>
    <w:rsid w:val="004D1D19"/>
    <w:rsid w:val="004D1D36"/>
    <w:rsid w:val="004D1D95"/>
    <w:rsid w:val="004D1E30"/>
    <w:rsid w:val="004D1ED0"/>
    <w:rsid w:val="004D1EF2"/>
    <w:rsid w:val="004D1FAC"/>
    <w:rsid w:val="004D1FED"/>
    <w:rsid w:val="004D1FEF"/>
    <w:rsid w:val="004D20FA"/>
    <w:rsid w:val="004D2141"/>
    <w:rsid w:val="004D21F4"/>
    <w:rsid w:val="004D22CB"/>
    <w:rsid w:val="004D242F"/>
    <w:rsid w:val="004D2450"/>
    <w:rsid w:val="004D248C"/>
    <w:rsid w:val="004D249E"/>
    <w:rsid w:val="004D24B6"/>
    <w:rsid w:val="004D24FC"/>
    <w:rsid w:val="004D2505"/>
    <w:rsid w:val="004D2656"/>
    <w:rsid w:val="004D268E"/>
    <w:rsid w:val="004D26C7"/>
    <w:rsid w:val="004D26FA"/>
    <w:rsid w:val="004D293D"/>
    <w:rsid w:val="004D2942"/>
    <w:rsid w:val="004D2963"/>
    <w:rsid w:val="004D29B3"/>
    <w:rsid w:val="004D2A45"/>
    <w:rsid w:val="004D2AEB"/>
    <w:rsid w:val="004D2B37"/>
    <w:rsid w:val="004D2B5B"/>
    <w:rsid w:val="004D2C38"/>
    <w:rsid w:val="004D2CFA"/>
    <w:rsid w:val="004D2D7F"/>
    <w:rsid w:val="004D2EA0"/>
    <w:rsid w:val="004D2EAE"/>
    <w:rsid w:val="004D2FBD"/>
    <w:rsid w:val="004D3075"/>
    <w:rsid w:val="004D3082"/>
    <w:rsid w:val="004D30DF"/>
    <w:rsid w:val="004D30E8"/>
    <w:rsid w:val="004D30FB"/>
    <w:rsid w:val="004D3283"/>
    <w:rsid w:val="004D338C"/>
    <w:rsid w:val="004D34A4"/>
    <w:rsid w:val="004D3535"/>
    <w:rsid w:val="004D355F"/>
    <w:rsid w:val="004D3623"/>
    <w:rsid w:val="004D364B"/>
    <w:rsid w:val="004D36A1"/>
    <w:rsid w:val="004D37B1"/>
    <w:rsid w:val="004D383A"/>
    <w:rsid w:val="004D385B"/>
    <w:rsid w:val="004D3982"/>
    <w:rsid w:val="004D3988"/>
    <w:rsid w:val="004D39FE"/>
    <w:rsid w:val="004D3B36"/>
    <w:rsid w:val="004D3B57"/>
    <w:rsid w:val="004D3B79"/>
    <w:rsid w:val="004D3C4A"/>
    <w:rsid w:val="004D3DF8"/>
    <w:rsid w:val="004D3E59"/>
    <w:rsid w:val="004D3EAF"/>
    <w:rsid w:val="004D3EC1"/>
    <w:rsid w:val="004D3F14"/>
    <w:rsid w:val="004D3F89"/>
    <w:rsid w:val="004D3FF0"/>
    <w:rsid w:val="004D3FF3"/>
    <w:rsid w:val="004D403D"/>
    <w:rsid w:val="004D4179"/>
    <w:rsid w:val="004D41D9"/>
    <w:rsid w:val="004D41F2"/>
    <w:rsid w:val="004D4244"/>
    <w:rsid w:val="004D4268"/>
    <w:rsid w:val="004D42C6"/>
    <w:rsid w:val="004D4353"/>
    <w:rsid w:val="004D4362"/>
    <w:rsid w:val="004D43C6"/>
    <w:rsid w:val="004D4416"/>
    <w:rsid w:val="004D44A5"/>
    <w:rsid w:val="004D456A"/>
    <w:rsid w:val="004D456D"/>
    <w:rsid w:val="004D465F"/>
    <w:rsid w:val="004D46BA"/>
    <w:rsid w:val="004D46DB"/>
    <w:rsid w:val="004D4726"/>
    <w:rsid w:val="004D47F1"/>
    <w:rsid w:val="004D4899"/>
    <w:rsid w:val="004D4941"/>
    <w:rsid w:val="004D49A9"/>
    <w:rsid w:val="004D4A67"/>
    <w:rsid w:val="004D4B22"/>
    <w:rsid w:val="004D4BB4"/>
    <w:rsid w:val="004D4C49"/>
    <w:rsid w:val="004D4E04"/>
    <w:rsid w:val="004D4E20"/>
    <w:rsid w:val="004D4F27"/>
    <w:rsid w:val="004D4FA1"/>
    <w:rsid w:val="004D502E"/>
    <w:rsid w:val="004D507D"/>
    <w:rsid w:val="004D50E3"/>
    <w:rsid w:val="004D512C"/>
    <w:rsid w:val="004D5206"/>
    <w:rsid w:val="004D5280"/>
    <w:rsid w:val="004D5335"/>
    <w:rsid w:val="004D5437"/>
    <w:rsid w:val="004D5540"/>
    <w:rsid w:val="004D55B4"/>
    <w:rsid w:val="004D5673"/>
    <w:rsid w:val="004D56B1"/>
    <w:rsid w:val="004D56C6"/>
    <w:rsid w:val="004D56C7"/>
    <w:rsid w:val="004D56F0"/>
    <w:rsid w:val="004D5712"/>
    <w:rsid w:val="004D57F3"/>
    <w:rsid w:val="004D585D"/>
    <w:rsid w:val="004D5943"/>
    <w:rsid w:val="004D5980"/>
    <w:rsid w:val="004D5A82"/>
    <w:rsid w:val="004D5B50"/>
    <w:rsid w:val="004D5C0A"/>
    <w:rsid w:val="004D5C47"/>
    <w:rsid w:val="004D5CF5"/>
    <w:rsid w:val="004D5D84"/>
    <w:rsid w:val="004D5DD3"/>
    <w:rsid w:val="004D5E62"/>
    <w:rsid w:val="004D5E7B"/>
    <w:rsid w:val="004D6167"/>
    <w:rsid w:val="004D616F"/>
    <w:rsid w:val="004D61F4"/>
    <w:rsid w:val="004D63BE"/>
    <w:rsid w:val="004D63FE"/>
    <w:rsid w:val="004D641A"/>
    <w:rsid w:val="004D643E"/>
    <w:rsid w:val="004D6498"/>
    <w:rsid w:val="004D64B2"/>
    <w:rsid w:val="004D650F"/>
    <w:rsid w:val="004D655A"/>
    <w:rsid w:val="004D657E"/>
    <w:rsid w:val="004D658D"/>
    <w:rsid w:val="004D65D2"/>
    <w:rsid w:val="004D6663"/>
    <w:rsid w:val="004D6666"/>
    <w:rsid w:val="004D6692"/>
    <w:rsid w:val="004D6796"/>
    <w:rsid w:val="004D67CA"/>
    <w:rsid w:val="004D67D8"/>
    <w:rsid w:val="004D68E1"/>
    <w:rsid w:val="004D692D"/>
    <w:rsid w:val="004D6A16"/>
    <w:rsid w:val="004D6A30"/>
    <w:rsid w:val="004D6B01"/>
    <w:rsid w:val="004D6B22"/>
    <w:rsid w:val="004D6B57"/>
    <w:rsid w:val="004D6B8B"/>
    <w:rsid w:val="004D6BBC"/>
    <w:rsid w:val="004D6BE6"/>
    <w:rsid w:val="004D6C08"/>
    <w:rsid w:val="004D6C4D"/>
    <w:rsid w:val="004D6C66"/>
    <w:rsid w:val="004D6C6A"/>
    <w:rsid w:val="004D6CC3"/>
    <w:rsid w:val="004D6CD8"/>
    <w:rsid w:val="004D6DBA"/>
    <w:rsid w:val="004D6E16"/>
    <w:rsid w:val="004D6EA9"/>
    <w:rsid w:val="004D6EDA"/>
    <w:rsid w:val="004D6F75"/>
    <w:rsid w:val="004D703E"/>
    <w:rsid w:val="004D7099"/>
    <w:rsid w:val="004D70DE"/>
    <w:rsid w:val="004D70E5"/>
    <w:rsid w:val="004D70F0"/>
    <w:rsid w:val="004D723C"/>
    <w:rsid w:val="004D728D"/>
    <w:rsid w:val="004D72C5"/>
    <w:rsid w:val="004D72F4"/>
    <w:rsid w:val="004D72FF"/>
    <w:rsid w:val="004D732B"/>
    <w:rsid w:val="004D743D"/>
    <w:rsid w:val="004D7567"/>
    <w:rsid w:val="004D7571"/>
    <w:rsid w:val="004D757C"/>
    <w:rsid w:val="004D76E1"/>
    <w:rsid w:val="004D787D"/>
    <w:rsid w:val="004D7897"/>
    <w:rsid w:val="004D78A0"/>
    <w:rsid w:val="004D78AF"/>
    <w:rsid w:val="004D78BB"/>
    <w:rsid w:val="004D78E1"/>
    <w:rsid w:val="004D7914"/>
    <w:rsid w:val="004D7A01"/>
    <w:rsid w:val="004D7A11"/>
    <w:rsid w:val="004D7A4A"/>
    <w:rsid w:val="004D7B8B"/>
    <w:rsid w:val="004D7C33"/>
    <w:rsid w:val="004D7C51"/>
    <w:rsid w:val="004D7C9E"/>
    <w:rsid w:val="004D7CCE"/>
    <w:rsid w:val="004D7DAD"/>
    <w:rsid w:val="004D7DDB"/>
    <w:rsid w:val="004D7DE8"/>
    <w:rsid w:val="004D7DF9"/>
    <w:rsid w:val="004D7E1A"/>
    <w:rsid w:val="004D7E40"/>
    <w:rsid w:val="004D7E59"/>
    <w:rsid w:val="004E0000"/>
    <w:rsid w:val="004E000C"/>
    <w:rsid w:val="004E007D"/>
    <w:rsid w:val="004E00D7"/>
    <w:rsid w:val="004E00F3"/>
    <w:rsid w:val="004E01AF"/>
    <w:rsid w:val="004E0202"/>
    <w:rsid w:val="004E02EB"/>
    <w:rsid w:val="004E038F"/>
    <w:rsid w:val="004E0490"/>
    <w:rsid w:val="004E0557"/>
    <w:rsid w:val="004E056F"/>
    <w:rsid w:val="004E0583"/>
    <w:rsid w:val="004E05DA"/>
    <w:rsid w:val="004E05F1"/>
    <w:rsid w:val="004E0604"/>
    <w:rsid w:val="004E0714"/>
    <w:rsid w:val="004E0752"/>
    <w:rsid w:val="004E091F"/>
    <w:rsid w:val="004E09FE"/>
    <w:rsid w:val="004E0A48"/>
    <w:rsid w:val="004E0ABF"/>
    <w:rsid w:val="004E0ADE"/>
    <w:rsid w:val="004E0BA3"/>
    <w:rsid w:val="004E0C18"/>
    <w:rsid w:val="004E0D50"/>
    <w:rsid w:val="004E0E04"/>
    <w:rsid w:val="004E0E48"/>
    <w:rsid w:val="004E0E84"/>
    <w:rsid w:val="004E0E9D"/>
    <w:rsid w:val="004E0F1B"/>
    <w:rsid w:val="004E0F38"/>
    <w:rsid w:val="004E0F71"/>
    <w:rsid w:val="004E0FBA"/>
    <w:rsid w:val="004E0FCB"/>
    <w:rsid w:val="004E0FDA"/>
    <w:rsid w:val="004E1039"/>
    <w:rsid w:val="004E11AB"/>
    <w:rsid w:val="004E11BB"/>
    <w:rsid w:val="004E11C4"/>
    <w:rsid w:val="004E137E"/>
    <w:rsid w:val="004E139A"/>
    <w:rsid w:val="004E1427"/>
    <w:rsid w:val="004E142E"/>
    <w:rsid w:val="004E1464"/>
    <w:rsid w:val="004E1514"/>
    <w:rsid w:val="004E15DF"/>
    <w:rsid w:val="004E16BD"/>
    <w:rsid w:val="004E1733"/>
    <w:rsid w:val="004E1809"/>
    <w:rsid w:val="004E1838"/>
    <w:rsid w:val="004E18CC"/>
    <w:rsid w:val="004E1928"/>
    <w:rsid w:val="004E192D"/>
    <w:rsid w:val="004E1960"/>
    <w:rsid w:val="004E19F1"/>
    <w:rsid w:val="004E1AA3"/>
    <w:rsid w:val="004E1BD3"/>
    <w:rsid w:val="004E1C12"/>
    <w:rsid w:val="004E1C80"/>
    <w:rsid w:val="004E1CD1"/>
    <w:rsid w:val="004E1CDB"/>
    <w:rsid w:val="004E1CDD"/>
    <w:rsid w:val="004E1E01"/>
    <w:rsid w:val="004E1F64"/>
    <w:rsid w:val="004E2078"/>
    <w:rsid w:val="004E20A6"/>
    <w:rsid w:val="004E20DA"/>
    <w:rsid w:val="004E2145"/>
    <w:rsid w:val="004E22AA"/>
    <w:rsid w:val="004E234F"/>
    <w:rsid w:val="004E235E"/>
    <w:rsid w:val="004E2360"/>
    <w:rsid w:val="004E23C7"/>
    <w:rsid w:val="004E241C"/>
    <w:rsid w:val="004E24D5"/>
    <w:rsid w:val="004E261B"/>
    <w:rsid w:val="004E265B"/>
    <w:rsid w:val="004E2708"/>
    <w:rsid w:val="004E2761"/>
    <w:rsid w:val="004E276D"/>
    <w:rsid w:val="004E27E6"/>
    <w:rsid w:val="004E27EB"/>
    <w:rsid w:val="004E2829"/>
    <w:rsid w:val="004E28E2"/>
    <w:rsid w:val="004E2923"/>
    <w:rsid w:val="004E2971"/>
    <w:rsid w:val="004E2983"/>
    <w:rsid w:val="004E29A3"/>
    <w:rsid w:val="004E2A35"/>
    <w:rsid w:val="004E2A89"/>
    <w:rsid w:val="004E2ABD"/>
    <w:rsid w:val="004E2B32"/>
    <w:rsid w:val="004E2B46"/>
    <w:rsid w:val="004E2CAC"/>
    <w:rsid w:val="004E2CBC"/>
    <w:rsid w:val="004E2CE2"/>
    <w:rsid w:val="004E2D0D"/>
    <w:rsid w:val="004E2E40"/>
    <w:rsid w:val="004E2E6A"/>
    <w:rsid w:val="004E2F60"/>
    <w:rsid w:val="004E2F8F"/>
    <w:rsid w:val="004E302E"/>
    <w:rsid w:val="004E309C"/>
    <w:rsid w:val="004E30FF"/>
    <w:rsid w:val="004E311E"/>
    <w:rsid w:val="004E3230"/>
    <w:rsid w:val="004E327A"/>
    <w:rsid w:val="004E32F1"/>
    <w:rsid w:val="004E32F5"/>
    <w:rsid w:val="004E3369"/>
    <w:rsid w:val="004E337E"/>
    <w:rsid w:val="004E33BD"/>
    <w:rsid w:val="004E3414"/>
    <w:rsid w:val="004E3487"/>
    <w:rsid w:val="004E3488"/>
    <w:rsid w:val="004E34A7"/>
    <w:rsid w:val="004E34D3"/>
    <w:rsid w:val="004E34D7"/>
    <w:rsid w:val="004E34E2"/>
    <w:rsid w:val="004E3627"/>
    <w:rsid w:val="004E3653"/>
    <w:rsid w:val="004E38E4"/>
    <w:rsid w:val="004E38EF"/>
    <w:rsid w:val="004E3931"/>
    <w:rsid w:val="004E395A"/>
    <w:rsid w:val="004E39B5"/>
    <w:rsid w:val="004E39F5"/>
    <w:rsid w:val="004E3AD1"/>
    <w:rsid w:val="004E3B0D"/>
    <w:rsid w:val="004E3C2B"/>
    <w:rsid w:val="004E3CD1"/>
    <w:rsid w:val="004E3E2C"/>
    <w:rsid w:val="004E3E4E"/>
    <w:rsid w:val="004E3E86"/>
    <w:rsid w:val="004E3EA0"/>
    <w:rsid w:val="004E400B"/>
    <w:rsid w:val="004E4069"/>
    <w:rsid w:val="004E4094"/>
    <w:rsid w:val="004E410E"/>
    <w:rsid w:val="004E41A8"/>
    <w:rsid w:val="004E4253"/>
    <w:rsid w:val="004E42A1"/>
    <w:rsid w:val="004E4323"/>
    <w:rsid w:val="004E4752"/>
    <w:rsid w:val="004E479E"/>
    <w:rsid w:val="004E47AF"/>
    <w:rsid w:val="004E4932"/>
    <w:rsid w:val="004E4942"/>
    <w:rsid w:val="004E4956"/>
    <w:rsid w:val="004E4987"/>
    <w:rsid w:val="004E49E5"/>
    <w:rsid w:val="004E4AF7"/>
    <w:rsid w:val="004E4B5A"/>
    <w:rsid w:val="004E4BBA"/>
    <w:rsid w:val="004E4BCE"/>
    <w:rsid w:val="004E4BE1"/>
    <w:rsid w:val="004E4C3A"/>
    <w:rsid w:val="004E4CB8"/>
    <w:rsid w:val="004E4CF2"/>
    <w:rsid w:val="004E4DD7"/>
    <w:rsid w:val="004E4E08"/>
    <w:rsid w:val="004E4E6D"/>
    <w:rsid w:val="004E50F5"/>
    <w:rsid w:val="004E50FE"/>
    <w:rsid w:val="004E51D2"/>
    <w:rsid w:val="004E52A0"/>
    <w:rsid w:val="004E530A"/>
    <w:rsid w:val="004E5336"/>
    <w:rsid w:val="004E53AE"/>
    <w:rsid w:val="004E5428"/>
    <w:rsid w:val="004E5546"/>
    <w:rsid w:val="004E55CF"/>
    <w:rsid w:val="004E55E5"/>
    <w:rsid w:val="004E5697"/>
    <w:rsid w:val="004E56E7"/>
    <w:rsid w:val="004E56F5"/>
    <w:rsid w:val="004E5738"/>
    <w:rsid w:val="004E5757"/>
    <w:rsid w:val="004E57F6"/>
    <w:rsid w:val="004E5863"/>
    <w:rsid w:val="004E5884"/>
    <w:rsid w:val="004E58B9"/>
    <w:rsid w:val="004E58EE"/>
    <w:rsid w:val="004E5924"/>
    <w:rsid w:val="004E595F"/>
    <w:rsid w:val="004E5993"/>
    <w:rsid w:val="004E5B45"/>
    <w:rsid w:val="004E5B63"/>
    <w:rsid w:val="004E5CBA"/>
    <w:rsid w:val="004E5CDC"/>
    <w:rsid w:val="004E5CEC"/>
    <w:rsid w:val="004E5E9F"/>
    <w:rsid w:val="004E5F0B"/>
    <w:rsid w:val="004E5F0E"/>
    <w:rsid w:val="004E5F64"/>
    <w:rsid w:val="004E6071"/>
    <w:rsid w:val="004E6080"/>
    <w:rsid w:val="004E609C"/>
    <w:rsid w:val="004E6196"/>
    <w:rsid w:val="004E61BB"/>
    <w:rsid w:val="004E61CA"/>
    <w:rsid w:val="004E61E8"/>
    <w:rsid w:val="004E628E"/>
    <w:rsid w:val="004E638B"/>
    <w:rsid w:val="004E6448"/>
    <w:rsid w:val="004E648A"/>
    <w:rsid w:val="004E6520"/>
    <w:rsid w:val="004E6655"/>
    <w:rsid w:val="004E669F"/>
    <w:rsid w:val="004E66B5"/>
    <w:rsid w:val="004E66E8"/>
    <w:rsid w:val="004E6716"/>
    <w:rsid w:val="004E672D"/>
    <w:rsid w:val="004E6776"/>
    <w:rsid w:val="004E67F0"/>
    <w:rsid w:val="004E681A"/>
    <w:rsid w:val="004E6825"/>
    <w:rsid w:val="004E69AC"/>
    <w:rsid w:val="004E6A4F"/>
    <w:rsid w:val="004E6B03"/>
    <w:rsid w:val="004E6B26"/>
    <w:rsid w:val="004E6B2F"/>
    <w:rsid w:val="004E6B37"/>
    <w:rsid w:val="004E6CF9"/>
    <w:rsid w:val="004E6D66"/>
    <w:rsid w:val="004E6E8C"/>
    <w:rsid w:val="004E6F7B"/>
    <w:rsid w:val="004E6F7D"/>
    <w:rsid w:val="004E7195"/>
    <w:rsid w:val="004E7218"/>
    <w:rsid w:val="004E7221"/>
    <w:rsid w:val="004E7264"/>
    <w:rsid w:val="004E739A"/>
    <w:rsid w:val="004E73A8"/>
    <w:rsid w:val="004E73D5"/>
    <w:rsid w:val="004E7501"/>
    <w:rsid w:val="004E7502"/>
    <w:rsid w:val="004E752B"/>
    <w:rsid w:val="004E7586"/>
    <w:rsid w:val="004E767A"/>
    <w:rsid w:val="004E7772"/>
    <w:rsid w:val="004E77EC"/>
    <w:rsid w:val="004E7804"/>
    <w:rsid w:val="004E7823"/>
    <w:rsid w:val="004E7964"/>
    <w:rsid w:val="004E7978"/>
    <w:rsid w:val="004E79BA"/>
    <w:rsid w:val="004E79E8"/>
    <w:rsid w:val="004E7A83"/>
    <w:rsid w:val="004E7D20"/>
    <w:rsid w:val="004E7D67"/>
    <w:rsid w:val="004E7E0F"/>
    <w:rsid w:val="004E7EC7"/>
    <w:rsid w:val="004E7ED4"/>
    <w:rsid w:val="004ED07C"/>
    <w:rsid w:val="004F000A"/>
    <w:rsid w:val="004F0089"/>
    <w:rsid w:val="004F00B1"/>
    <w:rsid w:val="004F00FC"/>
    <w:rsid w:val="004F0176"/>
    <w:rsid w:val="004F01F9"/>
    <w:rsid w:val="004F0258"/>
    <w:rsid w:val="004F0344"/>
    <w:rsid w:val="004F03CA"/>
    <w:rsid w:val="004F047B"/>
    <w:rsid w:val="004F0546"/>
    <w:rsid w:val="004F054C"/>
    <w:rsid w:val="004F0683"/>
    <w:rsid w:val="004F06A2"/>
    <w:rsid w:val="004F06B3"/>
    <w:rsid w:val="004F0726"/>
    <w:rsid w:val="004F08B1"/>
    <w:rsid w:val="004F0A28"/>
    <w:rsid w:val="004F0A72"/>
    <w:rsid w:val="004F0A85"/>
    <w:rsid w:val="004F0B04"/>
    <w:rsid w:val="004F0C54"/>
    <w:rsid w:val="004F0C5D"/>
    <w:rsid w:val="004F0CB9"/>
    <w:rsid w:val="004F0CEA"/>
    <w:rsid w:val="004F0D34"/>
    <w:rsid w:val="004F0D6C"/>
    <w:rsid w:val="004F0D75"/>
    <w:rsid w:val="004F0E9C"/>
    <w:rsid w:val="004F0FB9"/>
    <w:rsid w:val="004F0FC8"/>
    <w:rsid w:val="004F0FCB"/>
    <w:rsid w:val="004F101D"/>
    <w:rsid w:val="004F108C"/>
    <w:rsid w:val="004F11CD"/>
    <w:rsid w:val="004F12F8"/>
    <w:rsid w:val="004F12FD"/>
    <w:rsid w:val="004F1372"/>
    <w:rsid w:val="004F1521"/>
    <w:rsid w:val="004F1573"/>
    <w:rsid w:val="004F1596"/>
    <w:rsid w:val="004F1698"/>
    <w:rsid w:val="004F16D6"/>
    <w:rsid w:val="004F16FC"/>
    <w:rsid w:val="004F172F"/>
    <w:rsid w:val="004F1882"/>
    <w:rsid w:val="004F1927"/>
    <w:rsid w:val="004F1983"/>
    <w:rsid w:val="004F1995"/>
    <w:rsid w:val="004F1A65"/>
    <w:rsid w:val="004F1ADC"/>
    <w:rsid w:val="004F1B2F"/>
    <w:rsid w:val="004F1DE1"/>
    <w:rsid w:val="004F1ED3"/>
    <w:rsid w:val="004F1F01"/>
    <w:rsid w:val="004F1F2F"/>
    <w:rsid w:val="004F1F7C"/>
    <w:rsid w:val="004F21A0"/>
    <w:rsid w:val="004F21A6"/>
    <w:rsid w:val="004F22A8"/>
    <w:rsid w:val="004F22DC"/>
    <w:rsid w:val="004F22EC"/>
    <w:rsid w:val="004F237C"/>
    <w:rsid w:val="004F23C0"/>
    <w:rsid w:val="004F2404"/>
    <w:rsid w:val="004F267F"/>
    <w:rsid w:val="004F2750"/>
    <w:rsid w:val="004F27D3"/>
    <w:rsid w:val="004F2805"/>
    <w:rsid w:val="004F28B6"/>
    <w:rsid w:val="004F28E2"/>
    <w:rsid w:val="004F299F"/>
    <w:rsid w:val="004F29BC"/>
    <w:rsid w:val="004F2A2C"/>
    <w:rsid w:val="004F2A7D"/>
    <w:rsid w:val="004F2B76"/>
    <w:rsid w:val="004F2B8D"/>
    <w:rsid w:val="004F2C8F"/>
    <w:rsid w:val="004F2CAF"/>
    <w:rsid w:val="004F2D7F"/>
    <w:rsid w:val="004F2DB2"/>
    <w:rsid w:val="004F2DDB"/>
    <w:rsid w:val="004F2DF2"/>
    <w:rsid w:val="004F2E38"/>
    <w:rsid w:val="004F2FBA"/>
    <w:rsid w:val="004F31F1"/>
    <w:rsid w:val="004F320D"/>
    <w:rsid w:val="004F32AC"/>
    <w:rsid w:val="004F3431"/>
    <w:rsid w:val="004F353F"/>
    <w:rsid w:val="004F3541"/>
    <w:rsid w:val="004F357E"/>
    <w:rsid w:val="004F35C0"/>
    <w:rsid w:val="004F3699"/>
    <w:rsid w:val="004F36CE"/>
    <w:rsid w:val="004F3721"/>
    <w:rsid w:val="004F3759"/>
    <w:rsid w:val="004F3914"/>
    <w:rsid w:val="004F3A82"/>
    <w:rsid w:val="004F3AC9"/>
    <w:rsid w:val="004F3B34"/>
    <w:rsid w:val="004F3CC3"/>
    <w:rsid w:val="004F3E2D"/>
    <w:rsid w:val="004F3E4C"/>
    <w:rsid w:val="004F3E72"/>
    <w:rsid w:val="004F3EC0"/>
    <w:rsid w:val="004F3ECF"/>
    <w:rsid w:val="004F42A9"/>
    <w:rsid w:val="004F42C8"/>
    <w:rsid w:val="004F434C"/>
    <w:rsid w:val="004F4405"/>
    <w:rsid w:val="004F4497"/>
    <w:rsid w:val="004F46F2"/>
    <w:rsid w:val="004F4786"/>
    <w:rsid w:val="004F4892"/>
    <w:rsid w:val="004F48E1"/>
    <w:rsid w:val="004F4902"/>
    <w:rsid w:val="004F4950"/>
    <w:rsid w:val="004F496C"/>
    <w:rsid w:val="004F499A"/>
    <w:rsid w:val="004F4AA1"/>
    <w:rsid w:val="004F4B0B"/>
    <w:rsid w:val="004F4B3E"/>
    <w:rsid w:val="004F4C50"/>
    <w:rsid w:val="004F4C7E"/>
    <w:rsid w:val="004F4CA7"/>
    <w:rsid w:val="004F4D32"/>
    <w:rsid w:val="004F4D45"/>
    <w:rsid w:val="004F4D48"/>
    <w:rsid w:val="004F4D81"/>
    <w:rsid w:val="004F4DBD"/>
    <w:rsid w:val="004F4E53"/>
    <w:rsid w:val="004F4EFF"/>
    <w:rsid w:val="004F4F66"/>
    <w:rsid w:val="004F4FD3"/>
    <w:rsid w:val="004F503C"/>
    <w:rsid w:val="004F510A"/>
    <w:rsid w:val="004F5126"/>
    <w:rsid w:val="004F51BB"/>
    <w:rsid w:val="004F5221"/>
    <w:rsid w:val="004F5300"/>
    <w:rsid w:val="004F5461"/>
    <w:rsid w:val="004F54D3"/>
    <w:rsid w:val="004F54EC"/>
    <w:rsid w:val="004F55D0"/>
    <w:rsid w:val="004F5781"/>
    <w:rsid w:val="004F5856"/>
    <w:rsid w:val="004F589B"/>
    <w:rsid w:val="004F58B8"/>
    <w:rsid w:val="004F58BC"/>
    <w:rsid w:val="004F5942"/>
    <w:rsid w:val="004F5B8D"/>
    <w:rsid w:val="004F5C1D"/>
    <w:rsid w:val="004F5CA9"/>
    <w:rsid w:val="004F5E31"/>
    <w:rsid w:val="004F5E8B"/>
    <w:rsid w:val="004F5EA6"/>
    <w:rsid w:val="004F5F01"/>
    <w:rsid w:val="004F5FAA"/>
    <w:rsid w:val="004F6027"/>
    <w:rsid w:val="004F603A"/>
    <w:rsid w:val="004F6197"/>
    <w:rsid w:val="004F61CF"/>
    <w:rsid w:val="004F6296"/>
    <w:rsid w:val="004F62C5"/>
    <w:rsid w:val="004F6351"/>
    <w:rsid w:val="004F63BF"/>
    <w:rsid w:val="004F6417"/>
    <w:rsid w:val="004F6433"/>
    <w:rsid w:val="004F6442"/>
    <w:rsid w:val="004F64FB"/>
    <w:rsid w:val="004F664F"/>
    <w:rsid w:val="004F66B7"/>
    <w:rsid w:val="004F6780"/>
    <w:rsid w:val="004F67AD"/>
    <w:rsid w:val="004F67B6"/>
    <w:rsid w:val="004F6812"/>
    <w:rsid w:val="004F68AA"/>
    <w:rsid w:val="004F6905"/>
    <w:rsid w:val="004F6943"/>
    <w:rsid w:val="004F6966"/>
    <w:rsid w:val="004F69A4"/>
    <w:rsid w:val="004F69E5"/>
    <w:rsid w:val="004F6A8E"/>
    <w:rsid w:val="004F6A95"/>
    <w:rsid w:val="004F6B38"/>
    <w:rsid w:val="004F6B59"/>
    <w:rsid w:val="004F6CAE"/>
    <w:rsid w:val="004F6D56"/>
    <w:rsid w:val="004F6D5E"/>
    <w:rsid w:val="004F6DC6"/>
    <w:rsid w:val="004F6DCE"/>
    <w:rsid w:val="004F6ECD"/>
    <w:rsid w:val="004F6EEE"/>
    <w:rsid w:val="004F6F33"/>
    <w:rsid w:val="004F7064"/>
    <w:rsid w:val="004F708C"/>
    <w:rsid w:val="004F70A1"/>
    <w:rsid w:val="004F70A9"/>
    <w:rsid w:val="004F722C"/>
    <w:rsid w:val="004F7335"/>
    <w:rsid w:val="004F739A"/>
    <w:rsid w:val="004F73BE"/>
    <w:rsid w:val="004F7553"/>
    <w:rsid w:val="004F7606"/>
    <w:rsid w:val="004F76FA"/>
    <w:rsid w:val="004F7799"/>
    <w:rsid w:val="004F7888"/>
    <w:rsid w:val="004F7957"/>
    <w:rsid w:val="004F79ED"/>
    <w:rsid w:val="004F7A4F"/>
    <w:rsid w:val="004F7AA1"/>
    <w:rsid w:val="004F7B22"/>
    <w:rsid w:val="004F7BAA"/>
    <w:rsid w:val="004F7C72"/>
    <w:rsid w:val="004F7D61"/>
    <w:rsid w:val="004F7D73"/>
    <w:rsid w:val="004F7F2E"/>
    <w:rsid w:val="005000B0"/>
    <w:rsid w:val="00500168"/>
    <w:rsid w:val="00500235"/>
    <w:rsid w:val="0050025C"/>
    <w:rsid w:val="0050035F"/>
    <w:rsid w:val="00500379"/>
    <w:rsid w:val="005003A1"/>
    <w:rsid w:val="005003EE"/>
    <w:rsid w:val="005004AC"/>
    <w:rsid w:val="0050058B"/>
    <w:rsid w:val="00500636"/>
    <w:rsid w:val="005006CF"/>
    <w:rsid w:val="0050070B"/>
    <w:rsid w:val="00500823"/>
    <w:rsid w:val="00500826"/>
    <w:rsid w:val="005008ED"/>
    <w:rsid w:val="005008FC"/>
    <w:rsid w:val="00500910"/>
    <w:rsid w:val="00500916"/>
    <w:rsid w:val="005009FC"/>
    <w:rsid w:val="00500AB9"/>
    <w:rsid w:val="00500BC8"/>
    <w:rsid w:val="00500BD5"/>
    <w:rsid w:val="00500C13"/>
    <w:rsid w:val="00500C91"/>
    <w:rsid w:val="00500DD7"/>
    <w:rsid w:val="00500DEE"/>
    <w:rsid w:val="00500DF8"/>
    <w:rsid w:val="005010A5"/>
    <w:rsid w:val="00501194"/>
    <w:rsid w:val="00501198"/>
    <w:rsid w:val="0050119C"/>
    <w:rsid w:val="005011F4"/>
    <w:rsid w:val="00501295"/>
    <w:rsid w:val="005012E9"/>
    <w:rsid w:val="0050136D"/>
    <w:rsid w:val="0050141F"/>
    <w:rsid w:val="0050144B"/>
    <w:rsid w:val="00501454"/>
    <w:rsid w:val="00501494"/>
    <w:rsid w:val="005014CE"/>
    <w:rsid w:val="00501580"/>
    <w:rsid w:val="00501625"/>
    <w:rsid w:val="00501646"/>
    <w:rsid w:val="00501699"/>
    <w:rsid w:val="005016B1"/>
    <w:rsid w:val="005016E0"/>
    <w:rsid w:val="005017CF"/>
    <w:rsid w:val="005017EB"/>
    <w:rsid w:val="00501844"/>
    <w:rsid w:val="005018CA"/>
    <w:rsid w:val="00501A6C"/>
    <w:rsid w:val="00501A97"/>
    <w:rsid w:val="00501B75"/>
    <w:rsid w:val="00501B8E"/>
    <w:rsid w:val="00501BDA"/>
    <w:rsid w:val="00501C2B"/>
    <w:rsid w:val="00501C95"/>
    <w:rsid w:val="00501CE6"/>
    <w:rsid w:val="00501DE3"/>
    <w:rsid w:val="00501DEE"/>
    <w:rsid w:val="00501E41"/>
    <w:rsid w:val="00501E5F"/>
    <w:rsid w:val="005020AD"/>
    <w:rsid w:val="005021A0"/>
    <w:rsid w:val="0050226A"/>
    <w:rsid w:val="005023B7"/>
    <w:rsid w:val="00502496"/>
    <w:rsid w:val="00502565"/>
    <w:rsid w:val="00502599"/>
    <w:rsid w:val="00502612"/>
    <w:rsid w:val="005026BB"/>
    <w:rsid w:val="00502945"/>
    <w:rsid w:val="00502A00"/>
    <w:rsid w:val="00502A06"/>
    <w:rsid w:val="00502A2F"/>
    <w:rsid w:val="00502A57"/>
    <w:rsid w:val="00502A77"/>
    <w:rsid w:val="00502A8D"/>
    <w:rsid w:val="00502ABB"/>
    <w:rsid w:val="00502ACE"/>
    <w:rsid w:val="00502BDF"/>
    <w:rsid w:val="00502C4F"/>
    <w:rsid w:val="00502CD6"/>
    <w:rsid w:val="00502D0A"/>
    <w:rsid w:val="00502D0C"/>
    <w:rsid w:val="00502DD6"/>
    <w:rsid w:val="00502E59"/>
    <w:rsid w:val="00502EAF"/>
    <w:rsid w:val="00502EDB"/>
    <w:rsid w:val="00502F1F"/>
    <w:rsid w:val="00502F28"/>
    <w:rsid w:val="00502F55"/>
    <w:rsid w:val="00502F7B"/>
    <w:rsid w:val="00502FC9"/>
    <w:rsid w:val="00502FEB"/>
    <w:rsid w:val="005030BC"/>
    <w:rsid w:val="005030FE"/>
    <w:rsid w:val="0050327C"/>
    <w:rsid w:val="00503340"/>
    <w:rsid w:val="0050342A"/>
    <w:rsid w:val="0050342F"/>
    <w:rsid w:val="00503445"/>
    <w:rsid w:val="0050345D"/>
    <w:rsid w:val="0050367A"/>
    <w:rsid w:val="0050371A"/>
    <w:rsid w:val="00503723"/>
    <w:rsid w:val="005037DB"/>
    <w:rsid w:val="0050381B"/>
    <w:rsid w:val="00503895"/>
    <w:rsid w:val="005038DB"/>
    <w:rsid w:val="00503A25"/>
    <w:rsid w:val="00503A3C"/>
    <w:rsid w:val="00503A3E"/>
    <w:rsid w:val="00503A4C"/>
    <w:rsid w:val="00503A6D"/>
    <w:rsid w:val="00503B70"/>
    <w:rsid w:val="00503C4D"/>
    <w:rsid w:val="00503C91"/>
    <w:rsid w:val="00503CE2"/>
    <w:rsid w:val="00503D24"/>
    <w:rsid w:val="00503D7B"/>
    <w:rsid w:val="00503DAB"/>
    <w:rsid w:val="00503DB8"/>
    <w:rsid w:val="00503E8F"/>
    <w:rsid w:val="00503EEE"/>
    <w:rsid w:val="00503F10"/>
    <w:rsid w:val="00503F3F"/>
    <w:rsid w:val="00503FB8"/>
    <w:rsid w:val="00504098"/>
    <w:rsid w:val="005040B7"/>
    <w:rsid w:val="005040E1"/>
    <w:rsid w:val="00504182"/>
    <w:rsid w:val="00504279"/>
    <w:rsid w:val="00504340"/>
    <w:rsid w:val="0050440C"/>
    <w:rsid w:val="005044B7"/>
    <w:rsid w:val="00504503"/>
    <w:rsid w:val="00504526"/>
    <w:rsid w:val="00504626"/>
    <w:rsid w:val="00504651"/>
    <w:rsid w:val="0050471B"/>
    <w:rsid w:val="00504790"/>
    <w:rsid w:val="00504845"/>
    <w:rsid w:val="005048EE"/>
    <w:rsid w:val="00504925"/>
    <w:rsid w:val="005049A6"/>
    <w:rsid w:val="005049F9"/>
    <w:rsid w:val="00504A1E"/>
    <w:rsid w:val="00504ABC"/>
    <w:rsid w:val="00504AD8"/>
    <w:rsid w:val="00504B0B"/>
    <w:rsid w:val="00504B15"/>
    <w:rsid w:val="00504C93"/>
    <w:rsid w:val="00504CFC"/>
    <w:rsid w:val="00504DA3"/>
    <w:rsid w:val="00504DC4"/>
    <w:rsid w:val="00504E16"/>
    <w:rsid w:val="00504E4E"/>
    <w:rsid w:val="00504EBE"/>
    <w:rsid w:val="00504EC6"/>
    <w:rsid w:val="00504F34"/>
    <w:rsid w:val="00505033"/>
    <w:rsid w:val="005050D3"/>
    <w:rsid w:val="005050ED"/>
    <w:rsid w:val="00505167"/>
    <w:rsid w:val="00505316"/>
    <w:rsid w:val="00505402"/>
    <w:rsid w:val="00505556"/>
    <w:rsid w:val="005055AB"/>
    <w:rsid w:val="00505661"/>
    <w:rsid w:val="00505683"/>
    <w:rsid w:val="005056D9"/>
    <w:rsid w:val="00505737"/>
    <w:rsid w:val="005057AB"/>
    <w:rsid w:val="005058B1"/>
    <w:rsid w:val="00505A00"/>
    <w:rsid w:val="00505AF7"/>
    <w:rsid w:val="00505B62"/>
    <w:rsid w:val="00505B90"/>
    <w:rsid w:val="00505BD4"/>
    <w:rsid w:val="00505C04"/>
    <w:rsid w:val="00505C1E"/>
    <w:rsid w:val="00505C3E"/>
    <w:rsid w:val="00505CA4"/>
    <w:rsid w:val="00505CB5"/>
    <w:rsid w:val="00505CC5"/>
    <w:rsid w:val="00505D04"/>
    <w:rsid w:val="00505D5C"/>
    <w:rsid w:val="00505D97"/>
    <w:rsid w:val="00505E71"/>
    <w:rsid w:val="00505FD6"/>
    <w:rsid w:val="0050613B"/>
    <w:rsid w:val="00506190"/>
    <w:rsid w:val="005061C6"/>
    <w:rsid w:val="0050624F"/>
    <w:rsid w:val="0050630F"/>
    <w:rsid w:val="00506325"/>
    <w:rsid w:val="005063C4"/>
    <w:rsid w:val="005063CB"/>
    <w:rsid w:val="005064CD"/>
    <w:rsid w:val="0050650F"/>
    <w:rsid w:val="00506517"/>
    <w:rsid w:val="0050655A"/>
    <w:rsid w:val="0050656A"/>
    <w:rsid w:val="00506653"/>
    <w:rsid w:val="005066C0"/>
    <w:rsid w:val="0050673C"/>
    <w:rsid w:val="0050676E"/>
    <w:rsid w:val="005067A0"/>
    <w:rsid w:val="005068D5"/>
    <w:rsid w:val="00506944"/>
    <w:rsid w:val="0050694A"/>
    <w:rsid w:val="00506A50"/>
    <w:rsid w:val="00506AA6"/>
    <w:rsid w:val="00506ACE"/>
    <w:rsid w:val="00506AE8"/>
    <w:rsid w:val="00506AF2"/>
    <w:rsid w:val="00506BAE"/>
    <w:rsid w:val="00506C01"/>
    <w:rsid w:val="00506C34"/>
    <w:rsid w:val="00506CE8"/>
    <w:rsid w:val="00506DA8"/>
    <w:rsid w:val="00506E95"/>
    <w:rsid w:val="00506F5C"/>
    <w:rsid w:val="00506FD4"/>
    <w:rsid w:val="0050701C"/>
    <w:rsid w:val="005071A4"/>
    <w:rsid w:val="005071C9"/>
    <w:rsid w:val="00507362"/>
    <w:rsid w:val="0050738B"/>
    <w:rsid w:val="005073EC"/>
    <w:rsid w:val="0050743D"/>
    <w:rsid w:val="00507480"/>
    <w:rsid w:val="00507497"/>
    <w:rsid w:val="0050750B"/>
    <w:rsid w:val="005075A5"/>
    <w:rsid w:val="005075DB"/>
    <w:rsid w:val="005075DC"/>
    <w:rsid w:val="00507610"/>
    <w:rsid w:val="00507703"/>
    <w:rsid w:val="0050776D"/>
    <w:rsid w:val="0050777D"/>
    <w:rsid w:val="0050779D"/>
    <w:rsid w:val="005077C6"/>
    <w:rsid w:val="0050780D"/>
    <w:rsid w:val="0050781A"/>
    <w:rsid w:val="005078E9"/>
    <w:rsid w:val="0050796D"/>
    <w:rsid w:val="00507980"/>
    <w:rsid w:val="005079FB"/>
    <w:rsid w:val="00507AC1"/>
    <w:rsid w:val="00507BBE"/>
    <w:rsid w:val="00507D99"/>
    <w:rsid w:val="00507D9A"/>
    <w:rsid w:val="00507EC8"/>
    <w:rsid w:val="00507EDF"/>
    <w:rsid w:val="00507F7E"/>
    <w:rsid w:val="00507F91"/>
    <w:rsid w:val="00507FDD"/>
    <w:rsid w:val="00507FF5"/>
    <w:rsid w:val="00510017"/>
    <w:rsid w:val="005100E1"/>
    <w:rsid w:val="0051014C"/>
    <w:rsid w:val="005101C5"/>
    <w:rsid w:val="0051028C"/>
    <w:rsid w:val="005102D4"/>
    <w:rsid w:val="005102F7"/>
    <w:rsid w:val="0051032F"/>
    <w:rsid w:val="0051037A"/>
    <w:rsid w:val="00510421"/>
    <w:rsid w:val="00510549"/>
    <w:rsid w:val="0051055A"/>
    <w:rsid w:val="0051059E"/>
    <w:rsid w:val="005106B6"/>
    <w:rsid w:val="00510722"/>
    <w:rsid w:val="0051076A"/>
    <w:rsid w:val="0051079F"/>
    <w:rsid w:val="00510924"/>
    <w:rsid w:val="00510949"/>
    <w:rsid w:val="0051099B"/>
    <w:rsid w:val="00510A11"/>
    <w:rsid w:val="00510A43"/>
    <w:rsid w:val="00510BC7"/>
    <w:rsid w:val="00510BCD"/>
    <w:rsid w:val="00510BEF"/>
    <w:rsid w:val="00510C8E"/>
    <w:rsid w:val="00510D28"/>
    <w:rsid w:val="00510D78"/>
    <w:rsid w:val="00510E50"/>
    <w:rsid w:val="00510E57"/>
    <w:rsid w:val="00510F68"/>
    <w:rsid w:val="00511074"/>
    <w:rsid w:val="005110A8"/>
    <w:rsid w:val="005110AA"/>
    <w:rsid w:val="00511137"/>
    <w:rsid w:val="005111A9"/>
    <w:rsid w:val="0051120A"/>
    <w:rsid w:val="0051122D"/>
    <w:rsid w:val="0051136F"/>
    <w:rsid w:val="0051138F"/>
    <w:rsid w:val="0051177D"/>
    <w:rsid w:val="00511824"/>
    <w:rsid w:val="005118BA"/>
    <w:rsid w:val="005118DF"/>
    <w:rsid w:val="0051193E"/>
    <w:rsid w:val="0051194D"/>
    <w:rsid w:val="00511A1A"/>
    <w:rsid w:val="00511A49"/>
    <w:rsid w:val="00511ACE"/>
    <w:rsid w:val="00511C9C"/>
    <w:rsid w:val="00511CD1"/>
    <w:rsid w:val="00511CFF"/>
    <w:rsid w:val="00511D03"/>
    <w:rsid w:val="00511D2A"/>
    <w:rsid w:val="00511DE6"/>
    <w:rsid w:val="00511E01"/>
    <w:rsid w:val="00511E04"/>
    <w:rsid w:val="00511E39"/>
    <w:rsid w:val="00511EF6"/>
    <w:rsid w:val="00511EF8"/>
    <w:rsid w:val="00511FBF"/>
    <w:rsid w:val="00511FF7"/>
    <w:rsid w:val="0051204C"/>
    <w:rsid w:val="0051214F"/>
    <w:rsid w:val="005121D7"/>
    <w:rsid w:val="00512231"/>
    <w:rsid w:val="0051228A"/>
    <w:rsid w:val="0051228B"/>
    <w:rsid w:val="00512323"/>
    <w:rsid w:val="00512370"/>
    <w:rsid w:val="005124F3"/>
    <w:rsid w:val="005125B0"/>
    <w:rsid w:val="0051263F"/>
    <w:rsid w:val="00512676"/>
    <w:rsid w:val="005129DC"/>
    <w:rsid w:val="00512A93"/>
    <w:rsid w:val="00512AAA"/>
    <w:rsid w:val="00512B7D"/>
    <w:rsid w:val="00512BC1"/>
    <w:rsid w:val="00512C12"/>
    <w:rsid w:val="00512C45"/>
    <w:rsid w:val="00512CA8"/>
    <w:rsid w:val="00512CF1"/>
    <w:rsid w:val="00512DB8"/>
    <w:rsid w:val="00512DD1"/>
    <w:rsid w:val="00512ED8"/>
    <w:rsid w:val="00512F93"/>
    <w:rsid w:val="00512FC0"/>
    <w:rsid w:val="00512FCF"/>
    <w:rsid w:val="00513068"/>
    <w:rsid w:val="005130EB"/>
    <w:rsid w:val="0051324A"/>
    <w:rsid w:val="005132AE"/>
    <w:rsid w:val="005132BE"/>
    <w:rsid w:val="005132DB"/>
    <w:rsid w:val="005134FA"/>
    <w:rsid w:val="0051350B"/>
    <w:rsid w:val="00513662"/>
    <w:rsid w:val="005136C2"/>
    <w:rsid w:val="00513706"/>
    <w:rsid w:val="0051374B"/>
    <w:rsid w:val="00513758"/>
    <w:rsid w:val="005138BA"/>
    <w:rsid w:val="0051398B"/>
    <w:rsid w:val="005139E4"/>
    <w:rsid w:val="00513ADA"/>
    <w:rsid w:val="00513AE6"/>
    <w:rsid w:val="00513B25"/>
    <w:rsid w:val="00513BC5"/>
    <w:rsid w:val="00513CA3"/>
    <w:rsid w:val="00513E24"/>
    <w:rsid w:val="00513ED9"/>
    <w:rsid w:val="00513EF7"/>
    <w:rsid w:val="00514005"/>
    <w:rsid w:val="005141C2"/>
    <w:rsid w:val="005141FC"/>
    <w:rsid w:val="0051424D"/>
    <w:rsid w:val="00514293"/>
    <w:rsid w:val="005142C8"/>
    <w:rsid w:val="0051431D"/>
    <w:rsid w:val="00514371"/>
    <w:rsid w:val="00514382"/>
    <w:rsid w:val="00514430"/>
    <w:rsid w:val="00514505"/>
    <w:rsid w:val="00514519"/>
    <w:rsid w:val="00514699"/>
    <w:rsid w:val="005146D7"/>
    <w:rsid w:val="00514771"/>
    <w:rsid w:val="0051487B"/>
    <w:rsid w:val="00514930"/>
    <w:rsid w:val="00514995"/>
    <w:rsid w:val="005149C3"/>
    <w:rsid w:val="00514A31"/>
    <w:rsid w:val="00514A35"/>
    <w:rsid w:val="00514A3B"/>
    <w:rsid w:val="00514A61"/>
    <w:rsid w:val="00514B5C"/>
    <w:rsid w:val="00514B6F"/>
    <w:rsid w:val="00514BED"/>
    <w:rsid w:val="00514C20"/>
    <w:rsid w:val="00514C5B"/>
    <w:rsid w:val="00514CA0"/>
    <w:rsid w:val="00514CA2"/>
    <w:rsid w:val="00514DDC"/>
    <w:rsid w:val="00514E42"/>
    <w:rsid w:val="00514E9C"/>
    <w:rsid w:val="00514EB6"/>
    <w:rsid w:val="00514EE8"/>
    <w:rsid w:val="00514F56"/>
    <w:rsid w:val="00515024"/>
    <w:rsid w:val="00515050"/>
    <w:rsid w:val="0051507E"/>
    <w:rsid w:val="00515199"/>
    <w:rsid w:val="0051528F"/>
    <w:rsid w:val="005153CB"/>
    <w:rsid w:val="005153E4"/>
    <w:rsid w:val="0051543D"/>
    <w:rsid w:val="0051551B"/>
    <w:rsid w:val="005155EF"/>
    <w:rsid w:val="005156FC"/>
    <w:rsid w:val="00515721"/>
    <w:rsid w:val="00515B13"/>
    <w:rsid w:val="00515B63"/>
    <w:rsid w:val="00515C2E"/>
    <w:rsid w:val="00515C32"/>
    <w:rsid w:val="00515C9A"/>
    <w:rsid w:val="00515CD0"/>
    <w:rsid w:val="00515D2A"/>
    <w:rsid w:val="00515E0A"/>
    <w:rsid w:val="00515E4F"/>
    <w:rsid w:val="00515E71"/>
    <w:rsid w:val="00515EE1"/>
    <w:rsid w:val="00515F11"/>
    <w:rsid w:val="00515F98"/>
    <w:rsid w:val="00515FD7"/>
    <w:rsid w:val="00516003"/>
    <w:rsid w:val="00516050"/>
    <w:rsid w:val="0051605F"/>
    <w:rsid w:val="00516095"/>
    <w:rsid w:val="005160EB"/>
    <w:rsid w:val="0051616E"/>
    <w:rsid w:val="00516180"/>
    <w:rsid w:val="00516213"/>
    <w:rsid w:val="005162C6"/>
    <w:rsid w:val="00516334"/>
    <w:rsid w:val="0051637F"/>
    <w:rsid w:val="0051639A"/>
    <w:rsid w:val="005164C2"/>
    <w:rsid w:val="005164EB"/>
    <w:rsid w:val="005165B0"/>
    <w:rsid w:val="00516631"/>
    <w:rsid w:val="005166AC"/>
    <w:rsid w:val="005166C3"/>
    <w:rsid w:val="005167C0"/>
    <w:rsid w:val="005167F6"/>
    <w:rsid w:val="00516864"/>
    <w:rsid w:val="00516919"/>
    <w:rsid w:val="00516988"/>
    <w:rsid w:val="0051698F"/>
    <w:rsid w:val="00516AE7"/>
    <w:rsid w:val="00516B6E"/>
    <w:rsid w:val="00516BB2"/>
    <w:rsid w:val="00516CA3"/>
    <w:rsid w:val="00516E2E"/>
    <w:rsid w:val="00516E96"/>
    <w:rsid w:val="00516EEF"/>
    <w:rsid w:val="00516FB3"/>
    <w:rsid w:val="005170C2"/>
    <w:rsid w:val="00517183"/>
    <w:rsid w:val="00517235"/>
    <w:rsid w:val="005172A7"/>
    <w:rsid w:val="005172CA"/>
    <w:rsid w:val="005172CD"/>
    <w:rsid w:val="005172E3"/>
    <w:rsid w:val="00517317"/>
    <w:rsid w:val="005173B4"/>
    <w:rsid w:val="0051746D"/>
    <w:rsid w:val="00517488"/>
    <w:rsid w:val="0051750C"/>
    <w:rsid w:val="005175E2"/>
    <w:rsid w:val="00517750"/>
    <w:rsid w:val="0051777B"/>
    <w:rsid w:val="00517796"/>
    <w:rsid w:val="005177A3"/>
    <w:rsid w:val="005177C4"/>
    <w:rsid w:val="005177D3"/>
    <w:rsid w:val="005177E4"/>
    <w:rsid w:val="005178E3"/>
    <w:rsid w:val="005178F8"/>
    <w:rsid w:val="005179C1"/>
    <w:rsid w:val="00517A0A"/>
    <w:rsid w:val="00517AC1"/>
    <w:rsid w:val="00517B92"/>
    <w:rsid w:val="00517C2E"/>
    <w:rsid w:val="00517D51"/>
    <w:rsid w:val="00517DFD"/>
    <w:rsid w:val="00517E12"/>
    <w:rsid w:val="00517E9B"/>
    <w:rsid w:val="00517F42"/>
    <w:rsid w:val="00520063"/>
    <w:rsid w:val="005200F0"/>
    <w:rsid w:val="00520102"/>
    <w:rsid w:val="00520127"/>
    <w:rsid w:val="0052019F"/>
    <w:rsid w:val="005201A2"/>
    <w:rsid w:val="00520236"/>
    <w:rsid w:val="00520288"/>
    <w:rsid w:val="005202E7"/>
    <w:rsid w:val="00520370"/>
    <w:rsid w:val="005204EE"/>
    <w:rsid w:val="00520543"/>
    <w:rsid w:val="0052055C"/>
    <w:rsid w:val="00520631"/>
    <w:rsid w:val="0052066A"/>
    <w:rsid w:val="005206D0"/>
    <w:rsid w:val="00520830"/>
    <w:rsid w:val="00520854"/>
    <w:rsid w:val="005208B8"/>
    <w:rsid w:val="00520919"/>
    <w:rsid w:val="00520943"/>
    <w:rsid w:val="00520951"/>
    <w:rsid w:val="00520980"/>
    <w:rsid w:val="00520B0C"/>
    <w:rsid w:val="00520C67"/>
    <w:rsid w:val="00520CDF"/>
    <w:rsid w:val="00520CF6"/>
    <w:rsid w:val="00520D25"/>
    <w:rsid w:val="00520D8D"/>
    <w:rsid w:val="00520E1F"/>
    <w:rsid w:val="00520E77"/>
    <w:rsid w:val="00520EB0"/>
    <w:rsid w:val="00520EFF"/>
    <w:rsid w:val="00520F88"/>
    <w:rsid w:val="00521023"/>
    <w:rsid w:val="0052102C"/>
    <w:rsid w:val="005211FB"/>
    <w:rsid w:val="005212B0"/>
    <w:rsid w:val="005213C1"/>
    <w:rsid w:val="00521406"/>
    <w:rsid w:val="0052141E"/>
    <w:rsid w:val="00521445"/>
    <w:rsid w:val="00521470"/>
    <w:rsid w:val="005214C9"/>
    <w:rsid w:val="005214FF"/>
    <w:rsid w:val="0052157B"/>
    <w:rsid w:val="005216D0"/>
    <w:rsid w:val="00521813"/>
    <w:rsid w:val="00521848"/>
    <w:rsid w:val="00521867"/>
    <w:rsid w:val="005218A6"/>
    <w:rsid w:val="0052195F"/>
    <w:rsid w:val="00521966"/>
    <w:rsid w:val="00521975"/>
    <w:rsid w:val="00521BE7"/>
    <w:rsid w:val="00521C06"/>
    <w:rsid w:val="00521C1F"/>
    <w:rsid w:val="00521C9F"/>
    <w:rsid w:val="00521D67"/>
    <w:rsid w:val="00521DA4"/>
    <w:rsid w:val="00521E38"/>
    <w:rsid w:val="00521E65"/>
    <w:rsid w:val="00521EEE"/>
    <w:rsid w:val="00521F0A"/>
    <w:rsid w:val="005220CD"/>
    <w:rsid w:val="00522175"/>
    <w:rsid w:val="00522204"/>
    <w:rsid w:val="00522212"/>
    <w:rsid w:val="00522266"/>
    <w:rsid w:val="005223CB"/>
    <w:rsid w:val="005224B1"/>
    <w:rsid w:val="00522574"/>
    <w:rsid w:val="00522598"/>
    <w:rsid w:val="00522626"/>
    <w:rsid w:val="0052262A"/>
    <w:rsid w:val="00522685"/>
    <w:rsid w:val="00522690"/>
    <w:rsid w:val="00522694"/>
    <w:rsid w:val="005226BA"/>
    <w:rsid w:val="0052275F"/>
    <w:rsid w:val="0052281A"/>
    <w:rsid w:val="00522836"/>
    <w:rsid w:val="0052284C"/>
    <w:rsid w:val="00522930"/>
    <w:rsid w:val="005229C2"/>
    <w:rsid w:val="00522A0D"/>
    <w:rsid w:val="00522B23"/>
    <w:rsid w:val="00522B31"/>
    <w:rsid w:val="00522B39"/>
    <w:rsid w:val="00522B4F"/>
    <w:rsid w:val="00522B8D"/>
    <w:rsid w:val="00522B93"/>
    <w:rsid w:val="00522BF7"/>
    <w:rsid w:val="00522D23"/>
    <w:rsid w:val="00522D55"/>
    <w:rsid w:val="00522EB6"/>
    <w:rsid w:val="00522FEC"/>
    <w:rsid w:val="00523146"/>
    <w:rsid w:val="0052314E"/>
    <w:rsid w:val="005231AF"/>
    <w:rsid w:val="005231F3"/>
    <w:rsid w:val="005233DA"/>
    <w:rsid w:val="0052342E"/>
    <w:rsid w:val="00523483"/>
    <w:rsid w:val="00523491"/>
    <w:rsid w:val="005234F8"/>
    <w:rsid w:val="00523551"/>
    <w:rsid w:val="00523578"/>
    <w:rsid w:val="005235A6"/>
    <w:rsid w:val="005235C4"/>
    <w:rsid w:val="0052360D"/>
    <w:rsid w:val="005236F0"/>
    <w:rsid w:val="0052375B"/>
    <w:rsid w:val="0052377F"/>
    <w:rsid w:val="005237CB"/>
    <w:rsid w:val="005239FC"/>
    <w:rsid w:val="00523ADF"/>
    <w:rsid w:val="00523AE5"/>
    <w:rsid w:val="00523B77"/>
    <w:rsid w:val="00523B99"/>
    <w:rsid w:val="00523C32"/>
    <w:rsid w:val="00523C8C"/>
    <w:rsid w:val="00523D23"/>
    <w:rsid w:val="00523E49"/>
    <w:rsid w:val="00523E7F"/>
    <w:rsid w:val="00523EB5"/>
    <w:rsid w:val="00523FCB"/>
    <w:rsid w:val="0052407A"/>
    <w:rsid w:val="0052408E"/>
    <w:rsid w:val="005240B9"/>
    <w:rsid w:val="005241D6"/>
    <w:rsid w:val="00524224"/>
    <w:rsid w:val="0052425D"/>
    <w:rsid w:val="00524288"/>
    <w:rsid w:val="0052429B"/>
    <w:rsid w:val="005242E6"/>
    <w:rsid w:val="00524327"/>
    <w:rsid w:val="00524334"/>
    <w:rsid w:val="00524387"/>
    <w:rsid w:val="0052447B"/>
    <w:rsid w:val="005244D2"/>
    <w:rsid w:val="00524543"/>
    <w:rsid w:val="00524553"/>
    <w:rsid w:val="005246DF"/>
    <w:rsid w:val="0052475F"/>
    <w:rsid w:val="0052485F"/>
    <w:rsid w:val="0052486B"/>
    <w:rsid w:val="0052495C"/>
    <w:rsid w:val="00524B3B"/>
    <w:rsid w:val="00524B97"/>
    <w:rsid w:val="00524BB8"/>
    <w:rsid w:val="00524BC7"/>
    <w:rsid w:val="00524BE7"/>
    <w:rsid w:val="00524C23"/>
    <w:rsid w:val="00524CBA"/>
    <w:rsid w:val="00524CCD"/>
    <w:rsid w:val="00524CDD"/>
    <w:rsid w:val="00524CE6"/>
    <w:rsid w:val="00524D6F"/>
    <w:rsid w:val="00524D83"/>
    <w:rsid w:val="00524D96"/>
    <w:rsid w:val="00524DC9"/>
    <w:rsid w:val="00524EC2"/>
    <w:rsid w:val="00524ECB"/>
    <w:rsid w:val="00524F06"/>
    <w:rsid w:val="00524F29"/>
    <w:rsid w:val="00524F62"/>
    <w:rsid w:val="00525114"/>
    <w:rsid w:val="00525143"/>
    <w:rsid w:val="005251B1"/>
    <w:rsid w:val="005251F6"/>
    <w:rsid w:val="005251FF"/>
    <w:rsid w:val="005252CF"/>
    <w:rsid w:val="005252D3"/>
    <w:rsid w:val="00525374"/>
    <w:rsid w:val="00525453"/>
    <w:rsid w:val="00525468"/>
    <w:rsid w:val="005255FC"/>
    <w:rsid w:val="00525706"/>
    <w:rsid w:val="005257CB"/>
    <w:rsid w:val="005257E2"/>
    <w:rsid w:val="005257E4"/>
    <w:rsid w:val="0052580E"/>
    <w:rsid w:val="00525829"/>
    <w:rsid w:val="00525838"/>
    <w:rsid w:val="0052590E"/>
    <w:rsid w:val="00525959"/>
    <w:rsid w:val="005259C0"/>
    <w:rsid w:val="00525AAA"/>
    <w:rsid w:val="00525AC7"/>
    <w:rsid w:val="00525AD2"/>
    <w:rsid w:val="00525B2B"/>
    <w:rsid w:val="00525BFB"/>
    <w:rsid w:val="00525C52"/>
    <w:rsid w:val="00525CAB"/>
    <w:rsid w:val="00525DD5"/>
    <w:rsid w:val="00525DEE"/>
    <w:rsid w:val="00525E3B"/>
    <w:rsid w:val="00525E84"/>
    <w:rsid w:val="00525EB3"/>
    <w:rsid w:val="00525EBB"/>
    <w:rsid w:val="00525F0B"/>
    <w:rsid w:val="00525F0D"/>
    <w:rsid w:val="00525FE8"/>
    <w:rsid w:val="0052607C"/>
    <w:rsid w:val="005260A4"/>
    <w:rsid w:val="00526110"/>
    <w:rsid w:val="0052628D"/>
    <w:rsid w:val="005262A5"/>
    <w:rsid w:val="005262F5"/>
    <w:rsid w:val="005263B2"/>
    <w:rsid w:val="00526447"/>
    <w:rsid w:val="00526573"/>
    <w:rsid w:val="005265A2"/>
    <w:rsid w:val="00526627"/>
    <w:rsid w:val="00526632"/>
    <w:rsid w:val="00526655"/>
    <w:rsid w:val="00526687"/>
    <w:rsid w:val="005266AA"/>
    <w:rsid w:val="00526722"/>
    <w:rsid w:val="005267AD"/>
    <w:rsid w:val="0052682B"/>
    <w:rsid w:val="005268EB"/>
    <w:rsid w:val="005269C3"/>
    <w:rsid w:val="00526A50"/>
    <w:rsid w:val="00526AA1"/>
    <w:rsid w:val="00526AB7"/>
    <w:rsid w:val="00526AFC"/>
    <w:rsid w:val="00526C4F"/>
    <w:rsid w:val="00526C66"/>
    <w:rsid w:val="00526C71"/>
    <w:rsid w:val="00526CD1"/>
    <w:rsid w:val="00526CE6"/>
    <w:rsid w:val="00526D1C"/>
    <w:rsid w:val="00526D1D"/>
    <w:rsid w:val="00526DAA"/>
    <w:rsid w:val="00526DD2"/>
    <w:rsid w:val="00526DF0"/>
    <w:rsid w:val="00526DFE"/>
    <w:rsid w:val="00526E0A"/>
    <w:rsid w:val="00526E78"/>
    <w:rsid w:val="00526F66"/>
    <w:rsid w:val="0052702D"/>
    <w:rsid w:val="00527055"/>
    <w:rsid w:val="00527086"/>
    <w:rsid w:val="005270A8"/>
    <w:rsid w:val="00527236"/>
    <w:rsid w:val="005272BF"/>
    <w:rsid w:val="00527377"/>
    <w:rsid w:val="0052738B"/>
    <w:rsid w:val="005275DB"/>
    <w:rsid w:val="005277D3"/>
    <w:rsid w:val="005277E1"/>
    <w:rsid w:val="00527809"/>
    <w:rsid w:val="00527812"/>
    <w:rsid w:val="00527814"/>
    <w:rsid w:val="00527866"/>
    <w:rsid w:val="0052793C"/>
    <w:rsid w:val="00527982"/>
    <w:rsid w:val="005279D7"/>
    <w:rsid w:val="005279DB"/>
    <w:rsid w:val="00527A1A"/>
    <w:rsid w:val="00527B34"/>
    <w:rsid w:val="00527B7C"/>
    <w:rsid w:val="00527C60"/>
    <w:rsid w:val="00527CCC"/>
    <w:rsid w:val="00527CD7"/>
    <w:rsid w:val="00527D04"/>
    <w:rsid w:val="00527D43"/>
    <w:rsid w:val="00527DDB"/>
    <w:rsid w:val="00527DE4"/>
    <w:rsid w:val="00527E46"/>
    <w:rsid w:val="00527E78"/>
    <w:rsid w:val="00527F3B"/>
    <w:rsid w:val="00527F5B"/>
    <w:rsid w:val="00527F96"/>
    <w:rsid w:val="00530112"/>
    <w:rsid w:val="00530143"/>
    <w:rsid w:val="0053017A"/>
    <w:rsid w:val="0053017B"/>
    <w:rsid w:val="005301C8"/>
    <w:rsid w:val="00530246"/>
    <w:rsid w:val="0053027C"/>
    <w:rsid w:val="005302CD"/>
    <w:rsid w:val="00530341"/>
    <w:rsid w:val="00530383"/>
    <w:rsid w:val="005303FC"/>
    <w:rsid w:val="0053041B"/>
    <w:rsid w:val="005305AC"/>
    <w:rsid w:val="0053061A"/>
    <w:rsid w:val="0053067D"/>
    <w:rsid w:val="00530701"/>
    <w:rsid w:val="00530750"/>
    <w:rsid w:val="00530874"/>
    <w:rsid w:val="0053094A"/>
    <w:rsid w:val="0053096F"/>
    <w:rsid w:val="00530A16"/>
    <w:rsid w:val="00530A19"/>
    <w:rsid w:val="00530A8E"/>
    <w:rsid w:val="00530AF7"/>
    <w:rsid w:val="00530B70"/>
    <w:rsid w:val="00530BFE"/>
    <w:rsid w:val="00530C36"/>
    <w:rsid w:val="00530D8F"/>
    <w:rsid w:val="00530E0F"/>
    <w:rsid w:val="00530E3A"/>
    <w:rsid w:val="00530EDA"/>
    <w:rsid w:val="00530EF8"/>
    <w:rsid w:val="00530F4F"/>
    <w:rsid w:val="00530F72"/>
    <w:rsid w:val="0053109D"/>
    <w:rsid w:val="00531116"/>
    <w:rsid w:val="00531186"/>
    <w:rsid w:val="005311C8"/>
    <w:rsid w:val="00531221"/>
    <w:rsid w:val="00531341"/>
    <w:rsid w:val="00531348"/>
    <w:rsid w:val="00531353"/>
    <w:rsid w:val="00531466"/>
    <w:rsid w:val="00531563"/>
    <w:rsid w:val="00531581"/>
    <w:rsid w:val="0053164A"/>
    <w:rsid w:val="005316A6"/>
    <w:rsid w:val="005316D6"/>
    <w:rsid w:val="005316D7"/>
    <w:rsid w:val="00531759"/>
    <w:rsid w:val="0053176D"/>
    <w:rsid w:val="005318C1"/>
    <w:rsid w:val="00531A07"/>
    <w:rsid w:val="00531A25"/>
    <w:rsid w:val="00531A80"/>
    <w:rsid w:val="00531AC8"/>
    <w:rsid w:val="00531B0C"/>
    <w:rsid w:val="00531B28"/>
    <w:rsid w:val="00531BAA"/>
    <w:rsid w:val="00531C2F"/>
    <w:rsid w:val="00531C50"/>
    <w:rsid w:val="00531C54"/>
    <w:rsid w:val="00531C80"/>
    <w:rsid w:val="00531D5D"/>
    <w:rsid w:val="00531E50"/>
    <w:rsid w:val="0053204D"/>
    <w:rsid w:val="005320B7"/>
    <w:rsid w:val="00532140"/>
    <w:rsid w:val="0053219D"/>
    <w:rsid w:val="005321D0"/>
    <w:rsid w:val="00532226"/>
    <w:rsid w:val="00532276"/>
    <w:rsid w:val="0053231E"/>
    <w:rsid w:val="0053236D"/>
    <w:rsid w:val="005323EA"/>
    <w:rsid w:val="0053243A"/>
    <w:rsid w:val="0053248F"/>
    <w:rsid w:val="00532522"/>
    <w:rsid w:val="0053257C"/>
    <w:rsid w:val="005325CA"/>
    <w:rsid w:val="005325E5"/>
    <w:rsid w:val="005326BE"/>
    <w:rsid w:val="0053274F"/>
    <w:rsid w:val="00532755"/>
    <w:rsid w:val="0053279F"/>
    <w:rsid w:val="005327AF"/>
    <w:rsid w:val="00532803"/>
    <w:rsid w:val="00532858"/>
    <w:rsid w:val="005328D8"/>
    <w:rsid w:val="00532924"/>
    <w:rsid w:val="0053292A"/>
    <w:rsid w:val="00532944"/>
    <w:rsid w:val="0053295E"/>
    <w:rsid w:val="005329B5"/>
    <w:rsid w:val="005329F8"/>
    <w:rsid w:val="00532B56"/>
    <w:rsid w:val="00532B84"/>
    <w:rsid w:val="00532B92"/>
    <w:rsid w:val="00532C3D"/>
    <w:rsid w:val="00532CAE"/>
    <w:rsid w:val="00532CB2"/>
    <w:rsid w:val="00532CC5"/>
    <w:rsid w:val="00532CE7"/>
    <w:rsid w:val="00532D04"/>
    <w:rsid w:val="00532D60"/>
    <w:rsid w:val="00532DB1"/>
    <w:rsid w:val="00532DF8"/>
    <w:rsid w:val="0053302C"/>
    <w:rsid w:val="00533099"/>
    <w:rsid w:val="005330D9"/>
    <w:rsid w:val="005331F5"/>
    <w:rsid w:val="00533244"/>
    <w:rsid w:val="0053327F"/>
    <w:rsid w:val="005332EA"/>
    <w:rsid w:val="00533462"/>
    <w:rsid w:val="00533487"/>
    <w:rsid w:val="00533580"/>
    <w:rsid w:val="00533621"/>
    <w:rsid w:val="0053366C"/>
    <w:rsid w:val="0053367D"/>
    <w:rsid w:val="00533778"/>
    <w:rsid w:val="0053377F"/>
    <w:rsid w:val="0053379F"/>
    <w:rsid w:val="00533893"/>
    <w:rsid w:val="005338C6"/>
    <w:rsid w:val="0053398B"/>
    <w:rsid w:val="00533990"/>
    <w:rsid w:val="0053399A"/>
    <w:rsid w:val="00533A50"/>
    <w:rsid w:val="00533ADF"/>
    <w:rsid w:val="00533BE6"/>
    <w:rsid w:val="00533BF4"/>
    <w:rsid w:val="00533C1A"/>
    <w:rsid w:val="00533C81"/>
    <w:rsid w:val="00533D1C"/>
    <w:rsid w:val="00533D98"/>
    <w:rsid w:val="00533E04"/>
    <w:rsid w:val="00533EEF"/>
    <w:rsid w:val="00533F05"/>
    <w:rsid w:val="00533FBB"/>
    <w:rsid w:val="00533FC8"/>
    <w:rsid w:val="00534081"/>
    <w:rsid w:val="00534102"/>
    <w:rsid w:val="00534122"/>
    <w:rsid w:val="00534192"/>
    <w:rsid w:val="005341CD"/>
    <w:rsid w:val="005341F5"/>
    <w:rsid w:val="00534335"/>
    <w:rsid w:val="00534348"/>
    <w:rsid w:val="005343A9"/>
    <w:rsid w:val="0053441B"/>
    <w:rsid w:val="0053449A"/>
    <w:rsid w:val="005344E4"/>
    <w:rsid w:val="0053452C"/>
    <w:rsid w:val="00534560"/>
    <w:rsid w:val="00534581"/>
    <w:rsid w:val="00534591"/>
    <w:rsid w:val="00534593"/>
    <w:rsid w:val="005345BC"/>
    <w:rsid w:val="00534653"/>
    <w:rsid w:val="005348EC"/>
    <w:rsid w:val="00534928"/>
    <w:rsid w:val="005349C0"/>
    <w:rsid w:val="005349C7"/>
    <w:rsid w:val="005349DD"/>
    <w:rsid w:val="005349E9"/>
    <w:rsid w:val="00534AB6"/>
    <w:rsid w:val="00534AB9"/>
    <w:rsid w:val="00534AE9"/>
    <w:rsid w:val="00534B4C"/>
    <w:rsid w:val="00534B7F"/>
    <w:rsid w:val="00534BE4"/>
    <w:rsid w:val="00534DC7"/>
    <w:rsid w:val="00534ED6"/>
    <w:rsid w:val="00534EF7"/>
    <w:rsid w:val="00534F4B"/>
    <w:rsid w:val="005350E6"/>
    <w:rsid w:val="005350F8"/>
    <w:rsid w:val="005351F7"/>
    <w:rsid w:val="00535355"/>
    <w:rsid w:val="00535399"/>
    <w:rsid w:val="005353C5"/>
    <w:rsid w:val="005354D4"/>
    <w:rsid w:val="00535541"/>
    <w:rsid w:val="00535593"/>
    <w:rsid w:val="005355BA"/>
    <w:rsid w:val="005355F6"/>
    <w:rsid w:val="00535640"/>
    <w:rsid w:val="00535712"/>
    <w:rsid w:val="0053579B"/>
    <w:rsid w:val="005357A6"/>
    <w:rsid w:val="005358BA"/>
    <w:rsid w:val="005358E6"/>
    <w:rsid w:val="00535933"/>
    <w:rsid w:val="005359AC"/>
    <w:rsid w:val="005359E0"/>
    <w:rsid w:val="00535A52"/>
    <w:rsid w:val="00535B16"/>
    <w:rsid w:val="00535B17"/>
    <w:rsid w:val="00535B3F"/>
    <w:rsid w:val="00535B8C"/>
    <w:rsid w:val="00535BF5"/>
    <w:rsid w:val="00535BF7"/>
    <w:rsid w:val="00535C20"/>
    <w:rsid w:val="00535C3D"/>
    <w:rsid w:val="00535CCE"/>
    <w:rsid w:val="00535E1D"/>
    <w:rsid w:val="00535E7F"/>
    <w:rsid w:val="00536067"/>
    <w:rsid w:val="0053610B"/>
    <w:rsid w:val="00536127"/>
    <w:rsid w:val="0053616F"/>
    <w:rsid w:val="0053637D"/>
    <w:rsid w:val="005363E2"/>
    <w:rsid w:val="00536506"/>
    <w:rsid w:val="00536595"/>
    <w:rsid w:val="005366BE"/>
    <w:rsid w:val="00536706"/>
    <w:rsid w:val="0053674E"/>
    <w:rsid w:val="00536754"/>
    <w:rsid w:val="00536762"/>
    <w:rsid w:val="005367FA"/>
    <w:rsid w:val="00536934"/>
    <w:rsid w:val="005369B6"/>
    <w:rsid w:val="00536AC1"/>
    <w:rsid w:val="00536B2F"/>
    <w:rsid w:val="00536B56"/>
    <w:rsid w:val="00536B61"/>
    <w:rsid w:val="00536BCF"/>
    <w:rsid w:val="00536C33"/>
    <w:rsid w:val="00536C42"/>
    <w:rsid w:val="00536CB5"/>
    <w:rsid w:val="00536CDF"/>
    <w:rsid w:val="00536DC5"/>
    <w:rsid w:val="00536E4D"/>
    <w:rsid w:val="00536F29"/>
    <w:rsid w:val="00536F86"/>
    <w:rsid w:val="0053713A"/>
    <w:rsid w:val="00537177"/>
    <w:rsid w:val="005371A0"/>
    <w:rsid w:val="005371EB"/>
    <w:rsid w:val="00537231"/>
    <w:rsid w:val="005373A9"/>
    <w:rsid w:val="005373EB"/>
    <w:rsid w:val="005374A9"/>
    <w:rsid w:val="005374CA"/>
    <w:rsid w:val="005376DF"/>
    <w:rsid w:val="005376FA"/>
    <w:rsid w:val="00537718"/>
    <w:rsid w:val="00537738"/>
    <w:rsid w:val="005378DC"/>
    <w:rsid w:val="005378E2"/>
    <w:rsid w:val="0053794E"/>
    <w:rsid w:val="0053798B"/>
    <w:rsid w:val="00537A28"/>
    <w:rsid w:val="00537A48"/>
    <w:rsid w:val="00537B59"/>
    <w:rsid w:val="00537B5D"/>
    <w:rsid w:val="00537BE7"/>
    <w:rsid w:val="00537C45"/>
    <w:rsid w:val="00537CB2"/>
    <w:rsid w:val="00537D38"/>
    <w:rsid w:val="00537E54"/>
    <w:rsid w:val="00537F0C"/>
    <w:rsid w:val="00540195"/>
    <w:rsid w:val="0054022F"/>
    <w:rsid w:val="00540245"/>
    <w:rsid w:val="005402C1"/>
    <w:rsid w:val="005402DB"/>
    <w:rsid w:val="00540387"/>
    <w:rsid w:val="0054039D"/>
    <w:rsid w:val="005403E3"/>
    <w:rsid w:val="00540448"/>
    <w:rsid w:val="005404C6"/>
    <w:rsid w:val="00540527"/>
    <w:rsid w:val="0054063A"/>
    <w:rsid w:val="00540747"/>
    <w:rsid w:val="0054075C"/>
    <w:rsid w:val="00540761"/>
    <w:rsid w:val="0054078C"/>
    <w:rsid w:val="00540794"/>
    <w:rsid w:val="005407CD"/>
    <w:rsid w:val="005407D0"/>
    <w:rsid w:val="00540829"/>
    <w:rsid w:val="00540885"/>
    <w:rsid w:val="0054090F"/>
    <w:rsid w:val="0054099C"/>
    <w:rsid w:val="00540B1A"/>
    <w:rsid w:val="00540B32"/>
    <w:rsid w:val="00540DD7"/>
    <w:rsid w:val="00540E12"/>
    <w:rsid w:val="00540E3F"/>
    <w:rsid w:val="00540EAB"/>
    <w:rsid w:val="00540F17"/>
    <w:rsid w:val="00540F22"/>
    <w:rsid w:val="00540F33"/>
    <w:rsid w:val="00541032"/>
    <w:rsid w:val="00541050"/>
    <w:rsid w:val="005410D5"/>
    <w:rsid w:val="00541132"/>
    <w:rsid w:val="00541193"/>
    <w:rsid w:val="005411E5"/>
    <w:rsid w:val="0054120E"/>
    <w:rsid w:val="0054137D"/>
    <w:rsid w:val="00541395"/>
    <w:rsid w:val="005413D6"/>
    <w:rsid w:val="005414C5"/>
    <w:rsid w:val="00541782"/>
    <w:rsid w:val="00541796"/>
    <w:rsid w:val="005417CE"/>
    <w:rsid w:val="0054185B"/>
    <w:rsid w:val="005418CE"/>
    <w:rsid w:val="005418DC"/>
    <w:rsid w:val="00541924"/>
    <w:rsid w:val="00541936"/>
    <w:rsid w:val="0054196A"/>
    <w:rsid w:val="0054199A"/>
    <w:rsid w:val="00541A50"/>
    <w:rsid w:val="00541D2E"/>
    <w:rsid w:val="00541D75"/>
    <w:rsid w:val="00541DE9"/>
    <w:rsid w:val="00541ECA"/>
    <w:rsid w:val="00541F17"/>
    <w:rsid w:val="00542063"/>
    <w:rsid w:val="005420B7"/>
    <w:rsid w:val="005420D5"/>
    <w:rsid w:val="005421FA"/>
    <w:rsid w:val="00542243"/>
    <w:rsid w:val="0054231B"/>
    <w:rsid w:val="0054234C"/>
    <w:rsid w:val="005423B7"/>
    <w:rsid w:val="005423F5"/>
    <w:rsid w:val="005424D8"/>
    <w:rsid w:val="0054256D"/>
    <w:rsid w:val="005425F7"/>
    <w:rsid w:val="00542613"/>
    <w:rsid w:val="00542670"/>
    <w:rsid w:val="0054275C"/>
    <w:rsid w:val="005427CE"/>
    <w:rsid w:val="005428C5"/>
    <w:rsid w:val="005429A0"/>
    <w:rsid w:val="00542A1A"/>
    <w:rsid w:val="00542B11"/>
    <w:rsid w:val="00542B92"/>
    <w:rsid w:val="00542C42"/>
    <w:rsid w:val="00542CEE"/>
    <w:rsid w:val="00542D37"/>
    <w:rsid w:val="00542ECF"/>
    <w:rsid w:val="00542EFF"/>
    <w:rsid w:val="00542F64"/>
    <w:rsid w:val="00542FDF"/>
    <w:rsid w:val="005430A5"/>
    <w:rsid w:val="00543133"/>
    <w:rsid w:val="005431B8"/>
    <w:rsid w:val="00543257"/>
    <w:rsid w:val="00543474"/>
    <w:rsid w:val="00543478"/>
    <w:rsid w:val="0054348A"/>
    <w:rsid w:val="005435AA"/>
    <w:rsid w:val="005435BE"/>
    <w:rsid w:val="00543674"/>
    <w:rsid w:val="005436B9"/>
    <w:rsid w:val="005436E8"/>
    <w:rsid w:val="00543925"/>
    <w:rsid w:val="00543A8B"/>
    <w:rsid w:val="00543B64"/>
    <w:rsid w:val="00543B82"/>
    <w:rsid w:val="00543BF5"/>
    <w:rsid w:val="00543C4F"/>
    <w:rsid w:val="00543C50"/>
    <w:rsid w:val="00543D65"/>
    <w:rsid w:val="00543E59"/>
    <w:rsid w:val="00543EDA"/>
    <w:rsid w:val="00543F33"/>
    <w:rsid w:val="00543FD0"/>
    <w:rsid w:val="00544078"/>
    <w:rsid w:val="005440A9"/>
    <w:rsid w:val="00544271"/>
    <w:rsid w:val="00544280"/>
    <w:rsid w:val="00544317"/>
    <w:rsid w:val="00544369"/>
    <w:rsid w:val="00544474"/>
    <w:rsid w:val="005444DA"/>
    <w:rsid w:val="00544513"/>
    <w:rsid w:val="005445C8"/>
    <w:rsid w:val="005445E1"/>
    <w:rsid w:val="00544614"/>
    <w:rsid w:val="00544636"/>
    <w:rsid w:val="005448C0"/>
    <w:rsid w:val="00544A4B"/>
    <w:rsid w:val="00544B66"/>
    <w:rsid w:val="00544C5A"/>
    <w:rsid w:val="00544C6E"/>
    <w:rsid w:val="00544C98"/>
    <w:rsid w:val="00544C9F"/>
    <w:rsid w:val="00544DAA"/>
    <w:rsid w:val="00544E10"/>
    <w:rsid w:val="00544EBD"/>
    <w:rsid w:val="00544F22"/>
    <w:rsid w:val="0054505F"/>
    <w:rsid w:val="005450DD"/>
    <w:rsid w:val="005450E5"/>
    <w:rsid w:val="00545172"/>
    <w:rsid w:val="005451A4"/>
    <w:rsid w:val="0054525F"/>
    <w:rsid w:val="00545299"/>
    <w:rsid w:val="005452C5"/>
    <w:rsid w:val="0054532A"/>
    <w:rsid w:val="005453F0"/>
    <w:rsid w:val="00545467"/>
    <w:rsid w:val="00545553"/>
    <w:rsid w:val="005455CA"/>
    <w:rsid w:val="005455EE"/>
    <w:rsid w:val="00545718"/>
    <w:rsid w:val="00545832"/>
    <w:rsid w:val="005458AE"/>
    <w:rsid w:val="005458D4"/>
    <w:rsid w:val="0054596C"/>
    <w:rsid w:val="005459B7"/>
    <w:rsid w:val="005459F9"/>
    <w:rsid w:val="00545A5A"/>
    <w:rsid w:val="00545B99"/>
    <w:rsid w:val="00545BBC"/>
    <w:rsid w:val="00545CAC"/>
    <w:rsid w:val="00545CB4"/>
    <w:rsid w:val="00545CB8"/>
    <w:rsid w:val="00545CC2"/>
    <w:rsid w:val="00545D55"/>
    <w:rsid w:val="00545E23"/>
    <w:rsid w:val="00545E82"/>
    <w:rsid w:val="00545F19"/>
    <w:rsid w:val="00545F68"/>
    <w:rsid w:val="005460B0"/>
    <w:rsid w:val="0054611C"/>
    <w:rsid w:val="005461BD"/>
    <w:rsid w:val="00546289"/>
    <w:rsid w:val="005462BE"/>
    <w:rsid w:val="005462BF"/>
    <w:rsid w:val="005462C7"/>
    <w:rsid w:val="00546302"/>
    <w:rsid w:val="005463D5"/>
    <w:rsid w:val="0054640D"/>
    <w:rsid w:val="0054640E"/>
    <w:rsid w:val="00546469"/>
    <w:rsid w:val="005464E7"/>
    <w:rsid w:val="00546537"/>
    <w:rsid w:val="00546557"/>
    <w:rsid w:val="00546614"/>
    <w:rsid w:val="00546628"/>
    <w:rsid w:val="005466F9"/>
    <w:rsid w:val="00546736"/>
    <w:rsid w:val="0054674A"/>
    <w:rsid w:val="00546783"/>
    <w:rsid w:val="00546816"/>
    <w:rsid w:val="005468E3"/>
    <w:rsid w:val="0054693B"/>
    <w:rsid w:val="0054696E"/>
    <w:rsid w:val="005469DE"/>
    <w:rsid w:val="00546AB3"/>
    <w:rsid w:val="00546CDC"/>
    <w:rsid w:val="00546D77"/>
    <w:rsid w:val="00546DD4"/>
    <w:rsid w:val="00546DEB"/>
    <w:rsid w:val="00546E31"/>
    <w:rsid w:val="00546E74"/>
    <w:rsid w:val="00546E78"/>
    <w:rsid w:val="00546EAB"/>
    <w:rsid w:val="00546EE1"/>
    <w:rsid w:val="005470A9"/>
    <w:rsid w:val="005470BB"/>
    <w:rsid w:val="005470CB"/>
    <w:rsid w:val="005470D0"/>
    <w:rsid w:val="00547116"/>
    <w:rsid w:val="00547190"/>
    <w:rsid w:val="005472BD"/>
    <w:rsid w:val="005472F0"/>
    <w:rsid w:val="00547407"/>
    <w:rsid w:val="005474D8"/>
    <w:rsid w:val="005475BB"/>
    <w:rsid w:val="00547947"/>
    <w:rsid w:val="00547A36"/>
    <w:rsid w:val="00547A8B"/>
    <w:rsid w:val="00547A8D"/>
    <w:rsid w:val="00547B2B"/>
    <w:rsid w:val="00547B4F"/>
    <w:rsid w:val="00547C6F"/>
    <w:rsid w:val="00547DF1"/>
    <w:rsid w:val="00547E0F"/>
    <w:rsid w:val="00547E10"/>
    <w:rsid w:val="00547E5B"/>
    <w:rsid w:val="00547E5D"/>
    <w:rsid w:val="00547E87"/>
    <w:rsid w:val="00547EA8"/>
    <w:rsid w:val="00547EB0"/>
    <w:rsid w:val="00547EE9"/>
    <w:rsid w:val="00547F0E"/>
    <w:rsid w:val="00547FB4"/>
    <w:rsid w:val="00550018"/>
    <w:rsid w:val="00550053"/>
    <w:rsid w:val="0055009F"/>
    <w:rsid w:val="0055010C"/>
    <w:rsid w:val="005501C8"/>
    <w:rsid w:val="0055022D"/>
    <w:rsid w:val="0055028A"/>
    <w:rsid w:val="0055039A"/>
    <w:rsid w:val="00550445"/>
    <w:rsid w:val="00550481"/>
    <w:rsid w:val="00550623"/>
    <w:rsid w:val="00550837"/>
    <w:rsid w:val="00550889"/>
    <w:rsid w:val="005508BD"/>
    <w:rsid w:val="00550981"/>
    <w:rsid w:val="00550996"/>
    <w:rsid w:val="005509B9"/>
    <w:rsid w:val="005509F8"/>
    <w:rsid w:val="00550ACC"/>
    <w:rsid w:val="00550AF3"/>
    <w:rsid w:val="00550BB3"/>
    <w:rsid w:val="00550C0D"/>
    <w:rsid w:val="00550C1F"/>
    <w:rsid w:val="00550CA4"/>
    <w:rsid w:val="00550D8C"/>
    <w:rsid w:val="00550DB3"/>
    <w:rsid w:val="00550ECD"/>
    <w:rsid w:val="00550F23"/>
    <w:rsid w:val="00550F58"/>
    <w:rsid w:val="00550F99"/>
    <w:rsid w:val="00550FDD"/>
    <w:rsid w:val="0055100C"/>
    <w:rsid w:val="00551059"/>
    <w:rsid w:val="00551060"/>
    <w:rsid w:val="005510B4"/>
    <w:rsid w:val="00551103"/>
    <w:rsid w:val="00551112"/>
    <w:rsid w:val="005511CF"/>
    <w:rsid w:val="005511E3"/>
    <w:rsid w:val="0055121E"/>
    <w:rsid w:val="00551278"/>
    <w:rsid w:val="00551280"/>
    <w:rsid w:val="00551353"/>
    <w:rsid w:val="005513D0"/>
    <w:rsid w:val="005514DC"/>
    <w:rsid w:val="005514F1"/>
    <w:rsid w:val="005516FF"/>
    <w:rsid w:val="00551758"/>
    <w:rsid w:val="005517D5"/>
    <w:rsid w:val="00551816"/>
    <w:rsid w:val="00551895"/>
    <w:rsid w:val="005518F4"/>
    <w:rsid w:val="0055196A"/>
    <w:rsid w:val="005519A4"/>
    <w:rsid w:val="00551A03"/>
    <w:rsid w:val="00551A75"/>
    <w:rsid w:val="00551A83"/>
    <w:rsid w:val="00551AE3"/>
    <w:rsid w:val="00551B2B"/>
    <w:rsid w:val="00551C38"/>
    <w:rsid w:val="00551D7C"/>
    <w:rsid w:val="00551DF4"/>
    <w:rsid w:val="00551E23"/>
    <w:rsid w:val="00551EC5"/>
    <w:rsid w:val="00551EC8"/>
    <w:rsid w:val="00551ED7"/>
    <w:rsid w:val="00551EDE"/>
    <w:rsid w:val="00551F14"/>
    <w:rsid w:val="00551FCA"/>
    <w:rsid w:val="00552018"/>
    <w:rsid w:val="0055209C"/>
    <w:rsid w:val="0055211E"/>
    <w:rsid w:val="00552178"/>
    <w:rsid w:val="005521BA"/>
    <w:rsid w:val="005522DF"/>
    <w:rsid w:val="0055233F"/>
    <w:rsid w:val="00552347"/>
    <w:rsid w:val="0055237F"/>
    <w:rsid w:val="00552389"/>
    <w:rsid w:val="0055239A"/>
    <w:rsid w:val="0055240A"/>
    <w:rsid w:val="00552447"/>
    <w:rsid w:val="0055249A"/>
    <w:rsid w:val="005524CB"/>
    <w:rsid w:val="00552532"/>
    <w:rsid w:val="00552571"/>
    <w:rsid w:val="005525AA"/>
    <w:rsid w:val="00552735"/>
    <w:rsid w:val="0055277C"/>
    <w:rsid w:val="0055296A"/>
    <w:rsid w:val="00552977"/>
    <w:rsid w:val="005529B1"/>
    <w:rsid w:val="00552AF5"/>
    <w:rsid w:val="00552AFE"/>
    <w:rsid w:val="00552B60"/>
    <w:rsid w:val="00552B8D"/>
    <w:rsid w:val="00552BC4"/>
    <w:rsid w:val="00552C0D"/>
    <w:rsid w:val="00552C1C"/>
    <w:rsid w:val="00552C76"/>
    <w:rsid w:val="00552CCB"/>
    <w:rsid w:val="00552D68"/>
    <w:rsid w:val="00552EA3"/>
    <w:rsid w:val="00552ECA"/>
    <w:rsid w:val="00552EF9"/>
    <w:rsid w:val="00552F41"/>
    <w:rsid w:val="00552F8B"/>
    <w:rsid w:val="00553008"/>
    <w:rsid w:val="0055300F"/>
    <w:rsid w:val="005530F0"/>
    <w:rsid w:val="005530F3"/>
    <w:rsid w:val="005531B2"/>
    <w:rsid w:val="00553236"/>
    <w:rsid w:val="005532A0"/>
    <w:rsid w:val="00553319"/>
    <w:rsid w:val="0055335F"/>
    <w:rsid w:val="00553453"/>
    <w:rsid w:val="005534BD"/>
    <w:rsid w:val="005534C9"/>
    <w:rsid w:val="005534E3"/>
    <w:rsid w:val="0055351E"/>
    <w:rsid w:val="00553531"/>
    <w:rsid w:val="00553649"/>
    <w:rsid w:val="00553695"/>
    <w:rsid w:val="005536B5"/>
    <w:rsid w:val="005536E8"/>
    <w:rsid w:val="00553726"/>
    <w:rsid w:val="00553733"/>
    <w:rsid w:val="00553791"/>
    <w:rsid w:val="0055384B"/>
    <w:rsid w:val="00553853"/>
    <w:rsid w:val="00553858"/>
    <w:rsid w:val="005539BF"/>
    <w:rsid w:val="005539C0"/>
    <w:rsid w:val="00553A25"/>
    <w:rsid w:val="00553A3D"/>
    <w:rsid w:val="00553A9D"/>
    <w:rsid w:val="00553AB9"/>
    <w:rsid w:val="00553BB5"/>
    <w:rsid w:val="00553C09"/>
    <w:rsid w:val="00553C35"/>
    <w:rsid w:val="00553C70"/>
    <w:rsid w:val="00553CDE"/>
    <w:rsid w:val="00553E37"/>
    <w:rsid w:val="00553F77"/>
    <w:rsid w:val="00553FBC"/>
    <w:rsid w:val="00553FDD"/>
    <w:rsid w:val="00553FF4"/>
    <w:rsid w:val="0055408B"/>
    <w:rsid w:val="0055414B"/>
    <w:rsid w:val="0055415C"/>
    <w:rsid w:val="005541DD"/>
    <w:rsid w:val="00554217"/>
    <w:rsid w:val="0055447B"/>
    <w:rsid w:val="0055448A"/>
    <w:rsid w:val="005544A7"/>
    <w:rsid w:val="005544B3"/>
    <w:rsid w:val="005545A5"/>
    <w:rsid w:val="0055460E"/>
    <w:rsid w:val="00554793"/>
    <w:rsid w:val="005547CF"/>
    <w:rsid w:val="005547E7"/>
    <w:rsid w:val="00554827"/>
    <w:rsid w:val="005548B3"/>
    <w:rsid w:val="00554A86"/>
    <w:rsid w:val="00554A91"/>
    <w:rsid w:val="00554B46"/>
    <w:rsid w:val="00554C2B"/>
    <w:rsid w:val="00554C9D"/>
    <w:rsid w:val="00554CAE"/>
    <w:rsid w:val="00554CD7"/>
    <w:rsid w:val="00554E64"/>
    <w:rsid w:val="00554F26"/>
    <w:rsid w:val="00554F41"/>
    <w:rsid w:val="00554FCF"/>
    <w:rsid w:val="0055507A"/>
    <w:rsid w:val="0055507E"/>
    <w:rsid w:val="0055514B"/>
    <w:rsid w:val="00555196"/>
    <w:rsid w:val="005552D7"/>
    <w:rsid w:val="00555331"/>
    <w:rsid w:val="00555333"/>
    <w:rsid w:val="0055533E"/>
    <w:rsid w:val="005553CC"/>
    <w:rsid w:val="005553DA"/>
    <w:rsid w:val="005554A9"/>
    <w:rsid w:val="0055573C"/>
    <w:rsid w:val="005558B1"/>
    <w:rsid w:val="00555995"/>
    <w:rsid w:val="00555A25"/>
    <w:rsid w:val="00555A6E"/>
    <w:rsid w:val="00555A77"/>
    <w:rsid w:val="00555AF8"/>
    <w:rsid w:val="00555B16"/>
    <w:rsid w:val="00555C06"/>
    <w:rsid w:val="00555C20"/>
    <w:rsid w:val="00555C29"/>
    <w:rsid w:val="00555C4C"/>
    <w:rsid w:val="00555C52"/>
    <w:rsid w:val="00555CA4"/>
    <w:rsid w:val="00555D52"/>
    <w:rsid w:val="00555D56"/>
    <w:rsid w:val="00555DE4"/>
    <w:rsid w:val="00555E11"/>
    <w:rsid w:val="00555E1E"/>
    <w:rsid w:val="00555E32"/>
    <w:rsid w:val="00555E61"/>
    <w:rsid w:val="00556029"/>
    <w:rsid w:val="0055608E"/>
    <w:rsid w:val="0055619D"/>
    <w:rsid w:val="005561BE"/>
    <w:rsid w:val="005562A9"/>
    <w:rsid w:val="005564BB"/>
    <w:rsid w:val="0055664C"/>
    <w:rsid w:val="00556674"/>
    <w:rsid w:val="0055667C"/>
    <w:rsid w:val="0055682B"/>
    <w:rsid w:val="005568BA"/>
    <w:rsid w:val="005568C1"/>
    <w:rsid w:val="005568C7"/>
    <w:rsid w:val="005568D8"/>
    <w:rsid w:val="005568EA"/>
    <w:rsid w:val="00556942"/>
    <w:rsid w:val="00556960"/>
    <w:rsid w:val="00556A25"/>
    <w:rsid w:val="00556A4C"/>
    <w:rsid w:val="00556ABE"/>
    <w:rsid w:val="00556C91"/>
    <w:rsid w:val="00556D22"/>
    <w:rsid w:val="00556D43"/>
    <w:rsid w:val="00556D89"/>
    <w:rsid w:val="00557004"/>
    <w:rsid w:val="00557109"/>
    <w:rsid w:val="0055719C"/>
    <w:rsid w:val="00557216"/>
    <w:rsid w:val="00557293"/>
    <w:rsid w:val="005572F2"/>
    <w:rsid w:val="0055736C"/>
    <w:rsid w:val="005573F9"/>
    <w:rsid w:val="00557433"/>
    <w:rsid w:val="0055753F"/>
    <w:rsid w:val="005575AA"/>
    <w:rsid w:val="00557602"/>
    <w:rsid w:val="00557635"/>
    <w:rsid w:val="0055767A"/>
    <w:rsid w:val="005576AA"/>
    <w:rsid w:val="005576D5"/>
    <w:rsid w:val="0055773C"/>
    <w:rsid w:val="005577A9"/>
    <w:rsid w:val="005577BA"/>
    <w:rsid w:val="00557848"/>
    <w:rsid w:val="00557936"/>
    <w:rsid w:val="0055796F"/>
    <w:rsid w:val="00557A3C"/>
    <w:rsid w:val="00557AE8"/>
    <w:rsid w:val="00557BF9"/>
    <w:rsid w:val="00557C26"/>
    <w:rsid w:val="00557C74"/>
    <w:rsid w:val="00557CD7"/>
    <w:rsid w:val="00557D7C"/>
    <w:rsid w:val="00557E6C"/>
    <w:rsid w:val="00557EFB"/>
    <w:rsid w:val="00557F8A"/>
    <w:rsid w:val="0056005A"/>
    <w:rsid w:val="00560063"/>
    <w:rsid w:val="0056016A"/>
    <w:rsid w:val="00560271"/>
    <w:rsid w:val="0056028D"/>
    <w:rsid w:val="005602B0"/>
    <w:rsid w:val="00560327"/>
    <w:rsid w:val="00560328"/>
    <w:rsid w:val="0056039E"/>
    <w:rsid w:val="005603F0"/>
    <w:rsid w:val="005603FA"/>
    <w:rsid w:val="0056045D"/>
    <w:rsid w:val="005604C0"/>
    <w:rsid w:val="005605A6"/>
    <w:rsid w:val="0056060B"/>
    <w:rsid w:val="0056075C"/>
    <w:rsid w:val="005608A1"/>
    <w:rsid w:val="005608BD"/>
    <w:rsid w:val="005608F4"/>
    <w:rsid w:val="00560938"/>
    <w:rsid w:val="0056094D"/>
    <w:rsid w:val="00560958"/>
    <w:rsid w:val="0056096F"/>
    <w:rsid w:val="00560992"/>
    <w:rsid w:val="005609DB"/>
    <w:rsid w:val="00560A1B"/>
    <w:rsid w:val="00560A94"/>
    <w:rsid w:val="00560AD0"/>
    <w:rsid w:val="00560B97"/>
    <w:rsid w:val="00560B9E"/>
    <w:rsid w:val="00560BBD"/>
    <w:rsid w:val="00560DE4"/>
    <w:rsid w:val="00561047"/>
    <w:rsid w:val="00561132"/>
    <w:rsid w:val="005611BA"/>
    <w:rsid w:val="005611C5"/>
    <w:rsid w:val="005611DB"/>
    <w:rsid w:val="0056129C"/>
    <w:rsid w:val="00561348"/>
    <w:rsid w:val="005613A1"/>
    <w:rsid w:val="005613CF"/>
    <w:rsid w:val="00561458"/>
    <w:rsid w:val="00561465"/>
    <w:rsid w:val="00561498"/>
    <w:rsid w:val="005614C0"/>
    <w:rsid w:val="005614F4"/>
    <w:rsid w:val="0056156B"/>
    <w:rsid w:val="0056156C"/>
    <w:rsid w:val="00561634"/>
    <w:rsid w:val="00561647"/>
    <w:rsid w:val="005616CF"/>
    <w:rsid w:val="005616F7"/>
    <w:rsid w:val="0056171C"/>
    <w:rsid w:val="0056186C"/>
    <w:rsid w:val="00561894"/>
    <w:rsid w:val="005618F2"/>
    <w:rsid w:val="00561A78"/>
    <w:rsid w:val="00561BCC"/>
    <w:rsid w:val="00561C0A"/>
    <w:rsid w:val="00561CAA"/>
    <w:rsid w:val="00561D87"/>
    <w:rsid w:val="00561E04"/>
    <w:rsid w:val="00561EAB"/>
    <w:rsid w:val="00561F16"/>
    <w:rsid w:val="00561F4B"/>
    <w:rsid w:val="00561FB4"/>
    <w:rsid w:val="00562173"/>
    <w:rsid w:val="005622AD"/>
    <w:rsid w:val="005622CE"/>
    <w:rsid w:val="005624D8"/>
    <w:rsid w:val="0056255A"/>
    <w:rsid w:val="0056260E"/>
    <w:rsid w:val="0056261E"/>
    <w:rsid w:val="0056276A"/>
    <w:rsid w:val="00562813"/>
    <w:rsid w:val="00562835"/>
    <w:rsid w:val="00562889"/>
    <w:rsid w:val="0056295E"/>
    <w:rsid w:val="00562A60"/>
    <w:rsid w:val="00562B43"/>
    <w:rsid w:val="00562CA3"/>
    <w:rsid w:val="00562CB2"/>
    <w:rsid w:val="00562D07"/>
    <w:rsid w:val="00562D75"/>
    <w:rsid w:val="00562DBE"/>
    <w:rsid w:val="00562E3E"/>
    <w:rsid w:val="00563065"/>
    <w:rsid w:val="00563096"/>
    <w:rsid w:val="005630DC"/>
    <w:rsid w:val="005630EE"/>
    <w:rsid w:val="0056313D"/>
    <w:rsid w:val="00563189"/>
    <w:rsid w:val="005631A5"/>
    <w:rsid w:val="005631C9"/>
    <w:rsid w:val="00563280"/>
    <w:rsid w:val="00563327"/>
    <w:rsid w:val="00563366"/>
    <w:rsid w:val="005633C7"/>
    <w:rsid w:val="005634B6"/>
    <w:rsid w:val="0056366C"/>
    <w:rsid w:val="0056369A"/>
    <w:rsid w:val="005636E2"/>
    <w:rsid w:val="0056384B"/>
    <w:rsid w:val="0056385B"/>
    <w:rsid w:val="0056397D"/>
    <w:rsid w:val="005639DD"/>
    <w:rsid w:val="00563B40"/>
    <w:rsid w:val="00563B68"/>
    <w:rsid w:val="00563BE0"/>
    <w:rsid w:val="00563BF1"/>
    <w:rsid w:val="00563C1E"/>
    <w:rsid w:val="00563CAE"/>
    <w:rsid w:val="00563D19"/>
    <w:rsid w:val="00563D1A"/>
    <w:rsid w:val="00563E19"/>
    <w:rsid w:val="00563F57"/>
    <w:rsid w:val="00563FA1"/>
    <w:rsid w:val="00563FBE"/>
    <w:rsid w:val="00563FC4"/>
    <w:rsid w:val="00563FEA"/>
    <w:rsid w:val="005640CD"/>
    <w:rsid w:val="005640E5"/>
    <w:rsid w:val="00564106"/>
    <w:rsid w:val="00564136"/>
    <w:rsid w:val="0056415F"/>
    <w:rsid w:val="005641C3"/>
    <w:rsid w:val="00564269"/>
    <w:rsid w:val="00564533"/>
    <w:rsid w:val="005645A8"/>
    <w:rsid w:val="00564645"/>
    <w:rsid w:val="00564668"/>
    <w:rsid w:val="005646E3"/>
    <w:rsid w:val="00564726"/>
    <w:rsid w:val="00564796"/>
    <w:rsid w:val="005647B4"/>
    <w:rsid w:val="00564864"/>
    <w:rsid w:val="00564885"/>
    <w:rsid w:val="0056488C"/>
    <w:rsid w:val="0056493C"/>
    <w:rsid w:val="00564981"/>
    <w:rsid w:val="005649A8"/>
    <w:rsid w:val="005649B9"/>
    <w:rsid w:val="00564A81"/>
    <w:rsid w:val="00564AC8"/>
    <w:rsid w:val="00564B43"/>
    <w:rsid w:val="00564B7E"/>
    <w:rsid w:val="00564B87"/>
    <w:rsid w:val="00564BD6"/>
    <w:rsid w:val="00564C11"/>
    <w:rsid w:val="00564C16"/>
    <w:rsid w:val="00564C40"/>
    <w:rsid w:val="00564CA5"/>
    <w:rsid w:val="00564D10"/>
    <w:rsid w:val="00564D19"/>
    <w:rsid w:val="00564DD2"/>
    <w:rsid w:val="00564E2F"/>
    <w:rsid w:val="00564E70"/>
    <w:rsid w:val="00564EA2"/>
    <w:rsid w:val="00564EE3"/>
    <w:rsid w:val="00564F29"/>
    <w:rsid w:val="00564F4E"/>
    <w:rsid w:val="00564FCD"/>
    <w:rsid w:val="00565052"/>
    <w:rsid w:val="0056505B"/>
    <w:rsid w:val="00565117"/>
    <w:rsid w:val="00565282"/>
    <w:rsid w:val="0056539D"/>
    <w:rsid w:val="00565442"/>
    <w:rsid w:val="00565451"/>
    <w:rsid w:val="0056549C"/>
    <w:rsid w:val="005654AA"/>
    <w:rsid w:val="005654AE"/>
    <w:rsid w:val="005654BB"/>
    <w:rsid w:val="00565582"/>
    <w:rsid w:val="00565585"/>
    <w:rsid w:val="00565775"/>
    <w:rsid w:val="0056578A"/>
    <w:rsid w:val="00565808"/>
    <w:rsid w:val="00565836"/>
    <w:rsid w:val="00565953"/>
    <w:rsid w:val="00565986"/>
    <w:rsid w:val="0056598B"/>
    <w:rsid w:val="00565A09"/>
    <w:rsid w:val="00565A17"/>
    <w:rsid w:val="00565A4C"/>
    <w:rsid w:val="00565B3E"/>
    <w:rsid w:val="00565B7B"/>
    <w:rsid w:val="00565BA7"/>
    <w:rsid w:val="00565BD2"/>
    <w:rsid w:val="00565BEE"/>
    <w:rsid w:val="00565C5D"/>
    <w:rsid w:val="00565CCD"/>
    <w:rsid w:val="00565DC2"/>
    <w:rsid w:val="00565E5B"/>
    <w:rsid w:val="00565E81"/>
    <w:rsid w:val="00565E9D"/>
    <w:rsid w:val="00565F72"/>
    <w:rsid w:val="00565FBB"/>
    <w:rsid w:val="00565FD2"/>
    <w:rsid w:val="00566012"/>
    <w:rsid w:val="00566142"/>
    <w:rsid w:val="00566149"/>
    <w:rsid w:val="005661B2"/>
    <w:rsid w:val="005661C2"/>
    <w:rsid w:val="005661FC"/>
    <w:rsid w:val="0056625E"/>
    <w:rsid w:val="005662BE"/>
    <w:rsid w:val="005662CE"/>
    <w:rsid w:val="005662D3"/>
    <w:rsid w:val="005662F0"/>
    <w:rsid w:val="0056644D"/>
    <w:rsid w:val="00566486"/>
    <w:rsid w:val="005664B6"/>
    <w:rsid w:val="005664EA"/>
    <w:rsid w:val="0056656E"/>
    <w:rsid w:val="00566577"/>
    <w:rsid w:val="005665EF"/>
    <w:rsid w:val="005665FD"/>
    <w:rsid w:val="00566650"/>
    <w:rsid w:val="00566759"/>
    <w:rsid w:val="005667B8"/>
    <w:rsid w:val="0056683D"/>
    <w:rsid w:val="005668D0"/>
    <w:rsid w:val="0056692C"/>
    <w:rsid w:val="0056692E"/>
    <w:rsid w:val="00566941"/>
    <w:rsid w:val="0056694F"/>
    <w:rsid w:val="005669A3"/>
    <w:rsid w:val="005669FF"/>
    <w:rsid w:val="00566A2B"/>
    <w:rsid w:val="00566A89"/>
    <w:rsid w:val="00566CE9"/>
    <w:rsid w:val="00566E9F"/>
    <w:rsid w:val="00566FFC"/>
    <w:rsid w:val="005670FE"/>
    <w:rsid w:val="0056712D"/>
    <w:rsid w:val="005671B4"/>
    <w:rsid w:val="005674FE"/>
    <w:rsid w:val="00567653"/>
    <w:rsid w:val="00567747"/>
    <w:rsid w:val="00567753"/>
    <w:rsid w:val="00567764"/>
    <w:rsid w:val="0056781E"/>
    <w:rsid w:val="00567830"/>
    <w:rsid w:val="005678A5"/>
    <w:rsid w:val="005678C9"/>
    <w:rsid w:val="0056793B"/>
    <w:rsid w:val="00567966"/>
    <w:rsid w:val="00567994"/>
    <w:rsid w:val="005679DE"/>
    <w:rsid w:val="00567A52"/>
    <w:rsid w:val="00567A6E"/>
    <w:rsid w:val="00567AB7"/>
    <w:rsid w:val="00567BFD"/>
    <w:rsid w:val="00567C64"/>
    <w:rsid w:val="00567CBE"/>
    <w:rsid w:val="00567DBE"/>
    <w:rsid w:val="00567F0C"/>
    <w:rsid w:val="00567F88"/>
    <w:rsid w:val="00567F89"/>
    <w:rsid w:val="00567FE5"/>
    <w:rsid w:val="00570001"/>
    <w:rsid w:val="00570083"/>
    <w:rsid w:val="00570095"/>
    <w:rsid w:val="00570125"/>
    <w:rsid w:val="00570138"/>
    <w:rsid w:val="00570173"/>
    <w:rsid w:val="00570189"/>
    <w:rsid w:val="005701A8"/>
    <w:rsid w:val="005701C0"/>
    <w:rsid w:val="00570214"/>
    <w:rsid w:val="005702DA"/>
    <w:rsid w:val="00570300"/>
    <w:rsid w:val="0057034B"/>
    <w:rsid w:val="0057035E"/>
    <w:rsid w:val="005704A7"/>
    <w:rsid w:val="005704B9"/>
    <w:rsid w:val="00570500"/>
    <w:rsid w:val="00570501"/>
    <w:rsid w:val="005705CA"/>
    <w:rsid w:val="005705E7"/>
    <w:rsid w:val="0057067A"/>
    <w:rsid w:val="005706A4"/>
    <w:rsid w:val="005706FA"/>
    <w:rsid w:val="00570720"/>
    <w:rsid w:val="0057075B"/>
    <w:rsid w:val="005707CD"/>
    <w:rsid w:val="00570844"/>
    <w:rsid w:val="005708CD"/>
    <w:rsid w:val="00570961"/>
    <w:rsid w:val="00570A54"/>
    <w:rsid w:val="00570A5F"/>
    <w:rsid w:val="00570A67"/>
    <w:rsid w:val="00570AAE"/>
    <w:rsid w:val="00570B73"/>
    <w:rsid w:val="00570C25"/>
    <w:rsid w:val="00570EF3"/>
    <w:rsid w:val="00570F4B"/>
    <w:rsid w:val="0057101B"/>
    <w:rsid w:val="00571040"/>
    <w:rsid w:val="005710F1"/>
    <w:rsid w:val="005711C9"/>
    <w:rsid w:val="005711CB"/>
    <w:rsid w:val="005711DA"/>
    <w:rsid w:val="0057121B"/>
    <w:rsid w:val="00571235"/>
    <w:rsid w:val="0057131F"/>
    <w:rsid w:val="0057137E"/>
    <w:rsid w:val="005713F5"/>
    <w:rsid w:val="00571470"/>
    <w:rsid w:val="005714C7"/>
    <w:rsid w:val="0057158A"/>
    <w:rsid w:val="005715C8"/>
    <w:rsid w:val="005715D7"/>
    <w:rsid w:val="00571635"/>
    <w:rsid w:val="005716BF"/>
    <w:rsid w:val="0057176B"/>
    <w:rsid w:val="005717D2"/>
    <w:rsid w:val="00571812"/>
    <w:rsid w:val="005718FA"/>
    <w:rsid w:val="005718FB"/>
    <w:rsid w:val="0057192B"/>
    <w:rsid w:val="00571982"/>
    <w:rsid w:val="005719CD"/>
    <w:rsid w:val="00571A03"/>
    <w:rsid w:val="00571A63"/>
    <w:rsid w:val="00571A7D"/>
    <w:rsid w:val="00571B3B"/>
    <w:rsid w:val="00571C36"/>
    <w:rsid w:val="00571C47"/>
    <w:rsid w:val="00571C72"/>
    <w:rsid w:val="00571CD8"/>
    <w:rsid w:val="00571D4E"/>
    <w:rsid w:val="00571D5B"/>
    <w:rsid w:val="00571D67"/>
    <w:rsid w:val="00571DBB"/>
    <w:rsid w:val="00571E01"/>
    <w:rsid w:val="00571E45"/>
    <w:rsid w:val="00571F81"/>
    <w:rsid w:val="00572048"/>
    <w:rsid w:val="0057205D"/>
    <w:rsid w:val="0057208D"/>
    <w:rsid w:val="00572129"/>
    <w:rsid w:val="00572203"/>
    <w:rsid w:val="00572214"/>
    <w:rsid w:val="0057229A"/>
    <w:rsid w:val="005722B5"/>
    <w:rsid w:val="00572366"/>
    <w:rsid w:val="005723A6"/>
    <w:rsid w:val="005724DC"/>
    <w:rsid w:val="00572665"/>
    <w:rsid w:val="005726A5"/>
    <w:rsid w:val="005726D7"/>
    <w:rsid w:val="00572712"/>
    <w:rsid w:val="005727EE"/>
    <w:rsid w:val="00572A3D"/>
    <w:rsid w:val="00572A46"/>
    <w:rsid w:val="00572A4F"/>
    <w:rsid w:val="00572B82"/>
    <w:rsid w:val="00572C26"/>
    <w:rsid w:val="00572C2B"/>
    <w:rsid w:val="00572C7E"/>
    <w:rsid w:val="00572C85"/>
    <w:rsid w:val="00572CF3"/>
    <w:rsid w:val="00572D21"/>
    <w:rsid w:val="00572D3A"/>
    <w:rsid w:val="00572DFD"/>
    <w:rsid w:val="00572E78"/>
    <w:rsid w:val="00572E95"/>
    <w:rsid w:val="00572F84"/>
    <w:rsid w:val="00572FEE"/>
    <w:rsid w:val="00573000"/>
    <w:rsid w:val="00573024"/>
    <w:rsid w:val="0057302B"/>
    <w:rsid w:val="0057305C"/>
    <w:rsid w:val="005730EB"/>
    <w:rsid w:val="005730F1"/>
    <w:rsid w:val="005732F6"/>
    <w:rsid w:val="00573342"/>
    <w:rsid w:val="005733A1"/>
    <w:rsid w:val="0057346A"/>
    <w:rsid w:val="0057349E"/>
    <w:rsid w:val="005736C3"/>
    <w:rsid w:val="005737E2"/>
    <w:rsid w:val="005737E6"/>
    <w:rsid w:val="005737E7"/>
    <w:rsid w:val="00573892"/>
    <w:rsid w:val="005738E1"/>
    <w:rsid w:val="005739F6"/>
    <w:rsid w:val="00573B29"/>
    <w:rsid w:val="00573B89"/>
    <w:rsid w:val="00573BB3"/>
    <w:rsid w:val="00573C7D"/>
    <w:rsid w:val="00573CA5"/>
    <w:rsid w:val="00573DA2"/>
    <w:rsid w:val="00573E53"/>
    <w:rsid w:val="00573E8B"/>
    <w:rsid w:val="005741F5"/>
    <w:rsid w:val="0057431F"/>
    <w:rsid w:val="00574346"/>
    <w:rsid w:val="0057434C"/>
    <w:rsid w:val="005743BB"/>
    <w:rsid w:val="005743F0"/>
    <w:rsid w:val="0057459F"/>
    <w:rsid w:val="00574627"/>
    <w:rsid w:val="00574791"/>
    <w:rsid w:val="00574837"/>
    <w:rsid w:val="00574840"/>
    <w:rsid w:val="0057495E"/>
    <w:rsid w:val="005749B4"/>
    <w:rsid w:val="005749D1"/>
    <w:rsid w:val="00574AB4"/>
    <w:rsid w:val="00574ABC"/>
    <w:rsid w:val="00574AD1"/>
    <w:rsid w:val="00574AEF"/>
    <w:rsid w:val="00574B0B"/>
    <w:rsid w:val="00574B24"/>
    <w:rsid w:val="00574BEC"/>
    <w:rsid w:val="00574C7C"/>
    <w:rsid w:val="00574CD1"/>
    <w:rsid w:val="00574D0B"/>
    <w:rsid w:val="00574E2A"/>
    <w:rsid w:val="00574EA1"/>
    <w:rsid w:val="00574EAD"/>
    <w:rsid w:val="00574F9A"/>
    <w:rsid w:val="00574FF9"/>
    <w:rsid w:val="0057500D"/>
    <w:rsid w:val="005750B6"/>
    <w:rsid w:val="0057528E"/>
    <w:rsid w:val="005752AA"/>
    <w:rsid w:val="0057534B"/>
    <w:rsid w:val="0057537A"/>
    <w:rsid w:val="005753EF"/>
    <w:rsid w:val="00575401"/>
    <w:rsid w:val="00575534"/>
    <w:rsid w:val="005755D4"/>
    <w:rsid w:val="005756F6"/>
    <w:rsid w:val="00575709"/>
    <w:rsid w:val="00575810"/>
    <w:rsid w:val="0057584B"/>
    <w:rsid w:val="00575853"/>
    <w:rsid w:val="00575868"/>
    <w:rsid w:val="005758F5"/>
    <w:rsid w:val="005759D0"/>
    <w:rsid w:val="00575A1D"/>
    <w:rsid w:val="00575A23"/>
    <w:rsid w:val="00575A52"/>
    <w:rsid w:val="00575ABC"/>
    <w:rsid w:val="00575ABF"/>
    <w:rsid w:val="00575AC6"/>
    <w:rsid w:val="00575B21"/>
    <w:rsid w:val="00575B26"/>
    <w:rsid w:val="00575B58"/>
    <w:rsid w:val="00575C08"/>
    <w:rsid w:val="00575C18"/>
    <w:rsid w:val="00575C25"/>
    <w:rsid w:val="00575D20"/>
    <w:rsid w:val="00575D2E"/>
    <w:rsid w:val="00575E96"/>
    <w:rsid w:val="00575ED0"/>
    <w:rsid w:val="00575EEF"/>
    <w:rsid w:val="0057605D"/>
    <w:rsid w:val="00576094"/>
    <w:rsid w:val="00576109"/>
    <w:rsid w:val="00576173"/>
    <w:rsid w:val="0057626F"/>
    <w:rsid w:val="0057631A"/>
    <w:rsid w:val="0057631D"/>
    <w:rsid w:val="00576404"/>
    <w:rsid w:val="0057645D"/>
    <w:rsid w:val="00576470"/>
    <w:rsid w:val="005764F4"/>
    <w:rsid w:val="0057655F"/>
    <w:rsid w:val="00576626"/>
    <w:rsid w:val="0057665B"/>
    <w:rsid w:val="005766AA"/>
    <w:rsid w:val="0057674C"/>
    <w:rsid w:val="00576782"/>
    <w:rsid w:val="00576822"/>
    <w:rsid w:val="00576896"/>
    <w:rsid w:val="00576942"/>
    <w:rsid w:val="00576981"/>
    <w:rsid w:val="00576982"/>
    <w:rsid w:val="00576A66"/>
    <w:rsid w:val="00576AB8"/>
    <w:rsid w:val="00576C35"/>
    <w:rsid w:val="00576C94"/>
    <w:rsid w:val="00576D1E"/>
    <w:rsid w:val="00576DDF"/>
    <w:rsid w:val="00576E8B"/>
    <w:rsid w:val="00576EE0"/>
    <w:rsid w:val="00576F29"/>
    <w:rsid w:val="00576F86"/>
    <w:rsid w:val="00576FBB"/>
    <w:rsid w:val="00577045"/>
    <w:rsid w:val="0057705C"/>
    <w:rsid w:val="0057705F"/>
    <w:rsid w:val="005770EE"/>
    <w:rsid w:val="005770FF"/>
    <w:rsid w:val="0057729B"/>
    <w:rsid w:val="005772DB"/>
    <w:rsid w:val="005773B5"/>
    <w:rsid w:val="00577408"/>
    <w:rsid w:val="00577453"/>
    <w:rsid w:val="005774BE"/>
    <w:rsid w:val="00577530"/>
    <w:rsid w:val="00577539"/>
    <w:rsid w:val="005775EA"/>
    <w:rsid w:val="005775F5"/>
    <w:rsid w:val="0057767E"/>
    <w:rsid w:val="00577711"/>
    <w:rsid w:val="0057772D"/>
    <w:rsid w:val="00577915"/>
    <w:rsid w:val="00577969"/>
    <w:rsid w:val="00577970"/>
    <w:rsid w:val="005779C9"/>
    <w:rsid w:val="00577A1C"/>
    <w:rsid w:val="00577C2D"/>
    <w:rsid w:val="00577CBB"/>
    <w:rsid w:val="00577E6A"/>
    <w:rsid w:val="00580076"/>
    <w:rsid w:val="00580102"/>
    <w:rsid w:val="00580111"/>
    <w:rsid w:val="00580182"/>
    <w:rsid w:val="005802D9"/>
    <w:rsid w:val="0058036D"/>
    <w:rsid w:val="0058037A"/>
    <w:rsid w:val="0058044F"/>
    <w:rsid w:val="00580477"/>
    <w:rsid w:val="005804BB"/>
    <w:rsid w:val="005804FD"/>
    <w:rsid w:val="0058051D"/>
    <w:rsid w:val="00580557"/>
    <w:rsid w:val="00580578"/>
    <w:rsid w:val="005805E9"/>
    <w:rsid w:val="005806A0"/>
    <w:rsid w:val="005806B1"/>
    <w:rsid w:val="005807B5"/>
    <w:rsid w:val="0058080E"/>
    <w:rsid w:val="00580903"/>
    <w:rsid w:val="00580A08"/>
    <w:rsid w:val="00580B0F"/>
    <w:rsid w:val="00580B8E"/>
    <w:rsid w:val="00580C40"/>
    <w:rsid w:val="00580C81"/>
    <w:rsid w:val="00580CE6"/>
    <w:rsid w:val="00580DAA"/>
    <w:rsid w:val="00580DF7"/>
    <w:rsid w:val="00580E5C"/>
    <w:rsid w:val="00580E8E"/>
    <w:rsid w:val="00580F2E"/>
    <w:rsid w:val="00580F50"/>
    <w:rsid w:val="00580FD2"/>
    <w:rsid w:val="00581026"/>
    <w:rsid w:val="0058106A"/>
    <w:rsid w:val="005811BB"/>
    <w:rsid w:val="005811CD"/>
    <w:rsid w:val="00581341"/>
    <w:rsid w:val="005814B5"/>
    <w:rsid w:val="005814CA"/>
    <w:rsid w:val="0058154F"/>
    <w:rsid w:val="005815BE"/>
    <w:rsid w:val="005815DE"/>
    <w:rsid w:val="005815FF"/>
    <w:rsid w:val="0058161D"/>
    <w:rsid w:val="00581671"/>
    <w:rsid w:val="00581679"/>
    <w:rsid w:val="00581723"/>
    <w:rsid w:val="00581742"/>
    <w:rsid w:val="00581788"/>
    <w:rsid w:val="00581A06"/>
    <w:rsid w:val="00581DAB"/>
    <w:rsid w:val="00581DAD"/>
    <w:rsid w:val="00581DC8"/>
    <w:rsid w:val="00581F28"/>
    <w:rsid w:val="00581F59"/>
    <w:rsid w:val="0058211A"/>
    <w:rsid w:val="00582141"/>
    <w:rsid w:val="005821A3"/>
    <w:rsid w:val="005821BC"/>
    <w:rsid w:val="00582229"/>
    <w:rsid w:val="0058230A"/>
    <w:rsid w:val="00582366"/>
    <w:rsid w:val="00582396"/>
    <w:rsid w:val="005823B5"/>
    <w:rsid w:val="005825EB"/>
    <w:rsid w:val="005827A6"/>
    <w:rsid w:val="00582821"/>
    <w:rsid w:val="005829CB"/>
    <w:rsid w:val="00582A26"/>
    <w:rsid w:val="00582AE8"/>
    <w:rsid w:val="00582B39"/>
    <w:rsid w:val="00582BAB"/>
    <w:rsid w:val="00582BCD"/>
    <w:rsid w:val="00582BE0"/>
    <w:rsid w:val="00582BFC"/>
    <w:rsid w:val="00582D03"/>
    <w:rsid w:val="00582D8C"/>
    <w:rsid w:val="00582E27"/>
    <w:rsid w:val="00582F1E"/>
    <w:rsid w:val="00582F79"/>
    <w:rsid w:val="00582F9E"/>
    <w:rsid w:val="00582FC1"/>
    <w:rsid w:val="00583044"/>
    <w:rsid w:val="00583063"/>
    <w:rsid w:val="00583164"/>
    <w:rsid w:val="0058319B"/>
    <w:rsid w:val="00583279"/>
    <w:rsid w:val="0058344C"/>
    <w:rsid w:val="005834D3"/>
    <w:rsid w:val="00583548"/>
    <w:rsid w:val="00583558"/>
    <w:rsid w:val="0058356A"/>
    <w:rsid w:val="005835BB"/>
    <w:rsid w:val="005835F5"/>
    <w:rsid w:val="00583605"/>
    <w:rsid w:val="00583767"/>
    <w:rsid w:val="0058377A"/>
    <w:rsid w:val="00583851"/>
    <w:rsid w:val="00583927"/>
    <w:rsid w:val="00583978"/>
    <w:rsid w:val="00583979"/>
    <w:rsid w:val="00583A51"/>
    <w:rsid w:val="00583A65"/>
    <w:rsid w:val="00583AAF"/>
    <w:rsid w:val="00583BA3"/>
    <w:rsid w:val="00583C4E"/>
    <w:rsid w:val="00583D0C"/>
    <w:rsid w:val="00583DB9"/>
    <w:rsid w:val="00583DED"/>
    <w:rsid w:val="00583EF7"/>
    <w:rsid w:val="00584029"/>
    <w:rsid w:val="005841B7"/>
    <w:rsid w:val="0058424C"/>
    <w:rsid w:val="00584334"/>
    <w:rsid w:val="00584339"/>
    <w:rsid w:val="005843CA"/>
    <w:rsid w:val="0058446E"/>
    <w:rsid w:val="005844AB"/>
    <w:rsid w:val="005844C0"/>
    <w:rsid w:val="00584540"/>
    <w:rsid w:val="0058457E"/>
    <w:rsid w:val="005845F1"/>
    <w:rsid w:val="005846AF"/>
    <w:rsid w:val="005846BA"/>
    <w:rsid w:val="005847A4"/>
    <w:rsid w:val="0058485C"/>
    <w:rsid w:val="0058488C"/>
    <w:rsid w:val="005848C1"/>
    <w:rsid w:val="00584931"/>
    <w:rsid w:val="005849DB"/>
    <w:rsid w:val="00584CC8"/>
    <w:rsid w:val="00584D4C"/>
    <w:rsid w:val="00584E3A"/>
    <w:rsid w:val="00584E5C"/>
    <w:rsid w:val="00584EAF"/>
    <w:rsid w:val="00584F2B"/>
    <w:rsid w:val="00585001"/>
    <w:rsid w:val="0058502F"/>
    <w:rsid w:val="005850F3"/>
    <w:rsid w:val="00585105"/>
    <w:rsid w:val="00585161"/>
    <w:rsid w:val="005851CD"/>
    <w:rsid w:val="0058521E"/>
    <w:rsid w:val="005852CD"/>
    <w:rsid w:val="005852D2"/>
    <w:rsid w:val="00585304"/>
    <w:rsid w:val="0058540E"/>
    <w:rsid w:val="005854AD"/>
    <w:rsid w:val="0058554B"/>
    <w:rsid w:val="0058560B"/>
    <w:rsid w:val="0058566F"/>
    <w:rsid w:val="0058569F"/>
    <w:rsid w:val="005856A4"/>
    <w:rsid w:val="00585782"/>
    <w:rsid w:val="005857A9"/>
    <w:rsid w:val="00585825"/>
    <w:rsid w:val="00585834"/>
    <w:rsid w:val="0058589C"/>
    <w:rsid w:val="005859D5"/>
    <w:rsid w:val="00585A1A"/>
    <w:rsid w:val="00585A2F"/>
    <w:rsid w:val="00585A52"/>
    <w:rsid w:val="00585A6F"/>
    <w:rsid w:val="00585A95"/>
    <w:rsid w:val="00585AAE"/>
    <w:rsid w:val="00585B74"/>
    <w:rsid w:val="00585DC4"/>
    <w:rsid w:val="00585E2D"/>
    <w:rsid w:val="00585E48"/>
    <w:rsid w:val="00585E6E"/>
    <w:rsid w:val="00585F7C"/>
    <w:rsid w:val="00586026"/>
    <w:rsid w:val="00586036"/>
    <w:rsid w:val="00586049"/>
    <w:rsid w:val="0058609F"/>
    <w:rsid w:val="00586104"/>
    <w:rsid w:val="00586121"/>
    <w:rsid w:val="005861B2"/>
    <w:rsid w:val="005861FD"/>
    <w:rsid w:val="0058625B"/>
    <w:rsid w:val="005862F8"/>
    <w:rsid w:val="00586369"/>
    <w:rsid w:val="00586381"/>
    <w:rsid w:val="00586389"/>
    <w:rsid w:val="005863C1"/>
    <w:rsid w:val="005863EC"/>
    <w:rsid w:val="00586415"/>
    <w:rsid w:val="00586487"/>
    <w:rsid w:val="00586556"/>
    <w:rsid w:val="005865DD"/>
    <w:rsid w:val="005867AB"/>
    <w:rsid w:val="005867B0"/>
    <w:rsid w:val="005867ED"/>
    <w:rsid w:val="005868FB"/>
    <w:rsid w:val="00586974"/>
    <w:rsid w:val="00586A8B"/>
    <w:rsid w:val="00586AFE"/>
    <w:rsid w:val="00586B5D"/>
    <w:rsid w:val="00586C14"/>
    <w:rsid w:val="00586C93"/>
    <w:rsid w:val="00586DA9"/>
    <w:rsid w:val="00586DD9"/>
    <w:rsid w:val="00586EC9"/>
    <w:rsid w:val="00586EF3"/>
    <w:rsid w:val="00586F4C"/>
    <w:rsid w:val="00586FD9"/>
    <w:rsid w:val="00586FFC"/>
    <w:rsid w:val="00587210"/>
    <w:rsid w:val="00587219"/>
    <w:rsid w:val="00587292"/>
    <w:rsid w:val="00587337"/>
    <w:rsid w:val="0058735D"/>
    <w:rsid w:val="005873CD"/>
    <w:rsid w:val="0058742C"/>
    <w:rsid w:val="00587488"/>
    <w:rsid w:val="00587534"/>
    <w:rsid w:val="00587535"/>
    <w:rsid w:val="005876D8"/>
    <w:rsid w:val="00587776"/>
    <w:rsid w:val="0058779E"/>
    <w:rsid w:val="005877A0"/>
    <w:rsid w:val="005877E8"/>
    <w:rsid w:val="0058785F"/>
    <w:rsid w:val="005878CB"/>
    <w:rsid w:val="005878EC"/>
    <w:rsid w:val="00587964"/>
    <w:rsid w:val="00587975"/>
    <w:rsid w:val="00587A47"/>
    <w:rsid w:val="00587A76"/>
    <w:rsid w:val="00587A8A"/>
    <w:rsid w:val="00587AB0"/>
    <w:rsid w:val="00587B61"/>
    <w:rsid w:val="00587B74"/>
    <w:rsid w:val="00587C88"/>
    <w:rsid w:val="00587D34"/>
    <w:rsid w:val="00587DDA"/>
    <w:rsid w:val="00587DE7"/>
    <w:rsid w:val="00587F7F"/>
    <w:rsid w:val="0059007B"/>
    <w:rsid w:val="0059007C"/>
    <w:rsid w:val="005900F4"/>
    <w:rsid w:val="0059021E"/>
    <w:rsid w:val="005902DA"/>
    <w:rsid w:val="005903FA"/>
    <w:rsid w:val="005904AD"/>
    <w:rsid w:val="0059054D"/>
    <w:rsid w:val="00590592"/>
    <w:rsid w:val="00590625"/>
    <w:rsid w:val="005907CB"/>
    <w:rsid w:val="0059080B"/>
    <w:rsid w:val="00590823"/>
    <w:rsid w:val="00590871"/>
    <w:rsid w:val="0059090D"/>
    <w:rsid w:val="0059098F"/>
    <w:rsid w:val="00590AE0"/>
    <w:rsid w:val="00590B12"/>
    <w:rsid w:val="00590CB6"/>
    <w:rsid w:val="00590E2B"/>
    <w:rsid w:val="00590EF3"/>
    <w:rsid w:val="00590EF7"/>
    <w:rsid w:val="00590F02"/>
    <w:rsid w:val="00590FC0"/>
    <w:rsid w:val="00590FE0"/>
    <w:rsid w:val="00591013"/>
    <w:rsid w:val="00591027"/>
    <w:rsid w:val="0059103C"/>
    <w:rsid w:val="005910C6"/>
    <w:rsid w:val="005910C8"/>
    <w:rsid w:val="0059115B"/>
    <w:rsid w:val="00591198"/>
    <w:rsid w:val="0059127C"/>
    <w:rsid w:val="00591298"/>
    <w:rsid w:val="0059137B"/>
    <w:rsid w:val="005913F7"/>
    <w:rsid w:val="0059141B"/>
    <w:rsid w:val="005914C2"/>
    <w:rsid w:val="005914E8"/>
    <w:rsid w:val="0059156A"/>
    <w:rsid w:val="00591582"/>
    <w:rsid w:val="00591603"/>
    <w:rsid w:val="00591656"/>
    <w:rsid w:val="00591663"/>
    <w:rsid w:val="00591684"/>
    <w:rsid w:val="00591690"/>
    <w:rsid w:val="00591709"/>
    <w:rsid w:val="0059172F"/>
    <w:rsid w:val="005917D0"/>
    <w:rsid w:val="005917D1"/>
    <w:rsid w:val="00591836"/>
    <w:rsid w:val="00591840"/>
    <w:rsid w:val="005919C1"/>
    <w:rsid w:val="00591AEE"/>
    <w:rsid w:val="00591B59"/>
    <w:rsid w:val="00591C16"/>
    <w:rsid w:val="00591C81"/>
    <w:rsid w:val="00591E5C"/>
    <w:rsid w:val="00591FD5"/>
    <w:rsid w:val="00592031"/>
    <w:rsid w:val="005920E9"/>
    <w:rsid w:val="0059211A"/>
    <w:rsid w:val="005921F4"/>
    <w:rsid w:val="005921FF"/>
    <w:rsid w:val="00592218"/>
    <w:rsid w:val="005922CC"/>
    <w:rsid w:val="0059237D"/>
    <w:rsid w:val="00592457"/>
    <w:rsid w:val="00592513"/>
    <w:rsid w:val="00592517"/>
    <w:rsid w:val="00592574"/>
    <w:rsid w:val="005925AC"/>
    <w:rsid w:val="005925F5"/>
    <w:rsid w:val="0059282C"/>
    <w:rsid w:val="00592892"/>
    <w:rsid w:val="00592979"/>
    <w:rsid w:val="005929C4"/>
    <w:rsid w:val="005929E3"/>
    <w:rsid w:val="00592A71"/>
    <w:rsid w:val="00592B02"/>
    <w:rsid w:val="00592B6A"/>
    <w:rsid w:val="00592B74"/>
    <w:rsid w:val="00592BED"/>
    <w:rsid w:val="00592CBD"/>
    <w:rsid w:val="00592CD4"/>
    <w:rsid w:val="00592E8D"/>
    <w:rsid w:val="00592EE7"/>
    <w:rsid w:val="00592EFE"/>
    <w:rsid w:val="00592F27"/>
    <w:rsid w:val="00592F9C"/>
    <w:rsid w:val="00592FB2"/>
    <w:rsid w:val="0059303B"/>
    <w:rsid w:val="00593099"/>
    <w:rsid w:val="005930F2"/>
    <w:rsid w:val="00593297"/>
    <w:rsid w:val="0059331F"/>
    <w:rsid w:val="00593396"/>
    <w:rsid w:val="005933D0"/>
    <w:rsid w:val="00593422"/>
    <w:rsid w:val="005935C4"/>
    <w:rsid w:val="00593658"/>
    <w:rsid w:val="00593693"/>
    <w:rsid w:val="0059379D"/>
    <w:rsid w:val="0059396A"/>
    <w:rsid w:val="005939B6"/>
    <w:rsid w:val="005939F3"/>
    <w:rsid w:val="00593A07"/>
    <w:rsid w:val="00593A4F"/>
    <w:rsid w:val="00593B3D"/>
    <w:rsid w:val="00593BD0"/>
    <w:rsid w:val="00593C34"/>
    <w:rsid w:val="00593C80"/>
    <w:rsid w:val="00593C94"/>
    <w:rsid w:val="00593CD7"/>
    <w:rsid w:val="00593D2D"/>
    <w:rsid w:val="00593D7F"/>
    <w:rsid w:val="00593D95"/>
    <w:rsid w:val="00593DA2"/>
    <w:rsid w:val="00593E10"/>
    <w:rsid w:val="00593E1A"/>
    <w:rsid w:val="00593EDF"/>
    <w:rsid w:val="00593EEE"/>
    <w:rsid w:val="00593FF6"/>
    <w:rsid w:val="00594022"/>
    <w:rsid w:val="00594068"/>
    <w:rsid w:val="00594109"/>
    <w:rsid w:val="00594172"/>
    <w:rsid w:val="00594178"/>
    <w:rsid w:val="0059417C"/>
    <w:rsid w:val="005941E9"/>
    <w:rsid w:val="005941F3"/>
    <w:rsid w:val="005942AF"/>
    <w:rsid w:val="005942DB"/>
    <w:rsid w:val="00594404"/>
    <w:rsid w:val="005944B8"/>
    <w:rsid w:val="0059455D"/>
    <w:rsid w:val="005945C1"/>
    <w:rsid w:val="00594698"/>
    <w:rsid w:val="00594721"/>
    <w:rsid w:val="0059480D"/>
    <w:rsid w:val="00594865"/>
    <w:rsid w:val="005948DA"/>
    <w:rsid w:val="00594903"/>
    <w:rsid w:val="00594960"/>
    <w:rsid w:val="005949C8"/>
    <w:rsid w:val="00594A22"/>
    <w:rsid w:val="00594A68"/>
    <w:rsid w:val="00594A70"/>
    <w:rsid w:val="00594A86"/>
    <w:rsid w:val="00594B27"/>
    <w:rsid w:val="00594B4D"/>
    <w:rsid w:val="00594BD1"/>
    <w:rsid w:val="00594C77"/>
    <w:rsid w:val="00594C79"/>
    <w:rsid w:val="00594C82"/>
    <w:rsid w:val="00594E68"/>
    <w:rsid w:val="00594F81"/>
    <w:rsid w:val="00594FA4"/>
    <w:rsid w:val="00595030"/>
    <w:rsid w:val="00595080"/>
    <w:rsid w:val="005950E7"/>
    <w:rsid w:val="005951DF"/>
    <w:rsid w:val="005951F6"/>
    <w:rsid w:val="0059522E"/>
    <w:rsid w:val="005952A2"/>
    <w:rsid w:val="005952C1"/>
    <w:rsid w:val="005952C6"/>
    <w:rsid w:val="005954DF"/>
    <w:rsid w:val="0059556D"/>
    <w:rsid w:val="00595586"/>
    <w:rsid w:val="00595648"/>
    <w:rsid w:val="005956E0"/>
    <w:rsid w:val="005956E4"/>
    <w:rsid w:val="0059571B"/>
    <w:rsid w:val="00595885"/>
    <w:rsid w:val="00595990"/>
    <w:rsid w:val="00595A03"/>
    <w:rsid w:val="00595B14"/>
    <w:rsid w:val="00595B24"/>
    <w:rsid w:val="00595B2B"/>
    <w:rsid w:val="00595B70"/>
    <w:rsid w:val="00595BE7"/>
    <w:rsid w:val="00595BFD"/>
    <w:rsid w:val="00595C5E"/>
    <w:rsid w:val="00595C99"/>
    <w:rsid w:val="00595CE0"/>
    <w:rsid w:val="00595D89"/>
    <w:rsid w:val="00595E14"/>
    <w:rsid w:val="00595F90"/>
    <w:rsid w:val="00596189"/>
    <w:rsid w:val="00596200"/>
    <w:rsid w:val="005962E1"/>
    <w:rsid w:val="0059635A"/>
    <w:rsid w:val="00596489"/>
    <w:rsid w:val="00596622"/>
    <w:rsid w:val="00596630"/>
    <w:rsid w:val="0059666A"/>
    <w:rsid w:val="0059666C"/>
    <w:rsid w:val="00596680"/>
    <w:rsid w:val="005966A1"/>
    <w:rsid w:val="0059671E"/>
    <w:rsid w:val="0059673D"/>
    <w:rsid w:val="005967AC"/>
    <w:rsid w:val="0059682F"/>
    <w:rsid w:val="00596952"/>
    <w:rsid w:val="0059699B"/>
    <w:rsid w:val="00596AA4"/>
    <w:rsid w:val="00596C87"/>
    <w:rsid w:val="00596CDB"/>
    <w:rsid w:val="00596ED8"/>
    <w:rsid w:val="00596FCD"/>
    <w:rsid w:val="00596FD3"/>
    <w:rsid w:val="005970FF"/>
    <w:rsid w:val="0059710F"/>
    <w:rsid w:val="00597112"/>
    <w:rsid w:val="0059712C"/>
    <w:rsid w:val="00597379"/>
    <w:rsid w:val="00597435"/>
    <w:rsid w:val="0059749B"/>
    <w:rsid w:val="005974CE"/>
    <w:rsid w:val="005974DB"/>
    <w:rsid w:val="005975AD"/>
    <w:rsid w:val="005975BB"/>
    <w:rsid w:val="005975E9"/>
    <w:rsid w:val="00597671"/>
    <w:rsid w:val="00597705"/>
    <w:rsid w:val="0059770B"/>
    <w:rsid w:val="0059774F"/>
    <w:rsid w:val="005978C5"/>
    <w:rsid w:val="005978CD"/>
    <w:rsid w:val="00597948"/>
    <w:rsid w:val="00597958"/>
    <w:rsid w:val="00597998"/>
    <w:rsid w:val="00597A25"/>
    <w:rsid w:val="00597A2E"/>
    <w:rsid w:val="00597A62"/>
    <w:rsid w:val="00597AF6"/>
    <w:rsid w:val="00597CC0"/>
    <w:rsid w:val="00597DFB"/>
    <w:rsid w:val="00597E04"/>
    <w:rsid w:val="00597E6D"/>
    <w:rsid w:val="00597E91"/>
    <w:rsid w:val="00597E9C"/>
    <w:rsid w:val="00597EC3"/>
    <w:rsid w:val="00597EE3"/>
    <w:rsid w:val="00597EE6"/>
    <w:rsid w:val="00597EF7"/>
    <w:rsid w:val="00597F4D"/>
    <w:rsid w:val="00597FB2"/>
    <w:rsid w:val="005A0030"/>
    <w:rsid w:val="005A00A6"/>
    <w:rsid w:val="005A0176"/>
    <w:rsid w:val="005A017B"/>
    <w:rsid w:val="005A023F"/>
    <w:rsid w:val="005A038F"/>
    <w:rsid w:val="005A03D8"/>
    <w:rsid w:val="005A04AA"/>
    <w:rsid w:val="005A0599"/>
    <w:rsid w:val="005A05C8"/>
    <w:rsid w:val="005A0636"/>
    <w:rsid w:val="005A0676"/>
    <w:rsid w:val="005A070D"/>
    <w:rsid w:val="005A073C"/>
    <w:rsid w:val="005A07C8"/>
    <w:rsid w:val="005A07E7"/>
    <w:rsid w:val="005A0802"/>
    <w:rsid w:val="005A08BE"/>
    <w:rsid w:val="005A0904"/>
    <w:rsid w:val="005A09D4"/>
    <w:rsid w:val="005A09D5"/>
    <w:rsid w:val="005A0A33"/>
    <w:rsid w:val="005A0B3A"/>
    <w:rsid w:val="005A0B54"/>
    <w:rsid w:val="005A0C36"/>
    <w:rsid w:val="005A0C48"/>
    <w:rsid w:val="005A0E46"/>
    <w:rsid w:val="005A0E4F"/>
    <w:rsid w:val="005A0E57"/>
    <w:rsid w:val="005A0E67"/>
    <w:rsid w:val="005A0E75"/>
    <w:rsid w:val="005A0F25"/>
    <w:rsid w:val="005A0F95"/>
    <w:rsid w:val="005A0FA7"/>
    <w:rsid w:val="005A112E"/>
    <w:rsid w:val="005A1181"/>
    <w:rsid w:val="005A13FF"/>
    <w:rsid w:val="005A1480"/>
    <w:rsid w:val="005A1491"/>
    <w:rsid w:val="005A14ED"/>
    <w:rsid w:val="005A15A9"/>
    <w:rsid w:val="005A15CF"/>
    <w:rsid w:val="005A15D5"/>
    <w:rsid w:val="005A16EE"/>
    <w:rsid w:val="005A171D"/>
    <w:rsid w:val="005A18BE"/>
    <w:rsid w:val="005A19B8"/>
    <w:rsid w:val="005A1A25"/>
    <w:rsid w:val="005A1A27"/>
    <w:rsid w:val="005A1A47"/>
    <w:rsid w:val="005A1A6D"/>
    <w:rsid w:val="005A1A7C"/>
    <w:rsid w:val="005A1B0F"/>
    <w:rsid w:val="005A1BC2"/>
    <w:rsid w:val="005A1C1F"/>
    <w:rsid w:val="005A1C58"/>
    <w:rsid w:val="005A1CB1"/>
    <w:rsid w:val="005A1D20"/>
    <w:rsid w:val="005A1D86"/>
    <w:rsid w:val="005A1DB7"/>
    <w:rsid w:val="005A1DC4"/>
    <w:rsid w:val="005A1DC9"/>
    <w:rsid w:val="005A1E02"/>
    <w:rsid w:val="005A1E5D"/>
    <w:rsid w:val="005A209D"/>
    <w:rsid w:val="005A20BE"/>
    <w:rsid w:val="005A211E"/>
    <w:rsid w:val="005A213B"/>
    <w:rsid w:val="005A214A"/>
    <w:rsid w:val="005A21B3"/>
    <w:rsid w:val="005A220B"/>
    <w:rsid w:val="005A222B"/>
    <w:rsid w:val="005A23EA"/>
    <w:rsid w:val="005A2446"/>
    <w:rsid w:val="005A245E"/>
    <w:rsid w:val="005A254D"/>
    <w:rsid w:val="005A2559"/>
    <w:rsid w:val="005A2586"/>
    <w:rsid w:val="005A25D7"/>
    <w:rsid w:val="005A265E"/>
    <w:rsid w:val="005A26A6"/>
    <w:rsid w:val="005A2719"/>
    <w:rsid w:val="005A275E"/>
    <w:rsid w:val="005A27AE"/>
    <w:rsid w:val="005A281E"/>
    <w:rsid w:val="005A2842"/>
    <w:rsid w:val="005A289B"/>
    <w:rsid w:val="005A29C4"/>
    <w:rsid w:val="005A2A67"/>
    <w:rsid w:val="005A2A6D"/>
    <w:rsid w:val="005A2A6E"/>
    <w:rsid w:val="005A2AF7"/>
    <w:rsid w:val="005A2B44"/>
    <w:rsid w:val="005A2B57"/>
    <w:rsid w:val="005A2B63"/>
    <w:rsid w:val="005A2C1F"/>
    <w:rsid w:val="005A2C5D"/>
    <w:rsid w:val="005A2C6A"/>
    <w:rsid w:val="005A2C9C"/>
    <w:rsid w:val="005A2D94"/>
    <w:rsid w:val="005A2E69"/>
    <w:rsid w:val="005A2F69"/>
    <w:rsid w:val="005A2F90"/>
    <w:rsid w:val="005A3028"/>
    <w:rsid w:val="005A302F"/>
    <w:rsid w:val="005A3032"/>
    <w:rsid w:val="005A30B9"/>
    <w:rsid w:val="005A3146"/>
    <w:rsid w:val="005A3201"/>
    <w:rsid w:val="005A323C"/>
    <w:rsid w:val="005A334A"/>
    <w:rsid w:val="005A3376"/>
    <w:rsid w:val="005A33DC"/>
    <w:rsid w:val="005A33F2"/>
    <w:rsid w:val="005A33FC"/>
    <w:rsid w:val="005A3434"/>
    <w:rsid w:val="005A343A"/>
    <w:rsid w:val="005A346F"/>
    <w:rsid w:val="005A3514"/>
    <w:rsid w:val="005A3535"/>
    <w:rsid w:val="005A35CF"/>
    <w:rsid w:val="005A361D"/>
    <w:rsid w:val="005A3626"/>
    <w:rsid w:val="005A3670"/>
    <w:rsid w:val="005A3767"/>
    <w:rsid w:val="005A378B"/>
    <w:rsid w:val="005A3897"/>
    <w:rsid w:val="005A3999"/>
    <w:rsid w:val="005A3A3A"/>
    <w:rsid w:val="005A3A5C"/>
    <w:rsid w:val="005A3A84"/>
    <w:rsid w:val="005A3AB5"/>
    <w:rsid w:val="005A3B90"/>
    <w:rsid w:val="005A3B92"/>
    <w:rsid w:val="005A3C2A"/>
    <w:rsid w:val="005A3D26"/>
    <w:rsid w:val="005A3D8A"/>
    <w:rsid w:val="005A3DE4"/>
    <w:rsid w:val="005A3E37"/>
    <w:rsid w:val="005A3F19"/>
    <w:rsid w:val="005A3F6B"/>
    <w:rsid w:val="005A3FB4"/>
    <w:rsid w:val="005A4065"/>
    <w:rsid w:val="005A410E"/>
    <w:rsid w:val="005A4261"/>
    <w:rsid w:val="005A4266"/>
    <w:rsid w:val="005A4297"/>
    <w:rsid w:val="005A42D3"/>
    <w:rsid w:val="005A4398"/>
    <w:rsid w:val="005A43E9"/>
    <w:rsid w:val="005A4431"/>
    <w:rsid w:val="005A44A8"/>
    <w:rsid w:val="005A44B7"/>
    <w:rsid w:val="005A4512"/>
    <w:rsid w:val="005A4600"/>
    <w:rsid w:val="005A4632"/>
    <w:rsid w:val="005A4647"/>
    <w:rsid w:val="005A4753"/>
    <w:rsid w:val="005A478D"/>
    <w:rsid w:val="005A47BD"/>
    <w:rsid w:val="005A4861"/>
    <w:rsid w:val="005A490A"/>
    <w:rsid w:val="005A4970"/>
    <w:rsid w:val="005A498A"/>
    <w:rsid w:val="005A49A3"/>
    <w:rsid w:val="005A4B9F"/>
    <w:rsid w:val="005A4DA6"/>
    <w:rsid w:val="005A4E1B"/>
    <w:rsid w:val="005A4F28"/>
    <w:rsid w:val="005A4F52"/>
    <w:rsid w:val="005A4F57"/>
    <w:rsid w:val="005A4F84"/>
    <w:rsid w:val="005A4FB6"/>
    <w:rsid w:val="005A5000"/>
    <w:rsid w:val="005A5026"/>
    <w:rsid w:val="005A5124"/>
    <w:rsid w:val="005A512C"/>
    <w:rsid w:val="005A515A"/>
    <w:rsid w:val="005A51BA"/>
    <w:rsid w:val="005A5208"/>
    <w:rsid w:val="005A5242"/>
    <w:rsid w:val="005A52A1"/>
    <w:rsid w:val="005A52B2"/>
    <w:rsid w:val="005A53F0"/>
    <w:rsid w:val="005A54B8"/>
    <w:rsid w:val="005A5671"/>
    <w:rsid w:val="005A5747"/>
    <w:rsid w:val="005A5752"/>
    <w:rsid w:val="005A57D5"/>
    <w:rsid w:val="005A57F7"/>
    <w:rsid w:val="005A581F"/>
    <w:rsid w:val="005A5868"/>
    <w:rsid w:val="005A5879"/>
    <w:rsid w:val="005A59D1"/>
    <w:rsid w:val="005A5AA4"/>
    <w:rsid w:val="005A5B00"/>
    <w:rsid w:val="005A5C5F"/>
    <w:rsid w:val="005A5D69"/>
    <w:rsid w:val="005A5DE0"/>
    <w:rsid w:val="005A5E28"/>
    <w:rsid w:val="005A602B"/>
    <w:rsid w:val="005A604A"/>
    <w:rsid w:val="005A6099"/>
    <w:rsid w:val="005A60A4"/>
    <w:rsid w:val="005A622E"/>
    <w:rsid w:val="005A6245"/>
    <w:rsid w:val="005A6280"/>
    <w:rsid w:val="005A6297"/>
    <w:rsid w:val="005A62CD"/>
    <w:rsid w:val="005A631D"/>
    <w:rsid w:val="005A6331"/>
    <w:rsid w:val="005A6357"/>
    <w:rsid w:val="005A63A8"/>
    <w:rsid w:val="005A63BD"/>
    <w:rsid w:val="005A6411"/>
    <w:rsid w:val="005A656F"/>
    <w:rsid w:val="005A65C7"/>
    <w:rsid w:val="005A65DA"/>
    <w:rsid w:val="005A664D"/>
    <w:rsid w:val="005A6663"/>
    <w:rsid w:val="005A66B7"/>
    <w:rsid w:val="005A66C6"/>
    <w:rsid w:val="005A66E3"/>
    <w:rsid w:val="005A6768"/>
    <w:rsid w:val="005A678A"/>
    <w:rsid w:val="005A67F1"/>
    <w:rsid w:val="005A6835"/>
    <w:rsid w:val="005A6920"/>
    <w:rsid w:val="005A6A0C"/>
    <w:rsid w:val="005A6AF7"/>
    <w:rsid w:val="005A6BC7"/>
    <w:rsid w:val="005A6BD5"/>
    <w:rsid w:val="005A6CD8"/>
    <w:rsid w:val="005A6CDA"/>
    <w:rsid w:val="005A6CE6"/>
    <w:rsid w:val="005A6D37"/>
    <w:rsid w:val="005A6D43"/>
    <w:rsid w:val="005A6D6E"/>
    <w:rsid w:val="005A6E00"/>
    <w:rsid w:val="005A6F04"/>
    <w:rsid w:val="005A6F5F"/>
    <w:rsid w:val="005A6FB4"/>
    <w:rsid w:val="005A6FC5"/>
    <w:rsid w:val="005A6FC9"/>
    <w:rsid w:val="005A70AC"/>
    <w:rsid w:val="005A70FD"/>
    <w:rsid w:val="005A71C7"/>
    <w:rsid w:val="005A71CE"/>
    <w:rsid w:val="005A7202"/>
    <w:rsid w:val="005A738E"/>
    <w:rsid w:val="005A73F6"/>
    <w:rsid w:val="005A750E"/>
    <w:rsid w:val="005A7519"/>
    <w:rsid w:val="005A7530"/>
    <w:rsid w:val="005A75F4"/>
    <w:rsid w:val="005A7732"/>
    <w:rsid w:val="005A7783"/>
    <w:rsid w:val="005A77CD"/>
    <w:rsid w:val="005A7899"/>
    <w:rsid w:val="005A7902"/>
    <w:rsid w:val="005A79BF"/>
    <w:rsid w:val="005A7A47"/>
    <w:rsid w:val="005A7A6D"/>
    <w:rsid w:val="005A7AC4"/>
    <w:rsid w:val="005A7B87"/>
    <w:rsid w:val="005A7C50"/>
    <w:rsid w:val="005A7CCE"/>
    <w:rsid w:val="005A7CE0"/>
    <w:rsid w:val="005A7CE6"/>
    <w:rsid w:val="005A7CF1"/>
    <w:rsid w:val="005A7D05"/>
    <w:rsid w:val="005A7D4D"/>
    <w:rsid w:val="005A7DC0"/>
    <w:rsid w:val="005A7DFA"/>
    <w:rsid w:val="005A7DFF"/>
    <w:rsid w:val="005A7EBF"/>
    <w:rsid w:val="005A7EC2"/>
    <w:rsid w:val="005A7EF9"/>
    <w:rsid w:val="005A7FE6"/>
    <w:rsid w:val="005A8039"/>
    <w:rsid w:val="005B0084"/>
    <w:rsid w:val="005B0121"/>
    <w:rsid w:val="005B01A6"/>
    <w:rsid w:val="005B03D8"/>
    <w:rsid w:val="005B048B"/>
    <w:rsid w:val="005B0656"/>
    <w:rsid w:val="005B0684"/>
    <w:rsid w:val="005B077D"/>
    <w:rsid w:val="005B0801"/>
    <w:rsid w:val="005B080F"/>
    <w:rsid w:val="005B081E"/>
    <w:rsid w:val="005B084A"/>
    <w:rsid w:val="005B087A"/>
    <w:rsid w:val="005B0886"/>
    <w:rsid w:val="005B0990"/>
    <w:rsid w:val="005B0A4F"/>
    <w:rsid w:val="005B0B14"/>
    <w:rsid w:val="005B0BC6"/>
    <w:rsid w:val="005B0C0E"/>
    <w:rsid w:val="005B0C69"/>
    <w:rsid w:val="005B0CE1"/>
    <w:rsid w:val="005B0D1B"/>
    <w:rsid w:val="005B0DC5"/>
    <w:rsid w:val="005B0DFF"/>
    <w:rsid w:val="005B0E05"/>
    <w:rsid w:val="005B0E81"/>
    <w:rsid w:val="005B0E94"/>
    <w:rsid w:val="005B0FDE"/>
    <w:rsid w:val="005B0FFD"/>
    <w:rsid w:val="005B1011"/>
    <w:rsid w:val="005B1066"/>
    <w:rsid w:val="005B10F6"/>
    <w:rsid w:val="005B119C"/>
    <w:rsid w:val="005B11D0"/>
    <w:rsid w:val="005B11EF"/>
    <w:rsid w:val="005B120B"/>
    <w:rsid w:val="005B127D"/>
    <w:rsid w:val="005B12F6"/>
    <w:rsid w:val="005B1350"/>
    <w:rsid w:val="005B136A"/>
    <w:rsid w:val="005B14AF"/>
    <w:rsid w:val="005B15F0"/>
    <w:rsid w:val="005B163A"/>
    <w:rsid w:val="005B16F7"/>
    <w:rsid w:val="005B170A"/>
    <w:rsid w:val="005B1719"/>
    <w:rsid w:val="005B1723"/>
    <w:rsid w:val="005B1808"/>
    <w:rsid w:val="005B19B7"/>
    <w:rsid w:val="005B19DB"/>
    <w:rsid w:val="005B1A7E"/>
    <w:rsid w:val="005B1AC7"/>
    <w:rsid w:val="005B1B4C"/>
    <w:rsid w:val="005B1B5C"/>
    <w:rsid w:val="005B1B66"/>
    <w:rsid w:val="005B1C0A"/>
    <w:rsid w:val="005B1C4B"/>
    <w:rsid w:val="005B1C77"/>
    <w:rsid w:val="005B1C85"/>
    <w:rsid w:val="005B1C9D"/>
    <w:rsid w:val="005B1D3B"/>
    <w:rsid w:val="005B1DA9"/>
    <w:rsid w:val="005B1E55"/>
    <w:rsid w:val="005B1E8D"/>
    <w:rsid w:val="005B211D"/>
    <w:rsid w:val="005B21F8"/>
    <w:rsid w:val="005B234E"/>
    <w:rsid w:val="005B2358"/>
    <w:rsid w:val="005B236A"/>
    <w:rsid w:val="005B239D"/>
    <w:rsid w:val="005B2446"/>
    <w:rsid w:val="005B25AB"/>
    <w:rsid w:val="005B25AD"/>
    <w:rsid w:val="005B25C9"/>
    <w:rsid w:val="005B2611"/>
    <w:rsid w:val="005B27A6"/>
    <w:rsid w:val="005B28AB"/>
    <w:rsid w:val="005B2931"/>
    <w:rsid w:val="005B2995"/>
    <w:rsid w:val="005B29D1"/>
    <w:rsid w:val="005B2A1B"/>
    <w:rsid w:val="005B2A23"/>
    <w:rsid w:val="005B2A45"/>
    <w:rsid w:val="005B2B27"/>
    <w:rsid w:val="005B2DB1"/>
    <w:rsid w:val="005B2EE4"/>
    <w:rsid w:val="005B2EEF"/>
    <w:rsid w:val="005B2F03"/>
    <w:rsid w:val="005B2FCC"/>
    <w:rsid w:val="005B2FE9"/>
    <w:rsid w:val="005B3001"/>
    <w:rsid w:val="005B302C"/>
    <w:rsid w:val="005B3063"/>
    <w:rsid w:val="005B30C0"/>
    <w:rsid w:val="005B31C7"/>
    <w:rsid w:val="005B3271"/>
    <w:rsid w:val="005B32E0"/>
    <w:rsid w:val="005B33EB"/>
    <w:rsid w:val="005B3418"/>
    <w:rsid w:val="005B3523"/>
    <w:rsid w:val="005B353F"/>
    <w:rsid w:val="005B3576"/>
    <w:rsid w:val="005B35DE"/>
    <w:rsid w:val="005B361D"/>
    <w:rsid w:val="005B3640"/>
    <w:rsid w:val="005B3641"/>
    <w:rsid w:val="005B3655"/>
    <w:rsid w:val="005B36C3"/>
    <w:rsid w:val="005B370E"/>
    <w:rsid w:val="005B3746"/>
    <w:rsid w:val="005B3765"/>
    <w:rsid w:val="005B37D2"/>
    <w:rsid w:val="005B383C"/>
    <w:rsid w:val="005B38CF"/>
    <w:rsid w:val="005B38D5"/>
    <w:rsid w:val="005B3907"/>
    <w:rsid w:val="005B3983"/>
    <w:rsid w:val="005B399C"/>
    <w:rsid w:val="005B39A3"/>
    <w:rsid w:val="005B3ABB"/>
    <w:rsid w:val="005B3AE9"/>
    <w:rsid w:val="005B3BB0"/>
    <w:rsid w:val="005B3C4A"/>
    <w:rsid w:val="005B3CCA"/>
    <w:rsid w:val="005B3CCE"/>
    <w:rsid w:val="005B3D04"/>
    <w:rsid w:val="005B3D56"/>
    <w:rsid w:val="005B3DA0"/>
    <w:rsid w:val="005B3E48"/>
    <w:rsid w:val="005B3E9B"/>
    <w:rsid w:val="005B3FAB"/>
    <w:rsid w:val="005B3FB3"/>
    <w:rsid w:val="005B4083"/>
    <w:rsid w:val="005B41B9"/>
    <w:rsid w:val="005B42A3"/>
    <w:rsid w:val="005B4313"/>
    <w:rsid w:val="005B4488"/>
    <w:rsid w:val="005B4489"/>
    <w:rsid w:val="005B449D"/>
    <w:rsid w:val="005B454F"/>
    <w:rsid w:val="005B4580"/>
    <w:rsid w:val="005B4595"/>
    <w:rsid w:val="005B45B7"/>
    <w:rsid w:val="005B461F"/>
    <w:rsid w:val="005B464F"/>
    <w:rsid w:val="005B4678"/>
    <w:rsid w:val="005B474E"/>
    <w:rsid w:val="005B47C3"/>
    <w:rsid w:val="005B4851"/>
    <w:rsid w:val="005B4A6E"/>
    <w:rsid w:val="005B4A9B"/>
    <w:rsid w:val="005B4AA7"/>
    <w:rsid w:val="005B4B5A"/>
    <w:rsid w:val="005B4DA0"/>
    <w:rsid w:val="005B4DC8"/>
    <w:rsid w:val="005B4DC9"/>
    <w:rsid w:val="005B4DDB"/>
    <w:rsid w:val="005B4E0C"/>
    <w:rsid w:val="005B4E32"/>
    <w:rsid w:val="005B50EC"/>
    <w:rsid w:val="005B50F5"/>
    <w:rsid w:val="005B510F"/>
    <w:rsid w:val="005B519E"/>
    <w:rsid w:val="005B528D"/>
    <w:rsid w:val="005B52F3"/>
    <w:rsid w:val="005B52FB"/>
    <w:rsid w:val="005B539C"/>
    <w:rsid w:val="005B5430"/>
    <w:rsid w:val="005B557E"/>
    <w:rsid w:val="005B55AB"/>
    <w:rsid w:val="005B55B4"/>
    <w:rsid w:val="005B55B5"/>
    <w:rsid w:val="005B55E6"/>
    <w:rsid w:val="005B56AE"/>
    <w:rsid w:val="005B56B4"/>
    <w:rsid w:val="005B574C"/>
    <w:rsid w:val="005B57CD"/>
    <w:rsid w:val="005B5838"/>
    <w:rsid w:val="005B588C"/>
    <w:rsid w:val="005B58D2"/>
    <w:rsid w:val="005B5A26"/>
    <w:rsid w:val="005B5A38"/>
    <w:rsid w:val="005B5B34"/>
    <w:rsid w:val="005B5CA0"/>
    <w:rsid w:val="005B5CD1"/>
    <w:rsid w:val="005B5D0B"/>
    <w:rsid w:val="005B5D0C"/>
    <w:rsid w:val="005B5E3D"/>
    <w:rsid w:val="005B5E43"/>
    <w:rsid w:val="005B5EA1"/>
    <w:rsid w:val="005B5EF2"/>
    <w:rsid w:val="005B5F1E"/>
    <w:rsid w:val="005B5F92"/>
    <w:rsid w:val="005B5FB6"/>
    <w:rsid w:val="005B6187"/>
    <w:rsid w:val="005B619C"/>
    <w:rsid w:val="005B619E"/>
    <w:rsid w:val="005B61C6"/>
    <w:rsid w:val="005B61F1"/>
    <w:rsid w:val="005B624F"/>
    <w:rsid w:val="005B62FF"/>
    <w:rsid w:val="005B64F3"/>
    <w:rsid w:val="005B6532"/>
    <w:rsid w:val="005B677A"/>
    <w:rsid w:val="005B67DE"/>
    <w:rsid w:val="005B6867"/>
    <w:rsid w:val="005B6894"/>
    <w:rsid w:val="005B68AE"/>
    <w:rsid w:val="005B68FC"/>
    <w:rsid w:val="005B69F0"/>
    <w:rsid w:val="005B6A7F"/>
    <w:rsid w:val="005B6AE1"/>
    <w:rsid w:val="005B6B94"/>
    <w:rsid w:val="005B6D35"/>
    <w:rsid w:val="005B6D45"/>
    <w:rsid w:val="005B6DE1"/>
    <w:rsid w:val="005B6F36"/>
    <w:rsid w:val="005B6F40"/>
    <w:rsid w:val="005B700F"/>
    <w:rsid w:val="005B7066"/>
    <w:rsid w:val="005B7085"/>
    <w:rsid w:val="005B7132"/>
    <w:rsid w:val="005B7178"/>
    <w:rsid w:val="005B717C"/>
    <w:rsid w:val="005B72CD"/>
    <w:rsid w:val="005B7305"/>
    <w:rsid w:val="005B73B1"/>
    <w:rsid w:val="005B748F"/>
    <w:rsid w:val="005B74A1"/>
    <w:rsid w:val="005B757F"/>
    <w:rsid w:val="005B765D"/>
    <w:rsid w:val="005B7897"/>
    <w:rsid w:val="005B78AB"/>
    <w:rsid w:val="005B78BA"/>
    <w:rsid w:val="005B7A76"/>
    <w:rsid w:val="005B7B62"/>
    <w:rsid w:val="005B7BE0"/>
    <w:rsid w:val="005B7BF1"/>
    <w:rsid w:val="005B7C80"/>
    <w:rsid w:val="005B7D35"/>
    <w:rsid w:val="005B7E0C"/>
    <w:rsid w:val="005B7E77"/>
    <w:rsid w:val="005B7E8C"/>
    <w:rsid w:val="005B7EC4"/>
    <w:rsid w:val="005B7F88"/>
    <w:rsid w:val="005C0020"/>
    <w:rsid w:val="005C004D"/>
    <w:rsid w:val="005C004E"/>
    <w:rsid w:val="005C0098"/>
    <w:rsid w:val="005C00A9"/>
    <w:rsid w:val="005C00EC"/>
    <w:rsid w:val="005C02E7"/>
    <w:rsid w:val="005C0384"/>
    <w:rsid w:val="005C03F6"/>
    <w:rsid w:val="005C0425"/>
    <w:rsid w:val="005C043B"/>
    <w:rsid w:val="005C0447"/>
    <w:rsid w:val="005C049C"/>
    <w:rsid w:val="005C04AB"/>
    <w:rsid w:val="005C04DB"/>
    <w:rsid w:val="005C0524"/>
    <w:rsid w:val="005C053E"/>
    <w:rsid w:val="005C0574"/>
    <w:rsid w:val="005C058B"/>
    <w:rsid w:val="005C0599"/>
    <w:rsid w:val="005C066F"/>
    <w:rsid w:val="005C069A"/>
    <w:rsid w:val="005C06AA"/>
    <w:rsid w:val="005C0766"/>
    <w:rsid w:val="005C07DC"/>
    <w:rsid w:val="005C0832"/>
    <w:rsid w:val="005C08EC"/>
    <w:rsid w:val="005C0924"/>
    <w:rsid w:val="005C0944"/>
    <w:rsid w:val="005C094D"/>
    <w:rsid w:val="005C09A4"/>
    <w:rsid w:val="005C0A20"/>
    <w:rsid w:val="005C0A48"/>
    <w:rsid w:val="005C0A77"/>
    <w:rsid w:val="005C0AB7"/>
    <w:rsid w:val="005C0BDC"/>
    <w:rsid w:val="005C0C60"/>
    <w:rsid w:val="005C0CA8"/>
    <w:rsid w:val="005C0CBE"/>
    <w:rsid w:val="005C0DAB"/>
    <w:rsid w:val="005C0DEA"/>
    <w:rsid w:val="005C0DF9"/>
    <w:rsid w:val="005C0E67"/>
    <w:rsid w:val="005C0F0F"/>
    <w:rsid w:val="005C0F85"/>
    <w:rsid w:val="005C0F9A"/>
    <w:rsid w:val="005C0FC0"/>
    <w:rsid w:val="005C10DC"/>
    <w:rsid w:val="005C1215"/>
    <w:rsid w:val="005C1232"/>
    <w:rsid w:val="005C1294"/>
    <w:rsid w:val="005C1314"/>
    <w:rsid w:val="005C13A1"/>
    <w:rsid w:val="005C13A4"/>
    <w:rsid w:val="005C13D0"/>
    <w:rsid w:val="005C1415"/>
    <w:rsid w:val="005C144D"/>
    <w:rsid w:val="005C144E"/>
    <w:rsid w:val="005C1588"/>
    <w:rsid w:val="005C15A1"/>
    <w:rsid w:val="005C15FE"/>
    <w:rsid w:val="005C1666"/>
    <w:rsid w:val="005C16D4"/>
    <w:rsid w:val="005C16DB"/>
    <w:rsid w:val="005C1713"/>
    <w:rsid w:val="005C178B"/>
    <w:rsid w:val="005C1804"/>
    <w:rsid w:val="005C183B"/>
    <w:rsid w:val="005C1897"/>
    <w:rsid w:val="005C18A6"/>
    <w:rsid w:val="005C18DF"/>
    <w:rsid w:val="005C18F7"/>
    <w:rsid w:val="005C1908"/>
    <w:rsid w:val="005C1915"/>
    <w:rsid w:val="005C19B0"/>
    <w:rsid w:val="005C1A34"/>
    <w:rsid w:val="005C1A48"/>
    <w:rsid w:val="005C1AB5"/>
    <w:rsid w:val="005C1BB3"/>
    <w:rsid w:val="005C1BFE"/>
    <w:rsid w:val="005C1C7D"/>
    <w:rsid w:val="005C1CFB"/>
    <w:rsid w:val="005C1D01"/>
    <w:rsid w:val="005C1D9C"/>
    <w:rsid w:val="005C1E76"/>
    <w:rsid w:val="005C1F16"/>
    <w:rsid w:val="005C1F86"/>
    <w:rsid w:val="005C1FB7"/>
    <w:rsid w:val="005C1FE4"/>
    <w:rsid w:val="005C2075"/>
    <w:rsid w:val="005C2172"/>
    <w:rsid w:val="005C2224"/>
    <w:rsid w:val="005C2367"/>
    <w:rsid w:val="005C242A"/>
    <w:rsid w:val="005C2436"/>
    <w:rsid w:val="005C254C"/>
    <w:rsid w:val="005C268B"/>
    <w:rsid w:val="005C268F"/>
    <w:rsid w:val="005C276F"/>
    <w:rsid w:val="005C27A5"/>
    <w:rsid w:val="005C2A63"/>
    <w:rsid w:val="005C2B0A"/>
    <w:rsid w:val="005C2B55"/>
    <w:rsid w:val="005C2C2C"/>
    <w:rsid w:val="005C2CEE"/>
    <w:rsid w:val="005C2CF2"/>
    <w:rsid w:val="005C2CF4"/>
    <w:rsid w:val="005C2D6B"/>
    <w:rsid w:val="005C2DFF"/>
    <w:rsid w:val="005C2E07"/>
    <w:rsid w:val="005C2E20"/>
    <w:rsid w:val="005C2E8C"/>
    <w:rsid w:val="005C2EBD"/>
    <w:rsid w:val="005C3007"/>
    <w:rsid w:val="005C305A"/>
    <w:rsid w:val="005C3070"/>
    <w:rsid w:val="005C307C"/>
    <w:rsid w:val="005C3117"/>
    <w:rsid w:val="005C3119"/>
    <w:rsid w:val="005C314F"/>
    <w:rsid w:val="005C31B8"/>
    <w:rsid w:val="005C32AB"/>
    <w:rsid w:val="005C32B1"/>
    <w:rsid w:val="005C333B"/>
    <w:rsid w:val="005C3386"/>
    <w:rsid w:val="005C340B"/>
    <w:rsid w:val="005C3414"/>
    <w:rsid w:val="005C3440"/>
    <w:rsid w:val="005C3450"/>
    <w:rsid w:val="005C3474"/>
    <w:rsid w:val="005C34FC"/>
    <w:rsid w:val="005C3572"/>
    <w:rsid w:val="005C3642"/>
    <w:rsid w:val="005C36AD"/>
    <w:rsid w:val="005C374B"/>
    <w:rsid w:val="005C376C"/>
    <w:rsid w:val="005C37E4"/>
    <w:rsid w:val="005C37F5"/>
    <w:rsid w:val="005C384A"/>
    <w:rsid w:val="005C385B"/>
    <w:rsid w:val="005C3875"/>
    <w:rsid w:val="005C3904"/>
    <w:rsid w:val="005C3959"/>
    <w:rsid w:val="005C39A2"/>
    <w:rsid w:val="005C39F7"/>
    <w:rsid w:val="005C3A0A"/>
    <w:rsid w:val="005C3A53"/>
    <w:rsid w:val="005C3A98"/>
    <w:rsid w:val="005C3C8D"/>
    <w:rsid w:val="005C3CE7"/>
    <w:rsid w:val="005C3D28"/>
    <w:rsid w:val="005C3DC8"/>
    <w:rsid w:val="005C3EAF"/>
    <w:rsid w:val="005C3F2E"/>
    <w:rsid w:val="005C4051"/>
    <w:rsid w:val="005C4072"/>
    <w:rsid w:val="005C41AF"/>
    <w:rsid w:val="005C4231"/>
    <w:rsid w:val="005C426E"/>
    <w:rsid w:val="005C4284"/>
    <w:rsid w:val="005C434B"/>
    <w:rsid w:val="005C4381"/>
    <w:rsid w:val="005C4397"/>
    <w:rsid w:val="005C43D2"/>
    <w:rsid w:val="005C447C"/>
    <w:rsid w:val="005C447E"/>
    <w:rsid w:val="005C44CA"/>
    <w:rsid w:val="005C44D8"/>
    <w:rsid w:val="005C455A"/>
    <w:rsid w:val="005C4638"/>
    <w:rsid w:val="005C46AD"/>
    <w:rsid w:val="005C471D"/>
    <w:rsid w:val="005C476A"/>
    <w:rsid w:val="005C47FC"/>
    <w:rsid w:val="005C4804"/>
    <w:rsid w:val="005C48A1"/>
    <w:rsid w:val="005C48B6"/>
    <w:rsid w:val="005C4952"/>
    <w:rsid w:val="005C4991"/>
    <w:rsid w:val="005C4C15"/>
    <w:rsid w:val="005C4C62"/>
    <w:rsid w:val="005C4C6A"/>
    <w:rsid w:val="005C4D1A"/>
    <w:rsid w:val="005C4D35"/>
    <w:rsid w:val="005C4D84"/>
    <w:rsid w:val="005C4DB6"/>
    <w:rsid w:val="005C4E68"/>
    <w:rsid w:val="005C4EFA"/>
    <w:rsid w:val="005C4F0A"/>
    <w:rsid w:val="005C4FC0"/>
    <w:rsid w:val="005C4FD6"/>
    <w:rsid w:val="005C5141"/>
    <w:rsid w:val="005C51C3"/>
    <w:rsid w:val="005C51D5"/>
    <w:rsid w:val="005C5258"/>
    <w:rsid w:val="005C52FC"/>
    <w:rsid w:val="005C530C"/>
    <w:rsid w:val="005C5353"/>
    <w:rsid w:val="005C536A"/>
    <w:rsid w:val="005C5371"/>
    <w:rsid w:val="005C5375"/>
    <w:rsid w:val="005C53C7"/>
    <w:rsid w:val="005C53DF"/>
    <w:rsid w:val="005C5401"/>
    <w:rsid w:val="005C5429"/>
    <w:rsid w:val="005C5431"/>
    <w:rsid w:val="005C5446"/>
    <w:rsid w:val="005C54D9"/>
    <w:rsid w:val="005C5574"/>
    <w:rsid w:val="005C55FB"/>
    <w:rsid w:val="005C56D0"/>
    <w:rsid w:val="005C5722"/>
    <w:rsid w:val="005C5736"/>
    <w:rsid w:val="005C575E"/>
    <w:rsid w:val="005C57A1"/>
    <w:rsid w:val="005C57EC"/>
    <w:rsid w:val="005C58C9"/>
    <w:rsid w:val="005C58D3"/>
    <w:rsid w:val="005C58EF"/>
    <w:rsid w:val="005C593D"/>
    <w:rsid w:val="005C5943"/>
    <w:rsid w:val="005C599D"/>
    <w:rsid w:val="005C5A8C"/>
    <w:rsid w:val="005C5AFC"/>
    <w:rsid w:val="005C5B68"/>
    <w:rsid w:val="005C5B9A"/>
    <w:rsid w:val="005C5BE3"/>
    <w:rsid w:val="005C5C2D"/>
    <w:rsid w:val="005C5C6A"/>
    <w:rsid w:val="005C5C9B"/>
    <w:rsid w:val="005C5CED"/>
    <w:rsid w:val="005C5D52"/>
    <w:rsid w:val="005C5DE3"/>
    <w:rsid w:val="005C5E82"/>
    <w:rsid w:val="005C5E85"/>
    <w:rsid w:val="005C5EDD"/>
    <w:rsid w:val="005C5EF2"/>
    <w:rsid w:val="005C5FFF"/>
    <w:rsid w:val="005C6014"/>
    <w:rsid w:val="005C6272"/>
    <w:rsid w:val="005C62AD"/>
    <w:rsid w:val="005C62BA"/>
    <w:rsid w:val="005C62F7"/>
    <w:rsid w:val="005C6389"/>
    <w:rsid w:val="005C64FC"/>
    <w:rsid w:val="005C6570"/>
    <w:rsid w:val="005C6670"/>
    <w:rsid w:val="005C66E0"/>
    <w:rsid w:val="005C6756"/>
    <w:rsid w:val="005C681F"/>
    <w:rsid w:val="005C68BE"/>
    <w:rsid w:val="005C68EE"/>
    <w:rsid w:val="005C6996"/>
    <w:rsid w:val="005C6A10"/>
    <w:rsid w:val="005C6A29"/>
    <w:rsid w:val="005C6AFA"/>
    <w:rsid w:val="005C6B1B"/>
    <w:rsid w:val="005C6B54"/>
    <w:rsid w:val="005C6CEB"/>
    <w:rsid w:val="005C6CF6"/>
    <w:rsid w:val="005C6DB2"/>
    <w:rsid w:val="005C6E0C"/>
    <w:rsid w:val="005C6E1C"/>
    <w:rsid w:val="005C6EB5"/>
    <w:rsid w:val="005C7012"/>
    <w:rsid w:val="005C70F1"/>
    <w:rsid w:val="005C7118"/>
    <w:rsid w:val="005C723B"/>
    <w:rsid w:val="005C7244"/>
    <w:rsid w:val="005C731A"/>
    <w:rsid w:val="005C7374"/>
    <w:rsid w:val="005C7391"/>
    <w:rsid w:val="005C7395"/>
    <w:rsid w:val="005C73F9"/>
    <w:rsid w:val="005C7433"/>
    <w:rsid w:val="005C743C"/>
    <w:rsid w:val="005C7462"/>
    <w:rsid w:val="005C74C6"/>
    <w:rsid w:val="005C74FA"/>
    <w:rsid w:val="005C7518"/>
    <w:rsid w:val="005C75AF"/>
    <w:rsid w:val="005C7616"/>
    <w:rsid w:val="005C76AE"/>
    <w:rsid w:val="005C7718"/>
    <w:rsid w:val="005C782B"/>
    <w:rsid w:val="005C7897"/>
    <w:rsid w:val="005C78C1"/>
    <w:rsid w:val="005C7AB0"/>
    <w:rsid w:val="005C7B75"/>
    <w:rsid w:val="005C7BAD"/>
    <w:rsid w:val="005C7D77"/>
    <w:rsid w:val="005C7E8B"/>
    <w:rsid w:val="005C7E95"/>
    <w:rsid w:val="005C7EA3"/>
    <w:rsid w:val="005CB377"/>
    <w:rsid w:val="005D0062"/>
    <w:rsid w:val="005D011A"/>
    <w:rsid w:val="005D01A4"/>
    <w:rsid w:val="005D0306"/>
    <w:rsid w:val="005D0374"/>
    <w:rsid w:val="005D03E2"/>
    <w:rsid w:val="005D0421"/>
    <w:rsid w:val="005D0443"/>
    <w:rsid w:val="005D0455"/>
    <w:rsid w:val="005D0558"/>
    <w:rsid w:val="005D056B"/>
    <w:rsid w:val="005D061E"/>
    <w:rsid w:val="005D071E"/>
    <w:rsid w:val="005D0725"/>
    <w:rsid w:val="005D075A"/>
    <w:rsid w:val="005D07EA"/>
    <w:rsid w:val="005D0940"/>
    <w:rsid w:val="005D0983"/>
    <w:rsid w:val="005D09D2"/>
    <w:rsid w:val="005D0A8A"/>
    <w:rsid w:val="005D0ACB"/>
    <w:rsid w:val="005D0B4A"/>
    <w:rsid w:val="005D0B5B"/>
    <w:rsid w:val="005D0C04"/>
    <w:rsid w:val="005D0C54"/>
    <w:rsid w:val="005D0D94"/>
    <w:rsid w:val="005D0E00"/>
    <w:rsid w:val="005D0E5A"/>
    <w:rsid w:val="005D0F70"/>
    <w:rsid w:val="005D0FF4"/>
    <w:rsid w:val="005D103F"/>
    <w:rsid w:val="005D1066"/>
    <w:rsid w:val="005D1091"/>
    <w:rsid w:val="005D12C2"/>
    <w:rsid w:val="005D12F4"/>
    <w:rsid w:val="005D13C8"/>
    <w:rsid w:val="005D13CF"/>
    <w:rsid w:val="005D1433"/>
    <w:rsid w:val="005D1450"/>
    <w:rsid w:val="005D1626"/>
    <w:rsid w:val="005D165A"/>
    <w:rsid w:val="005D171A"/>
    <w:rsid w:val="005D1748"/>
    <w:rsid w:val="005D1798"/>
    <w:rsid w:val="005D1803"/>
    <w:rsid w:val="005D193B"/>
    <w:rsid w:val="005D19AA"/>
    <w:rsid w:val="005D1A84"/>
    <w:rsid w:val="005D1AA8"/>
    <w:rsid w:val="005D1AC6"/>
    <w:rsid w:val="005D1B3B"/>
    <w:rsid w:val="005D1C4A"/>
    <w:rsid w:val="005D1C81"/>
    <w:rsid w:val="005D1D33"/>
    <w:rsid w:val="005D1E7B"/>
    <w:rsid w:val="005D1EF9"/>
    <w:rsid w:val="005D2017"/>
    <w:rsid w:val="005D2049"/>
    <w:rsid w:val="005D20AA"/>
    <w:rsid w:val="005D2115"/>
    <w:rsid w:val="005D2256"/>
    <w:rsid w:val="005D226B"/>
    <w:rsid w:val="005D2343"/>
    <w:rsid w:val="005D2365"/>
    <w:rsid w:val="005D2367"/>
    <w:rsid w:val="005D2429"/>
    <w:rsid w:val="005D24CA"/>
    <w:rsid w:val="005D25AF"/>
    <w:rsid w:val="005D2602"/>
    <w:rsid w:val="005D2622"/>
    <w:rsid w:val="005D262C"/>
    <w:rsid w:val="005D2664"/>
    <w:rsid w:val="005D2706"/>
    <w:rsid w:val="005D271B"/>
    <w:rsid w:val="005D2836"/>
    <w:rsid w:val="005D2849"/>
    <w:rsid w:val="005D28F8"/>
    <w:rsid w:val="005D2952"/>
    <w:rsid w:val="005D29BD"/>
    <w:rsid w:val="005D29E6"/>
    <w:rsid w:val="005D2B0B"/>
    <w:rsid w:val="005D2B8A"/>
    <w:rsid w:val="005D2BB3"/>
    <w:rsid w:val="005D2CB1"/>
    <w:rsid w:val="005D2CD1"/>
    <w:rsid w:val="005D2DC4"/>
    <w:rsid w:val="005D2E14"/>
    <w:rsid w:val="005D2E20"/>
    <w:rsid w:val="005D2E43"/>
    <w:rsid w:val="005D2F0A"/>
    <w:rsid w:val="005D2F51"/>
    <w:rsid w:val="005D2FAE"/>
    <w:rsid w:val="005D2FB7"/>
    <w:rsid w:val="005D2FC8"/>
    <w:rsid w:val="005D302F"/>
    <w:rsid w:val="005D3150"/>
    <w:rsid w:val="005D3155"/>
    <w:rsid w:val="005D316E"/>
    <w:rsid w:val="005D32B4"/>
    <w:rsid w:val="005D33CA"/>
    <w:rsid w:val="005D35AD"/>
    <w:rsid w:val="005D36C6"/>
    <w:rsid w:val="005D37FF"/>
    <w:rsid w:val="005D3813"/>
    <w:rsid w:val="005D382B"/>
    <w:rsid w:val="005D3837"/>
    <w:rsid w:val="005D383A"/>
    <w:rsid w:val="005D3875"/>
    <w:rsid w:val="005D390C"/>
    <w:rsid w:val="005D3A0C"/>
    <w:rsid w:val="005D3A15"/>
    <w:rsid w:val="005D3A20"/>
    <w:rsid w:val="005D3A3F"/>
    <w:rsid w:val="005D3AC2"/>
    <w:rsid w:val="005D3AFC"/>
    <w:rsid w:val="005D3B62"/>
    <w:rsid w:val="005D3BA8"/>
    <w:rsid w:val="005D3BB5"/>
    <w:rsid w:val="005D3C1C"/>
    <w:rsid w:val="005D3C78"/>
    <w:rsid w:val="005D3D87"/>
    <w:rsid w:val="005D3D97"/>
    <w:rsid w:val="005D3DC0"/>
    <w:rsid w:val="005D3DE0"/>
    <w:rsid w:val="005D3DFE"/>
    <w:rsid w:val="005D3ECA"/>
    <w:rsid w:val="005D3F0C"/>
    <w:rsid w:val="005D3FE4"/>
    <w:rsid w:val="005D3FEC"/>
    <w:rsid w:val="005D4024"/>
    <w:rsid w:val="005D4129"/>
    <w:rsid w:val="005D417F"/>
    <w:rsid w:val="005D41A4"/>
    <w:rsid w:val="005D4202"/>
    <w:rsid w:val="005D42D7"/>
    <w:rsid w:val="005D438E"/>
    <w:rsid w:val="005D43B0"/>
    <w:rsid w:val="005D45AD"/>
    <w:rsid w:val="005D45CD"/>
    <w:rsid w:val="005D45E5"/>
    <w:rsid w:val="005D45FC"/>
    <w:rsid w:val="005D465C"/>
    <w:rsid w:val="005D46ED"/>
    <w:rsid w:val="005D479D"/>
    <w:rsid w:val="005D47C9"/>
    <w:rsid w:val="005D47E2"/>
    <w:rsid w:val="005D47F1"/>
    <w:rsid w:val="005D47FD"/>
    <w:rsid w:val="005D4838"/>
    <w:rsid w:val="005D4924"/>
    <w:rsid w:val="005D4948"/>
    <w:rsid w:val="005D498F"/>
    <w:rsid w:val="005D499B"/>
    <w:rsid w:val="005D4A17"/>
    <w:rsid w:val="005D4A68"/>
    <w:rsid w:val="005D4A86"/>
    <w:rsid w:val="005D4A9C"/>
    <w:rsid w:val="005D4B14"/>
    <w:rsid w:val="005D4B55"/>
    <w:rsid w:val="005D4B5B"/>
    <w:rsid w:val="005D4BAB"/>
    <w:rsid w:val="005D4BBA"/>
    <w:rsid w:val="005D4C15"/>
    <w:rsid w:val="005D4C17"/>
    <w:rsid w:val="005D4C85"/>
    <w:rsid w:val="005D4DB1"/>
    <w:rsid w:val="005D4DE0"/>
    <w:rsid w:val="005D4F33"/>
    <w:rsid w:val="005D4F54"/>
    <w:rsid w:val="005D4F7D"/>
    <w:rsid w:val="005D4FE0"/>
    <w:rsid w:val="005D4FE2"/>
    <w:rsid w:val="005D50B2"/>
    <w:rsid w:val="005D5151"/>
    <w:rsid w:val="005D51CD"/>
    <w:rsid w:val="005D5206"/>
    <w:rsid w:val="005D531B"/>
    <w:rsid w:val="005D53AB"/>
    <w:rsid w:val="005D541F"/>
    <w:rsid w:val="005D5452"/>
    <w:rsid w:val="005D54B7"/>
    <w:rsid w:val="005D5513"/>
    <w:rsid w:val="005D5519"/>
    <w:rsid w:val="005D559E"/>
    <w:rsid w:val="005D55F5"/>
    <w:rsid w:val="005D5623"/>
    <w:rsid w:val="005D567F"/>
    <w:rsid w:val="005D5681"/>
    <w:rsid w:val="005D575A"/>
    <w:rsid w:val="005D5797"/>
    <w:rsid w:val="005D5820"/>
    <w:rsid w:val="005D587A"/>
    <w:rsid w:val="005D58F7"/>
    <w:rsid w:val="005D5913"/>
    <w:rsid w:val="005D5919"/>
    <w:rsid w:val="005D5A79"/>
    <w:rsid w:val="005D5B16"/>
    <w:rsid w:val="005D5C5D"/>
    <w:rsid w:val="005D5D2F"/>
    <w:rsid w:val="005D5EB9"/>
    <w:rsid w:val="005D5F6E"/>
    <w:rsid w:val="005D5FE5"/>
    <w:rsid w:val="005D6003"/>
    <w:rsid w:val="005D606D"/>
    <w:rsid w:val="005D60B3"/>
    <w:rsid w:val="005D60C8"/>
    <w:rsid w:val="005D60D5"/>
    <w:rsid w:val="005D6103"/>
    <w:rsid w:val="005D6169"/>
    <w:rsid w:val="005D61BD"/>
    <w:rsid w:val="005D625E"/>
    <w:rsid w:val="005D63AF"/>
    <w:rsid w:val="005D63CF"/>
    <w:rsid w:val="005D63D4"/>
    <w:rsid w:val="005D6403"/>
    <w:rsid w:val="005D6444"/>
    <w:rsid w:val="005D647C"/>
    <w:rsid w:val="005D648B"/>
    <w:rsid w:val="005D64AF"/>
    <w:rsid w:val="005D64C1"/>
    <w:rsid w:val="005D6518"/>
    <w:rsid w:val="005D655A"/>
    <w:rsid w:val="005D65B0"/>
    <w:rsid w:val="005D65C2"/>
    <w:rsid w:val="005D66B6"/>
    <w:rsid w:val="005D671E"/>
    <w:rsid w:val="005D673A"/>
    <w:rsid w:val="005D675A"/>
    <w:rsid w:val="005D67CE"/>
    <w:rsid w:val="005D67DB"/>
    <w:rsid w:val="005D67FB"/>
    <w:rsid w:val="005D6844"/>
    <w:rsid w:val="005D688F"/>
    <w:rsid w:val="005D68BB"/>
    <w:rsid w:val="005D68E9"/>
    <w:rsid w:val="005D68F3"/>
    <w:rsid w:val="005D6926"/>
    <w:rsid w:val="005D6980"/>
    <w:rsid w:val="005D69E3"/>
    <w:rsid w:val="005D6A13"/>
    <w:rsid w:val="005D6A8E"/>
    <w:rsid w:val="005D6B48"/>
    <w:rsid w:val="005D6D1D"/>
    <w:rsid w:val="005D6D72"/>
    <w:rsid w:val="005D6D85"/>
    <w:rsid w:val="005D6F7F"/>
    <w:rsid w:val="005D6F82"/>
    <w:rsid w:val="005D6F94"/>
    <w:rsid w:val="005D7002"/>
    <w:rsid w:val="005D7077"/>
    <w:rsid w:val="005D70AA"/>
    <w:rsid w:val="005D711C"/>
    <w:rsid w:val="005D713A"/>
    <w:rsid w:val="005D715A"/>
    <w:rsid w:val="005D716C"/>
    <w:rsid w:val="005D71E3"/>
    <w:rsid w:val="005D729D"/>
    <w:rsid w:val="005D72A2"/>
    <w:rsid w:val="005D72B7"/>
    <w:rsid w:val="005D7318"/>
    <w:rsid w:val="005D737B"/>
    <w:rsid w:val="005D7424"/>
    <w:rsid w:val="005D7469"/>
    <w:rsid w:val="005D7642"/>
    <w:rsid w:val="005D76DD"/>
    <w:rsid w:val="005D775E"/>
    <w:rsid w:val="005D7852"/>
    <w:rsid w:val="005D78BD"/>
    <w:rsid w:val="005D78D6"/>
    <w:rsid w:val="005D7944"/>
    <w:rsid w:val="005D794F"/>
    <w:rsid w:val="005D7963"/>
    <w:rsid w:val="005D796A"/>
    <w:rsid w:val="005D7979"/>
    <w:rsid w:val="005D799D"/>
    <w:rsid w:val="005D7AAB"/>
    <w:rsid w:val="005D7C33"/>
    <w:rsid w:val="005D7C55"/>
    <w:rsid w:val="005D7CCA"/>
    <w:rsid w:val="005D7D3F"/>
    <w:rsid w:val="005D7F08"/>
    <w:rsid w:val="005D7F57"/>
    <w:rsid w:val="005D7FA2"/>
    <w:rsid w:val="005D7FD2"/>
    <w:rsid w:val="005E0056"/>
    <w:rsid w:val="005E0077"/>
    <w:rsid w:val="005E00E8"/>
    <w:rsid w:val="005E012F"/>
    <w:rsid w:val="005E0154"/>
    <w:rsid w:val="005E0168"/>
    <w:rsid w:val="005E021B"/>
    <w:rsid w:val="005E0266"/>
    <w:rsid w:val="005E026C"/>
    <w:rsid w:val="005E02AC"/>
    <w:rsid w:val="005E052E"/>
    <w:rsid w:val="005E05EE"/>
    <w:rsid w:val="005E07C9"/>
    <w:rsid w:val="005E0924"/>
    <w:rsid w:val="005E0B6A"/>
    <w:rsid w:val="005E0B9D"/>
    <w:rsid w:val="005E0CED"/>
    <w:rsid w:val="005E0DCB"/>
    <w:rsid w:val="005E0DDC"/>
    <w:rsid w:val="005E0E52"/>
    <w:rsid w:val="005E0EFD"/>
    <w:rsid w:val="005E0F67"/>
    <w:rsid w:val="005E0F9B"/>
    <w:rsid w:val="005E1024"/>
    <w:rsid w:val="005E1054"/>
    <w:rsid w:val="005E1091"/>
    <w:rsid w:val="005E10DA"/>
    <w:rsid w:val="005E1100"/>
    <w:rsid w:val="005E111E"/>
    <w:rsid w:val="005E1242"/>
    <w:rsid w:val="005E127A"/>
    <w:rsid w:val="005E127D"/>
    <w:rsid w:val="005E12FB"/>
    <w:rsid w:val="005E1359"/>
    <w:rsid w:val="005E13E1"/>
    <w:rsid w:val="005E13EC"/>
    <w:rsid w:val="005E13FE"/>
    <w:rsid w:val="005E1430"/>
    <w:rsid w:val="005E14A8"/>
    <w:rsid w:val="005E14AF"/>
    <w:rsid w:val="005E158C"/>
    <w:rsid w:val="005E1677"/>
    <w:rsid w:val="005E16FC"/>
    <w:rsid w:val="005E1743"/>
    <w:rsid w:val="005E1796"/>
    <w:rsid w:val="005E17D1"/>
    <w:rsid w:val="005E17DD"/>
    <w:rsid w:val="005E1876"/>
    <w:rsid w:val="005E1905"/>
    <w:rsid w:val="005E196E"/>
    <w:rsid w:val="005E19F7"/>
    <w:rsid w:val="005E1A4C"/>
    <w:rsid w:val="005E1AA9"/>
    <w:rsid w:val="005E1BC6"/>
    <w:rsid w:val="005E1C13"/>
    <w:rsid w:val="005E1C2A"/>
    <w:rsid w:val="005E1CCF"/>
    <w:rsid w:val="005E1CE9"/>
    <w:rsid w:val="005E1D94"/>
    <w:rsid w:val="005E1DC4"/>
    <w:rsid w:val="005E1DD3"/>
    <w:rsid w:val="005E1E98"/>
    <w:rsid w:val="005E1EDD"/>
    <w:rsid w:val="005E1F3B"/>
    <w:rsid w:val="005E1F54"/>
    <w:rsid w:val="005E1FD0"/>
    <w:rsid w:val="005E2000"/>
    <w:rsid w:val="005E2093"/>
    <w:rsid w:val="005E2160"/>
    <w:rsid w:val="005E2188"/>
    <w:rsid w:val="005E221F"/>
    <w:rsid w:val="005E225A"/>
    <w:rsid w:val="005E2313"/>
    <w:rsid w:val="005E248D"/>
    <w:rsid w:val="005E24AB"/>
    <w:rsid w:val="005E24C2"/>
    <w:rsid w:val="005E2565"/>
    <w:rsid w:val="005E2591"/>
    <w:rsid w:val="005E25EC"/>
    <w:rsid w:val="005E25EF"/>
    <w:rsid w:val="005E2672"/>
    <w:rsid w:val="005E275D"/>
    <w:rsid w:val="005E27DC"/>
    <w:rsid w:val="005E290F"/>
    <w:rsid w:val="005E29C7"/>
    <w:rsid w:val="005E29C8"/>
    <w:rsid w:val="005E2A0D"/>
    <w:rsid w:val="005E2A53"/>
    <w:rsid w:val="005E2B0A"/>
    <w:rsid w:val="005E2B15"/>
    <w:rsid w:val="005E2B55"/>
    <w:rsid w:val="005E2B99"/>
    <w:rsid w:val="005E2C16"/>
    <w:rsid w:val="005E2C1A"/>
    <w:rsid w:val="005E2D0C"/>
    <w:rsid w:val="005E2D75"/>
    <w:rsid w:val="005E2D7E"/>
    <w:rsid w:val="005E2DCE"/>
    <w:rsid w:val="005E2F58"/>
    <w:rsid w:val="005E2FBD"/>
    <w:rsid w:val="005E2FC4"/>
    <w:rsid w:val="005E3053"/>
    <w:rsid w:val="005E30F8"/>
    <w:rsid w:val="005E3129"/>
    <w:rsid w:val="005E31F9"/>
    <w:rsid w:val="005E322E"/>
    <w:rsid w:val="005E3269"/>
    <w:rsid w:val="005E32D9"/>
    <w:rsid w:val="005E32F4"/>
    <w:rsid w:val="005E3306"/>
    <w:rsid w:val="005E331D"/>
    <w:rsid w:val="005E3362"/>
    <w:rsid w:val="005E3394"/>
    <w:rsid w:val="005E33DC"/>
    <w:rsid w:val="005E33F6"/>
    <w:rsid w:val="005E351A"/>
    <w:rsid w:val="005E35C7"/>
    <w:rsid w:val="005E3602"/>
    <w:rsid w:val="005E3667"/>
    <w:rsid w:val="005E38C2"/>
    <w:rsid w:val="005E3920"/>
    <w:rsid w:val="005E39C0"/>
    <w:rsid w:val="005E39E8"/>
    <w:rsid w:val="005E3A18"/>
    <w:rsid w:val="005E3A1B"/>
    <w:rsid w:val="005E3A4F"/>
    <w:rsid w:val="005E3A57"/>
    <w:rsid w:val="005E3C19"/>
    <w:rsid w:val="005E3C1E"/>
    <w:rsid w:val="005E3CC4"/>
    <w:rsid w:val="005E3CCB"/>
    <w:rsid w:val="005E3D24"/>
    <w:rsid w:val="005E3DA9"/>
    <w:rsid w:val="005E3F2C"/>
    <w:rsid w:val="005E4005"/>
    <w:rsid w:val="005E40A7"/>
    <w:rsid w:val="005E4153"/>
    <w:rsid w:val="005E4184"/>
    <w:rsid w:val="005E41A3"/>
    <w:rsid w:val="005E41DB"/>
    <w:rsid w:val="005E424C"/>
    <w:rsid w:val="005E428A"/>
    <w:rsid w:val="005E42B8"/>
    <w:rsid w:val="005E4355"/>
    <w:rsid w:val="005E43BA"/>
    <w:rsid w:val="005E4444"/>
    <w:rsid w:val="005E44BF"/>
    <w:rsid w:val="005E4564"/>
    <w:rsid w:val="005E4582"/>
    <w:rsid w:val="005E4597"/>
    <w:rsid w:val="005E4616"/>
    <w:rsid w:val="005E46B7"/>
    <w:rsid w:val="005E46DE"/>
    <w:rsid w:val="005E4909"/>
    <w:rsid w:val="005E4A9D"/>
    <w:rsid w:val="005E4C3F"/>
    <w:rsid w:val="005E4D89"/>
    <w:rsid w:val="005E4E01"/>
    <w:rsid w:val="005E4EC8"/>
    <w:rsid w:val="005E4ECA"/>
    <w:rsid w:val="005E4F3C"/>
    <w:rsid w:val="005E4F9B"/>
    <w:rsid w:val="005E4FB7"/>
    <w:rsid w:val="005E503B"/>
    <w:rsid w:val="005E5064"/>
    <w:rsid w:val="005E5071"/>
    <w:rsid w:val="005E5089"/>
    <w:rsid w:val="005E509E"/>
    <w:rsid w:val="005E517D"/>
    <w:rsid w:val="005E51E9"/>
    <w:rsid w:val="005E520E"/>
    <w:rsid w:val="005E520F"/>
    <w:rsid w:val="005E521F"/>
    <w:rsid w:val="005E5247"/>
    <w:rsid w:val="005E5254"/>
    <w:rsid w:val="005E5319"/>
    <w:rsid w:val="005E538B"/>
    <w:rsid w:val="005E539A"/>
    <w:rsid w:val="005E53D5"/>
    <w:rsid w:val="005E5405"/>
    <w:rsid w:val="005E548E"/>
    <w:rsid w:val="005E54FB"/>
    <w:rsid w:val="005E55AC"/>
    <w:rsid w:val="005E55C2"/>
    <w:rsid w:val="005E55DC"/>
    <w:rsid w:val="005E5606"/>
    <w:rsid w:val="005E5670"/>
    <w:rsid w:val="005E56C8"/>
    <w:rsid w:val="005E5722"/>
    <w:rsid w:val="005E57E9"/>
    <w:rsid w:val="005E57EF"/>
    <w:rsid w:val="005E58A8"/>
    <w:rsid w:val="005E58E8"/>
    <w:rsid w:val="005E5A9C"/>
    <w:rsid w:val="005E5B03"/>
    <w:rsid w:val="005E5BED"/>
    <w:rsid w:val="005E5C02"/>
    <w:rsid w:val="005E5C5E"/>
    <w:rsid w:val="005E5C81"/>
    <w:rsid w:val="005E5C96"/>
    <w:rsid w:val="005E5CF6"/>
    <w:rsid w:val="005E5D31"/>
    <w:rsid w:val="005E5D3E"/>
    <w:rsid w:val="005E5DF7"/>
    <w:rsid w:val="005E5E18"/>
    <w:rsid w:val="005E5E24"/>
    <w:rsid w:val="005E5E3D"/>
    <w:rsid w:val="005E5E75"/>
    <w:rsid w:val="005E602A"/>
    <w:rsid w:val="005E6041"/>
    <w:rsid w:val="005E6072"/>
    <w:rsid w:val="005E60E7"/>
    <w:rsid w:val="005E60EE"/>
    <w:rsid w:val="005E610A"/>
    <w:rsid w:val="005E61BC"/>
    <w:rsid w:val="005E6227"/>
    <w:rsid w:val="005E625E"/>
    <w:rsid w:val="005E62FE"/>
    <w:rsid w:val="005E632E"/>
    <w:rsid w:val="005E63B9"/>
    <w:rsid w:val="005E646B"/>
    <w:rsid w:val="005E6475"/>
    <w:rsid w:val="005E6485"/>
    <w:rsid w:val="005E6542"/>
    <w:rsid w:val="005E6576"/>
    <w:rsid w:val="005E66DA"/>
    <w:rsid w:val="005E670F"/>
    <w:rsid w:val="005E674A"/>
    <w:rsid w:val="005E67E6"/>
    <w:rsid w:val="005E6939"/>
    <w:rsid w:val="005E69CD"/>
    <w:rsid w:val="005E6A3C"/>
    <w:rsid w:val="005E6C51"/>
    <w:rsid w:val="005E6CA9"/>
    <w:rsid w:val="005E6D77"/>
    <w:rsid w:val="005E6D9F"/>
    <w:rsid w:val="005E6DF6"/>
    <w:rsid w:val="005E6E97"/>
    <w:rsid w:val="005E6EDA"/>
    <w:rsid w:val="005E6FCC"/>
    <w:rsid w:val="005E6FED"/>
    <w:rsid w:val="005E7067"/>
    <w:rsid w:val="005E7106"/>
    <w:rsid w:val="005E7143"/>
    <w:rsid w:val="005E7153"/>
    <w:rsid w:val="005E723C"/>
    <w:rsid w:val="005E724C"/>
    <w:rsid w:val="005E730F"/>
    <w:rsid w:val="005E731C"/>
    <w:rsid w:val="005E7326"/>
    <w:rsid w:val="005E733D"/>
    <w:rsid w:val="005E7374"/>
    <w:rsid w:val="005E744A"/>
    <w:rsid w:val="005E7496"/>
    <w:rsid w:val="005E7513"/>
    <w:rsid w:val="005E7647"/>
    <w:rsid w:val="005E7792"/>
    <w:rsid w:val="005E77FC"/>
    <w:rsid w:val="005E7823"/>
    <w:rsid w:val="005E7ADA"/>
    <w:rsid w:val="005E7B00"/>
    <w:rsid w:val="005E7B10"/>
    <w:rsid w:val="005E7B91"/>
    <w:rsid w:val="005E7BAE"/>
    <w:rsid w:val="005E7BAF"/>
    <w:rsid w:val="005E7BF9"/>
    <w:rsid w:val="005E7C6B"/>
    <w:rsid w:val="005E7C8A"/>
    <w:rsid w:val="005E7CA2"/>
    <w:rsid w:val="005E7D06"/>
    <w:rsid w:val="005E7D4E"/>
    <w:rsid w:val="005E7DAB"/>
    <w:rsid w:val="005E7DC4"/>
    <w:rsid w:val="005E7DFA"/>
    <w:rsid w:val="005E7E2C"/>
    <w:rsid w:val="005E7E64"/>
    <w:rsid w:val="005E7F04"/>
    <w:rsid w:val="005E7F45"/>
    <w:rsid w:val="005E7FAB"/>
    <w:rsid w:val="005F00CA"/>
    <w:rsid w:val="005F00F7"/>
    <w:rsid w:val="005F014B"/>
    <w:rsid w:val="005F01E7"/>
    <w:rsid w:val="005F0226"/>
    <w:rsid w:val="005F034B"/>
    <w:rsid w:val="005F03DC"/>
    <w:rsid w:val="005F04C9"/>
    <w:rsid w:val="005F05CA"/>
    <w:rsid w:val="005F05DF"/>
    <w:rsid w:val="005F067A"/>
    <w:rsid w:val="005F0751"/>
    <w:rsid w:val="005F0835"/>
    <w:rsid w:val="005F0874"/>
    <w:rsid w:val="005F08E3"/>
    <w:rsid w:val="005F09F8"/>
    <w:rsid w:val="005F0A43"/>
    <w:rsid w:val="005F0AF1"/>
    <w:rsid w:val="005F0B49"/>
    <w:rsid w:val="005F0BCA"/>
    <w:rsid w:val="005F0BE1"/>
    <w:rsid w:val="005F0C60"/>
    <w:rsid w:val="005F0D08"/>
    <w:rsid w:val="005F0E26"/>
    <w:rsid w:val="005F0E9C"/>
    <w:rsid w:val="005F0EAD"/>
    <w:rsid w:val="005F0F11"/>
    <w:rsid w:val="005F0F25"/>
    <w:rsid w:val="005F0F4A"/>
    <w:rsid w:val="005F0FA3"/>
    <w:rsid w:val="005F0FAB"/>
    <w:rsid w:val="005F0FFD"/>
    <w:rsid w:val="005F1027"/>
    <w:rsid w:val="005F1034"/>
    <w:rsid w:val="005F11BC"/>
    <w:rsid w:val="005F11EF"/>
    <w:rsid w:val="005F1243"/>
    <w:rsid w:val="005F126B"/>
    <w:rsid w:val="005F14D1"/>
    <w:rsid w:val="005F1525"/>
    <w:rsid w:val="005F153B"/>
    <w:rsid w:val="005F1646"/>
    <w:rsid w:val="005F1754"/>
    <w:rsid w:val="005F17C9"/>
    <w:rsid w:val="005F1807"/>
    <w:rsid w:val="005F188B"/>
    <w:rsid w:val="005F18EE"/>
    <w:rsid w:val="005F18FB"/>
    <w:rsid w:val="005F1A7C"/>
    <w:rsid w:val="005F1BC5"/>
    <w:rsid w:val="005F1C14"/>
    <w:rsid w:val="005F1CBB"/>
    <w:rsid w:val="005F1CDF"/>
    <w:rsid w:val="005F1D1F"/>
    <w:rsid w:val="005F1D67"/>
    <w:rsid w:val="005F1DF1"/>
    <w:rsid w:val="005F1E27"/>
    <w:rsid w:val="005F1E39"/>
    <w:rsid w:val="005F1E71"/>
    <w:rsid w:val="005F1F27"/>
    <w:rsid w:val="005F1F2E"/>
    <w:rsid w:val="005F1F78"/>
    <w:rsid w:val="005F1FD7"/>
    <w:rsid w:val="005F1FDE"/>
    <w:rsid w:val="005F201E"/>
    <w:rsid w:val="005F202C"/>
    <w:rsid w:val="005F2033"/>
    <w:rsid w:val="005F2061"/>
    <w:rsid w:val="005F206A"/>
    <w:rsid w:val="005F2125"/>
    <w:rsid w:val="005F2176"/>
    <w:rsid w:val="005F21F0"/>
    <w:rsid w:val="005F2200"/>
    <w:rsid w:val="005F2277"/>
    <w:rsid w:val="005F231E"/>
    <w:rsid w:val="005F2374"/>
    <w:rsid w:val="005F254F"/>
    <w:rsid w:val="005F262C"/>
    <w:rsid w:val="005F2686"/>
    <w:rsid w:val="005F26FC"/>
    <w:rsid w:val="005F2737"/>
    <w:rsid w:val="005F2798"/>
    <w:rsid w:val="005F27E6"/>
    <w:rsid w:val="005F286F"/>
    <w:rsid w:val="005F28C9"/>
    <w:rsid w:val="005F28F0"/>
    <w:rsid w:val="005F29FA"/>
    <w:rsid w:val="005F2A05"/>
    <w:rsid w:val="005F2A65"/>
    <w:rsid w:val="005F2CA6"/>
    <w:rsid w:val="005F2D52"/>
    <w:rsid w:val="005F2DC8"/>
    <w:rsid w:val="005F2E15"/>
    <w:rsid w:val="005F2E6B"/>
    <w:rsid w:val="005F2EA8"/>
    <w:rsid w:val="005F2F83"/>
    <w:rsid w:val="005F3046"/>
    <w:rsid w:val="005F30F3"/>
    <w:rsid w:val="005F310D"/>
    <w:rsid w:val="005F32E6"/>
    <w:rsid w:val="005F3356"/>
    <w:rsid w:val="005F337E"/>
    <w:rsid w:val="005F338D"/>
    <w:rsid w:val="005F33BD"/>
    <w:rsid w:val="005F3400"/>
    <w:rsid w:val="005F3410"/>
    <w:rsid w:val="005F3422"/>
    <w:rsid w:val="005F345C"/>
    <w:rsid w:val="005F34BE"/>
    <w:rsid w:val="005F34DB"/>
    <w:rsid w:val="005F3525"/>
    <w:rsid w:val="005F359F"/>
    <w:rsid w:val="005F35B7"/>
    <w:rsid w:val="005F35FC"/>
    <w:rsid w:val="005F36B4"/>
    <w:rsid w:val="005F36C1"/>
    <w:rsid w:val="005F36EA"/>
    <w:rsid w:val="005F3770"/>
    <w:rsid w:val="005F37A2"/>
    <w:rsid w:val="005F37EB"/>
    <w:rsid w:val="005F3864"/>
    <w:rsid w:val="005F38CE"/>
    <w:rsid w:val="005F396F"/>
    <w:rsid w:val="005F3978"/>
    <w:rsid w:val="005F39A1"/>
    <w:rsid w:val="005F39EB"/>
    <w:rsid w:val="005F39F4"/>
    <w:rsid w:val="005F3AEC"/>
    <w:rsid w:val="005F3B34"/>
    <w:rsid w:val="005F3B9C"/>
    <w:rsid w:val="005F3DF7"/>
    <w:rsid w:val="005F3E5E"/>
    <w:rsid w:val="005F3E85"/>
    <w:rsid w:val="005F3EA3"/>
    <w:rsid w:val="005F3EEC"/>
    <w:rsid w:val="005F3F0A"/>
    <w:rsid w:val="005F4039"/>
    <w:rsid w:val="005F40EC"/>
    <w:rsid w:val="005F4178"/>
    <w:rsid w:val="005F41E3"/>
    <w:rsid w:val="005F4202"/>
    <w:rsid w:val="005F4355"/>
    <w:rsid w:val="005F43EE"/>
    <w:rsid w:val="005F4408"/>
    <w:rsid w:val="005F4481"/>
    <w:rsid w:val="005F4496"/>
    <w:rsid w:val="005F44F7"/>
    <w:rsid w:val="005F4569"/>
    <w:rsid w:val="005F45B3"/>
    <w:rsid w:val="005F45E6"/>
    <w:rsid w:val="005F4715"/>
    <w:rsid w:val="005F4779"/>
    <w:rsid w:val="005F488A"/>
    <w:rsid w:val="005F48F8"/>
    <w:rsid w:val="005F492A"/>
    <w:rsid w:val="005F496D"/>
    <w:rsid w:val="005F4A98"/>
    <w:rsid w:val="005F4AD6"/>
    <w:rsid w:val="005F4BC4"/>
    <w:rsid w:val="005F4C8F"/>
    <w:rsid w:val="005F4C91"/>
    <w:rsid w:val="005F4CD6"/>
    <w:rsid w:val="005F4D05"/>
    <w:rsid w:val="005F4D65"/>
    <w:rsid w:val="005F4D74"/>
    <w:rsid w:val="005F4D80"/>
    <w:rsid w:val="005F4E62"/>
    <w:rsid w:val="005F4E68"/>
    <w:rsid w:val="005F4EDE"/>
    <w:rsid w:val="005F4FC5"/>
    <w:rsid w:val="005F5008"/>
    <w:rsid w:val="005F506C"/>
    <w:rsid w:val="005F509C"/>
    <w:rsid w:val="005F50A2"/>
    <w:rsid w:val="005F510C"/>
    <w:rsid w:val="005F51A4"/>
    <w:rsid w:val="005F533D"/>
    <w:rsid w:val="005F5590"/>
    <w:rsid w:val="005F55AE"/>
    <w:rsid w:val="005F55EE"/>
    <w:rsid w:val="005F560D"/>
    <w:rsid w:val="005F56C3"/>
    <w:rsid w:val="005F56D3"/>
    <w:rsid w:val="005F57B1"/>
    <w:rsid w:val="005F57E1"/>
    <w:rsid w:val="005F5ACB"/>
    <w:rsid w:val="005F5AD1"/>
    <w:rsid w:val="005F5AE4"/>
    <w:rsid w:val="005F5C11"/>
    <w:rsid w:val="005F5C63"/>
    <w:rsid w:val="005F5D64"/>
    <w:rsid w:val="005F5DCA"/>
    <w:rsid w:val="005F5E50"/>
    <w:rsid w:val="005F5E63"/>
    <w:rsid w:val="005F5E74"/>
    <w:rsid w:val="005F5EC0"/>
    <w:rsid w:val="005F605A"/>
    <w:rsid w:val="005F61D6"/>
    <w:rsid w:val="005F628A"/>
    <w:rsid w:val="005F62DB"/>
    <w:rsid w:val="005F62ED"/>
    <w:rsid w:val="005F6334"/>
    <w:rsid w:val="005F6335"/>
    <w:rsid w:val="005F6351"/>
    <w:rsid w:val="005F63B4"/>
    <w:rsid w:val="005F6484"/>
    <w:rsid w:val="005F655C"/>
    <w:rsid w:val="005F662C"/>
    <w:rsid w:val="005F6640"/>
    <w:rsid w:val="005F66EC"/>
    <w:rsid w:val="005F695D"/>
    <w:rsid w:val="005F6A2A"/>
    <w:rsid w:val="005F6B1F"/>
    <w:rsid w:val="005F6BA6"/>
    <w:rsid w:val="005F6BD9"/>
    <w:rsid w:val="005F6BEB"/>
    <w:rsid w:val="005F6BFC"/>
    <w:rsid w:val="005F6D21"/>
    <w:rsid w:val="005F6DD8"/>
    <w:rsid w:val="005F6F17"/>
    <w:rsid w:val="005F6FE8"/>
    <w:rsid w:val="005F7030"/>
    <w:rsid w:val="005F70AA"/>
    <w:rsid w:val="005F70BA"/>
    <w:rsid w:val="005F70EC"/>
    <w:rsid w:val="005F718F"/>
    <w:rsid w:val="005F71F6"/>
    <w:rsid w:val="005F725C"/>
    <w:rsid w:val="005F731A"/>
    <w:rsid w:val="005F73DD"/>
    <w:rsid w:val="005F7494"/>
    <w:rsid w:val="005F759E"/>
    <w:rsid w:val="005F761A"/>
    <w:rsid w:val="005F770C"/>
    <w:rsid w:val="005F7789"/>
    <w:rsid w:val="005F778A"/>
    <w:rsid w:val="005F7806"/>
    <w:rsid w:val="005F7846"/>
    <w:rsid w:val="005F7965"/>
    <w:rsid w:val="005F79D1"/>
    <w:rsid w:val="005F7A51"/>
    <w:rsid w:val="005F7A8B"/>
    <w:rsid w:val="005F7B07"/>
    <w:rsid w:val="005F7B31"/>
    <w:rsid w:val="005F7B76"/>
    <w:rsid w:val="005F7BC1"/>
    <w:rsid w:val="005F7BE2"/>
    <w:rsid w:val="005F7C89"/>
    <w:rsid w:val="005F7CBB"/>
    <w:rsid w:val="005F7D4A"/>
    <w:rsid w:val="005F7D9A"/>
    <w:rsid w:val="005F7DCB"/>
    <w:rsid w:val="005F7F8B"/>
    <w:rsid w:val="005F7FA2"/>
    <w:rsid w:val="005F7FC9"/>
    <w:rsid w:val="005FA778"/>
    <w:rsid w:val="00600023"/>
    <w:rsid w:val="0060004C"/>
    <w:rsid w:val="006000AB"/>
    <w:rsid w:val="006000B4"/>
    <w:rsid w:val="00600127"/>
    <w:rsid w:val="00600137"/>
    <w:rsid w:val="006003ED"/>
    <w:rsid w:val="006003EF"/>
    <w:rsid w:val="0060043C"/>
    <w:rsid w:val="0060047B"/>
    <w:rsid w:val="0060049E"/>
    <w:rsid w:val="006004BA"/>
    <w:rsid w:val="006004FD"/>
    <w:rsid w:val="00600511"/>
    <w:rsid w:val="006005C9"/>
    <w:rsid w:val="006005F7"/>
    <w:rsid w:val="00600631"/>
    <w:rsid w:val="006006A3"/>
    <w:rsid w:val="0060075E"/>
    <w:rsid w:val="006007D8"/>
    <w:rsid w:val="0060086B"/>
    <w:rsid w:val="006008CA"/>
    <w:rsid w:val="006008CE"/>
    <w:rsid w:val="00600916"/>
    <w:rsid w:val="0060097E"/>
    <w:rsid w:val="00600A1B"/>
    <w:rsid w:val="00600A99"/>
    <w:rsid w:val="00600AF8"/>
    <w:rsid w:val="00600B62"/>
    <w:rsid w:val="00600CEF"/>
    <w:rsid w:val="00600D24"/>
    <w:rsid w:val="00600D48"/>
    <w:rsid w:val="00600E13"/>
    <w:rsid w:val="00600E35"/>
    <w:rsid w:val="00600E6D"/>
    <w:rsid w:val="00600EBA"/>
    <w:rsid w:val="00600F06"/>
    <w:rsid w:val="00600F47"/>
    <w:rsid w:val="00600F61"/>
    <w:rsid w:val="00600F65"/>
    <w:rsid w:val="00600F8F"/>
    <w:rsid w:val="00600FCC"/>
    <w:rsid w:val="00601026"/>
    <w:rsid w:val="0060113C"/>
    <w:rsid w:val="0060119C"/>
    <w:rsid w:val="0060123F"/>
    <w:rsid w:val="00601284"/>
    <w:rsid w:val="0060142B"/>
    <w:rsid w:val="006014D9"/>
    <w:rsid w:val="00601530"/>
    <w:rsid w:val="0060166D"/>
    <w:rsid w:val="00601688"/>
    <w:rsid w:val="0060170E"/>
    <w:rsid w:val="00601950"/>
    <w:rsid w:val="006019BE"/>
    <w:rsid w:val="00601A0C"/>
    <w:rsid w:val="00601A34"/>
    <w:rsid w:val="00601A8F"/>
    <w:rsid w:val="00601B81"/>
    <w:rsid w:val="00601BA9"/>
    <w:rsid w:val="00601BBA"/>
    <w:rsid w:val="00601BCD"/>
    <w:rsid w:val="00601C16"/>
    <w:rsid w:val="00601E64"/>
    <w:rsid w:val="00601F1D"/>
    <w:rsid w:val="00601F20"/>
    <w:rsid w:val="00601F27"/>
    <w:rsid w:val="00602048"/>
    <w:rsid w:val="00602186"/>
    <w:rsid w:val="006021FF"/>
    <w:rsid w:val="00602251"/>
    <w:rsid w:val="0060226A"/>
    <w:rsid w:val="0060227F"/>
    <w:rsid w:val="00602298"/>
    <w:rsid w:val="006022DD"/>
    <w:rsid w:val="00602359"/>
    <w:rsid w:val="006023B8"/>
    <w:rsid w:val="00602436"/>
    <w:rsid w:val="006024C4"/>
    <w:rsid w:val="0060266B"/>
    <w:rsid w:val="006026CF"/>
    <w:rsid w:val="006026F8"/>
    <w:rsid w:val="00602701"/>
    <w:rsid w:val="00602752"/>
    <w:rsid w:val="006027CB"/>
    <w:rsid w:val="006028FB"/>
    <w:rsid w:val="006028FE"/>
    <w:rsid w:val="00602985"/>
    <w:rsid w:val="00602A73"/>
    <w:rsid w:val="00602A74"/>
    <w:rsid w:val="00602AB8"/>
    <w:rsid w:val="00602BBE"/>
    <w:rsid w:val="00602BD9"/>
    <w:rsid w:val="00602C8E"/>
    <w:rsid w:val="00602D73"/>
    <w:rsid w:val="00602DB1"/>
    <w:rsid w:val="00602E3C"/>
    <w:rsid w:val="00602F6F"/>
    <w:rsid w:val="00602F7E"/>
    <w:rsid w:val="00602F80"/>
    <w:rsid w:val="00602FAA"/>
    <w:rsid w:val="00602FF5"/>
    <w:rsid w:val="0060314B"/>
    <w:rsid w:val="00603179"/>
    <w:rsid w:val="00603253"/>
    <w:rsid w:val="00603266"/>
    <w:rsid w:val="00603313"/>
    <w:rsid w:val="0060332D"/>
    <w:rsid w:val="00603336"/>
    <w:rsid w:val="0060335B"/>
    <w:rsid w:val="006033C9"/>
    <w:rsid w:val="00603538"/>
    <w:rsid w:val="0060354E"/>
    <w:rsid w:val="0060359F"/>
    <w:rsid w:val="00603622"/>
    <w:rsid w:val="00603636"/>
    <w:rsid w:val="00603641"/>
    <w:rsid w:val="00603816"/>
    <w:rsid w:val="00603897"/>
    <w:rsid w:val="006038A7"/>
    <w:rsid w:val="0060392F"/>
    <w:rsid w:val="006039C6"/>
    <w:rsid w:val="00603B63"/>
    <w:rsid w:val="00603C94"/>
    <w:rsid w:val="00603CE6"/>
    <w:rsid w:val="00603DB8"/>
    <w:rsid w:val="00603DF4"/>
    <w:rsid w:val="00603E05"/>
    <w:rsid w:val="00603FA5"/>
    <w:rsid w:val="0060402C"/>
    <w:rsid w:val="0060405C"/>
    <w:rsid w:val="00604067"/>
    <w:rsid w:val="0060406C"/>
    <w:rsid w:val="0060412A"/>
    <w:rsid w:val="00604138"/>
    <w:rsid w:val="00604265"/>
    <w:rsid w:val="006043A3"/>
    <w:rsid w:val="00604535"/>
    <w:rsid w:val="00604625"/>
    <w:rsid w:val="00604644"/>
    <w:rsid w:val="00604687"/>
    <w:rsid w:val="006046C8"/>
    <w:rsid w:val="0060472B"/>
    <w:rsid w:val="006047AD"/>
    <w:rsid w:val="00604A0D"/>
    <w:rsid w:val="00604A8C"/>
    <w:rsid w:val="00604AE4"/>
    <w:rsid w:val="00604B29"/>
    <w:rsid w:val="00604B3C"/>
    <w:rsid w:val="00604B41"/>
    <w:rsid w:val="00604BDA"/>
    <w:rsid w:val="00604C59"/>
    <w:rsid w:val="00604C79"/>
    <w:rsid w:val="00604E1A"/>
    <w:rsid w:val="00604F03"/>
    <w:rsid w:val="00604F2B"/>
    <w:rsid w:val="00604FC9"/>
    <w:rsid w:val="00604FEB"/>
    <w:rsid w:val="00605008"/>
    <w:rsid w:val="006050B9"/>
    <w:rsid w:val="006050D1"/>
    <w:rsid w:val="0060519F"/>
    <w:rsid w:val="0060524B"/>
    <w:rsid w:val="0060526F"/>
    <w:rsid w:val="00605299"/>
    <w:rsid w:val="006052AD"/>
    <w:rsid w:val="0060536E"/>
    <w:rsid w:val="00605381"/>
    <w:rsid w:val="006053A2"/>
    <w:rsid w:val="0060550D"/>
    <w:rsid w:val="006055D9"/>
    <w:rsid w:val="00605630"/>
    <w:rsid w:val="0060563A"/>
    <w:rsid w:val="00605651"/>
    <w:rsid w:val="00605652"/>
    <w:rsid w:val="00605674"/>
    <w:rsid w:val="0060567B"/>
    <w:rsid w:val="006056DF"/>
    <w:rsid w:val="00605757"/>
    <w:rsid w:val="0060578B"/>
    <w:rsid w:val="00605856"/>
    <w:rsid w:val="00605927"/>
    <w:rsid w:val="006059DA"/>
    <w:rsid w:val="00605AE3"/>
    <w:rsid w:val="00605C4B"/>
    <w:rsid w:val="00605C73"/>
    <w:rsid w:val="00605D25"/>
    <w:rsid w:val="00605E3B"/>
    <w:rsid w:val="00605EEA"/>
    <w:rsid w:val="00605EFF"/>
    <w:rsid w:val="00605F29"/>
    <w:rsid w:val="00605F68"/>
    <w:rsid w:val="00605F6F"/>
    <w:rsid w:val="00605FB8"/>
    <w:rsid w:val="00605FD9"/>
    <w:rsid w:val="0060600C"/>
    <w:rsid w:val="00606082"/>
    <w:rsid w:val="0060608A"/>
    <w:rsid w:val="006060C7"/>
    <w:rsid w:val="00606114"/>
    <w:rsid w:val="00606117"/>
    <w:rsid w:val="00606137"/>
    <w:rsid w:val="0060613E"/>
    <w:rsid w:val="00606161"/>
    <w:rsid w:val="00606194"/>
    <w:rsid w:val="0060632F"/>
    <w:rsid w:val="00606346"/>
    <w:rsid w:val="006063F0"/>
    <w:rsid w:val="00606582"/>
    <w:rsid w:val="00606681"/>
    <w:rsid w:val="006066CD"/>
    <w:rsid w:val="0060671E"/>
    <w:rsid w:val="0060678C"/>
    <w:rsid w:val="00606797"/>
    <w:rsid w:val="00606816"/>
    <w:rsid w:val="006068DE"/>
    <w:rsid w:val="00606957"/>
    <w:rsid w:val="0060696F"/>
    <w:rsid w:val="00606986"/>
    <w:rsid w:val="006069B0"/>
    <w:rsid w:val="00606BD7"/>
    <w:rsid w:val="00606C6D"/>
    <w:rsid w:val="00606CDA"/>
    <w:rsid w:val="00606CE0"/>
    <w:rsid w:val="00606D5C"/>
    <w:rsid w:val="00606DC0"/>
    <w:rsid w:val="00606DFB"/>
    <w:rsid w:val="00606E8D"/>
    <w:rsid w:val="00606F0E"/>
    <w:rsid w:val="00606F4C"/>
    <w:rsid w:val="00606F5F"/>
    <w:rsid w:val="00606FDE"/>
    <w:rsid w:val="006070B8"/>
    <w:rsid w:val="00607167"/>
    <w:rsid w:val="006071BC"/>
    <w:rsid w:val="00607568"/>
    <w:rsid w:val="00607633"/>
    <w:rsid w:val="006076F0"/>
    <w:rsid w:val="00607820"/>
    <w:rsid w:val="00607823"/>
    <w:rsid w:val="006078C6"/>
    <w:rsid w:val="00607900"/>
    <w:rsid w:val="00607920"/>
    <w:rsid w:val="00607927"/>
    <w:rsid w:val="006079CE"/>
    <w:rsid w:val="00607A0D"/>
    <w:rsid w:val="00607A22"/>
    <w:rsid w:val="00607B42"/>
    <w:rsid w:val="00607B96"/>
    <w:rsid w:val="00607C57"/>
    <w:rsid w:val="00607D6C"/>
    <w:rsid w:val="00607E15"/>
    <w:rsid w:val="00607E9F"/>
    <w:rsid w:val="00607F02"/>
    <w:rsid w:val="00607F03"/>
    <w:rsid w:val="00607F97"/>
    <w:rsid w:val="00607FDE"/>
    <w:rsid w:val="00607FE7"/>
    <w:rsid w:val="006100FE"/>
    <w:rsid w:val="00610212"/>
    <w:rsid w:val="0061022E"/>
    <w:rsid w:val="00610258"/>
    <w:rsid w:val="00610295"/>
    <w:rsid w:val="006102A0"/>
    <w:rsid w:val="00610337"/>
    <w:rsid w:val="006103B8"/>
    <w:rsid w:val="0061040F"/>
    <w:rsid w:val="00610417"/>
    <w:rsid w:val="0061041B"/>
    <w:rsid w:val="00610656"/>
    <w:rsid w:val="00610670"/>
    <w:rsid w:val="006106F4"/>
    <w:rsid w:val="00610749"/>
    <w:rsid w:val="00610783"/>
    <w:rsid w:val="00610860"/>
    <w:rsid w:val="006108C4"/>
    <w:rsid w:val="006108FE"/>
    <w:rsid w:val="0061093C"/>
    <w:rsid w:val="006109A7"/>
    <w:rsid w:val="00610B14"/>
    <w:rsid w:val="00610B4B"/>
    <w:rsid w:val="00610BD4"/>
    <w:rsid w:val="00610CC5"/>
    <w:rsid w:val="00610D55"/>
    <w:rsid w:val="00610DE7"/>
    <w:rsid w:val="00610E9E"/>
    <w:rsid w:val="00610EA1"/>
    <w:rsid w:val="00610EA6"/>
    <w:rsid w:val="00610EAB"/>
    <w:rsid w:val="00610EB2"/>
    <w:rsid w:val="00610F37"/>
    <w:rsid w:val="00610F59"/>
    <w:rsid w:val="00610F72"/>
    <w:rsid w:val="00610F96"/>
    <w:rsid w:val="00611009"/>
    <w:rsid w:val="00611179"/>
    <w:rsid w:val="006111CC"/>
    <w:rsid w:val="006111FA"/>
    <w:rsid w:val="0061129F"/>
    <w:rsid w:val="006112D5"/>
    <w:rsid w:val="0061131D"/>
    <w:rsid w:val="00611346"/>
    <w:rsid w:val="006113B2"/>
    <w:rsid w:val="006113BC"/>
    <w:rsid w:val="006113D4"/>
    <w:rsid w:val="0061145D"/>
    <w:rsid w:val="00611524"/>
    <w:rsid w:val="0061153F"/>
    <w:rsid w:val="0061162F"/>
    <w:rsid w:val="0061173B"/>
    <w:rsid w:val="00611769"/>
    <w:rsid w:val="0061177F"/>
    <w:rsid w:val="00611790"/>
    <w:rsid w:val="00611796"/>
    <w:rsid w:val="006117EF"/>
    <w:rsid w:val="00611867"/>
    <w:rsid w:val="00611944"/>
    <w:rsid w:val="00611A82"/>
    <w:rsid w:val="00611AE0"/>
    <w:rsid w:val="00611B9F"/>
    <w:rsid w:val="00611BAD"/>
    <w:rsid w:val="00611C07"/>
    <w:rsid w:val="00611C37"/>
    <w:rsid w:val="00611D3A"/>
    <w:rsid w:val="00611DDF"/>
    <w:rsid w:val="00611DF0"/>
    <w:rsid w:val="00611E13"/>
    <w:rsid w:val="00611E21"/>
    <w:rsid w:val="00611E4D"/>
    <w:rsid w:val="00611EA5"/>
    <w:rsid w:val="0061214C"/>
    <w:rsid w:val="0061221C"/>
    <w:rsid w:val="00612284"/>
    <w:rsid w:val="0061231A"/>
    <w:rsid w:val="00612374"/>
    <w:rsid w:val="0061237D"/>
    <w:rsid w:val="0061240D"/>
    <w:rsid w:val="006124E2"/>
    <w:rsid w:val="006124E5"/>
    <w:rsid w:val="006124E9"/>
    <w:rsid w:val="00612580"/>
    <w:rsid w:val="006125B4"/>
    <w:rsid w:val="00612744"/>
    <w:rsid w:val="00612873"/>
    <w:rsid w:val="00612883"/>
    <w:rsid w:val="0061289C"/>
    <w:rsid w:val="006128D9"/>
    <w:rsid w:val="00612919"/>
    <w:rsid w:val="0061298C"/>
    <w:rsid w:val="0061298F"/>
    <w:rsid w:val="00612A9C"/>
    <w:rsid w:val="00612B18"/>
    <w:rsid w:val="00612B27"/>
    <w:rsid w:val="00612B35"/>
    <w:rsid w:val="00612B6C"/>
    <w:rsid w:val="00612BFC"/>
    <w:rsid w:val="00612C1B"/>
    <w:rsid w:val="00612C4A"/>
    <w:rsid w:val="00612CCC"/>
    <w:rsid w:val="00612E91"/>
    <w:rsid w:val="00612EA7"/>
    <w:rsid w:val="00612F30"/>
    <w:rsid w:val="00612F34"/>
    <w:rsid w:val="00612F58"/>
    <w:rsid w:val="00613017"/>
    <w:rsid w:val="00613050"/>
    <w:rsid w:val="00613087"/>
    <w:rsid w:val="006130C0"/>
    <w:rsid w:val="006130D8"/>
    <w:rsid w:val="006132BB"/>
    <w:rsid w:val="006132FC"/>
    <w:rsid w:val="00613345"/>
    <w:rsid w:val="006133AA"/>
    <w:rsid w:val="006133C8"/>
    <w:rsid w:val="0061355A"/>
    <w:rsid w:val="006135DE"/>
    <w:rsid w:val="00613615"/>
    <w:rsid w:val="0061381F"/>
    <w:rsid w:val="0061382A"/>
    <w:rsid w:val="00613835"/>
    <w:rsid w:val="0061385F"/>
    <w:rsid w:val="00613962"/>
    <w:rsid w:val="00613965"/>
    <w:rsid w:val="0061398F"/>
    <w:rsid w:val="00613A49"/>
    <w:rsid w:val="00613B15"/>
    <w:rsid w:val="00613B46"/>
    <w:rsid w:val="00613BBB"/>
    <w:rsid w:val="00613BD4"/>
    <w:rsid w:val="00613C18"/>
    <w:rsid w:val="00613D36"/>
    <w:rsid w:val="00613D80"/>
    <w:rsid w:val="00613E42"/>
    <w:rsid w:val="00613E48"/>
    <w:rsid w:val="00613E8B"/>
    <w:rsid w:val="00613E8E"/>
    <w:rsid w:val="00613EC0"/>
    <w:rsid w:val="00613ED0"/>
    <w:rsid w:val="00613FB0"/>
    <w:rsid w:val="00613FC3"/>
    <w:rsid w:val="00614034"/>
    <w:rsid w:val="00614037"/>
    <w:rsid w:val="0061407E"/>
    <w:rsid w:val="00614153"/>
    <w:rsid w:val="006141E2"/>
    <w:rsid w:val="00614326"/>
    <w:rsid w:val="00614397"/>
    <w:rsid w:val="00614401"/>
    <w:rsid w:val="00614436"/>
    <w:rsid w:val="00614442"/>
    <w:rsid w:val="0061447F"/>
    <w:rsid w:val="0061451E"/>
    <w:rsid w:val="0061461A"/>
    <w:rsid w:val="006146D8"/>
    <w:rsid w:val="0061471A"/>
    <w:rsid w:val="0061472F"/>
    <w:rsid w:val="006147E1"/>
    <w:rsid w:val="00614803"/>
    <w:rsid w:val="0061491A"/>
    <w:rsid w:val="00614983"/>
    <w:rsid w:val="0061498D"/>
    <w:rsid w:val="006149F5"/>
    <w:rsid w:val="00614A48"/>
    <w:rsid w:val="00614B09"/>
    <w:rsid w:val="00614B4A"/>
    <w:rsid w:val="00614B59"/>
    <w:rsid w:val="00614B5F"/>
    <w:rsid w:val="00614BA1"/>
    <w:rsid w:val="00614CB5"/>
    <w:rsid w:val="00614D05"/>
    <w:rsid w:val="00614D47"/>
    <w:rsid w:val="00614E09"/>
    <w:rsid w:val="00614F05"/>
    <w:rsid w:val="00614F4F"/>
    <w:rsid w:val="00614F66"/>
    <w:rsid w:val="00615031"/>
    <w:rsid w:val="006150C7"/>
    <w:rsid w:val="00615196"/>
    <w:rsid w:val="00615252"/>
    <w:rsid w:val="00615295"/>
    <w:rsid w:val="00615314"/>
    <w:rsid w:val="00615469"/>
    <w:rsid w:val="006154B6"/>
    <w:rsid w:val="006154C1"/>
    <w:rsid w:val="006154F9"/>
    <w:rsid w:val="006154FE"/>
    <w:rsid w:val="00615533"/>
    <w:rsid w:val="006156AD"/>
    <w:rsid w:val="006156C1"/>
    <w:rsid w:val="006156D3"/>
    <w:rsid w:val="00615725"/>
    <w:rsid w:val="0061576B"/>
    <w:rsid w:val="006157AF"/>
    <w:rsid w:val="00615835"/>
    <w:rsid w:val="006158D1"/>
    <w:rsid w:val="006158EA"/>
    <w:rsid w:val="0061592D"/>
    <w:rsid w:val="0061595D"/>
    <w:rsid w:val="006159B6"/>
    <w:rsid w:val="00615A01"/>
    <w:rsid w:val="00615A31"/>
    <w:rsid w:val="00615A71"/>
    <w:rsid w:val="00615B7A"/>
    <w:rsid w:val="00615B86"/>
    <w:rsid w:val="00615B96"/>
    <w:rsid w:val="00615BAC"/>
    <w:rsid w:val="00615BCA"/>
    <w:rsid w:val="00615C70"/>
    <w:rsid w:val="00615CFF"/>
    <w:rsid w:val="00615D7A"/>
    <w:rsid w:val="00616022"/>
    <w:rsid w:val="0061603F"/>
    <w:rsid w:val="006160B2"/>
    <w:rsid w:val="00616196"/>
    <w:rsid w:val="0061619D"/>
    <w:rsid w:val="006162CD"/>
    <w:rsid w:val="00616321"/>
    <w:rsid w:val="00616326"/>
    <w:rsid w:val="00616329"/>
    <w:rsid w:val="0061637C"/>
    <w:rsid w:val="0061642A"/>
    <w:rsid w:val="0061643D"/>
    <w:rsid w:val="00616440"/>
    <w:rsid w:val="00616465"/>
    <w:rsid w:val="006164B5"/>
    <w:rsid w:val="0061654B"/>
    <w:rsid w:val="006165B0"/>
    <w:rsid w:val="006166E4"/>
    <w:rsid w:val="0061670C"/>
    <w:rsid w:val="00616800"/>
    <w:rsid w:val="00616820"/>
    <w:rsid w:val="00616934"/>
    <w:rsid w:val="00616980"/>
    <w:rsid w:val="0061698B"/>
    <w:rsid w:val="006169A4"/>
    <w:rsid w:val="00616A4A"/>
    <w:rsid w:val="00616A5D"/>
    <w:rsid w:val="00616B42"/>
    <w:rsid w:val="00616BCA"/>
    <w:rsid w:val="00616CDD"/>
    <w:rsid w:val="00616CE9"/>
    <w:rsid w:val="00616DCE"/>
    <w:rsid w:val="00616EE0"/>
    <w:rsid w:val="00616FB9"/>
    <w:rsid w:val="00617087"/>
    <w:rsid w:val="0061708D"/>
    <w:rsid w:val="0061709E"/>
    <w:rsid w:val="006171B9"/>
    <w:rsid w:val="0061720A"/>
    <w:rsid w:val="00617257"/>
    <w:rsid w:val="006172CF"/>
    <w:rsid w:val="00617387"/>
    <w:rsid w:val="00617470"/>
    <w:rsid w:val="00617473"/>
    <w:rsid w:val="00617539"/>
    <w:rsid w:val="00617540"/>
    <w:rsid w:val="006175DC"/>
    <w:rsid w:val="00617647"/>
    <w:rsid w:val="00617673"/>
    <w:rsid w:val="00617784"/>
    <w:rsid w:val="00617804"/>
    <w:rsid w:val="00617813"/>
    <w:rsid w:val="006178AA"/>
    <w:rsid w:val="00617942"/>
    <w:rsid w:val="006179BB"/>
    <w:rsid w:val="006179D5"/>
    <w:rsid w:val="00617A32"/>
    <w:rsid w:val="00617AB6"/>
    <w:rsid w:val="00617AB7"/>
    <w:rsid w:val="00617AF2"/>
    <w:rsid w:val="00617AFB"/>
    <w:rsid w:val="00617C46"/>
    <w:rsid w:val="00617CCD"/>
    <w:rsid w:val="00617CFB"/>
    <w:rsid w:val="00617DAC"/>
    <w:rsid w:val="00617DD2"/>
    <w:rsid w:val="00617E5D"/>
    <w:rsid w:val="00617E9D"/>
    <w:rsid w:val="00617EA0"/>
    <w:rsid w:val="00617EA8"/>
    <w:rsid w:val="0062004E"/>
    <w:rsid w:val="00620094"/>
    <w:rsid w:val="0062010A"/>
    <w:rsid w:val="00620171"/>
    <w:rsid w:val="006201CF"/>
    <w:rsid w:val="00620289"/>
    <w:rsid w:val="0062029B"/>
    <w:rsid w:val="0062029E"/>
    <w:rsid w:val="006202D6"/>
    <w:rsid w:val="00620331"/>
    <w:rsid w:val="00620597"/>
    <w:rsid w:val="006205CF"/>
    <w:rsid w:val="0062065D"/>
    <w:rsid w:val="006206AF"/>
    <w:rsid w:val="006206BB"/>
    <w:rsid w:val="006206EC"/>
    <w:rsid w:val="006206FC"/>
    <w:rsid w:val="00620715"/>
    <w:rsid w:val="00620722"/>
    <w:rsid w:val="00620786"/>
    <w:rsid w:val="00620836"/>
    <w:rsid w:val="006208C6"/>
    <w:rsid w:val="006208E5"/>
    <w:rsid w:val="00620938"/>
    <w:rsid w:val="0062098F"/>
    <w:rsid w:val="00620CE3"/>
    <w:rsid w:val="00620D03"/>
    <w:rsid w:val="00620D0C"/>
    <w:rsid w:val="00620D21"/>
    <w:rsid w:val="00620D23"/>
    <w:rsid w:val="00620D97"/>
    <w:rsid w:val="00620DB1"/>
    <w:rsid w:val="00620DC1"/>
    <w:rsid w:val="00620F26"/>
    <w:rsid w:val="00620FE0"/>
    <w:rsid w:val="00621089"/>
    <w:rsid w:val="006210FC"/>
    <w:rsid w:val="00621185"/>
    <w:rsid w:val="00621242"/>
    <w:rsid w:val="0062129E"/>
    <w:rsid w:val="006212CE"/>
    <w:rsid w:val="00621316"/>
    <w:rsid w:val="006213F4"/>
    <w:rsid w:val="006213F5"/>
    <w:rsid w:val="0062140C"/>
    <w:rsid w:val="00621478"/>
    <w:rsid w:val="006214F9"/>
    <w:rsid w:val="0062157B"/>
    <w:rsid w:val="0062159B"/>
    <w:rsid w:val="006215B5"/>
    <w:rsid w:val="00621655"/>
    <w:rsid w:val="006216FE"/>
    <w:rsid w:val="0062171A"/>
    <w:rsid w:val="00621857"/>
    <w:rsid w:val="0062195A"/>
    <w:rsid w:val="00621ACC"/>
    <w:rsid w:val="00621C32"/>
    <w:rsid w:val="00621D34"/>
    <w:rsid w:val="00621D41"/>
    <w:rsid w:val="00621D70"/>
    <w:rsid w:val="00621DF4"/>
    <w:rsid w:val="00621EAD"/>
    <w:rsid w:val="00621EAE"/>
    <w:rsid w:val="00621EDA"/>
    <w:rsid w:val="00621EE6"/>
    <w:rsid w:val="00621F16"/>
    <w:rsid w:val="00621F84"/>
    <w:rsid w:val="00621F8C"/>
    <w:rsid w:val="006220F9"/>
    <w:rsid w:val="0062213A"/>
    <w:rsid w:val="00622190"/>
    <w:rsid w:val="0062219A"/>
    <w:rsid w:val="0062227D"/>
    <w:rsid w:val="006222E1"/>
    <w:rsid w:val="00622424"/>
    <w:rsid w:val="00622469"/>
    <w:rsid w:val="00622509"/>
    <w:rsid w:val="0062251B"/>
    <w:rsid w:val="006225B7"/>
    <w:rsid w:val="006226F6"/>
    <w:rsid w:val="00622751"/>
    <w:rsid w:val="006227A1"/>
    <w:rsid w:val="006227D1"/>
    <w:rsid w:val="00622808"/>
    <w:rsid w:val="00622820"/>
    <w:rsid w:val="0062284A"/>
    <w:rsid w:val="006228DB"/>
    <w:rsid w:val="006228F9"/>
    <w:rsid w:val="006229F4"/>
    <w:rsid w:val="00622A77"/>
    <w:rsid w:val="00622AA9"/>
    <w:rsid w:val="00622AE5"/>
    <w:rsid w:val="00622AFD"/>
    <w:rsid w:val="00622B13"/>
    <w:rsid w:val="00622B2D"/>
    <w:rsid w:val="00622C9C"/>
    <w:rsid w:val="00622CD9"/>
    <w:rsid w:val="00622D94"/>
    <w:rsid w:val="00622E61"/>
    <w:rsid w:val="00622EEA"/>
    <w:rsid w:val="00622F1C"/>
    <w:rsid w:val="00622F30"/>
    <w:rsid w:val="00622F5A"/>
    <w:rsid w:val="00622FD7"/>
    <w:rsid w:val="00623077"/>
    <w:rsid w:val="00623123"/>
    <w:rsid w:val="00623162"/>
    <w:rsid w:val="006231C6"/>
    <w:rsid w:val="006231D3"/>
    <w:rsid w:val="0062322C"/>
    <w:rsid w:val="00623240"/>
    <w:rsid w:val="00623252"/>
    <w:rsid w:val="00623284"/>
    <w:rsid w:val="00623347"/>
    <w:rsid w:val="006233DD"/>
    <w:rsid w:val="006233E0"/>
    <w:rsid w:val="00623401"/>
    <w:rsid w:val="006234C4"/>
    <w:rsid w:val="006234C6"/>
    <w:rsid w:val="0062357D"/>
    <w:rsid w:val="006235F3"/>
    <w:rsid w:val="006236D7"/>
    <w:rsid w:val="00623743"/>
    <w:rsid w:val="006238CB"/>
    <w:rsid w:val="00623950"/>
    <w:rsid w:val="0062399A"/>
    <w:rsid w:val="00623A22"/>
    <w:rsid w:val="00623A33"/>
    <w:rsid w:val="00623BAF"/>
    <w:rsid w:val="00623BD2"/>
    <w:rsid w:val="00623C3A"/>
    <w:rsid w:val="00623DB8"/>
    <w:rsid w:val="00623E50"/>
    <w:rsid w:val="00623E89"/>
    <w:rsid w:val="00623EFA"/>
    <w:rsid w:val="00623F35"/>
    <w:rsid w:val="00623F55"/>
    <w:rsid w:val="00623FC3"/>
    <w:rsid w:val="00623FE5"/>
    <w:rsid w:val="00624017"/>
    <w:rsid w:val="0062403D"/>
    <w:rsid w:val="0062409C"/>
    <w:rsid w:val="006240B9"/>
    <w:rsid w:val="0062414A"/>
    <w:rsid w:val="00624193"/>
    <w:rsid w:val="006241F9"/>
    <w:rsid w:val="0062430D"/>
    <w:rsid w:val="00624340"/>
    <w:rsid w:val="0062437D"/>
    <w:rsid w:val="006244F7"/>
    <w:rsid w:val="00624567"/>
    <w:rsid w:val="0062467D"/>
    <w:rsid w:val="006246CB"/>
    <w:rsid w:val="00624714"/>
    <w:rsid w:val="006248EA"/>
    <w:rsid w:val="006248F1"/>
    <w:rsid w:val="006248F6"/>
    <w:rsid w:val="00624A20"/>
    <w:rsid w:val="00624A3B"/>
    <w:rsid w:val="00624AB7"/>
    <w:rsid w:val="00624B21"/>
    <w:rsid w:val="00624B88"/>
    <w:rsid w:val="00624BD4"/>
    <w:rsid w:val="00624BD8"/>
    <w:rsid w:val="00624C1D"/>
    <w:rsid w:val="00624C56"/>
    <w:rsid w:val="00624C75"/>
    <w:rsid w:val="00624C97"/>
    <w:rsid w:val="00624CDC"/>
    <w:rsid w:val="00624CEB"/>
    <w:rsid w:val="00624EFB"/>
    <w:rsid w:val="00624FA2"/>
    <w:rsid w:val="00624FC1"/>
    <w:rsid w:val="006250A9"/>
    <w:rsid w:val="00625118"/>
    <w:rsid w:val="00625202"/>
    <w:rsid w:val="00625226"/>
    <w:rsid w:val="0062526F"/>
    <w:rsid w:val="006253BA"/>
    <w:rsid w:val="0062540D"/>
    <w:rsid w:val="0062545C"/>
    <w:rsid w:val="00625465"/>
    <w:rsid w:val="0062547A"/>
    <w:rsid w:val="006254F6"/>
    <w:rsid w:val="00625593"/>
    <w:rsid w:val="006255D7"/>
    <w:rsid w:val="006256CF"/>
    <w:rsid w:val="00625794"/>
    <w:rsid w:val="0062584C"/>
    <w:rsid w:val="006258BC"/>
    <w:rsid w:val="006258EA"/>
    <w:rsid w:val="00625948"/>
    <w:rsid w:val="00625983"/>
    <w:rsid w:val="006259E5"/>
    <w:rsid w:val="00625A0F"/>
    <w:rsid w:val="00625A1D"/>
    <w:rsid w:val="00625A98"/>
    <w:rsid w:val="00625B62"/>
    <w:rsid w:val="00625B8D"/>
    <w:rsid w:val="00625BE1"/>
    <w:rsid w:val="00625C33"/>
    <w:rsid w:val="00625C3C"/>
    <w:rsid w:val="00625C7C"/>
    <w:rsid w:val="00625CFD"/>
    <w:rsid w:val="00625E28"/>
    <w:rsid w:val="00625F32"/>
    <w:rsid w:val="00625F90"/>
    <w:rsid w:val="006261A1"/>
    <w:rsid w:val="006262FC"/>
    <w:rsid w:val="00626350"/>
    <w:rsid w:val="006263DD"/>
    <w:rsid w:val="006263F5"/>
    <w:rsid w:val="0062640C"/>
    <w:rsid w:val="00626442"/>
    <w:rsid w:val="006264A2"/>
    <w:rsid w:val="006264B1"/>
    <w:rsid w:val="006264C7"/>
    <w:rsid w:val="006265EC"/>
    <w:rsid w:val="0062662D"/>
    <w:rsid w:val="00626688"/>
    <w:rsid w:val="006266C6"/>
    <w:rsid w:val="0062684A"/>
    <w:rsid w:val="006269F1"/>
    <w:rsid w:val="00626AC9"/>
    <w:rsid w:val="00626B5C"/>
    <w:rsid w:val="00626B86"/>
    <w:rsid w:val="00626C5F"/>
    <w:rsid w:val="00626CD9"/>
    <w:rsid w:val="00626D50"/>
    <w:rsid w:val="00626E53"/>
    <w:rsid w:val="00626E7B"/>
    <w:rsid w:val="00626EE9"/>
    <w:rsid w:val="0062700B"/>
    <w:rsid w:val="00627059"/>
    <w:rsid w:val="006270FD"/>
    <w:rsid w:val="0062717C"/>
    <w:rsid w:val="006271BC"/>
    <w:rsid w:val="006272AF"/>
    <w:rsid w:val="006272C7"/>
    <w:rsid w:val="006272EB"/>
    <w:rsid w:val="00627454"/>
    <w:rsid w:val="006275E0"/>
    <w:rsid w:val="006275FE"/>
    <w:rsid w:val="00627636"/>
    <w:rsid w:val="00627652"/>
    <w:rsid w:val="0062767B"/>
    <w:rsid w:val="0062773C"/>
    <w:rsid w:val="00627785"/>
    <w:rsid w:val="00627831"/>
    <w:rsid w:val="0062787F"/>
    <w:rsid w:val="00627914"/>
    <w:rsid w:val="006279E2"/>
    <w:rsid w:val="00627AA6"/>
    <w:rsid w:val="00627AF1"/>
    <w:rsid w:val="00627B2B"/>
    <w:rsid w:val="00627C3C"/>
    <w:rsid w:val="00627C49"/>
    <w:rsid w:val="00627C71"/>
    <w:rsid w:val="00627C7F"/>
    <w:rsid w:val="00627CC7"/>
    <w:rsid w:val="00627D77"/>
    <w:rsid w:val="00627EAE"/>
    <w:rsid w:val="00627EF7"/>
    <w:rsid w:val="0062D075"/>
    <w:rsid w:val="0062FABC"/>
    <w:rsid w:val="00630051"/>
    <w:rsid w:val="0063008C"/>
    <w:rsid w:val="006300C5"/>
    <w:rsid w:val="006300D1"/>
    <w:rsid w:val="00630156"/>
    <w:rsid w:val="00630188"/>
    <w:rsid w:val="0063019E"/>
    <w:rsid w:val="0063025F"/>
    <w:rsid w:val="006302D3"/>
    <w:rsid w:val="00630478"/>
    <w:rsid w:val="0063066A"/>
    <w:rsid w:val="00630694"/>
    <w:rsid w:val="006306BC"/>
    <w:rsid w:val="00630758"/>
    <w:rsid w:val="006307BF"/>
    <w:rsid w:val="0063081A"/>
    <w:rsid w:val="00630832"/>
    <w:rsid w:val="0063088E"/>
    <w:rsid w:val="0063096B"/>
    <w:rsid w:val="00630A09"/>
    <w:rsid w:val="00630A7A"/>
    <w:rsid w:val="00630A80"/>
    <w:rsid w:val="00630AFD"/>
    <w:rsid w:val="00630B2C"/>
    <w:rsid w:val="00630B9E"/>
    <w:rsid w:val="00630C2D"/>
    <w:rsid w:val="00630C7B"/>
    <w:rsid w:val="00630C7C"/>
    <w:rsid w:val="00630CAE"/>
    <w:rsid w:val="00630D26"/>
    <w:rsid w:val="00630D9D"/>
    <w:rsid w:val="00630DFB"/>
    <w:rsid w:val="00630DFD"/>
    <w:rsid w:val="00630E5B"/>
    <w:rsid w:val="00630EE0"/>
    <w:rsid w:val="00630FB7"/>
    <w:rsid w:val="00631022"/>
    <w:rsid w:val="00631070"/>
    <w:rsid w:val="00631084"/>
    <w:rsid w:val="006310AA"/>
    <w:rsid w:val="0063111F"/>
    <w:rsid w:val="00631135"/>
    <w:rsid w:val="00631176"/>
    <w:rsid w:val="006311D9"/>
    <w:rsid w:val="00631234"/>
    <w:rsid w:val="00631276"/>
    <w:rsid w:val="00631348"/>
    <w:rsid w:val="0063136D"/>
    <w:rsid w:val="00631431"/>
    <w:rsid w:val="006314A2"/>
    <w:rsid w:val="006314B8"/>
    <w:rsid w:val="006314CC"/>
    <w:rsid w:val="00631520"/>
    <w:rsid w:val="00631561"/>
    <w:rsid w:val="006315D8"/>
    <w:rsid w:val="006317D1"/>
    <w:rsid w:val="0063182F"/>
    <w:rsid w:val="00631933"/>
    <w:rsid w:val="00631A08"/>
    <w:rsid w:val="00631AC2"/>
    <w:rsid w:val="00631B33"/>
    <w:rsid w:val="00631C46"/>
    <w:rsid w:val="00631C7B"/>
    <w:rsid w:val="00631D3B"/>
    <w:rsid w:val="00631F05"/>
    <w:rsid w:val="00632069"/>
    <w:rsid w:val="006320D1"/>
    <w:rsid w:val="0063214C"/>
    <w:rsid w:val="00632158"/>
    <w:rsid w:val="006321BE"/>
    <w:rsid w:val="006321DB"/>
    <w:rsid w:val="00632333"/>
    <w:rsid w:val="0063233C"/>
    <w:rsid w:val="00632359"/>
    <w:rsid w:val="006323E2"/>
    <w:rsid w:val="00632491"/>
    <w:rsid w:val="00632524"/>
    <w:rsid w:val="00632677"/>
    <w:rsid w:val="0063270A"/>
    <w:rsid w:val="0063278A"/>
    <w:rsid w:val="00632805"/>
    <w:rsid w:val="0063287E"/>
    <w:rsid w:val="00632936"/>
    <w:rsid w:val="006329D0"/>
    <w:rsid w:val="006329DB"/>
    <w:rsid w:val="00632A1E"/>
    <w:rsid w:val="00632A67"/>
    <w:rsid w:val="00632AD7"/>
    <w:rsid w:val="00632B96"/>
    <w:rsid w:val="00632DD8"/>
    <w:rsid w:val="00632E30"/>
    <w:rsid w:val="00632E66"/>
    <w:rsid w:val="00632E9F"/>
    <w:rsid w:val="00632F28"/>
    <w:rsid w:val="00632F2C"/>
    <w:rsid w:val="00632F53"/>
    <w:rsid w:val="00633019"/>
    <w:rsid w:val="006330CF"/>
    <w:rsid w:val="006332CA"/>
    <w:rsid w:val="006333D5"/>
    <w:rsid w:val="006333F2"/>
    <w:rsid w:val="0063355F"/>
    <w:rsid w:val="00633560"/>
    <w:rsid w:val="0063356D"/>
    <w:rsid w:val="0063365A"/>
    <w:rsid w:val="00633675"/>
    <w:rsid w:val="006336D8"/>
    <w:rsid w:val="00633727"/>
    <w:rsid w:val="00633728"/>
    <w:rsid w:val="0063373B"/>
    <w:rsid w:val="00633774"/>
    <w:rsid w:val="0063377D"/>
    <w:rsid w:val="006337A9"/>
    <w:rsid w:val="006337FF"/>
    <w:rsid w:val="00633803"/>
    <w:rsid w:val="0063380B"/>
    <w:rsid w:val="006338DB"/>
    <w:rsid w:val="00633934"/>
    <w:rsid w:val="006339B4"/>
    <w:rsid w:val="006339C2"/>
    <w:rsid w:val="00633A01"/>
    <w:rsid w:val="00633A0E"/>
    <w:rsid w:val="00633A18"/>
    <w:rsid w:val="00633A7B"/>
    <w:rsid w:val="00633C0E"/>
    <w:rsid w:val="00633C0F"/>
    <w:rsid w:val="00633C8B"/>
    <w:rsid w:val="00633E8A"/>
    <w:rsid w:val="00633EED"/>
    <w:rsid w:val="00634019"/>
    <w:rsid w:val="006340E0"/>
    <w:rsid w:val="0063414F"/>
    <w:rsid w:val="00634168"/>
    <w:rsid w:val="0063418A"/>
    <w:rsid w:val="00634225"/>
    <w:rsid w:val="00634227"/>
    <w:rsid w:val="00634237"/>
    <w:rsid w:val="00634320"/>
    <w:rsid w:val="00634467"/>
    <w:rsid w:val="00634522"/>
    <w:rsid w:val="00634631"/>
    <w:rsid w:val="006346AD"/>
    <w:rsid w:val="006346D8"/>
    <w:rsid w:val="00634742"/>
    <w:rsid w:val="0063476C"/>
    <w:rsid w:val="006347F8"/>
    <w:rsid w:val="006348D3"/>
    <w:rsid w:val="0063490F"/>
    <w:rsid w:val="00634974"/>
    <w:rsid w:val="0063498F"/>
    <w:rsid w:val="006349A9"/>
    <w:rsid w:val="006349DE"/>
    <w:rsid w:val="00634A9F"/>
    <w:rsid w:val="00634B03"/>
    <w:rsid w:val="00634B1F"/>
    <w:rsid w:val="00634B45"/>
    <w:rsid w:val="00634B7B"/>
    <w:rsid w:val="00634C22"/>
    <w:rsid w:val="00634C51"/>
    <w:rsid w:val="00634C88"/>
    <w:rsid w:val="00634C9C"/>
    <w:rsid w:val="00634D3A"/>
    <w:rsid w:val="00634D8B"/>
    <w:rsid w:val="00634E0B"/>
    <w:rsid w:val="00634E35"/>
    <w:rsid w:val="00634E6F"/>
    <w:rsid w:val="00634F0D"/>
    <w:rsid w:val="00634F3F"/>
    <w:rsid w:val="00634F7C"/>
    <w:rsid w:val="00634FD4"/>
    <w:rsid w:val="0063501F"/>
    <w:rsid w:val="00635022"/>
    <w:rsid w:val="006351E5"/>
    <w:rsid w:val="00635233"/>
    <w:rsid w:val="0063538F"/>
    <w:rsid w:val="00635434"/>
    <w:rsid w:val="00635476"/>
    <w:rsid w:val="00635483"/>
    <w:rsid w:val="0063549B"/>
    <w:rsid w:val="006354CB"/>
    <w:rsid w:val="006354D9"/>
    <w:rsid w:val="00635509"/>
    <w:rsid w:val="00635556"/>
    <w:rsid w:val="00635560"/>
    <w:rsid w:val="006355AC"/>
    <w:rsid w:val="006355EA"/>
    <w:rsid w:val="0063563C"/>
    <w:rsid w:val="00635677"/>
    <w:rsid w:val="006357E1"/>
    <w:rsid w:val="0063586F"/>
    <w:rsid w:val="00635909"/>
    <w:rsid w:val="00635A33"/>
    <w:rsid w:val="00635A65"/>
    <w:rsid w:val="00635AF3"/>
    <w:rsid w:val="00635B09"/>
    <w:rsid w:val="00635B4F"/>
    <w:rsid w:val="00635BEE"/>
    <w:rsid w:val="00635C22"/>
    <w:rsid w:val="00635C3B"/>
    <w:rsid w:val="00635C65"/>
    <w:rsid w:val="00635CA1"/>
    <w:rsid w:val="00635DCE"/>
    <w:rsid w:val="0063600A"/>
    <w:rsid w:val="006360DE"/>
    <w:rsid w:val="006360FD"/>
    <w:rsid w:val="0063611D"/>
    <w:rsid w:val="00636157"/>
    <w:rsid w:val="0063619F"/>
    <w:rsid w:val="0063631A"/>
    <w:rsid w:val="006364B3"/>
    <w:rsid w:val="006364D3"/>
    <w:rsid w:val="00636597"/>
    <w:rsid w:val="006365DC"/>
    <w:rsid w:val="00636649"/>
    <w:rsid w:val="006366B0"/>
    <w:rsid w:val="006366ED"/>
    <w:rsid w:val="00636768"/>
    <w:rsid w:val="00636780"/>
    <w:rsid w:val="006367CC"/>
    <w:rsid w:val="00636802"/>
    <w:rsid w:val="00636886"/>
    <w:rsid w:val="00636887"/>
    <w:rsid w:val="00636AC5"/>
    <w:rsid w:val="00636ADE"/>
    <w:rsid w:val="00636BEE"/>
    <w:rsid w:val="00636BF1"/>
    <w:rsid w:val="00636C53"/>
    <w:rsid w:val="00636CEC"/>
    <w:rsid w:val="00636CEF"/>
    <w:rsid w:val="00636CFB"/>
    <w:rsid w:val="00636D1F"/>
    <w:rsid w:val="00636E53"/>
    <w:rsid w:val="00636EA5"/>
    <w:rsid w:val="00636EA6"/>
    <w:rsid w:val="00636EBE"/>
    <w:rsid w:val="00636F4C"/>
    <w:rsid w:val="00637066"/>
    <w:rsid w:val="0063720E"/>
    <w:rsid w:val="006372A8"/>
    <w:rsid w:val="00637471"/>
    <w:rsid w:val="006374E5"/>
    <w:rsid w:val="006375F9"/>
    <w:rsid w:val="00637622"/>
    <w:rsid w:val="006376DA"/>
    <w:rsid w:val="00637774"/>
    <w:rsid w:val="0063780A"/>
    <w:rsid w:val="0063784F"/>
    <w:rsid w:val="00637859"/>
    <w:rsid w:val="0063786F"/>
    <w:rsid w:val="006378F8"/>
    <w:rsid w:val="0063797B"/>
    <w:rsid w:val="006379AA"/>
    <w:rsid w:val="006379CF"/>
    <w:rsid w:val="00637AB0"/>
    <w:rsid w:val="00637B6B"/>
    <w:rsid w:val="00637B8C"/>
    <w:rsid w:val="00637BD2"/>
    <w:rsid w:val="00637C50"/>
    <w:rsid w:val="00637C9D"/>
    <w:rsid w:val="00637DCF"/>
    <w:rsid w:val="00637E25"/>
    <w:rsid w:val="00637E46"/>
    <w:rsid w:val="00637F8C"/>
    <w:rsid w:val="00637F90"/>
    <w:rsid w:val="0064001A"/>
    <w:rsid w:val="00640036"/>
    <w:rsid w:val="0064003B"/>
    <w:rsid w:val="0064004E"/>
    <w:rsid w:val="0064014C"/>
    <w:rsid w:val="006401F1"/>
    <w:rsid w:val="0064022B"/>
    <w:rsid w:val="00640286"/>
    <w:rsid w:val="00640332"/>
    <w:rsid w:val="00640359"/>
    <w:rsid w:val="006403D6"/>
    <w:rsid w:val="0064047A"/>
    <w:rsid w:val="0064053C"/>
    <w:rsid w:val="00640616"/>
    <w:rsid w:val="00640787"/>
    <w:rsid w:val="006407B1"/>
    <w:rsid w:val="0064081E"/>
    <w:rsid w:val="00640886"/>
    <w:rsid w:val="00640970"/>
    <w:rsid w:val="00640995"/>
    <w:rsid w:val="006409C4"/>
    <w:rsid w:val="00640A02"/>
    <w:rsid w:val="00640AB6"/>
    <w:rsid w:val="00640B03"/>
    <w:rsid w:val="00640BAD"/>
    <w:rsid w:val="00640BF3"/>
    <w:rsid w:val="00640C5B"/>
    <w:rsid w:val="00640CB0"/>
    <w:rsid w:val="00640CC6"/>
    <w:rsid w:val="00640D3E"/>
    <w:rsid w:val="00640D42"/>
    <w:rsid w:val="00640D97"/>
    <w:rsid w:val="00640F21"/>
    <w:rsid w:val="00640F95"/>
    <w:rsid w:val="00641050"/>
    <w:rsid w:val="0064106C"/>
    <w:rsid w:val="00641079"/>
    <w:rsid w:val="006410A8"/>
    <w:rsid w:val="006410D9"/>
    <w:rsid w:val="00641142"/>
    <w:rsid w:val="0064117B"/>
    <w:rsid w:val="006411B0"/>
    <w:rsid w:val="0064135E"/>
    <w:rsid w:val="0064136B"/>
    <w:rsid w:val="006413F0"/>
    <w:rsid w:val="006414E7"/>
    <w:rsid w:val="0064151B"/>
    <w:rsid w:val="0064159B"/>
    <w:rsid w:val="006416A0"/>
    <w:rsid w:val="006416B0"/>
    <w:rsid w:val="006416B6"/>
    <w:rsid w:val="006416FB"/>
    <w:rsid w:val="0064174B"/>
    <w:rsid w:val="00641794"/>
    <w:rsid w:val="00641811"/>
    <w:rsid w:val="006418D1"/>
    <w:rsid w:val="00641920"/>
    <w:rsid w:val="00641923"/>
    <w:rsid w:val="006419B1"/>
    <w:rsid w:val="006419B3"/>
    <w:rsid w:val="00641A2B"/>
    <w:rsid w:val="00641A38"/>
    <w:rsid w:val="00641ADE"/>
    <w:rsid w:val="00641B38"/>
    <w:rsid w:val="00641C08"/>
    <w:rsid w:val="00641C24"/>
    <w:rsid w:val="00641CBC"/>
    <w:rsid w:val="00641D02"/>
    <w:rsid w:val="00641DDC"/>
    <w:rsid w:val="00641DFC"/>
    <w:rsid w:val="00641E5D"/>
    <w:rsid w:val="00641E8B"/>
    <w:rsid w:val="00641EA8"/>
    <w:rsid w:val="00641F89"/>
    <w:rsid w:val="00642008"/>
    <w:rsid w:val="00642020"/>
    <w:rsid w:val="0064204C"/>
    <w:rsid w:val="00642083"/>
    <w:rsid w:val="0064217D"/>
    <w:rsid w:val="00642396"/>
    <w:rsid w:val="006424A2"/>
    <w:rsid w:val="006425A0"/>
    <w:rsid w:val="0064261A"/>
    <w:rsid w:val="006426A9"/>
    <w:rsid w:val="006426D5"/>
    <w:rsid w:val="006426E8"/>
    <w:rsid w:val="0064276B"/>
    <w:rsid w:val="0064279C"/>
    <w:rsid w:val="006427C7"/>
    <w:rsid w:val="006427FE"/>
    <w:rsid w:val="0064282E"/>
    <w:rsid w:val="0064286D"/>
    <w:rsid w:val="0064287D"/>
    <w:rsid w:val="00642892"/>
    <w:rsid w:val="006428DF"/>
    <w:rsid w:val="00642A41"/>
    <w:rsid w:val="00642A8D"/>
    <w:rsid w:val="00642AA6"/>
    <w:rsid w:val="00642AAC"/>
    <w:rsid w:val="00642AB3"/>
    <w:rsid w:val="00642B89"/>
    <w:rsid w:val="00642BD0"/>
    <w:rsid w:val="00642BD7"/>
    <w:rsid w:val="00642C27"/>
    <w:rsid w:val="00642CC1"/>
    <w:rsid w:val="00642CDC"/>
    <w:rsid w:val="00642D0B"/>
    <w:rsid w:val="00642DC6"/>
    <w:rsid w:val="00642DD6"/>
    <w:rsid w:val="00642E3C"/>
    <w:rsid w:val="00642EB9"/>
    <w:rsid w:val="00642F0D"/>
    <w:rsid w:val="00643016"/>
    <w:rsid w:val="0064304C"/>
    <w:rsid w:val="0064304F"/>
    <w:rsid w:val="00643083"/>
    <w:rsid w:val="006431A2"/>
    <w:rsid w:val="006431A9"/>
    <w:rsid w:val="006431AB"/>
    <w:rsid w:val="006431D5"/>
    <w:rsid w:val="006431FB"/>
    <w:rsid w:val="006432C0"/>
    <w:rsid w:val="00643321"/>
    <w:rsid w:val="00643402"/>
    <w:rsid w:val="0064341C"/>
    <w:rsid w:val="00643467"/>
    <w:rsid w:val="006434F1"/>
    <w:rsid w:val="006435F1"/>
    <w:rsid w:val="006435F8"/>
    <w:rsid w:val="00643663"/>
    <w:rsid w:val="0064369C"/>
    <w:rsid w:val="006436C9"/>
    <w:rsid w:val="006436D3"/>
    <w:rsid w:val="00643718"/>
    <w:rsid w:val="006437BB"/>
    <w:rsid w:val="0064383E"/>
    <w:rsid w:val="00643840"/>
    <w:rsid w:val="00643861"/>
    <w:rsid w:val="006438B3"/>
    <w:rsid w:val="0064393F"/>
    <w:rsid w:val="00643950"/>
    <w:rsid w:val="00643966"/>
    <w:rsid w:val="006439E5"/>
    <w:rsid w:val="00643A8D"/>
    <w:rsid w:val="00643B15"/>
    <w:rsid w:val="00643CF6"/>
    <w:rsid w:val="00643D7A"/>
    <w:rsid w:val="00643E08"/>
    <w:rsid w:val="00643EEB"/>
    <w:rsid w:val="00643F0F"/>
    <w:rsid w:val="00643FA6"/>
    <w:rsid w:val="00643FDC"/>
    <w:rsid w:val="00644046"/>
    <w:rsid w:val="00644049"/>
    <w:rsid w:val="00644081"/>
    <w:rsid w:val="006440F7"/>
    <w:rsid w:val="00644102"/>
    <w:rsid w:val="006441D0"/>
    <w:rsid w:val="006441F1"/>
    <w:rsid w:val="00644212"/>
    <w:rsid w:val="00644361"/>
    <w:rsid w:val="00644451"/>
    <w:rsid w:val="00644480"/>
    <w:rsid w:val="00644562"/>
    <w:rsid w:val="00644657"/>
    <w:rsid w:val="006446A3"/>
    <w:rsid w:val="00644727"/>
    <w:rsid w:val="006447D2"/>
    <w:rsid w:val="006447E2"/>
    <w:rsid w:val="006447E9"/>
    <w:rsid w:val="0064484B"/>
    <w:rsid w:val="0064489C"/>
    <w:rsid w:val="00644A1A"/>
    <w:rsid w:val="00644A65"/>
    <w:rsid w:val="00644A76"/>
    <w:rsid w:val="00644B7C"/>
    <w:rsid w:val="00644C40"/>
    <w:rsid w:val="00644CC4"/>
    <w:rsid w:val="00644D09"/>
    <w:rsid w:val="00644E16"/>
    <w:rsid w:val="00644EF1"/>
    <w:rsid w:val="00644F1F"/>
    <w:rsid w:val="00644F8A"/>
    <w:rsid w:val="00644FC8"/>
    <w:rsid w:val="006450DE"/>
    <w:rsid w:val="0064510A"/>
    <w:rsid w:val="006451AC"/>
    <w:rsid w:val="006451F2"/>
    <w:rsid w:val="006452E8"/>
    <w:rsid w:val="006452FA"/>
    <w:rsid w:val="006454C3"/>
    <w:rsid w:val="006454F7"/>
    <w:rsid w:val="006455E5"/>
    <w:rsid w:val="00645657"/>
    <w:rsid w:val="00645796"/>
    <w:rsid w:val="00645798"/>
    <w:rsid w:val="006457F4"/>
    <w:rsid w:val="0064580E"/>
    <w:rsid w:val="00645889"/>
    <w:rsid w:val="00645949"/>
    <w:rsid w:val="006459EC"/>
    <w:rsid w:val="00645A46"/>
    <w:rsid w:val="00645A6F"/>
    <w:rsid w:val="00645AA2"/>
    <w:rsid w:val="00645B2B"/>
    <w:rsid w:val="00645B41"/>
    <w:rsid w:val="00645B88"/>
    <w:rsid w:val="00645BCF"/>
    <w:rsid w:val="00645C68"/>
    <w:rsid w:val="00645D67"/>
    <w:rsid w:val="00645D8D"/>
    <w:rsid w:val="00645DA9"/>
    <w:rsid w:val="00645DFA"/>
    <w:rsid w:val="00645E85"/>
    <w:rsid w:val="00645F10"/>
    <w:rsid w:val="00645F5A"/>
    <w:rsid w:val="00645FC0"/>
    <w:rsid w:val="00645FD9"/>
    <w:rsid w:val="006460A6"/>
    <w:rsid w:val="006460C1"/>
    <w:rsid w:val="00646163"/>
    <w:rsid w:val="006461A2"/>
    <w:rsid w:val="006461BD"/>
    <w:rsid w:val="00646377"/>
    <w:rsid w:val="00646552"/>
    <w:rsid w:val="00646589"/>
    <w:rsid w:val="00646614"/>
    <w:rsid w:val="00646621"/>
    <w:rsid w:val="00646625"/>
    <w:rsid w:val="0064664B"/>
    <w:rsid w:val="00646690"/>
    <w:rsid w:val="006466C4"/>
    <w:rsid w:val="006466E2"/>
    <w:rsid w:val="00646843"/>
    <w:rsid w:val="0064684C"/>
    <w:rsid w:val="00646895"/>
    <w:rsid w:val="00646936"/>
    <w:rsid w:val="006469DF"/>
    <w:rsid w:val="00646ABE"/>
    <w:rsid w:val="00646BAC"/>
    <w:rsid w:val="00646BFA"/>
    <w:rsid w:val="00646CAC"/>
    <w:rsid w:val="00646D5E"/>
    <w:rsid w:val="00646E11"/>
    <w:rsid w:val="00646EC2"/>
    <w:rsid w:val="00646F65"/>
    <w:rsid w:val="00647076"/>
    <w:rsid w:val="006470D3"/>
    <w:rsid w:val="0064727F"/>
    <w:rsid w:val="006472DE"/>
    <w:rsid w:val="00647354"/>
    <w:rsid w:val="006473F0"/>
    <w:rsid w:val="006473FB"/>
    <w:rsid w:val="00647590"/>
    <w:rsid w:val="006475C8"/>
    <w:rsid w:val="0064760A"/>
    <w:rsid w:val="00647617"/>
    <w:rsid w:val="00647623"/>
    <w:rsid w:val="00647625"/>
    <w:rsid w:val="0064763A"/>
    <w:rsid w:val="00647665"/>
    <w:rsid w:val="0064768D"/>
    <w:rsid w:val="0064776E"/>
    <w:rsid w:val="00647785"/>
    <w:rsid w:val="006477CB"/>
    <w:rsid w:val="00647827"/>
    <w:rsid w:val="00647828"/>
    <w:rsid w:val="00647985"/>
    <w:rsid w:val="00647A53"/>
    <w:rsid w:val="00647ACC"/>
    <w:rsid w:val="00647B45"/>
    <w:rsid w:val="00647BB0"/>
    <w:rsid w:val="00647CA7"/>
    <w:rsid w:val="00647DB0"/>
    <w:rsid w:val="00647DD0"/>
    <w:rsid w:val="00647DFB"/>
    <w:rsid w:val="00647F66"/>
    <w:rsid w:val="00647F95"/>
    <w:rsid w:val="00647FDC"/>
    <w:rsid w:val="00650043"/>
    <w:rsid w:val="006500B7"/>
    <w:rsid w:val="006500F3"/>
    <w:rsid w:val="00650130"/>
    <w:rsid w:val="006501E0"/>
    <w:rsid w:val="0065021F"/>
    <w:rsid w:val="006502A6"/>
    <w:rsid w:val="006502B4"/>
    <w:rsid w:val="00650306"/>
    <w:rsid w:val="0065031D"/>
    <w:rsid w:val="006503F8"/>
    <w:rsid w:val="00650516"/>
    <w:rsid w:val="00650526"/>
    <w:rsid w:val="00650534"/>
    <w:rsid w:val="0065055A"/>
    <w:rsid w:val="006505B6"/>
    <w:rsid w:val="006505BA"/>
    <w:rsid w:val="006506A7"/>
    <w:rsid w:val="00650706"/>
    <w:rsid w:val="0065079A"/>
    <w:rsid w:val="00650837"/>
    <w:rsid w:val="006509C2"/>
    <w:rsid w:val="00650A15"/>
    <w:rsid w:val="00650A1D"/>
    <w:rsid w:val="00650AB4"/>
    <w:rsid w:val="00650B12"/>
    <w:rsid w:val="00650B62"/>
    <w:rsid w:val="00650B6E"/>
    <w:rsid w:val="00650BB9"/>
    <w:rsid w:val="00650BDE"/>
    <w:rsid w:val="00650C0E"/>
    <w:rsid w:val="00650C7A"/>
    <w:rsid w:val="00650EBE"/>
    <w:rsid w:val="00650F65"/>
    <w:rsid w:val="00650F7B"/>
    <w:rsid w:val="00650FEC"/>
    <w:rsid w:val="00651095"/>
    <w:rsid w:val="006510FA"/>
    <w:rsid w:val="006511BF"/>
    <w:rsid w:val="00651297"/>
    <w:rsid w:val="00651437"/>
    <w:rsid w:val="00651451"/>
    <w:rsid w:val="0065151E"/>
    <w:rsid w:val="0065153E"/>
    <w:rsid w:val="006515AF"/>
    <w:rsid w:val="006515BD"/>
    <w:rsid w:val="006515BE"/>
    <w:rsid w:val="006515D7"/>
    <w:rsid w:val="00651605"/>
    <w:rsid w:val="00651616"/>
    <w:rsid w:val="00651638"/>
    <w:rsid w:val="0065165F"/>
    <w:rsid w:val="0065166B"/>
    <w:rsid w:val="0065185A"/>
    <w:rsid w:val="00651965"/>
    <w:rsid w:val="006519A8"/>
    <w:rsid w:val="006519E9"/>
    <w:rsid w:val="00651A35"/>
    <w:rsid w:val="00651A3E"/>
    <w:rsid w:val="00651B0C"/>
    <w:rsid w:val="00651B4D"/>
    <w:rsid w:val="00651B59"/>
    <w:rsid w:val="00651B70"/>
    <w:rsid w:val="00651B95"/>
    <w:rsid w:val="00651C07"/>
    <w:rsid w:val="00651C3B"/>
    <w:rsid w:val="00651C85"/>
    <w:rsid w:val="00651CA2"/>
    <w:rsid w:val="00651CA5"/>
    <w:rsid w:val="00651CD8"/>
    <w:rsid w:val="00651D59"/>
    <w:rsid w:val="00651DB0"/>
    <w:rsid w:val="00651F74"/>
    <w:rsid w:val="00651FF5"/>
    <w:rsid w:val="00651FFA"/>
    <w:rsid w:val="0065200E"/>
    <w:rsid w:val="006521BA"/>
    <w:rsid w:val="0065224B"/>
    <w:rsid w:val="0065225A"/>
    <w:rsid w:val="00652275"/>
    <w:rsid w:val="006522DF"/>
    <w:rsid w:val="00652344"/>
    <w:rsid w:val="0065238C"/>
    <w:rsid w:val="00652471"/>
    <w:rsid w:val="006524A9"/>
    <w:rsid w:val="0065274B"/>
    <w:rsid w:val="00652767"/>
    <w:rsid w:val="006527A1"/>
    <w:rsid w:val="006527DC"/>
    <w:rsid w:val="00652815"/>
    <w:rsid w:val="00652944"/>
    <w:rsid w:val="006529FA"/>
    <w:rsid w:val="006529FB"/>
    <w:rsid w:val="00652B63"/>
    <w:rsid w:val="00652B73"/>
    <w:rsid w:val="00652BA0"/>
    <w:rsid w:val="00652BCA"/>
    <w:rsid w:val="00652C2C"/>
    <w:rsid w:val="00652C73"/>
    <w:rsid w:val="00652CFF"/>
    <w:rsid w:val="00652D4B"/>
    <w:rsid w:val="00652D83"/>
    <w:rsid w:val="00652DCE"/>
    <w:rsid w:val="00652E6E"/>
    <w:rsid w:val="00652FA2"/>
    <w:rsid w:val="00652FFE"/>
    <w:rsid w:val="006530E4"/>
    <w:rsid w:val="00653148"/>
    <w:rsid w:val="006531E1"/>
    <w:rsid w:val="00653431"/>
    <w:rsid w:val="00653471"/>
    <w:rsid w:val="0065361D"/>
    <w:rsid w:val="006537E3"/>
    <w:rsid w:val="006537E4"/>
    <w:rsid w:val="006538DB"/>
    <w:rsid w:val="00653921"/>
    <w:rsid w:val="00653989"/>
    <w:rsid w:val="00653A37"/>
    <w:rsid w:val="00653B3A"/>
    <w:rsid w:val="00653B56"/>
    <w:rsid w:val="00653B6D"/>
    <w:rsid w:val="00653B72"/>
    <w:rsid w:val="00653B75"/>
    <w:rsid w:val="00653BD8"/>
    <w:rsid w:val="00653C1C"/>
    <w:rsid w:val="00653C3D"/>
    <w:rsid w:val="00653C65"/>
    <w:rsid w:val="00653CDF"/>
    <w:rsid w:val="00653CFE"/>
    <w:rsid w:val="00653DDF"/>
    <w:rsid w:val="00653E4B"/>
    <w:rsid w:val="00653EAC"/>
    <w:rsid w:val="00653EC3"/>
    <w:rsid w:val="00653F00"/>
    <w:rsid w:val="00653F71"/>
    <w:rsid w:val="00653FFB"/>
    <w:rsid w:val="00654027"/>
    <w:rsid w:val="0065402F"/>
    <w:rsid w:val="00654183"/>
    <w:rsid w:val="00654185"/>
    <w:rsid w:val="006541A7"/>
    <w:rsid w:val="00654285"/>
    <w:rsid w:val="0065428E"/>
    <w:rsid w:val="006542F3"/>
    <w:rsid w:val="006542FD"/>
    <w:rsid w:val="006542FE"/>
    <w:rsid w:val="006543ED"/>
    <w:rsid w:val="006544AC"/>
    <w:rsid w:val="006544FF"/>
    <w:rsid w:val="0065454D"/>
    <w:rsid w:val="006546A9"/>
    <w:rsid w:val="006546D7"/>
    <w:rsid w:val="00654718"/>
    <w:rsid w:val="00654737"/>
    <w:rsid w:val="00654812"/>
    <w:rsid w:val="0065483A"/>
    <w:rsid w:val="0065489D"/>
    <w:rsid w:val="0065496C"/>
    <w:rsid w:val="00654981"/>
    <w:rsid w:val="00654A2C"/>
    <w:rsid w:val="00654ACA"/>
    <w:rsid w:val="00654BB7"/>
    <w:rsid w:val="00654C74"/>
    <w:rsid w:val="00654CB8"/>
    <w:rsid w:val="00654D5C"/>
    <w:rsid w:val="00654E67"/>
    <w:rsid w:val="00654E96"/>
    <w:rsid w:val="00654EBE"/>
    <w:rsid w:val="00654ECA"/>
    <w:rsid w:val="00654EF5"/>
    <w:rsid w:val="00654F23"/>
    <w:rsid w:val="00654F78"/>
    <w:rsid w:val="00654F7F"/>
    <w:rsid w:val="006550B9"/>
    <w:rsid w:val="006550FE"/>
    <w:rsid w:val="0065510D"/>
    <w:rsid w:val="006551E1"/>
    <w:rsid w:val="00655229"/>
    <w:rsid w:val="00655254"/>
    <w:rsid w:val="00655305"/>
    <w:rsid w:val="00655373"/>
    <w:rsid w:val="0065537F"/>
    <w:rsid w:val="00655486"/>
    <w:rsid w:val="006554C3"/>
    <w:rsid w:val="006554F5"/>
    <w:rsid w:val="00655503"/>
    <w:rsid w:val="0065562D"/>
    <w:rsid w:val="00655650"/>
    <w:rsid w:val="0065566D"/>
    <w:rsid w:val="00655675"/>
    <w:rsid w:val="0065567B"/>
    <w:rsid w:val="00655758"/>
    <w:rsid w:val="00655817"/>
    <w:rsid w:val="006558D4"/>
    <w:rsid w:val="00655973"/>
    <w:rsid w:val="006559CA"/>
    <w:rsid w:val="00655A21"/>
    <w:rsid w:val="00655A78"/>
    <w:rsid w:val="00655B01"/>
    <w:rsid w:val="00655B31"/>
    <w:rsid w:val="00655B94"/>
    <w:rsid w:val="00655BB0"/>
    <w:rsid w:val="00655BB6"/>
    <w:rsid w:val="00655C7C"/>
    <w:rsid w:val="00655CA1"/>
    <w:rsid w:val="00655D25"/>
    <w:rsid w:val="00655D39"/>
    <w:rsid w:val="00655DCE"/>
    <w:rsid w:val="00655E19"/>
    <w:rsid w:val="00655E51"/>
    <w:rsid w:val="00655EE4"/>
    <w:rsid w:val="00655F3A"/>
    <w:rsid w:val="00656062"/>
    <w:rsid w:val="006560DF"/>
    <w:rsid w:val="006561B7"/>
    <w:rsid w:val="00656236"/>
    <w:rsid w:val="0065625F"/>
    <w:rsid w:val="006562E7"/>
    <w:rsid w:val="00656306"/>
    <w:rsid w:val="0065630F"/>
    <w:rsid w:val="00656312"/>
    <w:rsid w:val="00656330"/>
    <w:rsid w:val="006563A5"/>
    <w:rsid w:val="006563DF"/>
    <w:rsid w:val="00656490"/>
    <w:rsid w:val="00656529"/>
    <w:rsid w:val="0065654A"/>
    <w:rsid w:val="00656704"/>
    <w:rsid w:val="00656712"/>
    <w:rsid w:val="0065671B"/>
    <w:rsid w:val="00656770"/>
    <w:rsid w:val="006567F1"/>
    <w:rsid w:val="0065699B"/>
    <w:rsid w:val="00656A20"/>
    <w:rsid w:val="00656B44"/>
    <w:rsid w:val="00656B9F"/>
    <w:rsid w:val="00656BAF"/>
    <w:rsid w:val="00656BE5"/>
    <w:rsid w:val="00656BE7"/>
    <w:rsid w:val="00656C5A"/>
    <w:rsid w:val="00656CB8"/>
    <w:rsid w:val="00656D06"/>
    <w:rsid w:val="00656D44"/>
    <w:rsid w:val="00656D5B"/>
    <w:rsid w:val="00656E09"/>
    <w:rsid w:val="00656E6E"/>
    <w:rsid w:val="00656F72"/>
    <w:rsid w:val="00656FCA"/>
    <w:rsid w:val="0065709C"/>
    <w:rsid w:val="00657171"/>
    <w:rsid w:val="0065719F"/>
    <w:rsid w:val="006573A3"/>
    <w:rsid w:val="006573F1"/>
    <w:rsid w:val="006574B9"/>
    <w:rsid w:val="006574D0"/>
    <w:rsid w:val="006574D1"/>
    <w:rsid w:val="00657513"/>
    <w:rsid w:val="006575F2"/>
    <w:rsid w:val="00657611"/>
    <w:rsid w:val="006576A7"/>
    <w:rsid w:val="00657725"/>
    <w:rsid w:val="00657781"/>
    <w:rsid w:val="006577AF"/>
    <w:rsid w:val="006577DA"/>
    <w:rsid w:val="006577F2"/>
    <w:rsid w:val="006578A9"/>
    <w:rsid w:val="006578AD"/>
    <w:rsid w:val="00657936"/>
    <w:rsid w:val="00657A51"/>
    <w:rsid w:val="00657AD1"/>
    <w:rsid w:val="00657AFA"/>
    <w:rsid w:val="00657B16"/>
    <w:rsid w:val="00657B69"/>
    <w:rsid w:val="00657B9B"/>
    <w:rsid w:val="00657C53"/>
    <w:rsid w:val="00657D8D"/>
    <w:rsid w:val="00657E41"/>
    <w:rsid w:val="00657EA3"/>
    <w:rsid w:val="00657F56"/>
    <w:rsid w:val="00657FA3"/>
    <w:rsid w:val="00660143"/>
    <w:rsid w:val="006601A6"/>
    <w:rsid w:val="006601A7"/>
    <w:rsid w:val="006601B1"/>
    <w:rsid w:val="006601CD"/>
    <w:rsid w:val="00660292"/>
    <w:rsid w:val="0066031A"/>
    <w:rsid w:val="006603E2"/>
    <w:rsid w:val="00660405"/>
    <w:rsid w:val="00660423"/>
    <w:rsid w:val="00660428"/>
    <w:rsid w:val="0066056B"/>
    <w:rsid w:val="006605A4"/>
    <w:rsid w:val="006605B7"/>
    <w:rsid w:val="006605EF"/>
    <w:rsid w:val="00660691"/>
    <w:rsid w:val="0066073C"/>
    <w:rsid w:val="006607B5"/>
    <w:rsid w:val="0066084C"/>
    <w:rsid w:val="006608E2"/>
    <w:rsid w:val="0066092C"/>
    <w:rsid w:val="00660970"/>
    <w:rsid w:val="00660994"/>
    <w:rsid w:val="006609B8"/>
    <w:rsid w:val="00660AB5"/>
    <w:rsid w:val="00660ACE"/>
    <w:rsid w:val="00660B9E"/>
    <w:rsid w:val="00660C7C"/>
    <w:rsid w:val="00660CB4"/>
    <w:rsid w:val="00660D8A"/>
    <w:rsid w:val="00660DD0"/>
    <w:rsid w:val="00660E94"/>
    <w:rsid w:val="00660F1A"/>
    <w:rsid w:val="00660F9F"/>
    <w:rsid w:val="00660FB0"/>
    <w:rsid w:val="00660FB2"/>
    <w:rsid w:val="00660FB6"/>
    <w:rsid w:val="0066113C"/>
    <w:rsid w:val="00661180"/>
    <w:rsid w:val="006612C6"/>
    <w:rsid w:val="00661301"/>
    <w:rsid w:val="00661369"/>
    <w:rsid w:val="0066137C"/>
    <w:rsid w:val="00661382"/>
    <w:rsid w:val="0066154C"/>
    <w:rsid w:val="00661558"/>
    <w:rsid w:val="0066159A"/>
    <w:rsid w:val="006615DA"/>
    <w:rsid w:val="00661650"/>
    <w:rsid w:val="006616CA"/>
    <w:rsid w:val="0066174A"/>
    <w:rsid w:val="006617C2"/>
    <w:rsid w:val="00661876"/>
    <w:rsid w:val="00661880"/>
    <w:rsid w:val="00661935"/>
    <w:rsid w:val="00661A10"/>
    <w:rsid w:val="00661A16"/>
    <w:rsid w:val="00661A33"/>
    <w:rsid w:val="00661A98"/>
    <w:rsid w:val="00661AC8"/>
    <w:rsid w:val="00661ACC"/>
    <w:rsid w:val="00661AEA"/>
    <w:rsid w:val="00661B4C"/>
    <w:rsid w:val="00661BC4"/>
    <w:rsid w:val="00661C01"/>
    <w:rsid w:val="00661DB9"/>
    <w:rsid w:val="00661ECB"/>
    <w:rsid w:val="00662064"/>
    <w:rsid w:val="006620C4"/>
    <w:rsid w:val="00662177"/>
    <w:rsid w:val="006621BC"/>
    <w:rsid w:val="006622AA"/>
    <w:rsid w:val="006623D1"/>
    <w:rsid w:val="006623DE"/>
    <w:rsid w:val="006623ED"/>
    <w:rsid w:val="0066254A"/>
    <w:rsid w:val="006625B3"/>
    <w:rsid w:val="006626CA"/>
    <w:rsid w:val="006628B8"/>
    <w:rsid w:val="006628CB"/>
    <w:rsid w:val="006629FA"/>
    <w:rsid w:val="00662A33"/>
    <w:rsid w:val="00662AF0"/>
    <w:rsid w:val="00662B17"/>
    <w:rsid w:val="00662C1A"/>
    <w:rsid w:val="00662C30"/>
    <w:rsid w:val="00662C7E"/>
    <w:rsid w:val="00662CDF"/>
    <w:rsid w:val="00662D63"/>
    <w:rsid w:val="00662D76"/>
    <w:rsid w:val="00662E7D"/>
    <w:rsid w:val="00662E8E"/>
    <w:rsid w:val="00662EBF"/>
    <w:rsid w:val="00662FED"/>
    <w:rsid w:val="00663039"/>
    <w:rsid w:val="006630E1"/>
    <w:rsid w:val="0066312C"/>
    <w:rsid w:val="0066313A"/>
    <w:rsid w:val="00663192"/>
    <w:rsid w:val="006631B3"/>
    <w:rsid w:val="00663204"/>
    <w:rsid w:val="0066327B"/>
    <w:rsid w:val="0066328C"/>
    <w:rsid w:val="0066330D"/>
    <w:rsid w:val="00663400"/>
    <w:rsid w:val="00663462"/>
    <w:rsid w:val="0066349A"/>
    <w:rsid w:val="006634CB"/>
    <w:rsid w:val="006634E7"/>
    <w:rsid w:val="006634FA"/>
    <w:rsid w:val="00663565"/>
    <w:rsid w:val="00663692"/>
    <w:rsid w:val="00663716"/>
    <w:rsid w:val="006638B5"/>
    <w:rsid w:val="00663936"/>
    <w:rsid w:val="00663968"/>
    <w:rsid w:val="00663978"/>
    <w:rsid w:val="0066397D"/>
    <w:rsid w:val="006639A0"/>
    <w:rsid w:val="006639E1"/>
    <w:rsid w:val="00663A05"/>
    <w:rsid w:val="00663A39"/>
    <w:rsid w:val="00663A44"/>
    <w:rsid w:val="00663A6E"/>
    <w:rsid w:val="00663A9A"/>
    <w:rsid w:val="00663B7D"/>
    <w:rsid w:val="00663BE5"/>
    <w:rsid w:val="00663C89"/>
    <w:rsid w:val="00663D25"/>
    <w:rsid w:val="00663EC7"/>
    <w:rsid w:val="00663EF4"/>
    <w:rsid w:val="00663F5C"/>
    <w:rsid w:val="00663FF9"/>
    <w:rsid w:val="006640AB"/>
    <w:rsid w:val="0066415F"/>
    <w:rsid w:val="006641BB"/>
    <w:rsid w:val="006641CA"/>
    <w:rsid w:val="006641F6"/>
    <w:rsid w:val="00664205"/>
    <w:rsid w:val="00664218"/>
    <w:rsid w:val="00664257"/>
    <w:rsid w:val="00664260"/>
    <w:rsid w:val="0066428C"/>
    <w:rsid w:val="006643CA"/>
    <w:rsid w:val="00664423"/>
    <w:rsid w:val="006645AB"/>
    <w:rsid w:val="00664605"/>
    <w:rsid w:val="00664639"/>
    <w:rsid w:val="0066466A"/>
    <w:rsid w:val="006647F7"/>
    <w:rsid w:val="006648D6"/>
    <w:rsid w:val="006648ED"/>
    <w:rsid w:val="00664914"/>
    <w:rsid w:val="00664967"/>
    <w:rsid w:val="0066499A"/>
    <w:rsid w:val="00664B20"/>
    <w:rsid w:val="00664B51"/>
    <w:rsid w:val="00664B79"/>
    <w:rsid w:val="00664B8D"/>
    <w:rsid w:val="00664C0F"/>
    <w:rsid w:val="00664D5D"/>
    <w:rsid w:val="00664DA9"/>
    <w:rsid w:val="00664E22"/>
    <w:rsid w:val="00664EF0"/>
    <w:rsid w:val="00664EF5"/>
    <w:rsid w:val="00664F30"/>
    <w:rsid w:val="00664F71"/>
    <w:rsid w:val="00664F93"/>
    <w:rsid w:val="00664FC3"/>
    <w:rsid w:val="006650A8"/>
    <w:rsid w:val="006650B7"/>
    <w:rsid w:val="006650DA"/>
    <w:rsid w:val="006650E4"/>
    <w:rsid w:val="006650EC"/>
    <w:rsid w:val="00665175"/>
    <w:rsid w:val="00665179"/>
    <w:rsid w:val="006651D3"/>
    <w:rsid w:val="00665225"/>
    <w:rsid w:val="00665251"/>
    <w:rsid w:val="00665253"/>
    <w:rsid w:val="0066537D"/>
    <w:rsid w:val="00665387"/>
    <w:rsid w:val="006653B4"/>
    <w:rsid w:val="00665442"/>
    <w:rsid w:val="006654AE"/>
    <w:rsid w:val="006654BB"/>
    <w:rsid w:val="0066550A"/>
    <w:rsid w:val="0066557D"/>
    <w:rsid w:val="00665787"/>
    <w:rsid w:val="006657AE"/>
    <w:rsid w:val="006657F0"/>
    <w:rsid w:val="006657F3"/>
    <w:rsid w:val="00665879"/>
    <w:rsid w:val="006658A1"/>
    <w:rsid w:val="006659FA"/>
    <w:rsid w:val="00665AF5"/>
    <w:rsid w:val="00665B2A"/>
    <w:rsid w:val="00665B58"/>
    <w:rsid w:val="00665BB6"/>
    <w:rsid w:val="00665BF1"/>
    <w:rsid w:val="00665C17"/>
    <w:rsid w:val="00665C79"/>
    <w:rsid w:val="00665CA2"/>
    <w:rsid w:val="00665CC9"/>
    <w:rsid w:val="00665CE4"/>
    <w:rsid w:val="00665CF2"/>
    <w:rsid w:val="00665D34"/>
    <w:rsid w:val="00665D45"/>
    <w:rsid w:val="00665DDF"/>
    <w:rsid w:val="00665DFE"/>
    <w:rsid w:val="00665FB8"/>
    <w:rsid w:val="00666061"/>
    <w:rsid w:val="0066607C"/>
    <w:rsid w:val="0066611D"/>
    <w:rsid w:val="00666196"/>
    <w:rsid w:val="006661AB"/>
    <w:rsid w:val="006661D6"/>
    <w:rsid w:val="0066626D"/>
    <w:rsid w:val="0066633B"/>
    <w:rsid w:val="00666344"/>
    <w:rsid w:val="00666390"/>
    <w:rsid w:val="0066647E"/>
    <w:rsid w:val="00666487"/>
    <w:rsid w:val="00666576"/>
    <w:rsid w:val="00666596"/>
    <w:rsid w:val="0066676D"/>
    <w:rsid w:val="00666963"/>
    <w:rsid w:val="006669CA"/>
    <w:rsid w:val="006669D7"/>
    <w:rsid w:val="00666A26"/>
    <w:rsid w:val="00666BE0"/>
    <w:rsid w:val="00666C37"/>
    <w:rsid w:val="00666CC1"/>
    <w:rsid w:val="00666CE5"/>
    <w:rsid w:val="00666DA4"/>
    <w:rsid w:val="00666E27"/>
    <w:rsid w:val="00666E38"/>
    <w:rsid w:val="00666F06"/>
    <w:rsid w:val="00666F2F"/>
    <w:rsid w:val="00666F9D"/>
    <w:rsid w:val="00667088"/>
    <w:rsid w:val="0066713C"/>
    <w:rsid w:val="00667146"/>
    <w:rsid w:val="0066715B"/>
    <w:rsid w:val="006671F1"/>
    <w:rsid w:val="00667206"/>
    <w:rsid w:val="00667370"/>
    <w:rsid w:val="00667375"/>
    <w:rsid w:val="00667400"/>
    <w:rsid w:val="006674E3"/>
    <w:rsid w:val="0066754F"/>
    <w:rsid w:val="006675ED"/>
    <w:rsid w:val="006675F9"/>
    <w:rsid w:val="006676BA"/>
    <w:rsid w:val="006676CB"/>
    <w:rsid w:val="0066770F"/>
    <w:rsid w:val="0066773B"/>
    <w:rsid w:val="00667750"/>
    <w:rsid w:val="006677D0"/>
    <w:rsid w:val="00667892"/>
    <w:rsid w:val="006678D6"/>
    <w:rsid w:val="0066792C"/>
    <w:rsid w:val="00667974"/>
    <w:rsid w:val="00667994"/>
    <w:rsid w:val="00667B14"/>
    <w:rsid w:val="00667B77"/>
    <w:rsid w:val="00667B7F"/>
    <w:rsid w:val="00667C41"/>
    <w:rsid w:val="00667D27"/>
    <w:rsid w:val="00667E4C"/>
    <w:rsid w:val="00667F3F"/>
    <w:rsid w:val="00667F50"/>
    <w:rsid w:val="00667F73"/>
    <w:rsid w:val="00667FA2"/>
    <w:rsid w:val="00667FD9"/>
    <w:rsid w:val="00667FE0"/>
    <w:rsid w:val="00670028"/>
    <w:rsid w:val="00670053"/>
    <w:rsid w:val="006700F4"/>
    <w:rsid w:val="0067018E"/>
    <w:rsid w:val="00670190"/>
    <w:rsid w:val="0067025B"/>
    <w:rsid w:val="006702B8"/>
    <w:rsid w:val="006702D0"/>
    <w:rsid w:val="00670342"/>
    <w:rsid w:val="006703B7"/>
    <w:rsid w:val="006703FB"/>
    <w:rsid w:val="00670452"/>
    <w:rsid w:val="0067047B"/>
    <w:rsid w:val="0067057A"/>
    <w:rsid w:val="006705B0"/>
    <w:rsid w:val="006705C4"/>
    <w:rsid w:val="006705F9"/>
    <w:rsid w:val="006706C8"/>
    <w:rsid w:val="0067073C"/>
    <w:rsid w:val="00670896"/>
    <w:rsid w:val="00670A96"/>
    <w:rsid w:val="00670ADE"/>
    <w:rsid w:val="00670AE4"/>
    <w:rsid w:val="00670B27"/>
    <w:rsid w:val="00670B47"/>
    <w:rsid w:val="00670B55"/>
    <w:rsid w:val="00670BBF"/>
    <w:rsid w:val="00670CE6"/>
    <w:rsid w:val="00670E1B"/>
    <w:rsid w:val="00670E95"/>
    <w:rsid w:val="00670EDE"/>
    <w:rsid w:val="00670F4D"/>
    <w:rsid w:val="00670F84"/>
    <w:rsid w:val="0067106D"/>
    <w:rsid w:val="00671178"/>
    <w:rsid w:val="006711EB"/>
    <w:rsid w:val="0067125F"/>
    <w:rsid w:val="006712F7"/>
    <w:rsid w:val="0067131D"/>
    <w:rsid w:val="0067133A"/>
    <w:rsid w:val="00671373"/>
    <w:rsid w:val="006713A5"/>
    <w:rsid w:val="006713FC"/>
    <w:rsid w:val="00671448"/>
    <w:rsid w:val="006714AC"/>
    <w:rsid w:val="006714C3"/>
    <w:rsid w:val="006714E1"/>
    <w:rsid w:val="0067158A"/>
    <w:rsid w:val="006715BD"/>
    <w:rsid w:val="006716C6"/>
    <w:rsid w:val="00671712"/>
    <w:rsid w:val="00671826"/>
    <w:rsid w:val="0067184A"/>
    <w:rsid w:val="0067184E"/>
    <w:rsid w:val="0067185B"/>
    <w:rsid w:val="0067190D"/>
    <w:rsid w:val="0067191D"/>
    <w:rsid w:val="00671A14"/>
    <w:rsid w:val="00671A8D"/>
    <w:rsid w:val="00671B8C"/>
    <w:rsid w:val="00671BAE"/>
    <w:rsid w:val="00671C2F"/>
    <w:rsid w:val="00671C33"/>
    <w:rsid w:val="00671C9E"/>
    <w:rsid w:val="00671E8B"/>
    <w:rsid w:val="00671EE4"/>
    <w:rsid w:val="00671FD8"/>
    <w:rsid w:val="00672073"/>
    <w:rsid w:val="0067209E"/>
    <w:rsid w:val="0067224E"/>
    <w:rsid w:val="006722E9"/>
    <w:rsid w:val="00672391"/>
    <w:rsid w:val="0067241A"/>
    <w:rsid w:val="00672438"/>
    <w:rsid w:val="00672582"/>
    <w:rsid w:val="006725A8"/>
    <w:rsid w:val="00672643"/>
    <w:rsid w:val="006726A9"/>
    <w:rsid w:val="00672707"/>
    <w:rsid w:val="00672775"/>
    <w:rsid w:val="00672804"/>
    <w:rsid w:val="006728AC"/>
    <w:rsid w:val="00672933"/>
    <w:rsid w:val="00672942"/>
    <w:rsid w:val="00672992"/>
    <w:rsid w:val="006729FF"/>
    <w:rsid w:val="00672A6E"/>
    <w:rsid w:val="00672B7C"/>
    <w:rsid w:val="00672CA3"/>
    <w:rsid w:val="00672D7C"/>
    <w:rsid w:val="00672DA3"/>
    <w:rsid w:val="00672E1C"/>
    <w:rsid w:val="00672E9E"/>
    <w:rsid w:val="00672EFF"/>
    <w:rsid w:val="00672F76"/>
    <w:rsid w:val="00672F82"/>
    <w:rsid w:val="00672FD4"/>
    <w:rsid w:val="00673027"/>
    <w:rsid w:val="006730EE"/>
    <w:rsid w:val="006731DA"/>
    <w:rsid w:val="00673285"/>
    <w:rsid w:val="006734D9"/>
    <w:rsid w:val="00673597"/>
    <w:rsid w:val="00673613"/>
    <w:rsid w:val="0067363D"/>
    <w:rsid w:val="0067368C"/>
    <w:rsid w:val="006736DE"/>
    <w:rsid w:val="006736E6"/>
    <w:rsid w:val="0067379F"/>
    <w:rsid w:val="0067388B"/>
    <w:rsid w:val="006738AB"/>
    <w:rsid w:val="006738CF"/>
    <w:rsid w:val="0067398E"/>
    <w:rsid w:val="00673A0F"/>
    <w:rsid w:val="00673B57"/>
    <w:rsid w:val="00673BA5"/>
    <w:rsid w:val="00673BDD"/>
    <w:rsid w:val="00673C0C"/>
    <w:rsid w:val="00673D0C"/>
    <w:rsid w:val="00673D2A"/>
    <w:rsid w:val="00673D40"/>
    <w:rsid w:val="00673DBC"/>
    <w:rsid w:val="00673EC3"/>
    <w:rsid w:val="00673F07"/>
    <w:rsid w:val="00673F2C"/>
    <w:rsid w:val="00673FF7"/>
    <w:rsid w:val="00674009"/>
    <w:rsid w:val="0067405C"/>
    <w:rsid w:val="006740D3"/>
    <w:rsid w:val="0067412C"/>
    <w:rsid w:val="0067412E"/>
    <w:rsid w:val="00674228"/>
    <w:rsid w:val="006743D4"/>
    <w:rsid w:val="00674441"/>
    <w:rsid w:val="0067454F"/>
    <w:rsid w:val="00674578"/>
    <w:rsid w:val="00674619"/>
    <w:rsid w:val="00674631"/>
    <w:rsid w:val="0067466C"/>
    <w:rsid w:val="0067469B"/>
    <w:rsid w:val="00674720"/>
    <w:rsid w:val="00674738"/>
    <w:rsid w:val="0067473A"/>
    <w:rsid w:val="00674982"/>
    <w:rsid w:val="00674A65"/>
    <w:rsid w:val="00674BAB"/>
    <w:rsid w:val="00674D47"/>
    <w:rsid w:val="00674E05"/>
    <w:rsid w:val="00674E65"/>
    <w:rsid w:val="00674F8A"/>
    <w:rsid w:val="0067502A"/>
    <w:rsid w:val="006750E9"/>
    <w:rsid w:val="00675183"/>
    <w:rsid w:val="006751D9"/>
    <w:rsid w:val="006751DE"/>
    <w:rsid w:val="0067522F"/>
    <w:rsid w:val="006752C7"/>
    <w:rsid w:val="006752E4"/>
    <w:rsid w:val="006752EA"/>
    <w:rsid w:val="006752EF"/>
    <w:rsid w:val="006754C5"/>
    <w:rsid w:val="0067555B"/>
    <w:rsid w:val="0067583A"/>
    <w:rsid w:val="006758B3"/>
    <w:rsid w:val="006759C5"/>
    <w:rsid w:val="00675A33"/>
    <w:rsid w:val="00675B0F"/>
    <w:rsid w:val="00675B52"/>
    <w:rsid w:val="00675B91"/>
    <w:rsid w:val="00675C0A"/>
    <w:rsid w:val="00675CAB"/>
    <w:rsid w:val="00675CE7"/>
    <w:rsid w:val="00675D24"/>
    <w:rsid w:val="00675D2F"/>
    <w:rsid w:val="00675D69"/>
    <w:rsid w:val="00675D99"/>
    <w:rsid w:val="00675E47"/>
    <w:rsid w:val="00675E83"/>
    <w:rsid w:val="00675EE8"/>
    <w:rsid w:val="00675EF7"/>
    <w:rsid w:val="00675F7C"/>
    <w:rsid w:val="00676028"/>
    <w:rsid w:val="0067606A"/>
    <w:rsid w:val="00676194"/>
    <w:rsid w:val="00676202"/>
    <w:rsid w:val="0067627A"/>
    <w:rsid w:val="006762D9"/>
    <w:rsid w:val="006762DB"/>
    <w:rsid w:val="00676367"/>
    <w:rsid w:val="006764EE"/>
    <w:rsid w:val="00676606"/>
    <w:rsid w:val="00676709"/>
    <w:rsid w:val="006767ED"/>
    <w:rsid w:val="00676823"/>
    <w:rsid w:val="006768C5"/>
    <w:rsid w:val="006768F2"/>
    <w:rsid w:val="00676985"/>
    <w:rsid w:val="00676A16"/>
    <w:rsid w:val="00676A6D"/>
    <w:rsid w:val="00676AF5"/>
    <w:rsid w:val="00676B1D"/>
    <w:rsid w:val="00676BC0"/>
    <w:rsid w:val="00676C37"/>
    <w:rsid w:val="00676CD7"/>
    <w:rsid w:val="00676D0F"/>
    <w:rsid w:val="00676D6C"/>
    <w:rsid w:val="00676D77"/>
    <w:rsid w:val="00676DA3"/>
    <w:rsid w:val="00676DA7"/>
    <w:rsid w:val="00676E45"/>
    <w:rsid w:val="00676E60"/>
    <w:rsid w:val="00676E76"/>
    <w:rsid w:val="00676F0F"/>
    <w:rsid w:val="00676F97"/>
    <w:rsid w:val="00676FD7"/>
    <w:rsid w:val="0067705F"/>
    <w:rsid w:val="00677135"/>
    <w:rsid w:val="0067718B"/>
    <w:rsid w:val="006771D5"/>
    <w:rsid w:val="006771F5"/>
    <w:rsid w:val="00677244"/>
    <w:rsid w:val="0067733A"/>
    <w:rsid w:val="00677384"/>
    <w:rsid w:val="006774BC"/>
    <w:rsid w:val="006775FF"/>
    <w:rsid w:val="00677601"/>
    <w:rsid w:val="00677616"/>
    <w:rsid w:val="00677657"/>
    <w:rsid w:val="00677665"/>
    <w:rsid w:val="00677666"/>
    <w:rsid w:val="00677765"/>
    <w:rsid w:val="006777BE"/>
    <w:rsid w:val="006777C7"/>
    <w:rsid w:val="0067797B"/>
    <w:rsid w:val="00677AAA"/>
    <w:rsid w:val="00677B31"/>
    <w:rsid w:val="00677B5D"/>
    <w:rsid w:val="00677BC9"/>
    <w:rsid w:val="00677DAA"/>
    <w:rsid w:val="00677DE4"/>
    <w:rsid w:val="00677F4A"/>
    <w:rsid w:val="00677F9D"/>
    <w:rsid w:val="00677FAD"/>
    <w:rsid w:val="00677FB7"/>
    <w:rsid w:val="0068001B"/>
    <w:rsid w:val="00680060"/>
    <w:rsid w:val="00680066"/>
    <w:rsid w:val="006800CA"/>
    <w:rsid w:val="00680156"/>
    <w:rsid w:val="006801A4"/>
    <w:rsid w:val="006801A7"/>
    <w:rsid w:val="006801AA"/>
    <w:rsid w:val="006801F3"/>
    <w:rsid w:val="0068029C"/>
    <w:rsid w:val="006802A9"/>
    <w:rsid w:val="006802BF"/>
    <w:rsid w:val="00680304"/>
    <w:rsid w:val="0068033D"/>
    <w:rsid w:val="006804BB"/>
    <w:rsid w:val="006804C0"/>
    <w:rsid w:val="006804D8"/>
    <w:rsid w:val="006804F5"/>
    <w:rsid w:val="00680557"/>
    <w:rsid w:val="00680569"/>
    <w:rsid w:val="006807A2"/>
    <w:rsid w:val="006807DB"/>
    <w:rsid w:val="006807E8"/>
    <w:rsid w:val="00680877"/>
    <w:rsid w:val="006808F7"/>
    <w:rsid w:val="006808FF"/>
    <w:rsid w:val="00680903"/>
    <w:rsid w:val="006809A2"/>
    <w:rsid w:val="00680A1C"/>
    <w:rsid w:val="00680A84"/>
    <w:rsid w:val="00680AC1"/>
    <w:rsid w:val="00680B83"/>
    <w:rsid w:val="00680BAF"/>
    <w:rsid w:val="00680C5C"/>
    <w:rsid w:val="00680C9B"/>
    <w:rsid w:val="00680CD6"/>
    <w:rsid w:val="00680D7F"/>
    <w:rsid w:val="00680E0A"/>
    <w:rsid w:val="00680E48"/>
    <w:rsid w:val="00680FA3"/>
    <w:rsid w:val="00680FB7"/>
    <w:rsid w:val="00681012"/>
    <w:rsid w:val="00681067"/>
    <w:rsid w:val="00681192"/>
    <w:rsid w:val="0068124F"/>
    <w:rsid w:val="006812A0"/>
    <w:rsid w:val="006812C0"/>
    <w:rsid w:val="00681349"/>
    <w:rsid w:val="00681380"/>
    <w:rsid w:val="00681422"/>
    <w:rsid w:val="00681550"/>
    <w:rsid w:val="0068155A"/>
    <w:rsid w:val="0068157C"/>
    <w:rsid w:val="006815A5"/>
    <w:rsid w:val="006816E1"/>
    <w:rsid w:val="00681743"/>
    <w:rsid w:val="006817F7"/>
    <w:rsid w:val="00681937"/>
    <w:rsid w:val="00681980"/>
    <w:rsid w:val="00681A02"/>
    <w:rsid w:val="00681A24"/>
    <w:rsid w:val="00681A81"/>
    <w:rsid w:val="00681B05"/>
    <w:rsid w:val="00681BAC"/>
    <w:rsid w:val="00681BFF"/>
    <w:rsid w:val="00681C62"/>
    <w:rsid w:val="00681CAC"/>
    <w:rsid w:val="00681D2E"/>
    <w:rsid w:val="00681D81"/>
    <w:rsid w:val="00681DB5"/>
    <w:rsid w:val="00681DCB"/>
    <w:rsid w:val="00681E10"/>
    <w:rsid w:val="00681EAC"/>
    <w:rsid w:val="00681ECA"/>
    <w:rsid w:val="00681FED"/>
    <w:rsid w:val="0068204E"/>
    <w:rsid w:val="00682110"/>
    <w:rsid w:val="00682186"/>
    <w:rsid w:val="006821BF"/>
    <w:rsid w:val="0068234A"/>
    <w:rsid w:val="006823BE"/>
    <w:rsid w:val="0068240E"/>
    <w:rsid w:val="006824AD"/>
    <w:rsid w:val="006824AE"/>
    <w:rsid w:val="006824D9"/>
    <w:rsid w:val="006825A6"/>
    <w:rsid w:val="006826E9"/>
    <w:rsid w:val="00682780"/>
    <w:rsid w:val="006828C4"/>
    <w:rsid w:val="006828F1"/>
    <w:rsid w:val="006828F9"/>
    <w:rsid w:val="0068293C"/>
    <w:rsid w:val="00682942"/>
    <w:rsid w:val="00682A2A"/>
    <w:rsid w:val="00682A3C"/>
    <w:rsid w:val="00682A6B"/>
    <w:rsid w:val="00682ADA"/>
    <w:rsid w:val="00682B90"/>
    <w:rsid w:val="00682BD3"/>
    <w:rsid w:val="00682C17"/>
    <w:rsid w:val="00682C2C"/>
    <w:rsid w:val="00682C84"/>
    <w:rsid w:val="00682CF2"/>
    <w:rsid w:val="00682CF9"/>
    <w:rsid w:val="00682D41"/>
    <w:rsid w:val="00682D59"/>
    <w:rsid w:val="00682D72"/>
    <w:rsid w:val="00682DE6"/>
    <w:rsid w:val="00682E2E"/>
    <w:rsid w:val="00682E73"/>
    <w:rsid w:val="00682E91"/>
    <w:rsid w:val="00682EBA"/>
    <w:rsid w:val="00682F87"/>
    <w:rsid w:val="00682FA8"/>
    <w:rsid w:val="0068302E"/>
    <w:rsid w:val="00683085"/>
    <w:rsid w:val="0068311A"/>
    <w:rsid w:val="0068329A"/>
    <w:rsid w:val="006832AF"/>
    <w:rsid w:val="00683373"/>
    <w:rsid w:val="006833B5"/>
    <w:rsid w:val="006834A5"/>
    <w:rsid w:val="006834DA"/>
    <w:rsid w:val="0068351A"/>
    <w:rsid w:val="006835E3"/>
    <w:rsid w:val="00683624"/>
    <w:rsid w:val="00683630"/>
    <w:rsid w:val="00683631"/>
    <w:rsid w:val="006836CA"/>
    <w:rsid w:val="00683708"/>
    <w:rsid w:val="0068370B"/>
    <w:rsid w:val="0068388F"/>
    <w:rsid w:val="0068389E"/>
    <w:rsid w:val="006838C3"/>
    <w:rsid w:val="00683955"/>
    <w:rsid w:val="006839B8"/>
    <w:rsid w:val="00683A64"/>
    <w:rsid w:val="00683AD1"/>
    <w:rsid w:val="00683AF5"/>
    <w:rsid w:val="00683B07"/>
    <w:rsid w:val="00683BF2"/>
    <w:rsid w:val="00683C1B"/>
    <w:rsid w:val="00683D32"/>
    <w:rsid w:val="00683E11"/>
    <w:rsid w:val="00683E14"/>
    <w:rsid w:val="00683E58"/>
    <w:rsid w:val="00683E79"/>
    <w:rsid w:val="00683EE7"/>
    <w:rsid w:val="00683EEB"/>
    <w:rsid w:val="00683F58"/>
    <w:rsid w:val="00683F78"/>
    <w:rsid w:val="00683FAC"/>
    <w:rsid w:val="00683FD8"/>
    <w:rsid w:val="00683FF9"/>
    <w:rsid w:val="0068402E"/>
    <w:rsid w:val="00684074"/>
    <w:rsid w:val="006840A1"/>
    <w:rsid w:val="006840B7"/>
    <w:rsid w:val="006840D3"/>
    <w:rsid w:val="00684123"/>
    <w:rsid w:val="00684227"/>
    <w:rsid w:val="006842AC"/>
    <w:rsid w:val="006842C8"/>
    <w:rsid w:val="006842DE"/>
    <w:rsid w:val="006842E7"/>
    <w:rsid w:val="0068435B"/>
    <w:rsid w:val="00684364"/>
    <w:rsid w:val="006844DB"/>
    <w:rsid w:val="00684589"/>
    <w:rsid w:val="006845C6"/>
    <w:rsid w:val="006845FE"/>
    <w:rsid w:val="0068461A"/>
    <w:rsid w:val="0068463E"/>
    <w:rsid w:val="0068469B"/>
    <w:rsid w:val="00684700"/>
    <w:rsid w:val="0068474F"/>
    <w:rsid w:val="006847D8"/>
    <w:rsid w:val="006848E0"/>
    <w:rsid w:val="006848E6"/>
    <w:rsid w:val="006848ED"/>
    <w:rsid w:val="006848F3"/>
    <w:rsid w:val="00684939"/>
    <w:rsid w:val="00684963"/>
    <w:rsid w:val="006849FE"/>
    <w:rsid w:val="00684A74"/>
    <w:rsid w:val="00684B42"/>
    <w:rsid w:val="00684B5A"/>
    <w:rsid w:val="00684BA5"/>
    <w:rsid w:val="00684BC6"/>
    <w:rsid w:val="00684BDE"/>
    <w:rsid w:val="00684C23"/>
    <w:rsid w:val="00684C97"/>
    <w:rsid w:val="00684CAF"/>
    <w:rsid w:val="00684D46"/>
    <w:rsid w:val="00684D63"/>
    <w:rsid w:val="00684D64"/>
    <w:rsid w:val="00684DDE"/>
    <w:rsid w:val="00684EB6"/>
    <w:rsid w:val="00684EBF"/>
    <w:rsid w:val="00684F50"/>
    <w:rsid w:val="00685075"/>
    <w:rsid w:val="006850B4"/>
    <w:rsid w:val="006850C5"/>
    <w:rsid w:val="006850EE"/>
    <w:rsid w:val="00685123"/>
    <w:rsid w:val="0068516B"/>
    <w:rsid w:val="006851DF"/>
    <w:rsid w:val="00685250"/>
    <w:rsid w:val="006853BB"/>
    <w:rsid w:val="006853CE"/>
    <w:rsid w:val="006854B2"/>
    <w:rsid w:val="0068574C"/>
    <w:rsid w:val="0068579A"/>
    <w:rsid w:val="0068585B"/>
    <w:rsid w:val="00685913"/>
    <w:rsid w:val="0068593D"/>
    <w:rsid w:val="00685969"/>
    <w:rsid w:val="0068597F"/>
    <w:rsid w:val="0068598C"/>
    <w:rsid w:val="006859DA"/>
    <w:rsid w:val="00685A0B"/>
    <w:rsid w:val="00685A22"/>
    <w:rsid w:val="00685B6A"/>
    <w:rsid w:val="00685BF3"/>
    <w:rsid w:val="00685C07"/>
    <w:rsid w:val="00685C3A"/>
    <w:rsid w:val="00685C74"/>
    <w:rsid w:val="00685CDA"/>
    <w:rsid w:val="00685D5F"/>
    <w:rsid w:val="00685D96"/>
    <w:rsid w:val="00685DA1"/>
    <w:rsid w:val="00685DEA"/>
    <w:rsid w:val="00685E76"/>
    <w:rsid w:val="00685F31"/>
    <w:rsid w:val="00685FB7"/>
    <w:rsid w:val="0068601E"/>
    <w:rsid w:val="00686163"/>
    <w:rsid w:val="0068617A"/>
    <w:rsid w:val="006861B4"/>
    <w:rsid w:val="006861D9"/>
    <w:rsid w:val="006862CB"/>
    <w:rsid w:val="0068640D"/>
    <w:rsid w:val="00686446"/>
    <w:rsid w:val="00686463"/>
    <w:rsid w:val="0068647C"/>
    <w:rsid w:val="006864A5"/>
    <w:rsid w:val="00686539"/>
    <w:rsid w:val="00686547"/>
    <w:rsid w:val="006865DA"/>
    <w:rsid w:val="006867AC"/>
    <w:rsid w:val="006867F1"/>
    <w:rsid w:val="006868CC"/>
    <w:rsid w:val="006869D7"/>
    <w:rsid w:val="00686A76"/>
    <w:rsid w:val="00686A8D"/>
    <w:rsid w:val="00686AB0"/>
    <w:rsid w:val="00686B73"/>
    <w:rsid w:val="00686C80"/>
    <w:rsid w:val="00686DA9"/>
    <w:rsid w:val="00686E88"/>
    <w:rsid w:val="00686F53"/>
    <w:rsid w:val="00686F7D"/>
    <w:rsid w:val="0068702E"/>
    <w:rsid w:val="0068709B"/>
    <w:rsid w:val="0068711B"/>
    <w:rsid w:val="006871BB"/>
    <w:rsid w:val="00687254"/>
    <w:rsid w:val="00687300"/>
    <w:rsid w:val="006873C2"/>
    <w:rsid w:val="00687453"/>
    <w:rsid w:val="0068748C"/>
    <w:rsid w:val="006874A0"/>
    <w:rsid w:val="006874D2"/>
    <w:rsid w:val="0068753F"/>
    <w:rsid w:val="006875CD"/>
    <w:rsid w:val="0068760B"/>
    <w:rsid w:val="00687813"/>
    <w:rsid w:val="0068782E"/>
    <w:rsid w:val="006878B9"/>
    <w:rsid w:val="006878D2"/>
    <w:rsid w:val="0068791C"/>
    <w:rsid w:val="00687947"/>
    <w:rsid w:val="0068797A"/>
    <w:rsid w:val="00687998"/>
    <w:rsid w:val="00687A30"/>
    <w:rsid w:val="00687AAD"/>
    <w:rsid w:val="00687C21"/>
    <w:rsid w:val="00687C6B"/>
    <w:rsid w:val="00687C75"/>
    <w:rsid w:val="00687CED"/>
    <w:rsid w:val="00687CF4"/>
    <w:rsid w:val="00687D36"/>
    <w:rsid w:val="00687DAF"/>
    <w:rsid w:val="00687DB5"/>
    <w:rsid w:val="00687E11"/>
    <w:rsid w:val="00687F53"/>
    <w:rsid w:val="00687F62"/>
    <w:rsid w:val="00687FC9"/>
    <w:rsid w:val="00687FF1"/>
    <w:rsid w:val="00687FF5"/>
    <w:rsid w:val="00690124"/>
    <w:rsid w:val="00690267"/>
    <w:rsid w:val="006902BD"/>
    <w:rsid w:val="006902C2"/>
    <w:rsid w:val="006903A1"/>
    <w:rsid w:val="006903C6"/>
    <w:rsid w:val="006903C8"/>
    <w:rsid w:val="006904AE"/>
    <w:rsid w:val="006904B4"/>
    <w:rsid w:val="006904B5"/>
    <w:rsid w:val="006904C6"/>
    <w:rsid w:val="00690539"/>
    <w:rsid w:val="00690603"/>
    <w:rsid w:val="00690666"/>
    <w:rsid w:val="0069073E"/>
    <w:rsid w:val="00690750"/>
    <w:rsid w:val="0069079F"/>
    <w:rsid w:val="00690937"/>
    <w:rsid w:val="00690A18"/>
    <w:rsid w:val="00690A33"/>
    <w:rsid w:val="00690A4D"/>
    <w:rsid w:val="00690A53"/>
    <w:rsid w:val="00690AD0"/>
    <w:rsid w:val="00690AFE"/>
    <w:rsid w:val="00690B32"/>
    <w:rsid w:val="00690B34"/>
    <w:rsid w:val="00690BD0"/>
    <w:rsid w:val="00690C96"/>
    <w:rsid w:val="00690D08"/>
    <w:rsid w:val="00690DCC"/>
    <w:rsid w:val="00690DDC"/>
    <w:rsid w:val="00690F3F"/>
    <w:rsid w:val="00690FBD"/>
    <w:rsid w:val="00690FBE"/>
    <w:rsid w:val="00690FCC"/>
    <w:rsid w:val="00691061"/>
    <w:rsid w:val="006910B2"/>
    <w:rsid w:val="006910B3"/>
    <w:rsid w:val="00691277"/>
    <w:rsid w:val="006912D8"/>
    <w:rsid w:val="0069133F"/>
    <w:rsid w:val="0069134D"/>
    <w:rsid w:val="00691370"/>
    <w:rsid w:val="0069155E"/>
    <w:rsid w:val="006915E6"/>
    <w:rsid w:val="006915ED"/>
    <w:rsid w:val="00691642"/>
    <w:rsid w:val="0069169D"/>
    <w:rsid w:val="006916FE"/>
    <w:rsid w:val="00691728"/>
    <w:rsid w:val="00691754"/>
    <w:rsid w:val="006917F9"/>
    <w:rsid w:val="006917FF"/>
    <w:rsid w:val="00691812"/>
    <w:rsid w:val="00691829"/>
    <w:rsid w:val="006918F7"/>
    <w:rsid w:val="00691978"/>
    <w:rsid w:val="006919A7"/>
    <w:rsid w:val="00691B04"/>
    <w:rsid w:val="00691B37"/>
    <w:rsid w:val="00691B71"/>
    <w:rsid w:val="00691C30"/>
    <w:rsid w:val="00691D6F"/>
    <w:rsid w:val="00691D9C"/>
    <w:rsid w:val="00691E07"/>
    <w:rsid w:val="00691E59"/>
    <w:rsid w:val="00691E87"/>
    <w:rsid w:val="00691F57"/>
    <w:rsid w:val="00691F7A"/>
    <w:rsid w:val="00691FDF"/>
    <w:rsid w:val="0069206B"/>
    <w:rsid w:val="0069223F"/>
    <w:rsid w:val="0069224D"/>
    <w:rsid w:val="00692348"/>
    <w:rsid w:val="0069247F"/>
    <w:rsid w:val="00692573"/>
    <w:rsid w:val="006925B6"/>
    <w:rsid w:val="006925D4"/>
    <w:rsid w:val="0069277A"/>
    <w:rsid w:val="00692852"/>
    <w:rsid w:val="0069291D"/>
    <w:rsid w:val="00692987"/>
    <w:rsid w:val="006929E7"/>
    <w:rsid w:val="006929F6"/>
    <w:rsid w:val="00692A53"/>
    <w:rsid w:val="00692AF4"/>
    <w:rsid w:val="00692B15"/>
    <w:rsid w:val="00692B1A"/>
    <w:rsid w:val="00692B26"/>
    <w:rsid w:val="00692B3B"/>
    <w:rsid w:val="00692B87"/>
    <w:rsid w:val="00692C4D"/>
    <w:rsid w:val="00692C94"/>
    <w:rsid w:val="00692D05"/>
    <w:rsid w:val="00692D53"/>
    <w:rsid w:val="00692E0E"/>
    <w:rsid w:val="00692E53"/>
    <w:rsid w:val="00692F18"/>
    <w:rsid w:val="00693018"/>
    <w:rsid w:val="00693034"/>
    <w:rsid w:val="0069303D"/>
    <w:rsid w:val="0069308A"/>
    <w:rsid w:val="0069309D"/>
    <w:rsid w:val="00693134"/>
    <w:rsid w:val="006931BE"/>
    <w:rsid w:val="006931EA"/>
    <w:rsid w:val="006932C3"/>
    <w:rsid w:val="006932F0"/>
    <w:rsid w:val="00693458"/>
    <w:rsid w:val="0069346F"/>
    <w:rsid w:val="0069349D"/>
    <w:rsid w:val="006935E2"/>
    <w:rsid w:val="00693643"/>
    <w:rsid w:val="006936E5"/>
    <w:rsid w:val="006936F4"/>
    <w:rsid w:val="00693753"/>
    <w:rsid w:val="00693797"/>
    <w:rsid w:val="00693799"/>
    <w:rsid w:val="006937BB"/>
    <w:rsid w:val="00693834"/>
    <w:rsid w:val="00693894"/>
    <w:rsid w:val="006938DD"/>
    <w:rsid w:val="00693941"/>
    <w:rsid w:val="006939C6"/>
    <w:rsid w:val="006939F9"/>
    <w:rsid w:val="00693A19"/>
    <w:rsid w:val="00693A7F"/>
    <w:rsid w:val="00693AC9"/>
    <w:rsid w:val="00693AE6"/>
    <w:rsid w:val="00693B90"/>
    <w:rsid w:val="00693CE3"/>
    <w:rsid w:val="00693D4A"/>
    <w:rsid w:val="00693D52"/>
    <w:rsid w:val="00693EB3"/>
    <w:rsid w:val="00693F24"/>
    <w:rsid w:val="00693F49"/>
    <w:rsid w:val="00694064"/>
    <w:rsid w:val="006940CB"/>
    <w:rsid w:val="006940E6"/>
    <w:rsid w:val="0069410D"/>
    <w:rsid w:val="00694258"/>
    <w:rsid w:val="00694264"/>
    <w:rsid w:val="006942A7"/>
    <w:rsid w:val="00694356"/>
    <w:rsid w:val="00694374"/>
    <w:rsid w:val="00694415"/>
    <w:rsid w:val="00694447"/>
    <w:rsid w:val="0069451C"/>
    <w:rsid w:val="00694523"/>
    <w:rsid w:val="00694670"/>
    <w:rsid w:val="006946FA"/>
    <w:rsid w:val="00694788"/>
    <w:rsid w:val="0069479F"/>
    <w:rsid w:val="006947B9"/>
    <w:rsid w:val="006947C4"/>
    <w:rsid w:val="006947E5"/>
    <w:rsid w:val="006948B0"/>
    <w:rsid w:val="006948C2"/>
    <w:rsid w:val="00694A82"/>
    <w:rsid w:val="00694B35"/>
    <w:rsid w:val="00694B5A"/>
    <w:rsid w:val="00694BFD"/>
    <w:rsid w:val="00694C34"/>
    <w:rsid w:val="00694CD4"/>
    <w:rsid w:val="00694D79"/>
    <w:rsid w:val="00694DAA"/>
    <w:rsid w:val="00694E8A"/>
    <w:rsid w:val="00694E96"/>
    <w:rsid w:val="00694EF6"/>
    <w:rsid w:val="00694F92"/>
    <w:rsid w:val="0069501F"/>
    <w:rsid w:val="00695191"/>
    <w:rsid w:val="006951AD"/>
    <w:rsid w:val="0069521A"/>
    <w:rsid w:val="0069531B"/>
    <w:rsid w:val="00695345"/>
    <w:rsid w:val="006953BF"/>
    <w:rsid w:val="006953D7"/>
    <w:rsid w:val="00695417"/>
    <w:rsid w:val="00695503"/>
    <w:rsid w:val="00695522"/>
    <w:rsid w:val="00695554"/>
    <w:rsid w:val="00695560"/>
    <w:rsid w:val="0069556C"/>
    <w:rsid w:val="0069567D"/>
    <w:rsid w:val="0069568E"/>
    <w:rsid w:val="006957CD"/>
    <w:rsid w:val="006957E5"/>
    <w:rsid w:val="00695832"/>
    <w:rsid w:val="006958BB"/>
    <w:rsid w:val="006958CD"/>
    <w:rsid w:val="006958DF"/>
    <w:rsid w:val="00695933"/>
    <w:rsid w:val="006959A0"/>
    <w:rsid w:val="00695A6D"/>
    <w:rsid w:val="00695B7B"/>
    <w:rsid w:val="00695C15"/>
    <w:rsid w:val="00695C22"/>
    <w:rsid w:val="00695C25"/>
    <w:rsid w:val="00695C2A"/>
    <w:rsid w:val="00695C33"/>
    <w:rsid w:val="00695C84"/>
    <w:rsid w:val="00695D4C"/>
    <w:rsid w:val="00695D5B"/>
    <w:rsid w:val="00695D9D"/>
    <w:rsid w:val="00695E4B"/>
    <w:rsid w:val="00695EAD"/>
    <w:rsid w:val="00695EDE"/>
    <w:rsid w:val="00695F38"/>
    <w:rsid w:val="006961E3"/>
    <w:rsid w:val="006962CF"/>
    <w:rsid w:val="00696359"/>
    <w:rsid w:val="006963ED"/>
    <w:rsid w:val="006964F4"/>
    <w:rsid w:val="0069650A"/>
    <w:rsid w:val="00696559"/>
    <w:rsid w:val="006965DB"/>
    <w:rsid w:val="00696617"/>
    <w:rsid w:val="00696672"/>
    <w:rsid w:val="00696713"/>
    <w:rsid w:val="0069672D"/>
    <w:rsid w:val="00696884"/>
    <w:rsid w:val="006968EC"/>
    <w:rsid w:val="00696906"/>
    <w:rsid w:val="00696923"/>
    <w:rsid w:val="0069693A"/>
    <w:rsid w:val="006969BF"/>
    <w:rsid w:val="006969F1"/>
    <w:rsid w:val="00696A4D"/>
    <w:rsid w:val="00696BD1"/>
    <w:rsid w:val="00696CB6"/>
    <w:rsid w:val="00696CD9"/>
    <w:rsid w:val="00696CDF"/>
    <w:rsid w:val="00696CFF"/>
    <w:rsid w:val="00696E17"/>
    <w:rsid w:val="00696E96"/>
    <w:rsid w:val="00696F8D"/>
    <w:rsid w:val="00696FB0"/>
    <w:rsid w:val="00696FE6"/>
    <w:rsid w:val="00696FF1"/>
    <w:rsid w:val="00697004"/>
    <w:rsid w:val="00697071"/>
    <w:rsid w:val="00697074"/>
    <w:rsid w:val="0069725C"/>
    <w:rsid w:val="00697268"/>
    <w:rsid w:val="006972B8"/>
    <w:rsid w:val="006972E6"/>
    <w:rsid w:val="00697329"/>
    <w:rsid w:val="00697400"/>
    <w:rsid w:val="00697456"/>
    <w:rsid w:val="0069753F"/>
    <w:rsid w:val="00697588"/>
    <w:rsid w:val="0069758C"/>
    <w:rsid w:val="00697596"/>
    <w:rsid w:val="0069769B"/>
    <w:rsid w:val="006976A1"/>
    <w:rsid w:val="00697722"/>
    <w:rsid w:val="006977A1"/>
    <w:rsid w:val="0069780A"/>
    <w:rsid w:val="00697850"/>
    <w:rsid w:val="006979AA"/>
    <w:rsid w:val="00697A5A"/>
    <w:rsid w:val="00697B81"/>
    <w:rsid w:val="00697C9D"/>
    <w:rsid w:val="00697D7C"/>
    <w:rsid w:val="00697E2B"/>
    <w:rsid w:val="00697EBC"/>
    <w:rsid w:val="00697F2D"/>
    <w:rsid w:val="00697F9D"/>
    <w:rsid w:val="006A0024"/>
    <w:rsid w:val="006A012C"/>
    <w:rsid w:val="006A021A"/>
    <w:rsid w:val="006A0241"/>
    <w:rsid w:val="006A0256"/>
    <w:rsid w:val="006A0262"/>
    <w:rsid w:val="006A0269"/>
    <w:rsid w:val="006A026E"/>
    <w:rsid w:val="006A0319"/>
    <w:rsid w:val="006A0360"/>
    <w:rsid w:val="006A046D"/>
    <w:rsid w:val="006A04C8"/>
    <w:rsid w:val="006A05A6"/>
    <w:rsid w:val="006A065D"/>
    <w:rsid w:val="006A085B"/>
    <w:rsid w:val="006A097A"/>
    <w:rsid w:val="006A09BD"/>
    <w:rsid w:val="006A09D7"/>
    <w:rsid w:val="006A09E9"/>
    <w:rsid w:val="006A0A3B"/>
    <w:rsid w:val="006A0AEB"/>
    <w:rsid w:val="006A0B22"/>
    <w:rsid w:val="006A0B42"/>
    <w:rsid w:val="006A0C55"/>
    <w:rsid w:val="006A0ECC"/>
    <w:rsid w:val="006A0FEE"/>
    <w:rsid w:val="006A1037"/>
    <w:rsid w:val="006A10FC"/>
    <w:rsid w:val="006A1121"/>
    <w:rsid w:val="006A1254"/>
    <w:rsid w:val="006A126B"/>
    <w:rsid w:val="006A1284"/>
    <w:rsid w:val="006A1362"/>
    <w:rsid w:val="006A139D"/>
    <w:rsid w:val="006A140B"/>
    <w:rsid w:val="006A15CF"/>
    <w:rsid w:val="006A15E2"/>
    <w:rsid w:val="006A15F4"/>
    <w:rsid w:val="006A166D"/>
    <w:rsid w:val="006A167E"/>
    <w:rsid w:val="006A169F"/>
    <w:rsid w:val="006A16DA"/>
    <w:rsid w:val="006A1780"/>
    <w:rsid w:val="006A1865"/>
    <w:rsid w:val="006A18E4"/>
    <w:rsid w:val="006A198B"/>
    <w:rsid w:val="006A19B6"/>
    <w:rsid w:val="006A1A41"/>
    <w:rsid w:val="006A1A5B"/>
    <w:rsid w:val="006A1ABC"/>
    <w:rsid w:val="006A1B97"/>
    <w:rsid w:val="006A1BAE"/>
    <w:rsid w:val="006A1C29"/>
    <w:rsid w:val="006A1D71"/>
    <w:rsid w:val="006A1DB7"/>
    <w:rsid w:val="006A1DBF"/>
    <w:rsid w:val="006A1E01"/>
    <w:rsid w:val="006A1E4B"/>
    <w:rsid w:val="006A1F59"/>
    <w:rsid w:val="006A1F93"/>
    <w:rsid w:val="006A2043"/>
    <w:rsid w:val="006A2110"/>
    <w:rsid w:val="006A2201"/>
    <w:rsid w:val="006A22E3"/>
    <w:rsid w:val="006A2355"/>
    <w:rsid w:val="006A23CB"/>
    <w:rsid w:val="006A23E5"/>
    <w:rsid w:val="006A255D"/>
    <w:rsid w:val="006A2560"/>
    <w:rsid w:val="006A256B"/>
    <w:rsid w:val="006A257A"/>
    <w:rsid w:val="006A2670"/>
    <w:rsid w:val="006A26A5"/>
    <w:rsid w:val="006A26D5"/>
    <w:rsid w:val="006A27A3"/>
    <w:rsid w:val="006A27AE"/>
    <w:rsid w:val="006A289A"/>
    <w:rsid w:val="006A28B0"/>
    <w:rsid w:val="006A2906"/>
    <w:rsid w:val="006A298D"/>
    <w:rsid w:val="006A2A28"/>
    <w:rsid w:val="006A2A50"/>
    <w:rsid w:val="006A2B28"/>
    <w:rsid w:val="006A2C07"/>
    <w:rsid w:val="006A2C24"/>
    <w:rsid w:val="006A2CD8"/>
    <w:rsid w:val="006A2CF5"/>
    <w:rsid w:val="006A2DC1"/>
    <w:rsid w:val="006A2DD7"/>
    <w:rsid w:val="006A2E0C"/>
    <w:rsid w:val="006A2F2A"/>
    <w:rsid w:val="006A300E"/>
    <w:rsid w:val="006A309B"/>
    <w:rsid w:val="006A30F3"/>
    <w:rsid w:val="006A315E"/>
    <w:rsid w:val="006A31EB"/>
    <w:rsid w:val="006A3233"/>
    <w:rsid w:val="006A32F1"/>
    <w:rsid w:val="006A332F"/>
    <w:rsid w:val="006A344E"/>
    <w:rsid w:val="006A34DA"/>
    <w:rsid w:val="006A350E"/>
    <w:rsid w:val="006A3517"/>
    <w:rsid w:val="006A3524"/>
    <w:rsid w:val="006A35B1"/>
    <w:rsid w:val="006A362E"/>
    <w:rsid w:val="006A374D"/>
    <w:rsid w:val="006A375A"/>
    <w:rsid w:val="006A37E6"/>
    <w:rsid w:val="006A37E8"/>
    <w:rsid w:val="006A37F5"/>
    <w:rsid w:val="006A3889"/>
    <w:rsid w:val="006A38B4"/>
    <w:rsid w:val="006A39D2"/>
    <w:rsid w:val="006A3A1F"/>
    <w:rsid w:val="006A3A4D"/>
    <w:rsid w:val="006A3AC3"/>
    <w:rsid w:val="006A3B04"/>
    <w:rsid w:val="006A3B40"/>
    <w:rsid w:val="006A3B65"/>
    <w:rsid w:val="006A3EE1"/>
    <w:rsid w:val="006A3EE5"/>
    <w:rsid w:val="006A3FE3"/>
    <w:rsid w:val="006A4016"/>
    <w:rsid w:val="006A420F"/>
    <w:rsid w:val="006A424D"/>
    <w:rsid w:val="006A42B3"/>
    <w:rsid w:val="006A4304"/>
    <w:rsid w:val="006A431B"/>
    <w:rsid w:val="006A4582"/>
    <w:rsid w:val="006A4680"/>
    <w:rsid w:val="006A46EA"/>
    <w:rsid w:val="006A4712"/>
    <w:rsid w:val="006A472C"/>
    <w:rsid w:val="006A47BC"/>
    <w:rsid w:val="006A48C5"/>
    <w:rsid w:val="006A48D5"/>
    <w:rsid w:val="006A4A1C"/>
    <w:rsid w:val="006A4BEE"/>
    <w:rsid w:val="006A4CA3"/>
    <w:rsid w:val="006A4CCE"/>
    <w:rsid w:val="006A4DD4"/>
    <w:rsid w:val="006A4DFD"/>
    <w:rsid w:val="006A4E3B"/>
    <w:rsid w:val="006A4E85"/>
    <w:rsid w:val="006A4EEE"/>
    <w:rsid w:val="006A4FD6"/>
    <w:rsid w:val="006A5097"/>
    <w:rsid w:val="006A50CE"/>
    <w:rsid w:val="006A5116"/>
    <w:rsid w:val="006A5175"/>
    <w:rsid w:val="006A51A4"/>
    <w:rsid w:val="006A524B"/>
    <w:rsid w:val="006A52A0"/>
    <w:rsid w:val="006A5343"/>
    <w:rsid w:val="006A53D2"/>
    <w:rsid w:val="006A53E1"/>
    <w:rsid w:val="006A541E"/>
    <w:rsid w:val="006A5499"/>
    <w:rsid w:val="006A54D8"/>
    <w:rsid w:val="006A57F4"/>
    <w:rsid w:val="006A5923"/>
    <w:rsid w:val="006A594A"/>
    <w:rsid w:val="006A59A2"/>
    <w:rsid w:val="006A59C6"/>
    <w:rsid w:val="006A5A40"/>
    <w:rsid w:val="006A5A51"/>
    <w:rsid w:val="006A5A57"/>
    <w:rsid w:val="006A5ABD"/>
    <w:rsid w:val="006A5AE5"/>
    <w:rsid w:val="006A5BBF"/>
    <w:rsid w:val="006A5BE8"/>
    <w:rsid w:val="006A5BFB"/>
    <w:rsid w:val="006A5C6A"/>
    <w:rsid w:val="006A5D88"/>
    <w:rsid w:val="006A5E38"/>
    <w:rsid w:val="006A5F44"/>
    <w:rsid w:val="006A5FE5"/>
    <w:rsid w:val="006A5FE7"/>
    <w:rsid w:val="006A5FF5"/>
    <w:rsid w:val="006A604D"/>
    <w:rsid w:val="006A619B"/>
    <w:rsid w:val="006A6288"/>
    <w:rsid w:val="006A62C2"/>
    <w:rsid w:val="006A62CC"/>
    <w:rsid w:val="006A63D6"/>
    <w:rsid w:val="006A6409"/>
    <w:rsid w:val="006A6423"/>
    <w:rsid w:val="006A6442"/>
    <w:rsid w:val="006A644A"/>
    <w:rsid w:val="006A650C"/>
    <w:rsid w:val="006A65A1"/>
    <w:rsid w:val="006A6653"/>
    <w:rsid w:val="006A6682"/>
    <w:rsid w:val="006A679F"/>
    <w:rsid w:val="006A6884"/>
    <w:rsid w:val="006A688B"/>
    <w:rsid w:val="006A688F"/>
    <w:rsid w:val="006A6901"/>
    <w:rsid w:val="006A6943"/>
    <w:rsid w:val="006A69E4"/>
    <w:rsid w:val="006A6A1C"/>
    <w:rsid w:val="006A6A24"/>
    <w:rsid w:val="006A6A2D"/>
    <w:rsid w:val="006A6A58"/>
    <w:rsid w:val="006A6ACE"/>
    <w:rsid w:val="006A6ACF"/>
    <w:rsid w:val="006A6B0B"/>
    <w:rsid w:val="006A6B70"/>
    <w:rsid w:val="006A6B77"/>
    <w:rsid w:val="006A6BB3"/>
    <w:rsid w:val="006A6C1F"/>
    <w:rsid w:val="006A6C43"/>
    <w:rsid w:val="006A6D41"/>
    <w:rsid w:val="006A6D4B"/>
    <w:rsid w:val="006A6D65"/>
    <w:rsid w:val="006A6E08"/>
    <w:rsid w:val="006A6F15"/>
    <w:rsid w:val="006A6FB9"/>
    <w:rsid w:val="006A6FC5"/>
    <w:rsid w:val="006A6FD5"/>
    <w:rsid w:val="006A7036"/>
    <w:rsid w:val="006A7089"/>
    <w:rsid w:val="006A7131"/>
    <w:rsid w:val="006A7148"/>
    <w:rsid w:val="006A7192"/>
    <w:rsid w:val="006A71AC"/>
    <w:rsid w:val="006A725A"/>
    <w:rsid w:val="006A72E3"/>
    <w:rsid w:val="006A7340"/>
    <w:rsid w:val="006A75C9"/>
    <w:rsid w:val="006A75F7"/>
    <w:rsid w:val="006A775E"/>
    <w:rsid w:val="006A7863"/>
    <w:rsid w:val="006A7895"/>
    <w:rsid w:val="006A79C0"/>
    <w:rsid w:val="006A79FC"/>
    <w:rsid w:val="006A7A11"/>
    <w:rsid w:val="006A7A70"/>
    <w:rsid w:val="006A7B98"/>
    <w:rsid w:val="006A7BD3"/>
    <w:rsid w:val="006A7C57"/>
    <w:rsid w:val="006A7D2F"/>
    <w:rsid w:val="006A7E02"/>
    <w:rsid w:val="006A7E3A"/>
    <w:rsid w:val="006A7EB0"/>
    <w:rsid w:val="006A7FBA"/>
    <w:rsid w:val="006A7FED"/>
    <w:rsid w:val="006B003E"/>
    <w:rsid w:val="006B00BD"/>
    <w:rsid w:val="006B01CD"/>
    <w:rsid w:val="006B0227"/>
    <w:rsid w:val="006B0268"/>
    <w:rsid w:val="006B0360"/>
    <w:rsid w:val="006B037F"/>
    <w:rsid w:val="006B03F6"/>
    <w:rsid w:val="006B0492"/>
    <w:rsid w:val="006B049A"/>
    <w:rsid w:val="006B04E9"/>
    <w:rsid w:val="006B04EC"/>
    <w:rsid w:val="006B0511"/>
    <w:rsid w:val="006B055D"/>
    <w:rsid w:val="006B05CA"/>
    <w:rsid w:val="006B0769"/>
    <w:rsid w:val="006B076C"/>
    <w:rsid w:val="006B07AB"/>
    <w:rsid w:val="006B086F"/>
    <w:rsid w:val="006B08BB"/>
    <w:rsid w:val="006B08D1"/>
    <w:rsid w:val="006B08D7"/>
    <w:rsid w:val="006B098E"/>
    <w:rsid w:val="006B0996"/>
    <w:rsid w:val="006B0A63"/>
    <w:rsid w:val="006B0A86"/>
    <w:rsid w:val="006B0A8E"/>
    <w:rsid w:val="006B0ABE"/>
    <w:rsid w:val="006B0CB8"/>
    <w:rsid w:val="006B0CBD"/>
    <w:rsid w:val="006B0CD1"/>
    <w:rsid w:val="006B0CD9"/>
    <w:rsid w:val="006B0CFF"/>
    <w:rsid w:val="006B0D4E"/>
    <w:rsid w:val="006B0D69"/>
    <w:rsid w:val="006B0D7E"/>
    <w:rsid w:val="006B0D93"/>
    <w:rsid w:val="006B0E0B"/>
    <w:rsid w:val="006B1030"/>
    <w:rsid w:val="006B104D"/>
    <w:rsid w:val="006B1243"/>
    <w:rsid w:val="006B1324"/>
    <w:rsid w:val="006B1420"/>
    <w:rsid w:val="006B14F6"/>
    <w:rsid w:val="006B15D0"/>
    <w:rsid w:val="006B1645"/>
    <w:rsid w:val="006B1665"/>
    <w:rsid w:val="006B166B"/>
    <w:rsid w:val="006B1756"/>
    <w:rsid w:val="006B1865"/>
    <w:rsid w:val="006B1888"/>
    <w:rsid w:val="006B189D"/>
    <w:rsid w:val="006B18E1"/>
    <w:rsid w:val="006B191D"/>
    <w:rsid w:val="006B1B19"/>
    <w:rsid w:val="006B1B7C"/>
    <w:rsid w:val="006B1BAC"/>
    <w:rsid w:val="006B1C2B"/>
    <w:rsid w:val="006B1C36"/>
    <w:rsid w:val="006B1CE7"/>
    <w:rsid w:val="006B1D5B"/>
    <w:rsid w:val="006B1D78"/>
    <w:rsid w:val="006B1DC8"/>
    <w:rsid w:val="006B1DDC"/>
    <w:rsid w:val="006B1E2B"/>
    <w:rsid w:val="006B1ECE"/>
    <w:rsid w:val="006B1F0B"/>
    <w:rsid w:val="006B1F33"/>
    <w:rsid w:val="006B1F49"/>
    <w:rsid w:val="006B203B"/>
    <w:rsid w:val="006B208C"/>
    <w:rsid w:val="006B2104"/>
    <w:rsid w:val="006B210F"/>
    <w:rsid w:val="006B21DD"/>
    <w:rsid w:val="006B23A2"/>
    <w:rsid w:val="006B23B7"/>
    <w:rsid w:val="006B241D"/>
    <w:rsid w:val="006B25BD"/>
    <w:rsid w:val="006B261D"/>
    <w:rsid w:val="006B2640"/>
    <w:rsid w:val="006B2768"/>
    <w:rsid w:val="006B279B"/>
    <w:rsid w:val="006B279C"/>
    <w:rsid w:val="006B285D"/>
    <w:rsid w:val="006B2985"/>
    <w:rsid w:val="006B2A55"/>
    <w:rsid w:val="006B2B9A"/>
    <w:rsid w:val="006B2BA1"/>
    <w:rsid w:val="006B2BC7"/>
    <w:rsid w:val="006B2BC9"/>
    <w:rsid w:val="006B2BE2"/>
    <w:rsid w:val="006B2D07"/>
    <w:rsid w:val="006B2D6F"/>
    <w:rsid w:val="006B2DD1"/>
    <w:rsid w:val="006B2F4C"/>
    <w:rsid w:val="006B3087"/>
    <w:rsid w:val="006B32F3"/>
    <w:rsid w:val="006B334D"/>
    <w:rsid w:val="006B3370"/>
    <w:rsid w:val="006B33EC"/>
    <w:rsid w:val="006B341A"/>
    <w:rsid w:val="006B34B4"/>
    <w:rsid w:val="006B34CE"/>
    <w:rsid w:val="006B350E"/>
    <w:rsid w:val="006B354A"/>
    <w:rsid w:val="006B357F"/>
    <w:rsid w:val="006B3668"/>
    <w:rsid w:val="006B36A6"/>
    <w:rsid w:val="006B36B8"/>
    <w:rsid w:val="006B37E4"/>
    <w:rsid w:val="006B3802"/>
    <w:rsid w:val="006B382B"/>
    <w:rsid w:val="006B39DB"/>
    <w:rsid w:val="006B3AE6"/>
    <w:rsid w:val="006B3B09"/>
    <w:rsid w:val="006B3BF1"/>
    <w:rsid w:val="006B3C0B"/>
    <w:rsid w:val="006B3C91"/>
    <w:rsid w:val="006B3CCC"/>
    <w:rsid w:val="006B3DA1"/>
    <w:rsid w:val="006B3E44"/>
    <w:rsid w:val="006B3E5A"/>
    <w:rsid w:val="006B3EB7"/>
    <w:rsid w:val="006B3F54"/>
    <w:rsid w:val="006B40A7"/>
    <w:rsid w:val="006B40F5"/>
    <w:rsid w:val="006B4142"/>
    <w:rsid w:val="006B4322"/>
    <w:rsid w:val="006B44E2"/>
    <w:rsid w:val="006B44ED"/>
    <w:rsid w:val="006B4558"/>
    <w:rsid w:val="006B4664"/>
    <w:rsid w:val="006B46B3"/>
    <w:rsid w:val="006B46DE"/>
    <w:rsid w:val="006B4787"/>
    <w:rsid w:val="006B491D"/>
    <w:rsid w:val="006B494E"/>
    <w:rsid w:val="006B49D7"/>
    <w:rsid w:val="006B4A04"/>
    <w:rsid w:val="006B4A76"/>
    <w:rsid w:val="006B4B99"/>
    <w:rsid w:val="006B4BF9"/>
    <w:rsid w:val="006B4C3A"/>
    <w:rsid w:val="006B4CC0"/>
    <w:rsid w:val="006B4CD8"/>
    <w:rsid w:val="006B4D24"/>
    <w:rsid w:val="006B4DA4"/>
    <w:rsid w:val="006B4DF9"/>
    <w:rsid w:val="006B4E41"/>
    <w:rsid w:val="006B4FBE"/>
    <w:rsid w:val="006B4FF4"/>
    <w:rsid w:val="006B5156"/>
    <w:rsid w:val="006B520A"/>
    <w:rsid w:val="006B526F"/>
    <w:rsid w:val="006B52E8"/>
    <w:rsid w:val="006B5378"/>
    <w:rsid w:val="006B5421"/>
    <w:rsid w:val="006B544C"/>
    <w:rsid w:val="006B546C"/>
    <w:rsid w:val="006B5484"/>
    <w:rsid w:val="006B54B1"/>
    <w:rsid w:val="006B54F2"/>
    <w:rsid w:val="006B5506"/>
    <w:rsid w:val="006B5587"/>
    <w:rsid w:val="006B55C5"/>
    <w:rsid w:val="006B55EB"/>
    <w:rsid w:val="006B56BA"/>
    <w:rsid w:val="006B57AF"/>
    <w:rsid w:val="006B5812"/>
    <w:rsid w:val="006B595C"/>
    <w:rsid w:val="006B5963"/>
    <w:rsid w:val="006B59D1"/>
    <w:rsid w:val="006B5A34"/>
    <w:rsid w:val="006B5AE4"/>
    <w:rsid w:val="006B5D04"/>
    <w:rsid w:val="006B5F22"/>
    <w:rsid w:val="006B5FE6"/>
    <w:rsid w:val="006B605E"/>
    <w:rsid w:val="006B6063"/>
    <w:rsid w:val="006B6166"/>
    <w:rsid w:val="006B6206"/>
    <w:rsid w:val="006B62CB"/>
    <w:rsid w:val="006B633C"/>
    <w:rsid w:val="006B636C"/>
    <w:rsid w:val="006B6403"/>
    <w:rsid w:val="006B64A8"/>
    <w:rsid w:val="006B64B2"/>
    <w:rsid w:val="006B64C8"/>
    <w:rsid w:val="006B656F"/>
    <w:rsid w:val="006B6590"/>
    <w:rsid w:val="006B65FC"/>
    <w:rsid w:val="006B6771"/>
    <w:rsid w:val="006B6792"/>
    <w:rsid w:val="006B68E5"/>
    <w:rsid w:val="006B6933"/>
    <w:rsid w:val="006B6986"/>
    <w:rsid w:val="006B6A0A"/>
    <w:rsid w:val="006B6A75"/>
    <w:rsid w:val="006B6B51"/>
    <w:rsid w:val="006B6B6A"/>
    <w:rsid w:val="006B6B97"/>
    <w:rsid w:val="006B6C1E"/>
    <w:rsid w:val="006B6CDB"/>
    <w:rsid w:val="006B6D8C"/>
    <w:rsid w:val="006B6D93"/>
    <w:rsid w:val="006B6EFD"/>
    <w:rsid w:val="006B6F17"/>
    <w:rsid w:val="006B6FF0"/>
    <w:rsid w:val="006B7098"/>
    <w:rsid w:val="006B70CB"/>
    <w:rsid w:val="006B70EC"/>
    <w:rsid w:val="006B70FD"/>
    <w:rsid w:val="006B7155"/>
    <w:rsid w:val="006B71A1"/>
    <w:rsid w:val="006B71BA"/>
    <w:rsid w:val="006B71D6"/>
    <w:rsid w:val="006B7231"/>
    <w:rsid w:val="006B7309"/>
    <w:rsid w:val="006B73A1"/>
    <w:rsid w:val="006B73CB"/>
    <w:rsid w:val="006B743A"/>
    <w:rsid w:val="006B7490"/>
    <w:rsid w:val="006B7544"/>
    <w:rsid w:val="006B754C"/>
    <w:rsid w:val="006B75E5"/>
    <w:rsid w:val="006B770B"/>
    <w:rsid w:val="006B7714"/>
    <w:rsid w:val="006B7789"/>
    <w:rsid w:val="006B77A6"/>
    <w:rsid w:val="006B77AE"/>
    <w:rsid w:val="006B78BA"/>
    <w:rsid w:val="006B797D"/>
    <w:rsid w:val="006B79D0"/>
    <w:rsid w:val="006B79DA"/>
    <w:rsid w:val="006B7A05"/>
    <w:rsid w:val="006B7A65"/>
    <w:rsid w:val="006B7B28"/>
    <w:rsid w:val="006B7B4A"/>
    <w:rsid w:val="006B7B61"/>
    <w:rsid w:val="006B7BA7"/>
    <w:rsid w:val="006B7BDD"/>
    <w:rsid w:val="006B7C97"/>
    <w:rsid w:val="006B7CC8"/>
    <w:rsid w:val="006B7D4C"/>
    <w:rsid w:val="006B7D73"/>
    <w:rsid w:val="006B7E52"/>
    <w:rsid w:val="006C0165"/>
    <w:rsid w:val="006C01D7"/>
    <w:rsid w:val="006C01F4"/>
    <w:rsid w:val="006C0200"/>
    <w:rsid w:val="006C021B"/>
    <w:rsid w:val="006C023B"/>
    <w:rsid w:val="006C0348"/>
    <w:rsid w:val="006C03F0"/>
    <w:rsid w:val="006C048C"/>
    <w:rsid w:val="006C0650"/>
    <w:rsid w:val="006C0664"/>
    <w:rsid w:val="006C079D"/>
    <w:rsid w:val="006C0853"/>
    <w:rsid w:val="006C088B"/>
    <w:rsid w:val="006C090B"/>
    <w:rsid w:val="006C0A15"/>
    <w:rsid w:val="006C0A1C"/>
    <w:rsid w:val="006C0A61"/>
    <w:rsid w:val="006C0B01"/>
    <w:rsid w:val="006C0B50"/>
    <w:rsid w:val="006C0C17"/>
    <w:rsid w:val="006C0C24"/>
    <w:rsid w:val="006C0C52"/>
    <w:rsid w:val="006C0D2E"/>
    <w:rsid w:val="006C0DD5"/>
    <w:rsid w:val="006C0E58"/>
    <w:rsid w:val="006C0EF8"/>
    <w:rsid w:val="006C0F8D"/>
    <w:rsid w:val="006C0F9D"/>
    <w:rsid w:val="006C0FBA"/>
    <w:rsid w:val="006C106F"/>
    <w:rsid w:val="006C10ED"/>
    <w:rsid w:val="006C111F"/>
    <w:rsid w:val="006C113C"/>
    <w:rsid w:val="006C11D1"/>
    <w:rsid w:val="006C11FE"/>
    <w:rsid w:val="006C125E"/>
    <w:rsid w:val="006C1260"/>
    <w:rsid w:val="006C1378"/>
    <w:rsid w:val="006C13F1"/>
    <w:rsid w:val="006C148E"/>
    <w:rsid w:val="006C153A"/>
    <w:rsid w:val="006C15FB"/>
    <w:rsid w:val="006C1642"/>
    <w:rsid w:val="006C16B6"/>
    <w:rsid w:val="006C17FE"/>
    <w:rsid w:val="006C185E"/>
    <w:rsid w:val="006C187F"/>
    <w:rsid w:val="006C1884"/>
    <w:rsid w:val="006C18C2"/>
    <w:rsid w:val="006C18FC"/>
    <w:rsid w:val="006C1925"/>
    <w:rsid w:val="006C1944"/>
    <w:rsid w:val="006C1983"/>
    <w:rsid w:val="006C19A5"/>
    <w:rsid w:val="006C1A42"/>
    <w:rsid w:val="006C1B13"/>
    <w:rsid w:val="006C1BB0"/>
    <w:rsid w:val="006C1CBA"/>
    <w:rsid w:val="006C1D78"/>
    <w:rsid w:val="006C1DA7"/>
    <w:rsid w:val="006C1DC4"/>
    <w:rsid w:val="006C1FFC"/>
    <w:rsid w:val="006C20C5"/>
    <w:rsid w:val="006C2259"/>
    <w:rsid w:val="006C2318"/>
    <w:rsid w:val="006C2347"/>
    <w:rsid w:val="006C237A"/>
    <w:rsid w:val="006C2390"/>
    <w:rsid w:val="006C2408"/>
    <w:rsid w:val="006C24AD"/>
    <w:rsid w:val="006C2523"/>
    <w:rsid w:val="006C2545"/>
    <w:rsid w:val="006C261C"/>
    <w:rsid w:val="006C274A"/>
    <w:rsid w:val="006C2866"/>
    <w:rsid w:val="006C2873"/>
    <w:rsid w:val="006C28C8"/>
    <w:rsid w:val="006C29E2"/>
    <w:rsid w:val="006C2AC1"/>
    <w:rsid w:val="006C2B2B"/>
    <w:rsid w:val="006C2B36"/>
    <w:rsid w:val="006C2B9C"/>
    <w:rsid w:val="006C2C11"/>
    <w:rsid w:val="006C2D29"/>
    <w:rsid w:val="006C2D95"/>
    <w:rsid w:val="006C2E62"/>
    <w:rsid w:val="006C2F5C"/>
    <w:rsid w:val="006C3057"/>
    <w:rsid w:val="006C30FE"/>
    <w:rsid w:val="006C31CA"/>
    <w:rsid w:val="006C333C"/>
    <w:rsid w:val="006C337D"/>
    <w:rsid w:val="006C33BD"/>
    <w:rsid w:val="006C33F5"/>
    <w:rsid w:val="006C369A"/>
    <w:rsid w:val="006C36C3"/>
    <w:rsid w:val="006C3786"/>
    <w:rsid w:val="006C384F"/>
    <w:rsid w:val="006C3973"/>
    <w:rsid w:val="006C39BA"/>
    <w:rsid w:val="006C3A46"/>
    <w:rsid w:val="006C3A4D"/>
    <w:rsid w:val="006C3AB5"/>
    <w:rsid w:val="006C3AD3"/>
    <w:rsid w:val="006C3AF8"/>
    <w:rsid w:val="006C3B39"/>
    <w:rsid w:val="006C3B85"/>
    <w:rsid w:val="006C3D26"/>
    <w:rsid w:val="006C3DFC"/>
    <w:rsid w:val="006C3F08"/>
    <w:rsid w:val="006C3F34"/>
    <w:rsid w:val="006C3F45"/>
    <w:rsid w:val="006C3FCF"/>
    <w:rsid w:val="006C4020"/>
    <w:rsid w:val="006C40A1"/>
    <w:rsid w:val="006C40FE"/>
    <w:rsid w:val="006C4244"/>
    <w:rsid w:val="006C4274"/>
    <w:rsid w:val="006C42C5"/>
    <w:rsid w:val="006C42C7"/>
    <w:rsid w:val="006C42CB"/>
    <w:rsid w:val="006C42EC"/>
    <w:rsid w:val="006C42F9"/>
    <w:rsid w:val="006C4381"/>
    <w:rsid w:val="006C43DD"/>
    <w:rsid w:val="006C43E3"/>
    <w:rsid w:val="006C443C"/>
    <w:rsid w:val="006C44A7"/>
    <w:rsid w:val="006C455E"/>
    <w:rsid w:val="006C45C1"/>
    <w:rsid w:val="006C45D6"/>
    <w:rsid w:val="006C4621"/>
    <w:rsid w:val="006C4676"/>
    <w:rsid w:val="006C46E6"/>
    <w:rsid w:val="006C4746"/>
    <w:rsid w:val="006C4833"/>
    <w:rsid w:val="006C4845"/>
    <w:rsid w:val="006C498F"/>
    <w:rsid w:val="006C49D6"/>
    <w:rsid w:val="006C4A56"/>
    <w:rsid w:val="006C4A91"/>
    <w:rsid w:val="006C4B00"/>
    <w:rsid w:val="006C4B50"/>
    <w:rsid w:val="006C4B5E"/>
    <w:rsid w:val="006C4BAB"/>
    <w:rsid w:val="006C4C5B"/>
    <w:rsid w:val="006C4CF9"/>
    <w:rsid w:val="006C4D50"/>
    <w:rsid w:val="006C4E7C"/>
    <w:rsid w:val="006C4E9E"/>
    <w:rsid w:val="006C4F61"/>
    <w:rsid w:val="006C4F63"/>
    <w:rsid w:val="006C4FAE"/>
    <w:rsid w:val="006C5023"/>
    <w:rsid w:val="006C5045"/>
    <w:rsid w:val="006C50A7"/>
    <w:rsid w:val="006C5107"/>
    <w:rsid w:val="006C511E"/>
    <w:rsid w:val="006C52C2"/>
    <w:rsid w:val="006C53EE"/>
    <w:rsid w:val="006C544E"/>
    <w:rsid w:val="006C55B5"/>
    <w:rsid w:val="006C5623"/>
    <w:rsid w:val="006C564C"/>
    <w:rsid w:val="006C5678"/>
    <w:rsid w:val="006C5748"/>
    <w:rsid w:val="006C574D"/>
    <w:rsid w:val="006C577A"/>
    <w:rsid w:val="006C57E7"/>
    <w:rsid w:val="006C5854"/>
    <w:rsid w:val="006C58AA"/>
    <w:rsid w:val="006C5A0D"/>
    <w:rsid w:val="006C5AE3"/>
    <w:rsid w:val="006C5C62"/>
    <w:rsid w:val="006C5CAD"/>
    <w:rsid w:val="006C5D01"/>
    <w:rsid w:val="006C5DA7"/>
    <w:rsid w:val="006C5F8F"/>
    <w:rsid w:val="006C5FA8"/>
    <w:rsid w:val="006C5FCF"/>
    <w:rsid w:val="006C6009"/>
    <w:rsid w:val="006C6034"/>
    <w:rsid w:val="006C6037"/>
    <w:rsid w:val="006C608C"/>
    <w:rsid w:val="006C60AB"/>
    <w:rsid w:val="006C619D"/>
    <w:rsid w:val="006C61D5"/>
    <w:rsid w:val="006C626B"/>
    <w:rsid w:val="006C62C7"/>
    <w:rsid w:val="006C63BC"/>
    <w:rsid w:val="006C6431"/>
    <w:rsid w:val="006C6554"/>
    <w:rsid w:val="006C65B6"/>
    <w:rsid w:val="006C65F4"/>
    <w:rsid w:val="006C66AF"/>
    <w:rsid w:val="006C67E7"/>
    <w:rsid w:val="006C6815"/>
    <w:rsid w:val="006C68E3"/>
    <w:rsid w:val="006C69FF"/>
    <w:rsid w:val="006C6A37"/>
    <w:rsid w:val="006C6AFD"/>
    <w:rsid w:val="006C6BEE"/>
    <w:rsid w:val="006C6C9D"/>
    <w:rsid w:val="006C6CD3"/>
    <w:rsid w:val="006C6D11"/>
    <w:rsid w:val="006C6D32"/>
    <w:rsid w:val="006C6D69"/>
    <w:rsid w:val="006C6D6F"/>
    <w:rsid w:val="006C6DDF"/>
    <w:rsid w:val="006C6E49"/>
    <w:rsid w:val="006C6F4D"/>
    <w:rsid w:val="006C6F5D"/>
    <w:rsid w:val="006C6F74"/>
    <w:rsid w:val="006C7021"/>
    <w:rsid w:val="006C709A"/>
    <w:rsid w:val="006C70AE"/>
    <w:rsid w:val="006C70C1"/>
    <w:rsid w:val="006C7131"/>
    <w:rsid w:val="006C7138"/>
    <w:rsid w:val="006C7260"/>
    <w:rsid w:val="006C7394"/>
    <w:rsid w:val="006C7434"/>
    <w:rsid w:val="006C74CD"/>
    <w:rsid w:val="006C74D5"/>
    <w:rsid w:val="006C756C"/>
    <w:rsid w:val="006C7652"/>
    <w:rsid w:val="006C768F"/>
    <w:rsid w:val="006C76F7"/>
    <w:rsid w:val="006C77B2"/>
    <w:rsid w:val="006C7883"/>
    <w:rsid w:val="006C78F6"/>
    <w:rsid w:val="006C7959"/>
    <w:rsid w:val="006C7962"/>
    <w:rsid w:val="006C7982"/>
    <w:rsid w:val="006C7A0F"/>
    <w:rsid w:val="006C7A86"/>
    <w:rsid w:val="006C7ADC"/>
    <w:rsid w:val="006C7BB9"/>
    <w:rsid w:val="006C7BE9"/>
    <w:rsid w:val="006C7CF7"/>
    <w:rsid w:val="006C7D78"/>
    <w:rsid w:val="006C7E93"/>
    <w:rsid w:val="006C7EA6"/>
    <w:rsid w:val="006C7F55"/>
    <w:rsid w:val="006C7F9B"/>
    <w:rsid w:val="006D0068"/>
    <w:rsid w:val="006D0093"/>
    <w:rsid w:val="006D0183"/>
    <w:rsid w:val="006D01E1"/>
    <w:rsid w:val="006D023A"/>
    <w:rsid w:val="006D023F"/>
    <w:rsid w:val="006D0286"/>
    <w:rsid w:val="006D0351"/>
    <w:rsid w:val="006D03CE"/>
    <w:rsid w:val="006D0480"/>
    <w:rsid w:val="006D051E"/>
    <w:rsid w:val="006D0538"/>
    <w:rsid w:val="006D0688"/>
    <w:rsid w:val="006D06AD"/>
    <w:rsid w:val="006D077A"/>
    <w:rsid w:val="006D087F"/>
    <w:rsid w:val="006D08C7"/>
    <w:rsid w:val="006D098A"/>
    <w:rsid w:val="006D09F3"/>
    <w:rsid w:val="006D0AAF"/>
    <w:rsid w:val="006D0B3E"/>
    <w:rsid w:val="006D0B4D"/>
    <w:rsid w:val="006D0B89"/>
    <w:rsid w:val="006D0B8B"/>
    <w:rsid w:val="006D0BBC"/>
    <w:rsid w:val="006D0C1F"/>
    <w:rsid w:val="006D0C55"/>
    <w:rsid w:val="006D0C92"/>
    <w:rsid w:val="006D0CCD"/>
    <w:rsid w:val="006D0D9F"/>
    <w:rsid w:val="006D0DBC"/>
    <w:rsid w:val="006D0E3E"/>
    <w:rsid w:val="006D0E8E"/>
    <w:rsid w:val="006D0EAA"/>
    <w:rsid w:val="006D0EB7"/>
    <w:rsid w:val="006D0FC8"/>
    <w:rsid w:val="006D102B"/>
    <w:rsid w:val="006D1102"/>
    <w:rsid w:val="006D1120"/>
    <w:rsid w:val="006D11FC"/>
    <w:rsid w:val="006D12D3"/>
    <w:rsid w:val="006D134B"/>
    <w:rsid w:val="006D141A"/>
    <w:rsid w:val="006D1441"/>
    <w:rsid w:val="006D1450"/>
    <w:rsid w:val="006D1468"/>
    <w:rsid w:val="006D152F"/>
    <w:rsid w:val="006D1542"/>
    <w:rsid w:val="006D1705"/>
    <w:rsid w:val="006D1744"/>
    <w:rsid w:val="006D179C"/>
    <w:rsid w:val="006D181E"/>
    <w:rsid w:val="006D1830"/>
    <w:rsid w:val="006D1882"/>
    <w:rsid w:val="006D18AD"/>
    <w:rsid w:val="006D1973"/>
    <w:rsid w:val="006D1AC1"/>
    <w:rsid w:val="006D1B01"/>
    <w:rsid w:val="006D1B03"/>
    <w:rsid w:val="006D1C14"/>
    <w:rsid w:val="006D1C6C"/>
    <w:rsid w:val="006D1C83"/>
    <w:rsid w:val="006D1CA8"/>
    <w:rsid w:val="006D1CB6"/>
    <w:rsid w:val="006D1CE4"/>
    <w:rsid w:val="006D1DAC"/>
    <w:rsid w:val="006D1E50"/>
    <w:rsid w:val="006D1E9F"/>
    <w:rsid w:val="006D1F0D"/>
    <w:rsid w:val="006D1F16"/>
    <w:rsid w:val="006D1F4F"/>
    <w:rsid w:val="006D1F7F"/>
    <w:rsid w:val="006D20C5"/>
    <w:rsid w:val="006D20D9"/>
    <w:rsid w:val="006D210B"/>
    <w:rsid w:val="006D2125"/>
    <w:rsid w:val="006D217F"/>
    <w:rsid w:val="006D21CC"/>
    <w:rsid w:val="006D22CC"/>
    <w:rsid w:val="006D22D9"/>
    <w:rsid w:val="006D2343"/>
    <w:rsid w:val="006D245C"/>
    <w:rsid w:val="006D250C"/>
    <w:rsid w:val="006D25AA"/>
    <w:rsid w:val="006D25FF"/>
    <w:rsid w:val="006D2657"/>
    <w:rsid w:val="006D279E"/>
    <w:rsid w:val="006D279F"/>
    <w:rsid w:val="006D27DA"/>
    <w:rsid w:val="006D2929"/>
    <w:rsid w:val="006D2A24"/>
    <w:rsid w:val="006D2A49"/>
    <w:rsid w:val="006D2A5D"/>
    <w:rsid w:val="006D2A71"/>
    <w:rsid w:val="006D2A73"/>
    <w:rsid w:val="006D2B53"/>
    <w:rsid w:val="006D2B7E"/>
    <w:rsid w:val="006D2B94"/>
    <w:rsid w:val="006D2C03"/>
    <w:rsid w:val="006D2C3B"/>
    <w:rsid w:val="006D2C73"/>
    <w:rsid w:val="006D2CCD"/>
    <w:rsid w:val="006D2D81"/>
    <w:rsid w:val="006D2DF4"/>
    <w:rsid w:val="006D2E5F"/>
    <w:rsid w:val="006D2E82"/>
    <w:rsid w:val="006D2F2F"/>
    <w:rsid w:val="006D3060"/>
    <w:rsid w:val="006D3069"/>
    <w:rsid w:val="006D30C7"/>
    <w:rsid w:val="006D310B"/>
    <w:rsid w:val="006D3195"/>
    <w:rsid w:val="006D31F2"/>
    <w:rsid w:val="006D31F8"/>
    <w:rsid w:val="006D323B"/>
    <w:rsid w:val="006D3245"/>
    <w:rsid w:val="006D3331"/>
    <w:rsid w:val="006D3352"/>
    <w:rsid w:val="006D3375"/>
    <w:rsid w:val="006D3378"/>
    <w:rsid w:val="006D33BA"/>
    <w:rsid w:val="006D345F"/>
    <w:rsid w:val="006D34BF"/>
    <w:rsid w:val="006D3588"/>
    <w:rsid w:val="006D358D"/>
    <w:rsid w:val="006D35CE"/>
    <w:rsid w:val="006D3600"/>
    <w:rsid w:val="006D3640"/>
    <w:rsid w:val="006D367B"/>
    <w:rsid w:val="006D3682"/>
    <w:rsid w:val="006D36AC"/>
    <w:rsid w:val="006D3706"/>
    <w:rsid w:val="006D374C"/>
    <w:rsid w:val="006D3758"/>
    <w:rsid w:val="006D375E"/>
    <w:rsid w:val="006D37C3"/>
    <w:rsid w:val="006D3925"/>
    <w:rsid w:val="006D396D"/>
    <w:rsid w:val="006D39ED"/>
    <w:rsid w:val="006D39F6"/>
    <w:rsid w:val="006D3A34"/>
    <w:rsid w:val="006D3B4C"/>
    <w:rsid w:val="006D3BFE"/>
    <w:rsid w:val="006D3C11"/>
    <w:rsid w:val="006D3CB6"/>
    <w:rsid w:val="006D3CC3"/>
    <w:rsid w:val="006D3E9C"/>
    <w:rsid w:val="006D3F8A"/>
    <w:rsid w:val="006D3FC9"/>
    <w:rsid w:val="006D403B"/>
    <w:rsid w:val="006D4158"/>
    <w:rsid w:val="006D41AD"/>
    <w:rsid w:val="006D41EC"/>
    <w:rsid w:val="006D41EF"/>
    <w:rsid w:val="006D421F"/>
    <w:rsid w:val="006D4239"/>
    <w:rsid w:val="006D42C1"/>
    <w:rsid w:val="006D42C8"/>
    <w:rsid w:val="006D42F9"/>
    <w:rsid w:val="006D4334"/>
    <w:rsid w:val="006D4378"/>
    <w:rsid w:val="006D437D"/>
    <w:rsid w:val="006D43A7"/>
    <w:rsid w:val="006D44DF"/>
    <w:rsid w:val="006D44EE"/>
    <w:rsid w:val="006D4531"/>
    <w:rsid w:val="006D4548"/>
    <w:rsid w:val="006D457C"/>
    <w:rsid w:val="006D4596"/>
    <w:rsid w:val="006D45F1"/>
    <w:rsid w:val="006D464F"/>
    <w:rsid w:val="006D4674"/>
    <w:rsid w:val="006D4722"/>
    <w:rsid w:val="006D4771"/>
    <w:rsid w:val="006D47D8"/>
    <w:rsid w:val="006D481E"/>
    <w:rsid w:val="006D482D"/>
    <w:rsid w:val="006D493C"/>
    <w:rsid w:val="006D4960"/>
    <w:rsid w:val="006D4984"/>
    <w:rsid w:val="006D4A36"/>
    <w:rsid w:val="006D4B2A"/>
    <w:rsid w:val="006D4B7C"/>
    <w:rsid w:val="006D4C45"/>
    <w:rsid w:val="006D4C6E"/>
    <w:rsid w:val="006D4D40"/>
    <w:rsid w:val="006D4D46"/>
    <w:rsid w:val="006D4E1E"/>
    <w:rsid w:val="006D4F95"/>
    <w:rsid w:val="006D4FC5"/>
    <w:rsid w:val="006D5050"/>
    <w:rsid w:val="006D512D"/>
    <w:rsid w:val="006D5222"/>
    <w:rsid w:val="006D526E"/>
    <w:rsid w:val="006D5305"/>
    <w:rsid w:val="006D5345"/>
    <w:rsid w:val="006D53E8"/>
    <w:rsid w:val="006D5418"/>
    <w:rsid w:val="006D5457"/>
    <w:rsid w:val="006D54A7"/>
    <w:rsid w:val="006D5628"/>
    <w:rsid w:val="006D5631"/>
    <w:rsid w:val="006D57A8"/>
    <w:rsid w:val="006D57C7"/>
    <w:rsid w:val="006D57E2"/>
    <w:rsid w:val="006D585D"/>
    <w:rsid w:val="006D59BB"/>
    <w:rsid w:val="006D5AE6"/>
    <w:rsid w:val="006D5AF9"/>
    <w:rsid w:val="006D5C3D"/>
    <w:rsid w:val="006D5C9C"/>
    <w:rsid w:val="006D5CED"/>
    <w:rsid w:val="006D5D3A"/>
    <w:rsid w:val="006D5D94"/>
    <w:rsid w:val="006D5DA2"/>
    <w:rsid w:val="006D5EBE"/>
    <w:rsid w:val="006D5F57"/>
    <w:rsid w:val="006D6098"/>
    <w:rsid w:val="006D60D2"/>
    <w:rsid w:val="006D60DC"/>
    <w:rsid w:val="006D61A7"/>
    <w:rsid w:val="006D61BF"/>
    <w:rsid w:val="006D61EA"/>
    <w:rsid w:val="006D620B"/>
    <w:rsid w:val="006D6214"/>
    <w:rsid w:val="006D6306"/>
    <w:rsid w:val="006D6392"/>
    <w:rsid w:val="006D6396"/>
    <w:rsid w:val="006D6421"/>
    <w:rsid w:val="006D6450"/>
    <w:rsid w:val="006D6490"/>
    <w:rsid w:val="006D64EF"/>
    <w:rsid w:val="006D650A"/>
    <w:rsid w:val="006D65AA"/>
    <w:rsid w:val="006D6724"/>
    <w:rsid w:val="006D67EB"/>
    <w:rsid w:val="006D6811"/>
    <w:rsid w:val="006D681F"/>
    <w:rsid w:val="006D6869"/>
    <w:rsid w:val="006D68A3"/>
    <w:rsid w:val="006D68A7"/>
    <w:rsid w:val="006D68E5"/>
    <w:rsid w:val="006D6904"/>
    <w:rsid w:val="006D6954"/>
    <w:rsid w:val="006D6987"/>
    <w:rsid w:val="006D6A24"/>
    <w:rsid w:val="006D6A54"/>
    <w:rsid w:val="006D6B4D"/>
    <w:rsid w:val="006D6C17"/>
    <w:rsid w:val="006D6E2B"/>
    <w:rsid w:val="006D6E4D"/>
    <w:rsid w:val="006D6E97"/>
    <w:rsid w:val="006D6EFE"/>
    <w:rsid w:val="006D6F04"/>
    <w:rsid w:val="006D6FE1"/>
    <w:rsid w:val="006D703B"/>
    <w:rsid w:val="006D7095"/>
    <w:rsid w:val="006D714A"/>
    <w:rsid w:val="006D714E"/>
    <w:rsid w:val="006D7176"/>
    <w:rsid w:val="006D71CA"/>
    <w:rsid w:val="006D728A"/>
    <w:rsid w:val="006D7626"/>
    <w:rsid w:val="006D7659"/>
    <w:rsid w:val="006D765E"/>
    <w:rsid w:val="006D76A1"/>
    <w:rsid w:val="006D7771"/>
    <w:rsid w:val="006D779C"/>
    <w:rsid w:val="006D7888"/>
    <w:rsid w:val="006D79C0"/>
    <w:rsid w:val="006D7AB8"/>
    <w:rsid w:val="006D7AF9"/>
    <w:rsid w:val="006D7B92"/>
    <w:rsid w:val="006D7D59"/>
    <w:rsid w:val="006D7DAA"/>
    <w:rsid w:val="006D7DC3"/>
    <w:rsid w:val="006D7E4A"/>
    <w:rsid w:val="006D7ECB"/>
    <w:rsid w:val="006D7F66"/>
    <w:rsid w:val="006D7F7A"/>
    <w:rsid w:val="006D7FA6"/>
    <w:rsid w:val="006D7FA8"/>
    <w:rsid w:val="006D7FE6"/>
    <w:rsid w:val="006E003F"/>
    <w:rsid w:val="006E00A6"/>
    <w:rsid w:val="006E00B9"/>
    <w:rsid w:val="006E0114"/>
    <w:rsid w:val="006E011A"/>
    <w:rsid w:val="006E0173"/>
    <w:rsid w:val="006E01D6"/>
    <w:rsid w:val="006E01F2"/>
    <w:rsid w:val="006E025D"/>
    <w:rsid w:val="006E0303"/>
    <w:rsid w:val="006E036E"/>
    <w:rsid w:val="006E03F3"/>
    <w:rsid w:val="006E0402"/>
    <w:rsid w:val="006E042F"/>
    <w:rsid w:val="006E0431"/>
    <w:rsid w:val="006E046A"/>
    <w:rsid w:val="006E05D3"/>
    <w:rsid w:val="006E0603"/>
    <w:rsid w:val="006E0678"/>
    <w:rsid w:val="006E0693"/>
    <w:rsid w:val="006E06E5"/>
    <w:rsid w:val="006E06E8"/>
    <w:rsid w:val="006E0874"/>
    <w:rsid w:val="006E0952"/>
    <w:rsid w:val="006E09CC"/>
    <w:rsid w:val="006E09D0"/>
    <w:rsid w:val="006E0A8B"/>
    <w:rsid w:val="006E0B4C"/>
    <w:rsid w:val="006E0C5D"/>
    <w:rsid w:val="006E0C8C"/>
    <w:rsid w:val="006E0CA1"/>
    <w:rsid w:val="006E0CBA"/>
    <w:rsid w:val="006E0CCD"/>
    <w:rsid w:val="006E0CE8"/>
    <w:rsid w:val="006E0D92"/>
    <w:rsid w:val="006E0DF7"/>
    <w:rsid w:val="006E0EA5"/>
    <w:rsid w:val="006E0F25"/>
    <w:rsid w:val="006E0F73"/>
    <w:rsid w:val="006E0F88"/>
    <w:rsid w:val="006E101B"/>
    <w:rsid w:val="006E1060"/>
    <w:rsid w:val="006E1101"/>
    <w:rsid w:val="006E1226"/>
    <w:rsid w:val="006E134E"/>
    <w:rsid w:val="006E1383"/>
    <w:rsid w:val="006E13A4"/>
    <w:rsid w:val="006E159B"/>
    <w:rsid w:val="006E15EA"/>
    <w:rsid w:val="006E170D"/>
    <w:rsid w:val="006E1725"/>
    <w:rsid w:val="006E1739"/>
    <w:rsid w:val="006E1747"/>
    <w:rsid w:val="006E17C9"/>
    <w:rsid w:val="006E17F1"/>
    <w:rsid w:val="006E1826"/>
    <w:rsid w:val="006E1870"/>
    <w:rsid w:val="006E1885"/>
    <w:rsid w:val="006E18AA"/>
    <w:rsid w:val="006E192F"/>
    <w:rsid w:val="006E19E1"/>
    <w:rsid w:val="006E1B9B"/>
    <w:rsid w:val="006E1BE5"/>
    <w:rsid w:val="006E1C1A"/>
    <w:rsid w:val="006E1DBA"/>
    <w:rsid w:val="006E1DBD"/>
    <w:rsid w:val="006E1DDF"/>
    <w:rsid w:val="006E1DF2"/>
    <w:rsid w:val="006E1E46"/>
    <w:rsid w:val="006E1EC6"/>
    <w:rsid w:val="006E2000"/>
    <w:rsid w:val="006E200E"/>
    <w:rsid w:val="006E202C"/>
    <w:rsid w:val="006E2104"/>
    <w:rsid w:val="006E2148"/>
    <w:rsid w:val="006E21FC"/>
    <w:rsid w:val="006E2236"/>
    <w:rsid w:val="006E224C"/>
    <w:rsid w:val="006E2259"/>
    <w:rsid w:val="006E2281"/>
    <w:rsid w:val="006E22CB"/>
    <w:rsid w:val="006E23C2"/>
    <w:rsid w:val="006E23E1"/>
    <w:rsid w:val="006E243F"/>
    <w:rsid w:val="006E2444"/>
    <w:rsid w:val="006E2517"/>
    <w:rsid w:val="006E2603"/>
    <w:rsid w:val="006E26C5"/>
    <w:rsid w:val="006E289E"/>
    <w:rsid w:val="006E28A1"/>
    <w:rsid w:val="006E28FC"/>
    <w:rsid w:val="006E2926"/>
    <w:rsid w:val="006E2928"/>
    <w:rsid w:val="006E294D"/>
    <w:rsid w:val="006E2A90"/>
    <w:rsid w:val="006E2AB7"/>
    <w:rsid w:val="006E2B32"/>
    <w:rsid w:val="006E2B51"/>
    <w:rsid w:val="006E2C27"/>
    <w:rsid w:val="006E2C7B"/>
    <w:rsid w:val="006E2CE9"/>
    <w:rsid w:val="006E2CFC"/>
    <w:rsid w:val="006E2D1D"/>
    <w:rsid w:val="006E2DEA"/>
    <w:rsid w:val="006E2E17"/>
    <w:rsid w:val="006E2EC9"/>
    <w:rsid w:val="006E2EFE"/>
    <w:rsid w:val="006E2F3D"/>
    <w:rsid w:val="006E2F9D"/>
    <w:rsid w:val="006E3018"/>
    <w:rsid w:val="006E303A"/>
    <w:rsid w:val="006E30C9"/>
    <w:rsid w:val="006E31B7"/>
    <w:rsid w:val="006E3219"/>
    <w:rsid w:val="006E324D"/>
    <w:rsid w:val="006E3261"/>
    <w:rsid w:val="006E32DB"/>
    <w:rsid w:val="006E33B1"/>
    <w:rsid w:val="006E341A"/>
    <w:rsid w:val="006E3599"/>
    <w:rsid w:val="006E35E3"/>
    <w:rsid w:val="006E3603"/>
    <w:rsid w:val="006E3664"/>
    <w:rsid w:val="006E36DD"/>
    <w:rsid w:val="006E36E6"/>
    <w:rsid w:val="006E36FB"/>
    <w:rsid w:val="006E371A"/>
    <w:rsid w:val="006E3744"/>
    <w:rsid w:val="006E377C"/>
    <w:rsid w:val="006E3825"/>
    <w:rsid w:val="006E3859"/>
    <w:rsid w:val="006E3887"/>
    <w:rsid w:val="006E389F"/>
    <w:rsid w:val="006E38C0"/>
    <w:rsid w:val="006E3908"/>
    <w:rsid w:val="006E394A"/>
    <w:rsid w:val="006E3BDB"/>
    <w:rsid w:val="006E3C02"/>
    <w:rsid w:val="006E3C3B"/>
    <w:rsid w:val="006E3C85"/>
    <w:rsid w:val="006E3D42"/>
    <w:rsid w:val="006E3E06"/>
    <w:rsid w:val="006E3F97"/>
    <w:rsid w:val="006E3FC4"/>
    <w:rsid w:val="006E407C"/>
    <w:rsid w:val="006E4199"/>
    <w:rsid w:val="006E41AA"/>
    <w:rsid w:val="006E41C6"/>
    <w:rsid w:val="006E42A0"/>
    <w:rsid w:val="006E42EF"/>
    <w:rsid w:val="006E4363"/>
    <w:rsid w:val="006E439E"/>
    <w:rsid w:val="006E43EC"/>
    <w:rsid w:val="006E4493"/>
    <w:rsid w:val="006E449C"/>
    <w:rsid w:val="006E44D9"/>
    <w:rsid w:val="006E44F3"/>
    <w:rsid w:val="006E452A"/>
    <w:rsid w:val="006E4610"/>
    <w:rsid w:val="006E46E7"/>
    <w:rsid w:val="006E4734"/>
    <w:rsid w:val="006E474F"/>
    <w:rsid w:val="006E4758"/>
    <w:rsid w:val="006E4772"/>
    <w:rsid w:val="006E4786"/>
    <w:rsid w:val="006E479D"/>
    <w:rsid w:val="006E47B7"/>
    <w:rsid w:val="006E48BB"/>
    <w:rsid w:val="006E4908"/>
    <w:rsid w:val="006E49C5"/>
    <w:rsid w:val="006E4A64"/>
    <w:rsid w:val="006E4AF3"/>
    <w:rsid w:val="006E4B27"/>
    <w:rsid w:val="006E4BB4"/>
    <w:rsid w:val="006E4BDC"/>
    <w:rsid w:val="006E4C3E"/>
    <w:rsid w:val="006E4C96"/>
    <w:rsid w:val="006E4D97"/>
    <w:rsid w:val="006E4DA4"/>
    <w:rsid w:val="006E4DDC"/>
    <w:rsid w:val="006E4E79"/>
    <w:rsid w:val="006E4E7C"/>
    <w:rsid w:val="006E4E90"/>
    <w:rsid w:val="006E4E97"/>
    <w:rsid w:val="006E4EBF"/>
    <w:rsid w:val="006E4EC7"/>
    <w:rsid w:val="006E4FFC"/>
    <w:rsid w:val="006E4FFE"/>
    <w:rsid w:val="006E5127"/>
    <w:rsid w:val="006E5141"/>
    <w:rsid w:val="006E51BA"/>
    <w:rsid w:val="006E5206"/>
    <w:rsid w:val="006E520C"/>
    <w:rsid w:val="006E5217"/>
    <w:rsid w:val="006E525C"/>
    <w:rsid w:val="006E53D0"/>
    <w:rsid w:val="006E5413"/>
    <w:rsid w:val="006E55AA"/>
    <w:rsid w:val="006E5621"/>
    <w:rsid w:val="006E569C"/>
    <w:rsid w:val="006E5830"/>
    <w:rsid w:val="006E5876"/>
    <w:rsid w:val="006E58B1"/>
    <w:rsid w:val="006E5900"/>
    <w:rsid w:val="006E5907"/>
    <w:rsid w:val="006E5991"/>
    <w:rsid w:val="006E5A56"/>
    <w:rsid w:val="006E5A95"/>
    <w:rsid w:val="006E5ACF"/>
    <w:rsid w:val="006E5C20"/>
    <w:rsid w:val="006E5C23"/>
    <w:rsid w:val="006E5C2B"/>
    <w:rsid w:val="006E5CCD"/>
    <w:rsid w:val="006E5F38"/>
    <w:rsid w:val="006E5F4B"/>
    <w:rsid w:val="006E5F4D"/>
    <w:rsid w:val="006E5FA5"/>
    <w:rsid w:val="006E5FFE"/>
    <w:rsid w:val="006E6040"/>
    <w:rsid w:val="006E60AC"/>
    <w:rsid w:val="006E60AF"/>
    <w:rsid w:val="006E60FE"/>
    <w:rsid w:val="006E62BB"/>
    <w:rsid w:val="006E62E6"/>
    <w:rsid w:val="006E6309"/>
    <w:rsid w:val="006E6310"/>
    <w:rsid w:val="006E637E"/>
    <w:rsid w:val="006E640F"/>
    <w:rsid w:val="006E645D"/>
    <w:rsid w:val="006E6499"/>
    <w:rsid w:val="006E653C"/>
    <w:rsid w:val="006E65B8"/>
    <w:rsid w:val="006E6674"/>
    <w:rsid w:val="006E668D"/>
    <w:rsid w:val="006E66A9"/>
    <w:rsid w:val="006E66EC"/>
    <w:rsid w:val="006E6745"/>
    <w:rsid w:val="006E6759"/>
    <w:rsid w:val="006E6784"/>
    <w:rsid w:val="006E6808"/>
    <w:rsid w:val="006E6998"/>
    <w:rsid w:val="006E69B5"/>
    <w:rsid w:val="006E6A00"/>
    <w:rsid w:val="006E6A08"/>
    <w:rsid w:val="006E6AC2"/>
    <w:rsid w:val="006E6ADB"/>
    <w:rsid w:val="006E6BFB"/>
    <w:rsid w:val="006E6CA2"/>
    <w:rsid w:val="006E6CBF"/>
    <w:rsid w:val="006E6D4D"/>
    <w:rsid w:val="006E6DCD"/>
    <w:rsid w:val="006E6DE8"/>
    <w:rsid w:val="006E6E14"/>
    <w:rsid w:val="006E6E9D"/>
    <w:rsid w:val="006E6EDF"/>
    <w:rsid w:val="006E6F1E"/>
    <w:rsid w:val="006E6F43"/>
    <w:rsid w:val="006E703A"/>
    <w:rsid w:val="006E7075"/>
    <w:rsid w:val="006E70EE"/>
    <w:rsid w:val="006E710F"/>
    <w:rsid w:val="006E715F"/>
    <w:rsid w:val="006E7190"/>
    <w:rsid w:val="006E71D8"/>
    <w:rsid w:val="006E7289"/>
    <w:rsid w:val="006E72BC"/>
    <w:rsid w:val="006E733D"/>
    <w:rsid w:val="006E7445"/>
    <w:rsid w:val="006E75D1"/>
    <w:rsid w:val="006E7645"/>
    <w:rsid w:val="006E7647"/>
    <w:rsid w:val="006E7652"/>
    <w:rsid w:val="006E765F"/>
    <w:rsid w:val="006E76BC"/>
    <w:rsid w:val="006E76ED"/>
    <w:rsid w:val="006E7725"/>
    <w:rsid w:val="006E7765"/>
    <w:rsid w:val="006E77D6"/>
    <w:rsid w:val="006E77EE"/>
    <w:rsid w:val="006E7862"/>
    <w:rsid w:val="006E7876"/>
    <w:rsid w:val="006E7888"/>
    <w:rsid w:val="006E78C8"/>
    <w:rsid w:val="006E78D6"/>
    <w:rsid w:val="006E78F0"/>
    <w:rsid w:val="006E78F2"/>
    <w:rsid w:val="006E78FC"/>
    <w:rsid w:val="006E7977"/>
    <w:rsid w:val="006E79A8"/>
    <w:rsid w:val="006E7AE3"/>
    <w:rsid w:val="006E7B92"/>
    <w:rsid w:val="006E7BA3"/>
    <w:rsid w:val="006E7BE6"/>
    <w:rsid w:val="006E7C00"/>
    <w:rsid w:val="006E7C3A"/>
    <w:rsid w:val="006E7C99"/>
    <w:rsid w:val="006E7DB4"/>
    <w:rsid w:val="006E7DBB"/>
    <w:rsid w:val="006E7E5C"/>
    <w:rsid w:val="006E7EB9"/>
    <w:rsid w:val="006E7FF0"/>
    <w:rsid w:val="006F005E"/>
    <w:rsid w:val="006F0083"/>
    <w:rsid w:val="006F00DB"/>
    <w:rsid w:val="006F015D"/>
    <w:rsid w:val="006F0185"/>
    <w:rsid w:val="006F01F0"/>
    <w:rsid w:val="006F020E"/>
    <w:rsid w:val="006F0341"/>
    <w:rsid w:val="006F0485"/>
    <w:rsid w:val="006F04F1"/>
    <w:rsid w:val="006F0504"/>
    <w:rsid w:val="006F0583"/>
    <w:rsid w:val="006F06CC"/>
    <w:rsid w:val="006F06FA"/>
    <w:rsid w:val="006F0726"/>
    <w:rsid w:val="006F0841"/>
    <w:rsid w:val="006F0882"/>
    <w:rsid w:val="006F088E"/>
    <w:rsid w:val="006F08BB"/>
    <w:rsid w:val="006F090B"/>
    <w:rsid w:val="006F0967"/>
    <w:rsid w:val="006F0A3C"/>
    <w:rsid w:val="006F0AA0"/>
    <w:rsid w:val="006F0CA2"/>
    <w:rsid w:val="006F0D6E"/>
    <w:rsid w:val="006F0E02"/>
    <w:rsid w:val="006F0E1D"/>
    <w:rsid w:val="006F0E7D"/>
    <w:rsid w:val="006F0EE4"/>
    <w:rsid w:val="006F0EFB"/>
    <w:rsid w:val="006F0FDA"/>
    <w:rsid w:val="006F1047"/>
    <w:rsid w:val="006F10FB"/>
    <w:rsid w:val="006F110D"/>
    <w:rsid w:val="006F139A"/>
    <w:rsid w:val="006F13CE"/>
    <w:rsid w:val="006F13D4"/>
    <w:rsid w:val="006F166D"/>
    <w:rsid w:val="006F1873"/>
    <w:rsid w:val="006F18BF"/>
    <w:rsid w:val="006F18C5"/>
    <w:rsid w:val="006F18DD"/>
    <w:rsid w:val="006F1940"/>
    <w:rsid w:val="006F195B"/>
    <w:rsid w:val="006F1AE9"/>
    <w:rsid w:val="006F1B1D"/>
    <w:rsid w:val="006F1BDC"/>
    <w:rsid w:val="006F1C51"/>
    <w:rsid w:val="006F1CA4"/>
    <w:rsid w:val="006F1CA9"/>
    <w:rsid w:val="006F1D00"/>
    <w:rsid w:val="006F1D55"/>
    <w:rsid w:val="006F1DAB"/>
    <w:rsid w:val="006F1DBB"/>
    <w:rsid w:val="006F1E1D"/>
    <w:rsid w:val="006F1E49"/>
    <w:rsid w:val="006F1E64"/>
    <w:rsid w:val="006F1EB8"/>
    <w:rsid w:val="006F1F14"/>
    <w:rsid w:val="006F1F35"/>
    <w:rsid w:val="006F1F6A"/>
    <w:rsid w:val="006F1F74"/>
    <w:rsid w:val="006F1FBF"/>
    <w:rsid w:val="006F21B5"/>
    <w:rsid w:val="006F2230"/>
    <w:rsid w:val="006F2275"/>
    <w:rsid w:val="006F22C3"/>
    <w:rsid w:val="006F233E"/>
    <w:rsid w:val="006F2340"/>
    <w:rsid w:val="006F2373"/>
    <w:rsid w:val="006F2385"/>
    <w:rsid w:val="006F23D1"/>
    <w:rsid w:val="006F23D6"/>
    <w:rsid w:val="006F23F2"/>
    <w:rsid w:val="006F25CE"/>
    <w:rsid w:val="006F25F9"/>
    <w:rsid w:val="006F26A7"/>
    <w:rsid w:val="006F2749"/>
    <w:rsid w:val="006F276B"/>
    <w:rsid w:val="006F277F"/>
    <w:rsid w:val="006F279C"/>
    <w:rsid w:val="006F2816"/>
    <w:rsid w:val="006F287E"/>
    <w:rsid w:val="006F28CE"/>
    <w:rsid w:val="006F2912"/>
    <w:rsid w:val="006F2990"/>
    <w:rsid w:val="006F29EC"/>
    <w:rsid w:val="006F2A91"/>
    <w:rsid w:val="006F2AFE"/>
    <w:rsid w:val="006F2B00"/>
    <w:rsid w:val="006F2B65"/>
    <w:rsid w:val="006F2BA9"/>
    <w:rsid w:val="006F2BFD"/>
    <w:rsid w:val="006F2C1B"/>
    <w:rsid w:val="006F2D69"/>
    <w:rsid w:val="006F2D9C"/>
    <w:rsid w:val="006F2DC8"/>
    <w:rsid w:val="006F2DF0"/>
    <w:rsid w:val="006F2F3D"/>
    <w:rsid w:val="006F2F7F"/>
    <w:rsid w:val="006F31E3"/>
    <w:rsid w:val="006F323B"/>
    <w:rsid w:val="006F3259"/>
    <w:rsid w:val="006F3330"/>
    <w:rsid w:val="006F336D"/>
    <w:rsid w:val="006F33D1"/>
    <w:rsid w:val="006F3483"/>
    <w:rsid w:val="006F349B"/>
    <w:rsid w:val="006F35DA"/>
    <w:rsid w:val="006F3670"/>
    <w:rsid w:val="006F3672"/>
    <w:rsid w:val="006F37BF"/>
    <w:rsid w:val="006F37F6"/>
    <w:rsid w:val="006F38B6"/>
    <w:rsid w:val="006F38C6"/>
    <w:rsid w:val="006F3A82"/>
    <w:rsid w:val="006F3AEA"/>
    <w:rsid w:val="006F3B1F"/>
    <w:rsid w:val="006F3B3E"/>
    <w:rsid w:val="006F3B60"/>
    <w:rsid w:val="006F3B8F"/>
    <w:rsid w:val="006F3B9C"/>
    <w:rsid w:val="006F3C11"/>
    <w:rsid w:val="006F3C79"/>
    <w:rsid w:val="006F3C91"/>
    <w:rsid w:val="006F3CB4"/>
    <w:rsid w:val="006F3D8A"/>
    <w:rsid w:val="006F3D8C"/>
    <w:rsid w:val="006F3E17"/>
    <w:rsid w:val="006F3E2C"/>
    <w:rsid w:val="006F3E9A"/>
    <w:rsid w:val="006F4024"/>
    <w:rsid w:val="006F4027"/>
    <w:rsid w:val="006F40B6"/>
    <w:rsid w:val="006F41A6"/>
    <w:rsid w:val="006F424F"/>
    <w:rsid w:val="006F42D6"/>
    <w:rsid w:val="006F4327"/>
    <w:rsid w:val="006F43FA"/>
    <w:rsid w:val="006F4409"/>
    <w:rsid w:val="006F4416"/>
    <w:rsid w:val="006F444A"/>
    <w:rsid w:val="006F4458"/>
    <w:rsid w:val="006F447B"/>
    <w:rsid w:val="006F454A"/>
    <w:rsid w:val="006F45FD"/>
    <w:rsid w:val="006F468C"/>
    <w:rsid w:val="006F47F4"/>
    <w:rsid w:val="006F480B"/>
    <w:rsid w:val="006F488F"/>
    <w:rsid w:val="006F48D7"/>
    <w:rsid w:val="006F498D"/>
    <w:rsid w:val="006F49AB"/>
    <w:rsid w:val="006F49F8"/>
    <w:rsid w:val="006F4A26"/>
    <w:rsid w:val="006F4AB9"/>
    <w:rsid w:val="006F4B88"/>
    <w:rsid w:val="006F4D55"/>
    <w:rsid w:val="006F4DA3"/>
    <w:rsid w:val="006F4DA9"/>
    <w:rsid w:val="006F4E2E"/>
    <w:rsid w:val="006F4ECC"/>
    <w:rsid w:val="006F5052"/>
    <w:rsid w:val="006F5058"/>
    <w:rsid w:val="006F5082"/>
    <w:rsid w:val="006F50CC"/>
    <w:rsid w:val="006F51F0"/>
    <w:rsid w:val="006F52BA"/>
    <w:rsid w:val="006F5338"/>
    <w:rsid w:val="006F538B"/>
    <w:rsid w:val="006F549A"/>
    <w:rsid w:val="006F549D"/>
    <w:rsid w:val="006F54CD"/>
    <w:rsid w:val="006F54CF"/>
    <w:rsid w:val="006F55AC"/>
    <w:rsid w:val="006F5605"/>
    <w:rsid w:val="006F56BE"/>
    <w:rsid w:val="006F574F"/>
    <w:rsid w:val="006F57AF"/>
    <w:rsid w:val="006F57F9"/>
    <w:rsid w:val="006F5932"/>
    <w:rsid w:val="006F59B3"/>
    <w:rsid w:val="006F59BF"/>
    <w:rsid w:val="006F5A17"/>
    <w:rsid w:val="006F5AD1"/>
    <w:rsid w:val="006F5B11"/>
    <w:rsid w:val="006F5BB6"/>
    <w:rsid w:val="006F5C19"/>
    <w:rsid w:val="006F5C2E"/>
    <w:rsid w:val="006F5C55"/>
    <w:rsid w:val="006F5CB3"/>
    <w:rsid w:val="006F5CD5"/>
    <w:rsid w:val="006F5D20"/>
    <w:rsid w:val="006F5D7C"/>
    <w:rsid w:val="006F5E09"/>
    <w:rsid w:val="006F5E34"/>
    <w:rsid w:val="006F5E9A"/>
    <w:rsid w:val="006F5EA1"/>
    <w:rsid w:val="006F5EC9"/>
    <w:rsid w:val="006F5FDD"/>
    <w:rsid w:val="006F6004"/>
    <w:rsid w:val="006F60BC"/>
    <w:rsid w:val="006F611F"/>
    <w:rsid w:val="006F61A3"/>
    <w:rsid w:val="006F61C4"/>
    <w:rsid w:val="006F61DF"/>
    <w:rsid w:val="006F61F5"/>
    <w:rsid w:val="006F6273"/>
    <w:rsid w:val="006F627A"/>
    <w:rsid w:val="006F6288"/>
    <w:rsid w:val="006F62E6"/>
    <w:rsid w:val="006F6599"/>
    <w:rsid w:val="006F65B3"/>
    <w:rsid w:val="006F667A"/>
    <w:rsid w:val="006F66F1"/>
    <w:rsid w:val="006F6743"/>
    <w:rsid w:val="006F6800"/>
    <w:rsid w:val="006F6805"/>
    <w:rsid w:val="006F682E"/>
    <w:rsid w:val="006F6898"/>
    <w:rsid w:val="006F68EE"/>
    <w:rsid w:val="006F6980"/>
    <w:rsid w:val="006F6B4A"/>
    <w:rsid w:val="006F6B7C"/>
    <w:rsid w:val="006F6BB8"/>
    <w:rsid w:val="006F6C08"/>
    <w:rsid w:val="006F6C4C"/>
    <w:rsid w:val="006F6C79"/>
    <w:rsid w:val="006F6CD7"/>
    <w:rsid w:val="006F6DB0"/>
    <w:rsid w:val="006F6FCE"/>
    <w:rsid w:val="006F701C"/>
    <w:rsid w:val="006F72DB"/>
    <w:rsid w:val="006F72DE"/>
    <w:rsid w:val="006F732B"/>
    <w:rsid w:val="006F7331"/>
    <w:rsid w:val="006F736B"/>
    <w:rsid w:val="006F73B2"/>
    <w:rsid w:val="006F73EA"/>
    <w:rsid w:val="006F73EC"/>
    <w:rsid w:val="006F7455"/>
    <w:rsid w:val="006F7493"/>
    <w:rsid w:val="006F74BF"/>
    <w:rsid w:val="006F74D5"/>
    <w:rsid w:val="006F7540"/>
    <w:rsid w:val="006F7587"/>
    <w:rsid w:val="006F7752"/>
    <w:rsid w:val="006F77D5"/>
    <w:rsid w:val="006F77ED"/>
    <w:rsid w:val="006F78AB"/>
    <w:rsid w:val="006F78B3"/>
    <w:rsid w:val="006F79C0"/>
    <w:rsid w:val="006F79E5"/>
    <w:rsid w:val="006F7A08"/>
    <w:rsid w:val="006F7A2A"/>
    <w:rsid w:val="006F7B55"/>
    <w:rsid w:val="006F7C5B"/>
    <w:rsid w:val="006F7CF9"/>
    <w:rsid w:val="006F7D6A"/>
    <w:rsid w:val="006F7F39"/>
    <w:rsid w:val="006F7F89"/>
    <w:rsid w:val="006F7F9A"/>
    <w:rsid w:val="00700037"/>
    <w:rsid w:val="007000B2"/>
    <w:rsid w:val="007000CE"/>
    <w:rsid w:val="00700196"/>
    <w:rsid w:val="00700218"/>
    <w:rsid w:val="007002D8"/>
    <w:rsid w:val="00700348"/>
    <w:rsid w:val="00700394"/>
    <w:rsid w:val="007003AC"/>
    <w:rsid w:val="0070042F"/>
    <w:rsid w:val="00700499"/>
    <w:rsid w:val="00700556"/>
    <w:rsid w:val="0070057E"/>
    <w:rsid w:val="00700588"/>
    <w:rsid w:val="007005A0"/>
    <w:rsid w:val="0070060B"/>
    <w:rsid w:val="007006CF"/>
    <w:rsid w:val="007007B4"/>
    <w:rsid w:val="007007EC"/>
    <w:rsid w:val="0070082C"/>
    <w:rsid w:val="0070084E"/>
    <w:rsid w:val="0070089C"/>
    <w:rsid w:val="007008C2"/>
    <w:rsid w:val="007008E0"/>
    <w:rsid w:val="007008E5"/>
    <w:rsid w:val="00700A51"/>
    <w:rsid w:val="00700A66"/>
    <w:rsid w:val="00700B7E"/>
    <w:rsid w:val="00700C02"/>
    <w:rsid w:val="00700C06"/>
    <w:rsid w:val="00700CDD"/>
    <w:rsid w:val="00700CFE"/>
    <w:rsid w:val="00700DA6"/>
    <w:rsid w:val="00700DC6"/>
    <w:rsid w:val="00700E10"/>
    <w:rsid w:val="00700E58"/>
    <w:rsid w:val="00700E9C"/>
    <w:rsid w:val="00700ED2"/>
    <w:rsid w:val="00700F11"/>
    <w:rsid w:val="00700F60"/>
    <w:rsid w:val="00700F87"/>
    <w:rsid w:val="00700FC0"/>
    <w:rsid w:val="007010FC"/>
    <w:rsid w:val="00701148"/>
    <w:rsid w:val="007011A3"/>
    <w:rsid w:val="0070127C"/>
    <w:rsid w:val="00701373"/>
    <w:rsid w:val="0070149D"/>
    <w:rsid w:val="007014C8"/>
    <w:rsid w:val="007014F5"/>
    <w:rsid w:val="007016B7"/>
    <w:rsid w:val="00701729"/>
    <w:rsid w:val="0070175C"/>
    <w:rsid w:val="007017F4"/>
    <w:rsid w:val="00701820"/>
    <w:rsid w:val="007018D9"/>
    <w:rsid w:val="007018EE"/>
    <w:rsid w:val="0070197C"/>
    <w:rsid w:val="00701A02"/>
    <w:rsid w:val="00701A7B"/>
    <w:rsid w:val="00701A98"/>
    <w:rsid w:val="00701AD9"/>
    <w:rsid w:val="00701AFF"/>
    <w:rsid w:val="00701B13"/>
    <w:rsid w:val="00701B99"/>
    <w:rsid w:val="00701D30"/>
    <w:rsid w:val="00701D9A"/>
    <w:rsid w:val="00701E02"/>
    <w:rsid w:val="00701F17"/>
    <w:rsid w:val="00701FDE"/>
    <w:rsid w:val="00701FDF"/>
    <w:rsid w:val="00702074"/>
    <w:rsid w:val="007020D5"/>
    <w:rsid w:val="007020E2"/>
    <w:rsid w:val="0070210F"/>
    <w:rsid w:val="00702222"/>
    <w:rsid w:val="007022B7"/>
    <w:rsid w:val="007023DC"/>
    <w:rsid w:val="0070244B"/>
    <w:rsid w:val="00702476"/>
    <w:rsid w:val="0070248F"/>
    <w:rsid w:val="007025A3"/>
    <w:rsid w:val="007025AF"/>
    <w:rsid w:val="00702605"/>
    <w:rsid w:val="0070267E"/>
    <w:rsid w:val="007027A0"/>
    <w:rsid w:val="007027E6"/>
    <w:rsid w:val="00702827"/>
    <w:rsid w:val="00702834"/>
    <w:rsid w:val="0070287D"/>
    <w:rsid w:val="007028BD"/>
    <w:rsid w:val="007028D4"/>
    <w:rsid w:val="007028E5"/>
    <w:rsid w:val="00702966"/>
    <w:rsid w:val="00702981"/>
    <w:rsid w:val="00702999"/>
    <w:rsid w:val="00702ABE"/>
    <w:rsid w:val="00702ADE"/>
    <w:rsid w:val="00702BE1"/>
    <w:rsid w:val="00702C5A"/>
    <w:rsid w:val="00702C61"/>
    <w:rsid w:val="00702C92"/>
    <w:rsid w:val="00702EC1"/>
    <w:rsid w:val="00702F75"/>
    <w:rsid w:val="00702F9D"/>
    <w:rsid w:val="00702F9E"/>
    <w:rsid w:val="0070306D"/>
    <w:rsid w:val="007030CF"/>
    <w:rsid w:val="00703142"/>
    <w:rsid w:val="007031DC"/>
    <w:rsid w:val="0070326E"/>
    <w:rsid w:val="0070332D"/>
    <w:rsid w:val="0070334E"/>
    <w:rsid w:val="007033D1"/>
    <w:rsid w:val="007033E2"/>
    <w:rsid w:val="007034A5"/>
    <w:rsid w:val="007034C4"/>
    <w:rsid w:val="007034EA"/>
    <w:rsid w:val="007034F1"/>
    <w:rsid w:val="0070350E"/>
    <w:rsid w:val="0070352B"/>
    <w:rsid w:val="00703538"/>
    <w:rsid w:val="0070358B"/>
    <w:rsid w:val="007035F1"/>
    <w:rsid w:val="0070367B"/>
    <w:rsid w:val="0070369C"/>
    <w:rsid w:val="007036D7"/>
    <w:rsid w:val="007037EB"/>
    <w:rsid w:val="00703804"/>
    <w:rsid w:val="00703806"/>
    <w:rsid w:val="007039E9"/>
    <w:rsid w:val="007039EA"/>
    <w:rsid w:val="00703AB5"/>
    <w:rsid w:val="00703AED"/>
    <w:rsid w:val="00703B5C"/>
    <w:rsid w:val="00703BB8"/>
    <w:rsid w:val="00703BC1"/>
    <w:rsid w:val="00703C38"/>
    <w:rsid w:val="00703CAD"/>
    <w:rsid w:val="00703D3A"/>
    <w:rsid w:val="00703DD4"/>
    <w:rsid w:val="00703E9D"/>
    <w:rsid w:val="00703F70"/>
    <w:rsid w:val="00704083"/>
    <w:rsid w:val="00704133"/>
    <w:rsid w:val="0070416F"/>
    <w:rsid w:val="0070418D"/>
    <w:rsid w:val="00704195"/>
    <w:rsid w:val="007041BC"/>
    <w:rsid w:val="00704203"/>
    <w:rsid w:val="0070421F"/>
    <w:rsid w:val="00704300"/>
    <w:rsid w:val="00704399"/>
    <w:rsid w:val="00704430"/>
    <w:rsid w:val="00704466"/>
    <w:rsid w:val="0070460F"/>
    <w:rsid w:val="007046C1"/>
    <w:rsid w:val="007046C3"/>
    <w:rsid w:val="007046E5"/>
    <w:rsid w:val="007047B3"/>
    <w:rsid w:val="007047E5"/>
    <w:rsid w:val="007048B9"/>
    <w:rsid w:val="0070497D"/>
    <w:rsid w:val="007049C1"/>
    <w:rsid w:val="00704A46"/>
    <w:rsid w:val="00704A69"/>
    <w:rsid w:val="00704AE6"/>
    <w:rsid w:val="00704BFE"/>
    <w:rsid w:val="00704C5D"/>
    <w:rsid w:val="00704C6A"/>
    <w:rsid w:val="00704CF0"/>
    <w:rsid w:val="00704D98"/>
    <w:rsid w:val="00704DAF"/>
    <w:rsid w:val="00704E93"/>
    <w:rsid w:val="00704EF2"/>
    <w:rsid w:val="00704F51"/>
    <w:rsid w:val="00704F5B"/>
    <w:rsid w:val="007050BE"/>
    <w:rsid w:val="007050CF"/>
    <w:rsid w:val="0070511A"/>
    <w:rsid w:val="00705195"/>
    <w:rsid w:val="00705247"/>
    <w:rsid w:val="007052BA"/>
    <w:rsid w:val="00705315"/>
    <w:rsid w:val="0070534D"/>
    <w:rsid w:val="0070539C"/>
    <w:rsid w:val="00705413"/>
    <w:rsid w:val="00705424"/>
    <w:rsid w:val="007054F1"/>
    <w:rsid w:val="00705506"/>
    <w:rsid w:val="007055CE"/>
    <w:rsid w:val="00705641"/>
    <w:rsid w:val="0070569B"/>
    <w:rsid w:val="007056BB"/>
    <w:rsid w:val="0070573C"/>
    <w:rsid w:val="0070577D"/>
    <w:rsid w:val="007057BD"/>
    <w:rsid w:val="007057EB"/>
    <w:rsid w:val="00705912"/>
    <w:rsid w:val="007059DF"/>
    <w:rsid w:val="00705B4B"/>
    <w:rsid w:val="00705E87"/>
    <w:rsid w:val="00705E92"/>
    <w:rsid w:val="00705E9A"/>
    <w:rsid w:val="00705EDA"/>
    <w:rsid w:val="00705F2A"/>
    <w:rsid w:val="00705FE4"/>
    <w:rsid w:val="00705FEB"/>
    <w:rsid w:val="00705FF4"/>
    <w:rsid w:val="00706047"/>
    <w:rsid w:val="00706076"/>
    <w:rsid w:val="007060E9"/>
    <w:rsid w:val="00706190"/>
    <w:rsid w:val="0070619B"/>
    <w:rsid w:val="0070627F"/>
    <w:rsid w:val="007062B8"/>
    <w:rsid w:val="007062F7"/>
    <w:rsid w:val="007064AF"/>
    <w:rsid w:val="007064C2"/>
    <w:rsid w:val="00706555"/>
    <w:rsid w:val="0070655D"/>
    <w:rsid w:val="007065A8"/>
    <w:rsid w:val="007065D2"/>
    <w:rsid w:val="00706647"/>
    <w:rsid w:val="0070668C"/>
    <w:rsid w:val="00706693"/>
    <w:rsid w:val="00706939"/>
    <w:rsid w:val="007069B5"/>
    <w:rsid w:val="007069CD"/>
    <w:rsid w:val="00706A21"/>
    <w:rsid w:val="00706AAB"/>
    <w:rsid w:val="00706CAF"/>
    <w:rsid w:val="00706D11"/>
    <w:rsid w:val="00706DFD"/>
    <w:rsid w:val="00706E0C"/>
    <w:rsid w:val="00706E1D"/>
    <w:rsid w:val="00706E35"/>
    <w:rsid w:val="00706EAC"/>
    <w:rsid w:val="00706F25"/>
    <w:rsid w:val="00706F99"/>
    <w:rsid w:val="0070704C"/>
    <w:rsid w:val="00707105"/>
    <w:rsid w:val="00707206"/>
    <w:rsid w:val="00707233"/>
    <w:rsid w:val="007072D0"/>
    <w:rsid w:val="0070730C"/>
    <w:rsid w:val="00707348"/>
    <w:rsid w:val="0070760A"/>
    <w:rsid w:val="007077CE"/>
    <w:rsid w:val="007077F1"/>
    <w:rsid w:val="00707857"/>
    <w:rsid w:val="0070785C"/>
    <w:rsid w:val="00707915"/>
    <w:rsid w:val="0070792D"/>
    <w:rsid w:val="00707975"/>
    <w:rsid w:val="00707AB3"/>
    <w:rsid w:val="00707B3B"/>
    <w:rsid w:val="00707B7E"/>
    <w:rsid w:val="00707B83"/>
    <w:rsid w:val="00707B98"/>
    <w:rsid w:val="00707C15"/>
    <w:rsid w:val="00707C1F"/>
    <w:rsid w:val="00707D0E"/>
    <w:rsid w:val="00707E55"/>
    <w:rsid w:val="00707F1C"/>
    <w:rsid w:val="00707F58"/>
    <w:rsid w:val="00707F92"/>
    <w:rsid w:val="00710010"/>
    <w:rsid w:val="00710039"/>
    <w:rsid w:val="0071015F"/>
    <w:rsid w:val="00710178"/>
    <w:rsid w:val="007101D3"/>
    <w:rsid w:val="007102A5"/>
    <w:rsid w:val="007103FE"/>
    <w:rsid w:val="00710526"/>
    <w:rsid w:val="007105D2"/>
    <w:rsid w:val="007106D8"/>
    <w:rsid w:val="007106F9"/>
    <w:rsid w:val="007106FE"/>
    <w:rsid w:val="00710769"/>
    <w:rsid w:val="007107CF"/>
    <w:rsid w:val="007107E3"/>
    <w:rsid w:val="007108E3"/>
    <w:rsid w:val="0071094E"/>
    <w:rsid w:val="00710A03"/>
    <w:rsid w:val="00710A1A"/>
    <w:rsid w:val="00710A91"/>
    <w:rsid w:val="00710A96"/>
    <w:rsid w:val="00710A97"/>
    <w:rsid w:val="00710B0A"/>
    <w:rsid w:val="00710B53"/>
    <w:rsid w:val="00710B58"/>
    <w:rsid w:val="00710BE5"/>
    <w:rsid w:val="00710C7E"/>
    <w:rsid w:val="00710D03"/>
    <w:rsid w:val="00710D27"/>
    <w:rsid w:val="00710EA3"/>
    <w:rsid w:val="00710F6F"/>
    <w:rsid w:val="007110B6"/>
    <w:rsid w:val="00711186"/>
    <w:rsid w:val="007111A6"/>
    <w:rsid w:val="0071120A"/>
    <w:rsid w:val="007112C5"/>
    <w:rsid w:val="007112ED"/>
    <w:rsid w:val="0071132E"/>
    <w:rsid w:val="007113AC"/>
    <w:rsid w:val="007113F0"/>
    <w:rsid w:val="007113F9"/>
    <w:rsid w:val="00711406"/>
    <w:rsid w:val="00711407"/>
    <w:rsid w:val="0071146F"/>
    <w:rsid w:val="00711592"/>
    <w:rsid w:val="00711662"/>
    <w:rsid w:val="00711699"/>
    <w:rsid w:val="007116C2"/>
    <w:rsid w:val="007116F6"/>
    <w:rsid w:val="007117C4"/>
    <w:rsid w:val="0071181D"/>
    <w:rsid w:val="00711848"/>
    <w:rsid w:val="00711920"/>
    <w:rsid w:val="007119CA"/>
    <w:rsid w:val="007119CF"/>
    <w:rsid w:val="007119E6"/>
    <w:rsid w:val="00711A23"/>
    <w:rsid w:val="00711A7E"/>
    <w:rsid w:val="00711B7C"/>
    <w:rsid w:val="00711C2A"/>
    <w:rsid w:val="00711C33"/>
    <w:rsid w:val="00711C90"/>
    <w:rsid w:val="00711C94"/>
    <w:rsid w:val="00711CCA"/>
    <w:rsid w:val="00711E72"/>
    <w:rsid w:val="007120DE"/>
    <w:rsid w:val="007120F1"/>
    <w:rsid w:val="00712179"/>
    <w:rsid w:val="007121AC"/>
    <w:rsid w:val="007122B7"/>
    <w:rsid w:val="0071248C"/>
    <w:rsid w:val="007125A5"/>
    <w:rsid w:val="00712623"/>
    <w:rsid w:val="0071266D"/>
    <w:rsid w:val="0071270B"/>
    <w:rsid w:val="0071271F"/>
    <w:rsid w:val="0071293B"/>
    <w:rsid w:val="00712942"/>
    <w:rsid w:val="007129B1"/>
    <w:rsid w:val="007129BC"/>
    <w:rsid w:val="007129C9"/>
    <w:rsid w:val="00712B08"/>
    <w:rsid w:val="00712B37"/>
    <w:rsid w:val="00712B5B"/>
    <w:rsid w:val="00712BD3"/>
    <w:rsid w:val="00712BEF"/>
    <w:rsid w:val="00712C09"/>
    <w:rsid w:val="00712C2C"/>
    <w:rsid w:val="00712C43"/>
    <w:rsid w:val="00712CCA"/>
    <w:rsid w:val="00712CEE"/>
    <w:rsid w:val="00712CEF"/>
    <w:rsid w:val="00712D40"/>
    <w:rsid w:val="00712D5E"/>
    <w:rsid w:val="00712DDC"/>
    <w:rsid w:val="00712DF6"/>
    <w:rsid w:val="00712E09"/>
    <w:rsid w:val="00712E26"/>
    <w:rsid w:val="00712E65"/>
    <w:rsid w:val="00712E92"/>
    <w:rsid w:val="00712F31"/>
    <w:rsid w:val="0071300C"/>
    <w:rsid w:val="00713085"/>
    <w:rsid w:val="00713092"/>
    <w:rsid w:val="007130F6"/>
    <w:rsid w:val="00713120"/>
    <w:rsid w:val="0071315B"/>
    <w:rsid w:val="0071323C"/>
    <w:rsid w:val="007132E6"/>
    <w:rsid w:val="0071335D"/>
    <w:rsid w:val="00713383"/>
    <w:rsid w:val="007133F8"/>
    <w:rsid w:val="00713463"/>
    <w:rsid w:val="00713500"/>
    <w:rsid w:val="0071354D"/>
    <w:rsid w:val="0071357A"/>
    <w:rsid w:val="00713602"/>
    <w:rsid w:val="00713624"/>
    <w:rsid w:val="007136CE"/>
    <w:rsid w:val="007137E0"/>
    <w:rsid w:val="007137F7"/>
    <w:rsid w:val="007139C7"/>
    <w:rsid w:val="007139D9"/>
    <w:rsid w:val="007139FD"/>
    <w:rsid w:val="00713AC4"/>
    <w:rsid w:val="00713C11"/>
    <w:rsid w:val="00713C99"/>
    <w:rsid w:val="00713D58"/>
    <w:rsid w:val="00713D79"/>
    <w:rsid w:val="00713D97"/>
    <w:rsid w:val="00713DC4"/>
    <w:rsid w:val="00713E5B"/>
    <w:rsid w:val="00713E82"/>
    <w:rsid w:val="00713F17"/>
    <w:rsid w:val="00713FE8"/>
    <w:rsid w:val="0071406F"/>
    <w:rsid w:val="007140C6"/>
    <w:rsid w:val="007140ED"/>
    <w:rsid w:val="00714126"/>
    <w:rsid w:val="00714171"/>
    <w:rsid w:val="007142C4"/>
    <w:rsid w:val="007142CE"/>
    <w:rsid w:val="007142D7"/>
    <w:rsid w:val="00714334"/>
    <w:rsid w:val="00714409"/>
    <w:rsid w:val="0071441A"/>
    <w:rsid w:val="00714444"/>
    <w:rsid w:val="00714474"/>
    <w:rsid w:val="00714486"/>
    <w:rsid w:val="00714518"/>
    <w:rsid w:val="00714571"/>
    <w:rsid w:val="007145B0"/>
    <w:rsid w:val="0071465C"/>
    <w:rsid w:val="007146C8"/>
    <w:rsid w:val="0071474D"/>
    <w:rsid w:val="0071484E"/>
    <w:rsid w:val="00714892"/>
    <w:rsid w:val="0071492F"/>
    <w:rsid w:val="007149C1"/>
    <w:rsid w:val="00714A6D"/>
    <w:rsid w:val="00714BD0"/>
    <w:rsid w:val="00714C2B"/>
    <w:rsid w:val="00714C77"/>
    <w:rsid w:val="00714CE5"/>
    <w:rsid w:val="00714CEA"/>
    <w:rsid w:val="00714CFF"/>
    <w:rsid w:val="00714D07"/>
    <w:rsid w:val="00714D96"/>
    <w:rsid w:val="00714DFD"/>
    <w:rsid w:val="00714F5D"/>
    <w:rsid w:val="00715124"/>
    <w:rsid w:val="007151A0"/>
    <w:rsid w:val="007151B2"/>
    <w:rsid w:val="00715624"/>
    <w:rsid w:val="00715687"/>
    <w:rsid w:val="007156FE"/>
    <w:rsid w:val="00715898"/>
    <w:rsid w:val="00715913"/>
    <w:rsid w:val="00715930"/>
    <w:rsid w:val="007159F6"/>
    <w:rsid w:val="00715A0E"/>
    <w:rsid w:val="00715A60"/>
    <w:rsid w:val="00715A65"/>
    <w:rsid w:val="00715B37"/>
    <w:rsid w:val="00715B44"/>
    <w:rsid w:val="00715C81"/>
    <w:rsid w:val="00715CD8"/>
    <w:rsid w:val="00715D1B"/>
    <w:rsid w:val="00715D29"/>
    <w:rsid w:val="00715D2E"/>
    <w:rsid w:val="00715D6E"/>
    <w:rsid w:val="00715DF5"/>
    <w:rsid w:val="00715FA0"/>
    <w:rsid w:val="00716007"/>
    <w:rsid w:val="00716023"/>
    <w:rsid w:val="00716059"/>
    <w:rsid w:val="007160EE"/>
    <w:rsid w:val="00716134"/>
    <w:rsid w:val="0071613F"/>
    <w:rsid w:val="0071615B"/>
    <w:rsid w:val="00716201"/>
    <w:rsid w:val="00716313"/>
    <w:rsid w:val="0071631C"/>
    <w:rsid w:val="00716347"/>
    <w:rsid w:val="00716588"/>
    <w:rsid w:val="0071660E"/>
    <w:rsid w:val="00716690"/>
    <w:rsid w:val="007166B7"/>
    <w:rsid w:val="00716780"/>
    <w:rsid w:val="0071679A"/>
    <w:rsid w:val="0071680A"/>
    <w:rsid w:val="00716843"/>
    <w:rsid w:val="00716879"/>
    <w:rsid w:val="007168A8"/>
    <w:rsid w:val="007168C3"/>
    <w:rsid w:val="007169E2"/>
    <w:rsid w:val="00716B26"/>
    <w:rsid w:val="00716B8A"/>
    <w:rsid w:val="00716C68"/>
    <w:rsid w:val="00716C86"/>
    <w:rsid w:val="00716CCC"/>
    <w:rsid w:val="00716D4F"/>
    <w:rsid w:val="00716D61"/>
    <w:rsid w:val="00716EE4"/>
    <w:rsid w:val="00716FC5"/>
    <w:rsid w:val="00717071"/>
    <w:rsid w:val="00717082"/>
    <w:rsid w:val="00717109"/>
    <w:rsid w:val="0071712D"/>
    <w:rsid w:val="007171CD"/>
    <w:rsid w:val="0071723C"/>
    <w:rsid w:val="007172C1"/>
    <w:rsid w:val="0071733D"/>
    <w:rsid w:val="00717370"/>
    <w:rsid w:val="00717438"/>
    <w:rsid w:val="0071747A"/>
    <w:rsid w:val="007174E5"/>
    <w:rsid w:val="007175D1"/>
    <w:rsid w:val="0071763A"/>
    <w:rsid w:val="0071763E"/>
    <w:rsid w:val="007176E9"/>
    <w:rsid w:val="00717746"/>
    <w:rsid w:val="007177A8"/>
    <w:rsid w:val="007177DA"/>
    <w:rsid w:val="00717932"/>
    <w:rsid w:val="0071795D"/>
    <w:rsid w:val="00717980"/>
    <w:rsid w:val="007179A6"/>
    <w:rsid w:val="007179D8"/>
    <w:rsid w:val="00717A03"/>
    <w:rsid w:val="00717C1A"/>
    <w:rsid w:val="00717C5A"/>
    <w:rsid w:val="00717D8D"/>
    <w:rsid w:val="00717D9A"/>
    <w:rsid w:val="00717DA3"/>
    <w:rsid w:val="00717DCD"/>
    <w:rsid w:val="00717E08"/>
    <w:rsid w:val="00717E13"/>
    <w:rsid w:val="00717E78"/>
    <w:rsid w:val="00717EF8"/>
    <w:rsid w:val="00717F30"/>
    <w:rsid w:val="00717FD9"/>
    <w:rsid w:val="00720046"/>
    <w:rsid w:val="00720067"/>
    <w:rsid w:val="0072008C"/>
    <w:rsid w:val="0072014D"/>
    <w:rsid w:val="007201F6"/>
    <w:rsid w:val="00720221"/>
    <w:rsid w:val="0072025D"/>
    <w:rsid w:val="0072037F"/>
    <w:rsid w:val="007203E7"/>
    <w:rsid w:val="00720494"/>
    <w:rsid w:val="007204C4"/>
    <w:rsid w:val="00720563"/>
    <w:rsid w:val="007205BF"/>
    <w:rsid w:val="0072065B"/>
    <w:rsid w:val="007207F2"/>
    <w:rsid w:val="0072089E"/>
    <w:rsid w:val="007208E5"/>
    <w:rsid w:val="00720992"/>
    <w:rsid w:val="007209FB"/>
    <w:rsid w:val="00720ADC"/>
    <w:rsid w:val="00720B73"/>
    <w:rsid w:val="00720C89"/>
    <w:rsid w:val="00720D5C"/>
    <w:rsid w:val="00720D9B"/>
    <w:rsid w:val="00720E3B"/>
    <w:rsid w:val="00720E42"/>
    <w:rsid w:val="00720E6A"/>
    <w:rsid w:val="00720EA5"/>
    <w:rsid w:val="00720EFD"/>
    <w:rsid w:val="00720F38"/>
    <w:rsid w:val="00720FF4"/>
    <w:rsid w:val="00721056"/>
    <w:rsid w:val="00721148"/>
    <w:rsid w:val="00721186"/>
    <w:rsid w:val="00721223"/>
    <w:rsid w:val="007213A9"/>
    <w:rsid w:val="0072144A"/>
    <w:rsid w:val="0072145A"/>
    <w:rsid w:val="0072158E"/>
    <w:rsid w:val="007215D8"/>
    <w:rsid w:val="00721636"/>
    <w:rsid w:val="007216D8"/>
    <w:rsid w:val="007216E3"/>
    <w:rsid w:val="00721762"/>
    <w:rsid w:val="00721766"/>
    <w:rsid w:val="00721773"/>
    <w:rsid w:val="007217BB"/>
    <w:rsid w:val="0072186A"/>
    <w:rsid w:val="0072188F"/>
    <w:rsid w:val="00721931"/>
    <w:rsid w:val="00721974"/>
    <w:rsid w:val="0072199D"/>
    <w:rsid w:val="007219F5"/>
    <w:rsid w:val="00721A08"/>
    <w:rsid w:val="00721A60"/>
    <w:rsid w:val="00721B92"/>
    <w:rsid w:val="00721C11"/>
    <w:rsid w:val="00721CF8"/>
    <w:rsid w:val="00721D15"/>
    <w:rsid w:val="00721DAC"/>
    <w:rsid w:val="00721DB8"/>
    <w:rsid w:val="00721EE2"/>
    <w:rsid w:val="00721EE5"/>
    <w:rsid w:val="00721FA5"/>
    <w:rsid w:val="00721FCD"/>
    <w:rsid w:val="00721FE5"/>
    <w:rsid w:val="007220B1"/>
    <w:rsid w:val="0072215B"/>
    <w:rsid w:val="00722175"/>
    <w:rsid w:val="007221ED"/>
    <w:rsid w:val="0072224D"/>
    <w:rsid w:val="00722344"/>
    <w:rsid w:val="007223A2"/>
    <w:rsid w:val="007223B9"/>
    <w:rsid w:val="007223C9"/>
    <w:rsid w:val="0072243C"/>
    <w:rsid w:val="00722450"/>
    <w:rsid w:val="00722457"/>
    <w:rsid w:val="00722509"/>
    <w:rsid w:val="00722537"/>
    <w:rsid w:val="00722569"/>
    <w:rsid w:val="007225B7"/>
    <w:rsid w:val="007225EF"/>
    <w:rsid w:val="00722620"/>
    <w:rsid w:val="007226AE"/>
    <w:rsid w:val="0072273A"/>
    <w:rsid w:val="00722782"/>
    <w:rsid w:val="0072285B"/>
    <w:rsid w:val="00722909"/>
    <w:rsid w:val="00722A13"/>
    <w:rsid w:val="00722A38"/>
    <w:rsid w:val="00722B3A"/>
    <w:rsid w:val="00722BD0"/>
    <w:rsid w:val="00722C5D"/>
    <w:rsid w:val="00722CA4"/>
    <w:rsid w:val="00722D29"/>
    <w:rsid w:val="00722D76"/>
    <w:rsid w:val="00722E33"/>
    <w:rsid w:val="00722E7C"/>
    <w:rsid w:val="00722FDB"/>
    <w:rsid w:val="0072308B"/>
    <w:rsid w:val="0072319A"/>
    <w:rsid w:val="00723202"/>
    <w:rsid w:val="007232CB"/>
    <w:rsid w:val="0072334D"/>
    <w:rsid w:val="00723394"/>
    <w:rsid w:val="00723445"/>
    <w:rsid w:val="007234F5"/>
    <w:rsid w:val="00723525"/>
    <w:rsid w:val="007235AE"/>
    <w:rsid w:val="007235B1"/>
    <w:rsid w:val="00723601"/>
    <w:rsid w:val="0072368B"/>
    <w:rsid w:val="007236E3"/>
    <w:rsid w:val="007237EF"/>
    <w:rsid w:val="007238C4"/>
    <w:rsid w:val="00723A04"/>
    <w:rsid w:val="00723A84"/>
    <w:rsid w:val="00723AA8"/>
    <w:rsid w:val="00723C08"/>
    <w:rsid w:val="00723DDE"/>
    <w:rsid w:val="00723E4A"/>
    <w:rsid w:val="00723E99"/>
    <w:rsid w:val="00723EDC"/>
    <w:rsid w:val="00724016"/>
    <w:rsid w:val="00724019"/>
    <w:rsid w:val="00724044"/>
    <w:rsid w:val="007240D7"/>
    <w:rsid w:val="0072415E"/>
    <w:rsid w:val="007241D6"/>
    <w:rsid w:val="00724241"/>
    <w:rsid w:val="007242D5"/>
    <w:rsid w:val="007243B0"/>
    <w:rsid w:val="00724487"/>
    <w:rsid w:val="00724519"/>
    <w:rsid w:val="00724544"/>
    <w:rsid w:val="00724559"/>
    <w:rsid w:val="007245D8"/>
    <w:rsid w:val="0072460F"/>
    <w:rsid w:val="0072468F"/>
    <w:rsid w:val="007246C7"/>
    <w:rsid w:val="0072479D"/>
    <w:rsid w:val="007249C6"/>
    <w:rsid w:val="00724A75"/>
    <w:rsid w:val="00724C33"/>
    <w:rsid w:val="00724C88"/>
    <w:rsid w:val="00724CCA"/>
    <w:rsid w:val="00724CFA"/>
    <w:rsid w:val="00724E3C"/>
    <w:rsid w:val="00724E73"/>
    <w:rsid w:val="00724F60"/>
    <w:rsid w:val="00725017"/>
    <w:rsid w:val="00725084"/>
    <w:rsid w:val="00725129"/>
    <w:rsid w:val="00725257"/>
    <w:rsid w:val="00725282"/>
    <w:rsid w:val="00725294"/>
    <w:rsid w:val="007252B7"/>
    <w:rsid w:val="00725365"/>
    <w:rsid w:val="0072536C"/>
    <w:rsid w:val="00725372"/>
    <w:rsid w:val="007253D0"/>
    <w:rsid w:val="0072543A"/>
    <w:rsid w:val="00725468"/>
    <w:rsid w:val="00725479"/>
    <w:rsid w:val="0072549D"/>
    <w:rsid w:val="007254A8"/>
    <w:rsid w:val="0072553B"/>
    <w:rsid w:val="00725581"/>
    <w:rsid w:val="007255F2"/>
    <w:rsid w:val="00725620"/>
    <w:rsid w:val="0072563B"/>
    <w:rsid w:val="0072566B"/>
    <w:rsid w:val="007256BC"/>
    <w:rsid w:val="00725762"/>
    <w:rsid w:val="007257E1"/>
    <w:rsid w:val="00725875"/>
    <w:rsid w:val="00725893"/>
    <w:rsid w:val="007258CF"/>
    <w:rsid w:val="00725922"/>
    <w:rsid w:val="0072597A"/>
    <w:rsid w:val="00725987"/>
    <w:rsid w:val="007259C0"/>
    <w:rsid w:val="00725A58"/>
    <w:rsid w:val="00725A7B"/>
    <w:rsid w:val="00725A7E"/>
    <w:rsid w:val="00725A81"/>
    <w:rsid w:val="00725AA9"/>
    <w:rsid w:val="00725AAE"/>
    <w:rsid w:val="00725C59"/>
    <w:rsid w:val="00725C98"/>
    <w:rsid w:val="00725CAC"/>
    <w:rsid w:val="00725CDB"/>
    <w:rsid w:val="00725CF1"/>
    <w:rsid w:val="00725DA0"/>
    <w:rsid w:val="00725DEF"/>
    <w:rsid w:val="00725E12"/>
    <w:rsid w:val="00725E1A"/>
    <w:rsid w:val="00725E5C"/>
    <w:rsid w:val="00725E82"/>
    <w:rsid w:val="00725E84"/>
    <w:rsid w:val="00725F5D"/>
    <w:rsid w:val="007260F5"/>
    <w:rsid w:val="00726111"/>
    <w:rsid w:val="00726161"/>
    <w:rsid w:val="0072622D"/>
    <w:rsid w:val="00726244"/>
    <w:rsid w:val="00726356"/>
    <w:rsid w:val="007263B6"/>
    <w:rsid w:val="007263E5"/>
    <w:rsid w:val="007263F9"/>
    <w:rsid w:val="007265B3"/>
    <w:rsid w:val="00726612"/>
    <w:rsid w:val="007266CC"/>
    <w:rsid w:val="007266DE"/>
    <w:rsid w:val="00726802"/>
    <w:rsid w:val="0072691B"/>
    <w:rsid w:val="007269EF"/>
    <w:rsid w:val="00726A07"/>
    <w:rsid w:val="00726A8E"/>
    <w:rsid w:val="00726AA9"/>
    <w:rsid w:val="00726ACC"/>
    <w:rsid w:val="00726BA2"/>
    <w:rsid w:val="00726C66"/>
    <w:rsid w:val="00726CD0"/>
    <w:rsid w:val="00726CDC"/>
    <w:rsid w:val="00726CE6"/>
    <w:rsid w:val="00726D2C"/>
    <w:rsid w:val="00726DA2"/>
    <w:rsid w:val="00726E9B"/>
    <w:rsid w:val="00726F38"/>
    <w:rsid w:val="0072711A"/>
    <w:rsid w:val="0072715E"/>
    <w:rsid w:val="00727219"/>
    <w:rsid w:val="00727226"/>
    <w:rsid w:val="007273D0"/>
    <w:rsid w:val="00727423"/>
    <w:rsid w:val="007274C3"/>
    <w:rsid w:val="0072757F"/>
    <w:rsid w:val="00727673"/>
    <w:rsid w:val="007277A6"/>
    <w:rsid w:val="007277B1"/>
    <w:rsid w:val="007278A1"/>
    <w:rsid w:val="007278BA"/>
    <w:rsid w:val="007278F6"/>
    <w:rsid w:val="00727900"/>
    <w:rsid w:val="0072796A"/>
    <w:rsid w:val="0072797D"/>
    <w:rsid w:val="007279B8"/>
    <w:rsid w:val="00727A1F"/>
    <w:rsid w:val="00727A55"/>
    <w:rsid w:val="00727AB9"/>
    <w:rsid w:val="00727B9B"/>
    <w:rsid w:val="00727BA8"/>
    <w:rsid w:val="00727D0E"/>
    <w:rsid w:val="00727DB1"/>
    <w:rsid w:val="00727E15"/>
    <w:rsid w:val="00727ECF"/>
    <w:rsid w:val="00727EEF"/>
    <w:rsid w:val="00727F2B"/>
    <w:rsid w:val="00727FC2"/>
    <w:rsid w:val="00727FF2"/>
    <w:rsid w:val="00730019"/>
    <w:rsid w:val="0073008D"/>
    <w:rsid w:val="007300DD"/>
    <w:rsid w:val="00730186"/>
    <w:rsid w:val="007301AF"/>
    <w:rsid w:val="007301B2"/>
    <w:rsid w:val="00730301"/>
    <w:rsid w:val="0073042C"/>
    <w:rsid w:val="007304A7"/>
    <w:rsid w:val="007304EB"/>
    <w:rsid w:val="00730537"/>
    <w:rsid w:val="00730542"/>
    <w:rsid w:val="0073063D"/>
    <w:rsid w:val="00730654"/>
    <w:rsid w:val="007306DA"/>
    <w:rsid w:val="00730773"/>
    <w:rsid w:val="00730825"/>
    <w:rsid w:val="00730869"/>
    <w:rsid w:val="007308E3"/>
    <w:rsid w:val="007308ED"/>
    <w:rsid w:val="00730AC7"/>
    <w:rsid w:val="00730B4E"/>
    <w:rsid w:val="00730B64"/>
    <w:rsid w:val="00730BD0"/>
    <w:rsid w:val="00730D59"/>
    <w:rsid w:val="00730D61"/>
    <w:rsid w:val="00730D79"/>
    <w:rsid w:val="00730EA5"/>
    <w:rsid w:val="00730F1C"/>
    <w:rsid w:val="0073109B"/>
    <w:rsid w:val="00731124"/>
    <w:rsid w:val="00731140"/>
    <w:rsid w:val="00731279"/>
    <w:rsid w:val="0073131F"/>
    <w:rsid w:val="007313F2"/>
    <w:rsid w:val="0073143D"/>
    <w:rsid w:val="007314CF"/>
    <w:rsid w:val="00731537"/>
    <w:rsid w:val="00731540"/>
    <w:rsid w:val="00731599"/>
    <w:rsid w:val="007315D0"/>
    <w:rsid w:val="00731604"/>
    <w:rsid w:val="00731680"/>
    <w:rsid w:val="007317AE"/>
    <w:rsid w:val="007317FA"/>
    <w:rsid w:val="0073184D"/>
    <w:rsid w:val="0073185B"/>
    <w:rsid w:val="007318CE"/>
    <w:rsid w:val="007318F1"/>
    <w:rsid w:val="007319A7"/>
    <w:rsid w:val="00731B02"/>
    <w:rsid w:val="00731B61"/>
    <w:rsid w:val="00731BC4"/>
    <w:rsid w:val="00731BDF"/>
    <w:rsid w:val="00731C9C"/>
    <w:rsid w:val="00731CF6"/>
    <w:rsid w:val="00731D1C"/>
    <w:rsid w:val="00731D29"/>
    <w:rsid w:val="00731D6E"/>
    <w:rsid w:val="00731E3C"/>
    <w:rsid w:val="00731E3E"/>
    <w:rsid w:val="00731E55"/>
    <w:rsid w:val="00731E98"/>
    <w:rsid w:val="00731EE6"/>
    <w:rsid w:val="00731F3A"/>
    <w:rsid w:val="00731F4C"/>
    <w:rsid w:val="00731F50"/>
    <w:rsid w:val="00731F6F"/>
    <w:rsid w:val="00731FB9"/>
    <w:rsid w:val="00732011"/>
    <w:rsid w:val="00732089"/>
    <w:rsid w:val="00732281"/>
    <w:rsid w:val="0073228F"/>
    <w:rsid w:val="007322AA"/>
    <w:rsid w:val="007322E6"/>
    <w:rsid w:val="00732315"/>
    <w:rsid w:val="0073234A"/>
    <w:rsid w:val="00732362"/>
    <w:rsid w:val="0073239F"/>
    <w:rsid w:val="00732501"/>
    <w:rsid w:val="0073250F"/>
    <w:rsid w:val="00732561"/>
    <w:rsid w:val="00732726"/>
    <w:rsid w:val="00732803"/>
    <w:rsid w:val="0073287C"/>
    <w:rsid w:val="00732910"/>
    <w:rsid w:val="00732A51"/>
    <w:rsid w:val="00732A78"/>
    <w:rsid w:val="00732A96"/>
    <w:rsid w:val="00732AC0"/>
    <w:rsid w:val="00732B12"/>
    <w:rsid w:val="00732C0E"/>
    <w:rsid w:val="00732C1C"/>
    <w:rsid w:val="00732C25"/>
    <w:rsid w:val="00732C7F"/>
    <w:rsid w:val="00732CCC"/>
    <w:rsid w:val="00732D52"/>
    <w:rsid w:val="00732D57"/>
    <w:rsid w:val="00732E42"/>
    <w:rsid w:val="00732FAA"/>
    <w:rsid w:val="007330B1"/>
    <w:rsid w:val="007330EF"/>
    <w:rsid w:val="007330FA"/>
    <w:rsid w:val="0073316F"/>
    <w:rsid w:val="00733182"/>
    <w:rsid w:val="00733187"/>
    <w:rsid w:val="007331FD"/>
    <w:rsid w:val="0073324D"/>
    <w:rsid w:val="00733251"/>
    <w:rsid w:val="007332BC"/>
    <w:rsid w:val="0073330C"/>
    <w:rsid w:val="0073343E"/>
    <w:rsid w:val="007334E6"/>
    <w:rsid w:val="007335EE"/>
    <w:rsid w:val="00733694"/>
    <w:rsid w:val="00733761"/>
    <w:rsid w:val="00733813"/>
    <w:rsid w:val="00733825"/>
    <w:rsid w:val="00733853"/>
    <w:rsid w:val="007338A1"/>
    <w:rsid w:val="007338B1"/>
    <w:rsid w:val="0073393A"/>
    <w:rsid w:val="007339E9"/>
    <w:rsid w:val="00733A95"/>
    <w:rsid w:val="00733ADC"/>
    <w:rsid w:val="00733B5B"/>
    <w:rsid w:val="00733B93"/>
    <w:rsid w:val="00733BCE"/>
    <w:rsid w:val="00733BE4"/>
    <w:rsid w:val="00733BF3"/>
    <w:rsid w:val="00733C4D"/>
    <w:rsid w:val="00733C86"/>
    <w:rsid w:val="00733CB2"/>
    <w:rsid w:val="00733CF3"/>
    <w:rsid w:val="00733DB6"/>
    <w:rsid w:val="00733DED"/>
    <w:rsid w:val="00733DF2"/>
    <w:rsid w:val="00733E8E"/>
    <w:rsid w:val="00733EBB"/>
    <w:rsid w:val="00733ECD"/>
    <w:rsid w:val="00733EEA"/>
    <w:rsid w:val="00734035"/>
    <w:rsid w:val="0073404D"/>
    <w:rsid w:val="00734080"/>
    <w:rsid w:val="0073408F"/>
    <w:rsid w:val="007340B3"/>
    <w:rsid w:val="007340EA"/>
    <w:rsid w:val="00734127"/>
    <w:rsid w:val="0073418F"/>
    <w:rsid w:val="00734265"/>
    <w:rsid w:val="007342C1"/>
    <w:rsid w:val="00734479"/>
    <w:rsid w:val="00734676"/>
    <w:rsid w:val="007346AE"/>
    <w:rsid w:val="007346BF"/>
    <w:rsid w:val="007346C4"/>
    <w:rsid w:val="00734772"/>
    <w:rsid w:val="0073478D"/>
    <w:rsid w:val="007347E7"/>
    <w:rsid w:val="00734829"/>
    <w:rsid w:val="0073486A"/>
    <w:rsid w:val="00734917"/>
    <w:rsid w:val="00734990"/>
    <w:rsid w:val="00734A2D"/>
    <w:rsid w:val="00734B0E"/>
    <w:rsid w:val="00734B47"/>
    <w:rsid w:val="00734C0C"/>
    <w:rsid w:val="00734D37"/>
    <w:rsid w:val="00734DB6"/>
    <w:rsid w:val="00734DDE"/>
    <w:rsid w:val="00734DFB"/>
    <w:rsid w:val="00734E84"/>
    <w:rsid w:val="00734F71"/>
    <w:rsid w:val="00735038"/>
    <w:rsid w:val="00735072"/>
    <w:rsid w:val="00735089"/>
    <w:rsid w:val="0073508E"/>
    <w:rsid w:val="007350B3"/>
    <w:rsid w:val="007350F4"/>
    <w:rsid w:val="0073516C"/>
    <w:rsid w:val="00735216"/>
    <w:rsid w:val="0073531E"/>
    <w:rsid w:val="00735370"/>
    <w:rsid w:val="007353CF"/>
    <w:rsid w:val="0073546F"/>
    <w:rsid w:val="0073547D"/>
    <w:rsid w:val="00735524"/>
    <w:rsid w:val="0073556A"/>
    <w:rsid w:val="0073561C"/>
    <w:rsid w:val="00735759"/>
    <w:rsid w:val="007357D1"/>
    <w:rsid w:val="00735893"/>
    <w:rsid w:val="0073589F"/>
    <w:rsid w:val="007359CF"/>
    <w:rsid w:val="007359D0"/>
    <w:rsid w:val="00735A2C"/>
    <w:rsid w:val="00735BCC"/>
    <w:rsid w:val="00735C0D"/>
    <w:rsid w:val="00735C2A"/>
    <w:rsid w:val="00735C97"/>
    <w:rsid w:val="00735D52"/>
    <w:rsid w:val="00735D91"/>
    <w:rsid w:val="00735DEB"/>
    <w:rsid w:val="00735DFB"/>
    <w:rsid w:val="00735ED8"/>
    <w:rsid w:val="00735EFC"/>
    <w:rsid w:val="00735F2B"/>
    <w:rsid w:val="007360B0"/>
    <w:rsid w:val="00736122"/>
    <w:rsid w:val="0073614C"/>
    <w:rsid w:val="007361D1"/>
    <w:rsid w:val="007361F7"/>
    <w:rsid w:val="0073627B"/>
    <w:rsid w:val="007362DE"/>
    <w:rsid w:val="00736312"/>
    <w:rsid w:val="0073631E"/>
    <w:rsid w:val="00736355"/>
    <w:rsid w:val="007364FC"/>
    <w:rsid w:val="00736504"/>
    <w:rsid w:val="007365EC"/>
    <w:rsid w:val="007365FB"/>
    <w:rsid w:val="007366B2"/>
    <w:rsid w:val="0073673C"/>
    <w:rsid w:val="00736761"/>
    <w:rsid w:val="007367D2"/>
    <w:rsid w:val="007368AB"/>
    <w:rsid w:val="007368E2"/>
    <w:rsid w:val="0073696A"/>
    <w:rsid w:val="00736976"/>
    <w:rsid w:val="007369B3"/>
    <w:rsid w:val="00736A8B"/>
    <w:rsid w:val="00736AAD"/>
    <w:rsid w:val="00736AB0"/>
    <w:rsid w:val="00736AF5"/>
    <w:rsid w:val="00736B0F"/>
    <w:rsid w:val="00736B97"/>
    <w:rsid w:val="00736BA4"/>
    <w:rsid w:val="00736D4F"/>
    <w:rsid w:val="00736F4F"/>
    <w:rsid w:val="00736F8A"/>
    <w:rsid w:val="00736FBC"/>
    <w:rsid w:val="00736FCA"/>
    <w:rsid w:val="00736FEE"/>
    <w:rsid w:val="00737078"/>
    <w:rsid w:val="00737167"/>
    <w:rsid w:val="0073721E"/>
    <w:rsid w:val="0073740F"/>
    <w:rsid w:val="0073742A"/>
    <w:rsid w:val="00737431"/>
    <w:rsid w:val="00737497"/>
    <w:rsid w:val="007374B0"/>
    <w:rsid w:val="007374D8"/>
    <w:rsid w:val="0073753C"/>
    <w:rsid w:val="0073761A"/>
    <w:rsid w:val="00737739"/>
    <w:rsid w:val="0073774F"/>
    <w:rsid w:val="0073779B"/>
    <w:rsid w:val="00737811"/>
    <w:rsid w:val="00737834"/>
    <w:rsid w:val="00737849"/>
    <w:rsid w:val="00737877"/>
    <w:rsid w:val="007378A1"/>
    <w:rsid w:val="007379FC"/>
    <w:rsid w:val="00737A54"/>
    <w:rsid w:val="00737B53"/>
    <w:rsid w:val="00737BAB"/>
    <w:rsid w:val="00737BF8"/>
    <w:rsid w:val="00737C29"/>
    <w:rsid w:val="00737D05"/>
    <w:rsid w:val="00737D44"/>
    <w:rsid w:val="00737D47"/>
    <w:rsid w:val="00737D68"/>
    <w:rsid w:val="00737DD7"/>
    <w:rsid w:val="00737E7D"/>
    <w:rsid w:val="007400A2"/>
    <w:rsid w:val="0074014B"/>
    <w:rsid w:val="007401A6"/>
    <w:rsid w:val="007401EA"/>
    <w:rsid w:val="007402B2"/>
    <w:rsid w:val="007402B7"/>
    <w:rsid w:val="00740301"/>
    <w:rsid w:val="00740357"/>
    <w:rsid w:val="00740359"/>
    <w:rsid w:val="00740371"/>
    <w:rsid w:val="00740372"/>
    <w:rsid w:val="007403E2"/>
    <w:rsid w:val="007403EB"/>
    <w:rsid w:val="0074048B"/>
    <w:rsid w:val="007404C9"/>
    <w:rsid w:val="007404E2"/>
    <w:rsid w:val="00740570"/>
    <w:rsid w:val="00740581"/>
    <w:rsid w:val="007405D1"/>
    <w:rsid w:val="00740616"/>
    <w:rsid w:val="00740624"/>
    <w:rsid w:val="007406A0"/>
    <w:rsid w:val="007407C9"/>
    <w:rsid w:val="007408C6"/>
    <w:rsid w:val="007408CB"/>
    <w:rsid w:val="0074090D"/>
    <w:rsid w:val="00740949"/>
    <w:rsid w:val="00740963"/>
    <w:rsid w:val="00740A15"/>
    <w:rsid w:val="00740A37"/>
    <w:rsid w:val="00740AB2"/>
    <w:rsid w:val="00740BA8"/>
    <w:rsid w:val="00740BAE"/>
    <w:rsid w:val="00740C01"/>
    <w:rsid w:val="00740CC8"/>
    <w:rsid w:val="00740CF2"/>
    <w:rsid w:val="00740D27"/>
    <w:rsid w:val="00740D80"/>
    <w:rsid w:val="00740D99"/>
    <w:rsid w:val="00740E03"/>
    <w:rsid w:val="00740E0D"/>
    <w:rsid w:val="00741047"/>
    <w:rsid w:val="007410CA"/>
    <w:rsid w:val="00741167"/>
    <w:rsid w:val="0074128F"/>
    <w:rsid w:val="00741431"/>
    <w:rsid w:val="0074148A"/>
    <w:rsid w:val="007414B0"/>
    <w:rsid w:val="0074165F"/>
    <w:rsid w:val="007417C2"/>
    <w:rsid w:val="00741822"/>
    <w:rsid w:val="007418C4"/>
    <w:rsid w:val="007419AD"/>
    <w:rsid w:val="007419B1"/>
    <w:rsid w:val="00741A04"/>
    <w:rsid w:val="00741A40"/>
    <w:rsid w:val="00741A4A"/>
    <w:rsid w:val="00741A83"/>
    <w:rsid w:val="00741ADE"/>
    <w:rsid w:val="00741AF0"/>
    <w:rsid w:val="00741B22"/>
    <w:rsid w:val="00741B45"/>
    <w:rsid w:val="00741CEF"/>
    <w:rsid w:val="00741D65"/>
    <w:rsid w:val="00741DAA"/>
    <w:rsid w:val="00741E70"/>
    <w:rsid w:val="0074200B"/>
    <w:rsid w:val="00742013"/>
    <w:rsid w:val="007420D3"/>
    <w:rsid w:val="00742137"/>
    <w:rsid w:val="00742212"/>
    <w:rsid w:val="007422AD"/>
    <w:rsid w:val="007422C9"/>
    <w:rsid w:val="00742317"/>
    <w:rsid w:val="0074259C"/>
    <w:rsid w:val="007425E0"/>
    <w:rsid w:val="007425E3"/>
    <w:rsid w:val="007425F5"/>
    <w:rsid w:val="0074275E"/>
    <w:rsid w:val="00742856"/>
    <w:rsid w:val="00742B48"/>
    <w:rsid w:val="00742B67"/>
    <w:rsid w:val="00742C3A"/>
    <w:rsid w:val="00742C4A"/>
    <w:rsid w:val="00742CFF"/>
    <w:rsid w:val="00742D11"/>
    <w:rsid w:val="00742D49"/>
    <w:rsid w:val="00742D8D"/>
    <w:rsid w:val="00742E90"/>
    <w:rsid w:val="00742EF5"/>
    <w:rsid w:val="00742F8A"/>
    <w:rsid w:val="00743077"/>
    <w:rsid w:val="007432C1"/>
    <w:rsid w:val="0074334F"/>
    <w:rsid w:val="00743364"/>
    <w:rsid w:val="00743482"/>
    <w:rsid w:val="0074359D"/>
    <w:rsid w:val="007436D2"/>
    <w:rsid w:val="0074376F"/>
    <w:rsid w:val="00743780"/>
    <w:rsid w:val="00743834"/>
    <w:rsid w:val="007438C2"/>
    <w:rsid w:val="007438C4"/>
    <w:rsid w:val="00743921"/>
    <w:rsid w:val="00743950"/>
    <w:rsid w:val="00743966"/>
    <w:rsid w:val="00743A6E"/>
    <w:rsid w:val="00743AA6"/>
    <w:rsid w:val="00743B64"/>
    <w:rsid w:val="00743CB7"/>
    <w:rsid w:val="00743D92"/>
    <w:rsid w:val="00743DCF"/>
    <w:rsid w:val="00743EDF"/>
    <w:rsid w:val="00743F66"/>
    <w:rsid w:val="00743FD2"/>
    <w:rsid w:val="00744025"/>
    <w:rsid w:val="0074402B"/>
    <w:rsid w:val="0074402E"/>
    <w:rsid w:val="0074407B"/>
    <w:rsid w:val="007440A5"/>
    <w:rsid w:val="0074410D"/>
    <w:rsid w:val="0074412A"/>
    <w:rsid w:val="007442A0"/>
    <w:rsid w:val="007442D2"/>
    <w:rsid w:val="00744306"/>
    <w:rsid w:val="00744385"/>
    <w:rsid w:val="00744389"/>
    <w:rsid w:val="007443FA"/>
    <w:rsid w:val="00744410"/>
    <w:rsid w:val="00744418"/>
    <w:rsid w:val="007444B6"/>
    <w:rsid w:val="007446DE"/>
    <w:rsid w:val="007446F6"/>
    <w:rsid w:val="0074477F"/>
    <w:rsid w:val="007447A3"/>
    <w:rsid w:val="007447B6"/>
    <w:rsid w:val="00744991"/>
    <w:rsid w:val="007449F8"/>
    <w:rsid w:val="00744A38"/>
    <w:rsid w:val="00744AB4"/>
    <w:rsid w:val="00744B55"/>
    <w:rsid w:val="00744B7D"/>
    <w:rsid w:val="00744B95"/>
    <w:rsid w:val="00744BC6"/>
    <w:rsid w:val="00744BFE"/>
    <w:rsid w:val="00744C1D"/>
    <w:rsid w:val="00744CFA"/>
    <w:rsid w:val="00744CFB"/>
    <w:rsid w:val="00744D7C"/>
    <w:rsid w:val="00744ED1"/>
    <w:rsid w:val="00744ED3"/>
    <w:rsid w:val="00744EF6"/>
    <w:rsid w:val="00744FC4"/>
    <w:rsid w:val="00745104"/>
    <w:rsid w:val="007451DB"/>
    <w:rsid w:val="00745308"/>
    <w:rsid w:val="00745347"/>
    <w:rsid w:val="00745360"/>
    <w:rsid w:val="007453B4"/>
    <w:rsid w:val="007453E9"/>
    <w:rsid w:val="00745427"/>
    <w:rsid w:val="007454E3"/>
    <w:rsid w:val="007454FA"/>
    <w:rsid w:val="00745560"/>
    <w:rsid w:val="0074559A"/>
    <w:rsid w:val="007455DC"/>
    <w:rsid w:val="007456BA"/>
    <w:rsid w:val="0074575A"/>
    <w:rsid w:val="007457DA"/>
    <w:rsid w:val="00745863"/>
    <w:rsid w:val="0074589D"/>
    <w:rsid w:val="00745933"/>
    <w:rsid w:val="00745964"/>
    <w:rsid w:val="007459CE"/>
    <w:rsid w:val="007459D8"/>
    <w:rsid w:val="00745AE5"/>
    <w:rsid w:val="00745B88"/>
    <w:rsid w:val="00745C4C"/>
    <w:rsid w:val="00745C50"/>
    <w:rsid w:val="00745C5C"/>
    <w:rsid w:val="00745C64"/>
    <w:rsid w:val="00745CB4"/>
    <w:rsid w:val="00745D70"/>
    <w:rsid w:val="00745D98"/>
    <w:rsid w:val="00745DB5"/>
    <w:rsid w:val="00745DEC"/>
    <w:rsid w:val="00745E90"/>
    <w:rsid w:val="00745EDC"/>
    <w:rsid w:val="00745F44"/>
    <w:rsid w:val="00746098"/>
    <w:rsid w:val="00746178"/>
    <w:rsid w:val="007461F0"/>
    <w:rsid w:val="00746224"/>
    <w:rsid w:val="00746241"/>
    <w:rsid w:val="00746247"/>
    <w:rsid w:val="00746297"/>
    <w:rsid w:val="00746358"/>
    <w:rsid w:val="0074635B"/>
    <w:rsid w:val="007463BD"/>
    <w:rsid w:val="007463CB"/>
    <w:rsid w:val="00746449"/>
    <w:rsid w:val="00746450"/>
    <w:rsid w:val="00746505"/>
    <w:rsid w:val="0074656D"/>
    <w:rsid w:val="007468C6"/>
    <w:rsid w:val="0074696D"/>
    <w:rsid w:val="007469FC"/>
    <w:rsid w:val="00746ADF"/>
    <w:rsid w:val="00746AE7"/>
    <w:rsid w:val="00746BC4"/>
    <w:rsid w:val="00746BED"/>
    <w:rsid w:val="00746CA7"/>
    <w:rsid w:val="00746D4A"/>
    <w:rsid w:val="00746D84"/>
    <w:rsid w:val="00746DFA"/>
    <w:rsid w:val="00746ED7"/>
    <w:rsid w:val="00746FF0"/>
    <w:rsid w:val="0074704A"/>
    <w:rsid w:val="007470D4"/>
    <w:rsid w:val="007471C4"/>
    <w:rsid w:val="007472C8"/>
    <w:rsid w:val="007472E4"/>
    <w:rsid w:val="0074737D"/>
    <w:rsid w:val="007473C9"/>
    <w:rsid w:val="0074741B"/>
    <w:rsid w:val="007474A2"/>
    <w:rsid w:val="00747504"/>
    <w:rsid w:val="00747577"/>
    <w:rsid w:val="0074759E"/>
    <w:rsid w:val="007475D7"/>
    <w:rsid w:val="0074778D"/>
    <w:rsid w:val="007477CA"/>
    <w:rsid w:val="00747808"/>
    <w:rsid w:val="0074784D"/>
    <w:rsid w:val="00747971"/>
    <w:rsid w:val="00747980"/>
    <w:rsid w:val="00747A18"/>
    <w:rsid w:val="00747A70"/>
    <w:rsid w:val="00747AE0"/>
    <w:rsid w:val="00747B29"/>
    <w:rsid w:val="00747BA3"/>
    <w:rsid w:val="00747C17"/>
    <w:rsid w:val="00747C22"/>
    <w:rsid w:val="00747D13"/>
    <w:rsid w:val="00747D21"/>
    <w:rsid w:val="00747D73"/>
    <w:rsid w:val="00747D94"/>
    <w:rsid w:val="00747E4C"/>
    <w:rsid w:val="00747E55"/>
    <w:rsid w:val="00747E8D"/>
    <w:rsid w:val="00747EBA"/>
    <w:rsid w:val="00747EF9"/>
    <w:rsid w:val="00747FBF"/>
    <w:rsid w:val="0075001C"/>
    <w:rsid w:val="00750228"/>
    <w:rsid w:val="0075023A"/>
    <w:rsid w:val="00750243"/>
    <w:rsid w:val="007502B7"/>
    <w:rsid w:val="0075030B"/>
    <w:rsid w:val="00750329"/>
    <w:rsid w:val="007503C0"/>
    <w:rsid w:val="00750426"/>
    <w:rsid w:val="007504F6"/>
    <w:rsid w:val="0075050F"/>
    <w:rsid w:val="0075054B"/>
    <w:rsid w:val="00750575"/>
    <w:rsid w:val="00750638"/>
    <w:rsid w:val="007506B0"/>
    <w:rsid w:val="007507AC"/>
    <w:rsid w:val="007507B7"/>
    <w:rsid w:val="0075083B"/>
    <w:rsid w:val="00750883"/>
    <w:rsid w:val="0075099D"/>
    <w:rsid w:val="00750A2E"/>
    <w:rsid w:val="00750A79"/>
    <w:rsid w:val="00750AB9"/>
    <w:rsid w:val="00750AFA"/>
    <w:rsid w:val="00750B65"/>
    <w:rsid w:val="00750BCB"/>
    <w:rsid w:val="00750CCA"/>
    <w:rsid w:val="00750D47"/>
    <w:rsid w:val="00750D5B"/>
    <w:rsid w:val="00750E2B"/>
    <w:rsid w:val="00750EC8"/>
    <w:rsid w:val="00750EE3"/>
    <w:rsid w:val="00750F50"/>
    <w:rsid w:val="00751012"/>
    <w:rsid w:val="00751030"/>
    <w:rsid w:val="0075103C"/>
    <w:rsid w:val="0075105C"/>
    <w:rsid w:val="00751090"/>
    <w:rsid w:val="00751092"/>
    <w:rsid w:val="007510CE"/>
    <w:rsid w:val="007510F1"/>
    <w:rsid w:val="00751179"/>
    <w:rsid w:val="00751191"/>
    <w:rsid w:val="007511D0"/>
    <w:rsid w:val="007511E8"/>
    <w:rsid w:val="0075123E"/>
    <w:rsid w:val="00751256"/>
    <w:rsid w:val="007512A1"/>
    <w:rsid w:val="0075136A"/>
    <w:rsid w:val="0075138B"/>
    <w:rsid w:val="007513DB"/>
    <w:rsid w:val="007514A7"/>
    <w:rsid w:val="007514F8"/>
    <w:rsid w:val="007515B9"/>
    <w:rsid w:val="007515D4"/>
    <w:rsid w:val="007516E4"/>
    <w:rsid w:val="0075175C"/>
    <w:rsid w:val="0075180D"/>
    <w:rsid w:val="00751814"/>
    <w:rsid w:val="0075187C"/>
    <w:rsid w:val="00751916"/>
    <w:rsid w:val="007519FC"/>
    <w:rsid w:val="00751A2E"/>
    <w:rsid w:val="00751AAD"/>
    <w:rsid w:val="00751B07"/>
    <w:rsid w:val="00751B14"/>
    <w:rsid w:val="00751B1E"/>
    <w:rsid w:val="00751B4A"/>
    <w:rsid w:val="00751C0B"/>
    <w:rsid w:val="00751D91"/>
    <w:rsid w:val="00751DB3"/>
    <w:rsid w:val="00751E0C"/>
    <w:rsid w:val="00751ED6"/>
    <w:rsid w:val="00751F0A"/>
    <w:rsid w:val="00751F2F"/>
    <w:rsid w:val="00751F4F"/>
    <w:rsid w:val="0075201B"/>
    <w:rsid w:val="0075207B"/>
    <w:rsid w:val="0075213A"/>
    <w:rsid w:val="00752347"/>
    <w:rsid w:val="0075234D"/>
    <w:rsid w:val="007523B6"/>
    <w:rsid w:val="007523EB"/>
    <w:rsid w:val="0075240A"/>
    <w:rsid w:val="0075244B"/>
    <w:rsid w:val="007525CB"/>
    <w:rsid w:val="0075267E"/>
    <w:rsid w:val="00752763"/>
    <w:rsid w:val="007527D2"/>
    <w:rsid w:val="007527FF"/>
    <w:rsid w:val="00752883"/>
    <w:rsid w:val="007529C3"/>
    <w:rsid w:val="00752A22"/>
    <w:rsid w:val="00752A30"/>
    <w:rsid w:val="00752A4D"/>
    <w:rsid w:val="00752AB6"/>
    <w:rsid w:val="00752B03"/>
    <w:rsid w:val="00752B8B"/>
    <w:rsid w:val="00752B9F"/>
    <w:rsid w:val="00752BEB"/>
    <w:rsid w:val="00752C7B"/>
    <w:rsid w:val="00752C93"/>
    <w:rsid w:val="00752D0B"/>
    <w:rsid w:val="00752E50"/>
    <w:rsid w:val="00752EB6"/>
    <w:rsid w:val="00752F20"/>
    <w:rsid w:val="00752F6B"/>
    <w:rsid w:val="00752F6F"/>
    <w:rsid w:val="00752F99"/>
    <w:rsid w:val="007530D3"/>
    <w:rsid w:val="007530DD"/>
    <w:rsid w:val="00753350"/>
    <w:rsid w:val="00753376"/>
    <w:rsid w:val="007533AF"/>
    <w:rsid w:val="007533C4"/>
    <w:rsid w:val="007533FD"/>
    <w:rsid w:val="00753418"/>
    <w:rsid w:val="0075357C"/>
    <w:rsid w:val="0075358E"/>
    <w:rsid w:val="0075359B"/>
    <w:rsid w:val="00753614"/>
    <w:rsid w:val="007536CC"/>
    <w:rsid w:val="0075370B"/>
    <w:rsid w:val="0075373F"/>
    <w:rsid w:val="0075377E"/>
    <w:rsid w:val="00753912"/>
    <w:rsid w:val="007539AD"/>
    <w:rsid w:val="00753AE0"/>
    <w:rsid w:val="00753BAE"/>
    <w:rsid w:val="00753C67"/>
    <w:rsid w:val="00753D27"/>
    <w:rsid w:val="00753D6A"/>
    <w:rsid w:val="00753D76"/>
    <w:rsid w:val="00753DB3"/>
    <w:rsid w:val="00753F0E"/>
    <w:rsid w:val="00753F85"/>
    <w:rsid w:val="00753F93"/>
    <w:rsid w:val="00753F9A"/>
    <w:rsid w:val="00753FBB"/>
    <w:rsid w:val="00753FE0"/>
    <w:rsid w:val="0075414F"/>
    <w:rsid w:val="00754178"/>
    <w:rsid w:val="007541B2"/>
    <w:rsid w:val="007541C9"/>
    <w:rsid w:val="0075421B"/>
    <w:rsid w:val="00754326"/>
    <w:rsid w:val="007543F9"/>
    <w:rsid w:val="0075445D"/>
    <w:rsid w:val="007544D4"/>
    <w:rsid w:val="007545EF"/>
    <w:rsid w:val="0075469B"/>
    <w:rsid w:val="007546DB"/>
    <w:rsid w:val="00754756"/>
    <w:rsid w:val="0075487F"/>
    <w:rsid w:val="00754880"/>
    <w:rsid w:val="00754983"/>
    <w:rsid w:val="00754A3A"/>
    <w:rsid w:val="00754AD3"/>
    <w:rsid w:val="00754AD9"/>
    <w:rsid w:val="00754B79"/>
    <w:rsid w:val="00754BA3"/>
    <w:rsid w:val="00754C45"/>
    <w:rsid w:val="00754C51"/>
    <w:rsid w:val="00754C53"/>
    <w:rsid w:val="00754CC9"/>
    <w:rsid w:val="00754D02"/>
    <w:rsid w:val="00754D5E"/>
    <w:rsid w:val="00754D9D"/>
    <w:rsid w:val="00754DDB"/>
    <w:rsid w:val="00754E39"/>
    <w:rsid w:val="00754E94"/>
    <w:rsid w:val="00754ED4"/>
    <w:rsid w:val="00754F0B"/>
    <w:rsid w:val="00755068"/>
    <w:rsid w:val="007550C5"/>
    <w:rsid w:val="00755157"/>
    <w:rsid w:val="007551DD"/>
    <w:rsid w:val="00755292"/>
    <w:rsid w:val="007552DA"/>
    <w:rsid w:val="007553C4"/>
    <w:rsid w:val="007553C6"/>
    <w:rsid w:val="007553D1"/>
    <w:rsid w:val="007553E9"/>
    <w:rsid w:val="007553FD"/>
    <w:rsid w:val="0075546C"/>
    <w:rsid w:val="007555EB"/>
    <w:rsid w:val="0075562E"/>
    <w:rsid w:val="00755692"/>
    <w:rsid w:val="00755698"/>
    <w:rsid w:val="007556E3"/>
    <w:rsid w:val="0075571E"/>
    <w:rsid w:val="007557AE"/>
    <w:rsid w:val="00755815"/>
    <w:rsid w:val="007558AD"/>
    <w:rsid w:val="00755C05"/>
    <w:rsid w:val="00755C24"/>
    <w:rsid w:val="00755C7A"/>
    <w:rsid w:val="00755CEA"/>
    <w:rsid w:val="00755D27"/>
    <w:rsid w:val="00755D3E"/>
    <w:rsid w:val="00755D6A"/>
    <w:rsid w:val="00755DB4"/>
    <w:rsid w:val="00755DC7"/>
    <w:rsid w:val="00755E98"/>
    <w:rsid w:val="00755E9A"/>
    <w:rsid w:val="00755EC6"/>
    <w:rsid w:val="00755ED1"/>
    <w:rsid w:val="00755ED7"/>
    <w:rsid w:val="00755F26"/>
    <w:rsid w:val="00755F94"/>
    <w:rsid w:val="007560BB"/>
    <w:rsid w:val="0075616B"/>
    <w:rsid w:val="00756185"/>
    <w:rsid w:val="00756212"/>
    <w:rsid w:val="007562C5"/>
    <w:rsid w:val="0075630C"/>
    <w:rsid w:val="00756314"/>
    <w:rsid w:val="007563B5"/>
    <w:rsid w:val="007563FC"/>
    <w:rsid w:val="00756432"/>
    <w:rsid w:val="007564A6"/>
    <w:rsid w:val="00756625"/>
    <w:rsid w:val="007566D8"/>
    <w:rsid w:val="007566EC"/>
    <w:rsid w:val="00756714"/>
    <w:rsid w:val="00756778"/>
    <w:rsid w:val="007567C7"/>
    <w:rsid w:val="0075681D"/>
    <w:rsid w:val="007568E1"/>
    <w:rsid w:val="00756959"/>
    <w:rsid w:val="0075698D"/>
    <w:rsid w:val="00756992"/>
    <w:rsid w:val="00756A1C"/>
    <w:rsid w:val="00756A26"/>
    <w:rsid w:val="00756A4C"/>
    <w:rsid w:val="00756B4B"/>
    <w:rsid w:val="00756C27"/>
    <w:rsid w:val="00756C7B"/>
    <w:rsid w:val="00756E8E"/>
    <w:rsid w:val="00756F3E"/>
    <w:rsid w:val="007570AC"/>
    <w:rsid w:val="00757131"/>
    <w:rsid w:val="007571C2"/>
    <w:rsid w:val="007571ED"/>
    <w:rsid w:val="0075733D"/>
    <w:rsid w:val="007573B3"/>
    <w:rsid w:val="007573D8"/>
    <w:rsid w:val="007573F1"/>
    <w:rsid w:val="0075741D"/>
    <w:rsid w:val="00757539"/>
    <w:rsid w:val="007575F7"/>
    <w:rsid w:val="00757682"/>
    <w:rsid w:val="0075768E"/>
    <w:rsid w:val="007576E3"/>
    <w:rsid w:val="00757766"/>
    <w:rsid w:val="00757837"/>
    <w:rsid w:val="00757853"/>
    <w:rsid w:val="00757875"/>
    <w:rsid w:val="007578A6"/>
    <w:rsid w:val="007578D8"/>
    <w:rsid w:val="00757963"/>
    <w:rsid w:val="00757A10"/>
    <w:rsid w:val="00757A32"/>
    <w:rsid w:val="00757A4B"/>
    <w:rsid w:val="00757B21"/>
    <w:rsid w:val="00757B56"/>
    <w:rsid w:val="00757B76"/>
    <w:rsid w:val="00757DCC"/>
    <w:rsid w:val="00757E28"/>
    <w:rsid w:val="00757E90"/>
    <w:rsid w:val="00757EB4"/>
    <w:rsid w:val="00757F1D"/>
    <w:rsid w:val="00757F7A"/>
    <w:rsid w:val="00757FD2"/>
    <w:rsid w:val="00760097"/>
    <w:rsid w:val="007602D5"/>
    <w:rsid w:val="007602E8"/>
    <w:rsid w:val="007602F7"/>
    <w:rsid w:val="00760328"/>
    <w:rsid w:val="0076032F"/>
    <w:rsid w:val="00760392"/>
    <w:rsid w:val="007603A9"/>
    <w:rsid w:val="0076041B"/>
    <w:rsid w:val="00760485"/>
    <w:rsid w:val="007604DB"/>
    <w:rsid w:val="0076059F"/>
    <w:rsid w:val="007605C3"/>
    <w:rsid w:val="007606CF"/>
    <w:rsid w:val="007607CA"/>
    <w:rsid w:val="00760882"/>
    <w:rsid w:val="007608B8"/>
    <w:rsid w:val="00760A19"/>
    <w:rsid w:val="00760A1A"/>
    <w:rsid w:val="00760A99"/>
    <w:rsid w:val="00760B0E"/>
    <w:rsid w:val="00760B65"/>
    <w:rsid w:val="00760C5A"/>
    <w:rsid w:val="00760CAE"/>
    <w:rsid w:val="00760CB5"/>
    <w:rsid w:val="00760CFA"/>
    <w:rsid w:val="00760DA4"/>
    <w:rsid w:val="00760E47"/>
    <w:rsid w:val="00760EC1"/>
    <w:rsid w:val="00760F38"/>
    <w:rsid w:val="00761030"/>
    <w:rsid w:val="00761079"/>
    <w:rsid w:val="007610B5"/>
    <w:rsid w:val="00761192"/>
    <w:rsid w:val="007611F5"/>
    <w:rsid w:val="00761231"/>
    <w:rsid w:val="00761291"/>
    <w:rsid w:val="00761357"/>
    <w:rsid w:val="007613B3"/>
    <w:rsid w:val="007613CD"/>
    <w:rsid w:val="00761440"/>
    <w:rsid w:val="0076146F"/>
    <w:rsid w:val="007614D7"/>
    <w:rsid w:val="007614FA"/>
    <w:rsid w:val="00761535"/>
    <w:rsid w:val="00761557"/>
    <w:rsid w:val="0076156D"/>
    <w:rsid w:val="00761785"/>
    <w:rsid w:val="00761798"/>
    <w:rsid w:val="00761838"/>
    <w:rsid w:val="00761855"/>
    <w:rsid w:val="00761896"/>
    <w:rsid w:val="007618FC"/>
    <w:rsid w:val="00761928"/>
    <w:rsid w:val="0076199A"/>
    <w:rsid w:val="00761A03"/>
    <w:rsid w:val="00761B08"/>
    <w:rsid w:val="00761B31"/>
    <w:rsid w:val="00761C30"/>
    <w:rsid w:val="00761CC0"/>
    <w:rsid w:val="00761D52"/>
    <w:rsid w:val="00761D89"/>
    <w:rsid w:val="00761D97"/>
    <w:rsid w:val="00761D99"/>
    <w:rsid w:val="00761EDE"/>
    <w:rsid w:val="00761F46"/>
    <w:rsid w:val="00762028"/>
    <w:rsid w:val="00762054"/>
    <w:rsid w:val="007620A7"/>
    <w:rsid w:val="007621D0"/>
    <w:rsid w:val="00762219"/>
    <w:rsid w:val="0076221B"/>
    <w:rsid w:val="0076225C"/>
    <w:rsid w:val="00762298"/>
    <w:rsid w:val="007623F6"/>
    <w:rsid w:val="00762478"/>
    <w:rsid w:val="00762492"/>
    <w:rsid w:val="00762540"/>
    <w:rsid w:val="00762597"/>
    <w:rsid w:val="007626C5"/>
    <w:rsid w:val="0076277A"/>
    <w:rsid w:val="007627A0"/>
    <w:rsid w:val="007627C8"/>
    <w:rsid w:val="0076282F"/>
    <w:rsid w:val="00762AF0"/>
    <w:rsid w:val="00762B48"/>
    <w:rsid w:val="00762B9B"/>
    <w:rsid w:val="00762BEC"/>
    <w:rsid w:val="00762C48"/>
    <w:rsid w:val="00762D5A"/>
    <w:rsid w:val="00762E11"/>
    <w:rsid w:val="00762E41"/>
    <w:rsid w:val="00762F7D"/>
    <w:rsid w:val="007631B5"/>
    <w:rsid w:val="007631E4"/>
    <w:rsid w:val="00763243"/>
    <w:rsid w:val="00763251"/>
    <w:rsid w:val="00763318"/>
    <w:rsid w:val="00763427"/>
    <w:rsid w:val="0076346E"/>
    <w:rsid w:val="007635C6"/>
    <w:rsid w:val="007635DC"/>
    <w:rsid w:val="00763604"/>
    <w:rsid w:val="00763632"/>
    <w:rsid w:val="00763636"/>
    <w:rsid w:val="00763765"/>
    <w:rsid w:val="00763939"/>
    <w:rsid w:val="007639DA"/>
    <w:rsid w:val="00763AAF"/>
    <w:rsid w:val="00763B79"/>
    <w:rsid w:val="00763BFE"/>
    <w:rsid w:val="00763C6C"/>
    <w:rsid w:val="00763C70"/>
    <w:rsid w:val="00763CAB"/>
    <w:rsid w:val="00763CEE"/>
    <w:rsid w:val="00763DAB"/>
    <w:rsid w:val="00763DC2"/>
    <w:rsid w:val="00763E1C"/>
    <w:rsid w:val="00763E4E"/>
    <w:rsid w:val="00763E58"/>
    <w:rsid w:val="00763E5B"/>
    <w:rsid w:val="00763E8D"/>
    <w:rsid w:val="00763E94"/>
    <w:rsid w:val="00763FF4"/>
    <w:rsid w:val="007640C2"/>
    <w:rsid w:val="007640FC"/>
    <w:rsid w:val="00764171"/>
    <w:rsid w:val="00764225"/>
    <w:rsid w:val="00764242"/>
    <w:rsid w:val="0076428B"/>
    <w:rsid w:val="007642DA"/>
    <w:rsid w:val="0076441A"/>
    <w:rsid w:val="00764442"/>
    <w:rsid w:val="0076446A"/>
    <w:rsid w:val="007644BD"/>
    <w:rsid w:val="007644CD"/>
    <w:rsid w:val="00764550"/>
    <w:rsid w:val="007645D3"/>
    <w:rsid w:val="0076462D"/>
    <w:rsid w:val="007646F7"/>
    <w:rsid w:val="007646FF"/>
    <w:rsid w:val="0076489C"/>
    <w:rsid w:val="00764924"/>
    <w:rsid w:val="00764977"/>
    <w:rsid w:val="007649DA"/>
    <w:rsid w:val="00764AA2"/>
    <w:rsid w:val="00764B82"/>
    <w:rsid w:val="00764BFF"/>
    <w:rsid w:val="00764C11"/>
    <w:rsid w:val="00764C6E"/>
    <w:rsid w:val="00764CEB"/>
    <w:rsid w:val="00764D8A"/>
    <w:rsid w:val="00764E5A"/>
    <w:rsid w:val="00764E62"/>
    <w:rsid w:val="00764E7F"/>
    <w:rsid w:val="00764F63"/>
    <w:rsid w:val="00764F79"/>
    <w:rsid w:val="0076503C"/>
    <w:rsid w:val="00765271"/>
    <w:rsid w:val="00765286"/>
    <w:rsid w:val="007652EC"/>
    <w:rsid w:val="0076531D"/>
    <w:rsid w:val="0076539C"/>
    <w:rsid w:val="007654DF"/>
    <w:rsid w:val="0076551A"/>
    <w:rsid w:val="0076552D"/>
    <w:rsid w:val="0076557E"/>
    <w:rsid w:val="0076557F"/>
    <w:rsid w:val="0076559B"/>
    <w:rsid w:val="00765610"/>
    <w:rsid w:val="00765621"/>
    <w:rsid w:val="007656AC"/>
    <w:rsid w:val="00765782"/>
    <w:rsid w:val="007657C2"/>
    <w:rsid w:val="007657E3"/>
    <w:rsid w:val="007657E7"/>
    <w:rsid w:val="0076583C"/>
    <w:rsid w:val="007658F9"/>
    <w:rsid w:val="00765906"/>
    <w:rsid w:val="00765915"/>
    <w:rsid w:val="0076594A"/>
    <w:rsid w:val="0076599C"/>
    <w:rsid w:val="00765A30"/>
    <w:rsid w:val="00765A62"/>
    <w:rsid w:val="00765A74"/>
    <w:rsid w:val="00765A9D"/>
    <w:rsid w:val="00765AE0"/>
    <w:rsid w:val="00765C13"/>
    <w:rsid w:val="00765C97"/>
    <w:rsid w:val="00765D05"/>
    <w:rsid w:val="00765D27"/>
    <w:rsid w:val="00765E7A"/>
    <w:rsid w:val="00765E9E"/>
    <w:rsid w:val="00765EE5"/>
    <w:rsid w:val="00765F2C"/>
    <w:rsid w:val="00765F94"/>
    <w:rsid w:val="00766008"/>
    <w:rsid w:val="00766167"/>
    <w:rsid w:val="00766197"/>
    <w:rsid w:val="0076622D"/>
    <w:rsid w:val="0076628B"/>
    <w:rsid w:val="00766388"/>
    <w:rsid w:val="007663BF"/>
    <w:rsid w:val="007663F5"/>
    <w:rsid w:val="00766404"/>
    <w:rsid w:val="00766435"/>
    <w:rsid w:val="007664BE"/>
    <w:rsid w:val="007665E1"/>
    <w:rsid w:val="00766751"/>
    <w:rsid w:val="00766907"/>
    <w:rsid w:val="007669C7"/>
    <w:rsid w:val="007669CA"/>
    <w:rsid w:val="007669D1"/>
    <w:rsid w:val="00766A72"/>
    <w:rsid w:val="00766B2C"/>
    <w:rsid w:val="00766B7E"/>
    <w:rsid w:val="00766BB5"/>
    <w:rsid w:val="00766BBA"/>
    <w:rsid w:val="00766DEA"/>
    <w:rsid w:val="00766E8F"/>
    <w:rsid w:val="00766EB0"/>
    <w:rsid w:val="00766F59"/>
    <w:rsid w:val="00766F89"/>
    <w:rsid w:val="00766FC5"/>
    <w:rsid w:val="00767037"/>
    <w:rsid w:val="00767057"/>
    <w:rsid w:val="0076709F"/>
    <w:rsid w:val="007670D3"/>
    <w:rsid w:val="007672AB"/>
    <w:rsid w:val="0076730C"/>
    <w:rsid w:val="0076735D"/>
    <w:rsid w:val="0076737C"/>
    <w:rsid w:val="0076739F"/>
    <w:rsid w:val="007673AB"/>
    <w:rsid w:val="007674B3"/>
    <w:rsid w:val="00767538"/>
    <w:rsid w:val="0076761F"/>
    <w:rsid w:val="007676B3"/>
    <w:rsid w:val="00767746"/>
    <w:rsid w:val="0076775D"/>
    <w:rsid w:val="0076778A"/>
    <w:rsid w:val="007677F1"/>
    <w:rsid w:val="0076780E"/>
    <w:rsid w:val="0076788C"/>
    <w:rsid w:val="007679DA"/>
    <w:rsid w:val="00767A53"/>
    <w:rsid w:val="00767AD7"/>
    <w:rsid w:val="00767B31"/>
    <w:rsid w:val="00767B83"/>
    <w:rsid w:val="00767C2C"/>
    <w:rsid w:val="00767C98"/>
    <w:rsid w:val="00767DD6"/>
    <w:rsid w:val="00767F7F"/>
    <w:rsid w:val="00770065"/>
    <w:rsid w:val="0077028C"/>
    <w:rsid w:val="00770295"/>
    <w:rsid w:val="007702A6"/>
    <w:rsid w:val="007702D9"/>
    <w:rsid w:val="00770374"/>
    <w:rsid w:val="00770383"/>
    <w:rsid w:val="007703AB"/>
    <w:rsid w:val="00770404"/>
    <w:rsid w:val="00770411"/>
    <w:rsid w:val="0077048A"/>
    <w:rsid w:val="00770499"/>
    <w:rsid w:val="007704EC"/>
    <w:rsid w:val="0077054B"/>
    <w:rsid w:val="0077061F"/>
    <w:rsid w:val="007706BA"/>
    <w:rsid w:val="00770780"/>
    <w:rsid w:val="00770831"/>
    <w:rsid w:val="0077087B"/>
    <w:rsid w:val="007708B9"/>
    <w:rsid w:val="007708CB"/>
    <w:rsid w:val="0077090F"/>
    <w:rsid w:val="00770939"/>
    <w:rsid w:val="00770A8D"/>
    <w:rsid w:val="00770C55"/>
    <w:rsid w:val="00770CF7"/>
    <w:rsid w:val="00770D47"/>
    <w:rsid w:val="00770D71"/>
    <w:rsid w:val="00770D75"/>
    <w:rsid w:val="00770DA0"/>
    <w:rsid w:val="00770DCA"/>
    <w:rsid w:val="00770EC8"/>
    <w:rsid w:val="00770F99"/>
    <w:rsid w:val="00771056"/>
    <w:rsid w:val="007711BF"/>
    <w:rsid w:val="00771241"/>
    <w:rsid w:val="0077127D"/>
    <w:rsid w:val="00771320"/>
    <w:rsid w:val="00771336"/>
    <w:rsid w:val="00771396"/>
    <w:rsid w:val="007713C1"/>
    <w:rsid w:val="00771456"/>
    <w:rsid w:val="0077149C"/>
    <w:rsid w:val="0077154B"/>
    <w:rsid w:val="00771618"/>
    <w:rsid w:val="0077163B"/>
    <w:rsid w:val="007716B0"/>
    <w:rsid w:val="007716E0"/>
    <w:rsid w:val="0077173D"/>
    <w:rsid w:val="00771778"/>
    <w:rsid w:val="00771961"/>
    <w:rsid w:val="00771987"/>
    <w:rsid w:val="00771A19"/>
    <w:rsid w:val="00771A35"/>
    <w:rsid w:val="00771B69"/>
    <w:rsid w:val="00771B97"/>
    <w:rsid w:val="00771C2F"/>
    <w:rsid w:val="00771D4B"/>
    <w:rsid w:val="00771DAF"/>
    <w:rsid w:val="00771E5E"/>
    <w:rsid w:val="00771E82"/>
    <w:rsid w:val="00771F9F"/>
    <w:rsid w:val="007720A0"/>
    <w:rsid w:val="007720C1"/>
    <w:rsid w:val="0077211D"/>
    <w:rsid w:val="0077216E"/>
    <w:rsid w:val="00772199"/>
    <w:rsid w:val="00772422"/>
    <w:rsid w:val="007724E7"/>
    <w:rsid w:val="00772566"/>
    <w:rsid w:val="00772653"/>
    <w:rsid w:val="00772794"/>
    <w:rsid w:val="0077281B"/>
    <w:rsid w:val="00772887"/>
    <w:rsid w:val="007728D3"/>
    <w:rsid w:val="007728F1"/>
    <w:rsid w:val="00772AF1"/>
    <w:rsid w:val="00772B1B"/>
    <w:rsid w:val="00772B27"/>
    <w:rsid w:val="00772B4A"/>
    <w:rsid w:val="00772C9D"/>
    <w:rsid w:val="00772CCE"/>
    <w:rsid w:val="00772CF2"/>
    <w:rsid w:val="00772DAC"/>
    <w:rsid w:val="00772E00"/>
    <w:rsid w:val="00772E22"/>
    <w:rsid w:val="00772E2C"/>
    <w:rsid w:val="00772E6B"/>
    <w:rsid w:val="00772E83"/>
    <w:rsid w:val="00772E9C"/>
    <w:rsid w:val="00772ED8"/>
    <w:rsid w:val="00772FFA"/>
    <w:rsid w:val="007730A2"/>
    <w:rsid w:val="007731FF"/>
    <w:rsid w:val="0077320B"/>
    <w:rsid w:val="0077331F"/>
    <w:rsid w:val="0077335C"/>
    <w:rsid w:val="0077343C"/>
    <w:rsid w:val="0077362E"/>
    <w:rsid w:val="00773656"/>
    <w:rsid w:val="007736F1"/>
    <w:rsid w:val="007737A1"/>
    <w:rsid w:val="007737DB"/>
    <w:rsid w:val="00773818"/>
    <w:rsid w:val="007738B5"/>
    <w:rsid w:val="007738CE"/>
    <w:rsid w:val="00773935"/>
    <w:rsid w:val="0077398D"/>
    <w:rsid w:val="007739DE"/>
    <w:rsid w:val="00773A71"/>
    <w:rsid w:val="00773BE4"/>
    <w:rsid w:val="00773C2F"/>
    <w:rsid w:val="00773CCA"/>
    <w:rsid w:val="00773D49"/>
    <w:rsid w:val="00773DF4"/>
    <w:rsid w:val="00773DFE"/>
    <w:rsid w:val="00773E48"/>
    <w:rsid w:val="00773EB9"/>
    <w:rsid w:val="00773F43"/>
    <w:rsid w:val="00773F68"/>
    <w:rsid w:val="00773FA3"/>
    <w:rsid w:val="0077403F"/>
    <w:rsid w:val="00774056"/>
    <w:rsid w:val="007740ED"/>
    <w:rsid w:val="007740F4"/>
    <w:rsid w:val="0077416F"/>
    <w:rsid w:val="007741BD"/>
    <w:rsid w:val="007741C1"/>
    <w:rsid w:val="007741F0"/>
    <w:rsid w:val="00774337"/>
    <w:rsid w:val="00774338"/>
    <w:rsid w:val="00774368"/>
    <w:rsid w:val="0077440A"/>
    <w:rsid w:val="00774514"/>
    <w:rsid w:val="00774529"/>
    <w:rsid w:val="00774536"/>
    <w:rsid w:val="007745D8"/>
    <w:rsid w:val="007745FC"/>
    <w:rsid w:val="00774686"/>
    <w:rsid w:val="0077468A"/>
    <w:rsid w:val="007746B2"/>
    <w:rsid w:val="007747A0"/>
    <w:rsid w:val="00774829"/>
    <w:rsid w:val="0077484E"/>
    <w:rsid w:val="00774856"/>
    <w:rsid w:val="007748D1"/>
    <w:rsid w:val="0077494A"/>
    <w:rsid w:val="00774A2E"/>
    <w:rsid w:val="00774A6E"/>
    <w:rsid w:val="00774AFD"/>
    <w:rsid w:val="00774B56"/>
    <w:rsid w:val="00774BA9"/>
    <w:rsid w:val="00774C3F"/>
    <w:rsid w:val="00774CFA"/>
    <w:rsid w:val="00774D40"/>
    <w:rsid w:val="00774D8E"/>
    <w:rsid w:val="00774DC2"/>
    <w:rsid w:val="00774DFB"/>
    <w:rsid w:val="00774EAE"/>
    <w:rsid w:val="00775052"/>
    <w:rsid w:val="00775059"/>
    <w:rsid w:val="00775085"/>
    <w:rsid w:val="00775111"/>
    <w:rsid w:val="00775134"/>
    <w:rsid w:val="0077513A"/>
    <w:rsid w:val="007751C3"/>
    <w:rsid w:val="007751CB"/>
    <w:rsid w:val="00775245"/>
    <w:rsid w:val="0077526A"/>
    <w:rsid w:val="00775273"/>
    <w:rsid w:val="00775340"/>
    <w:rsid w:val="00775385"/>
    <w:rsid w:val="007754B5"/>
    <w:rsid w:val="007755E2"/>
    <w:rsid w:val="00775621"/>
    <w:rsid w:val="0077563E"/>
    <w:rsid w:val="007756BA"/>
    <w:rsid w:val="007756E1"/>
    <w:rsid w:val="00775722"/>
    <w:rsid w:val="00775780"/>
    <w:rsid w:val="0077579D"/>
    <w:rsid w:val="007758F8"/>
    <w:rsid w:val="00775936"/>
    <w:rsid w:val="0077597E"/>
    <w:rsid w:val="007759F3"/>
    <w:rsid w:val="00775A2E"/>
    <w:rsid w:val="00775A48"/>
    <w:rsid w:val="00775B90"/>
    <w:rsid w:val="00775BB5"/>
    <w:rsid w:val="00775CB9"/>
    <w:rsid w:val="00775D2F"/>
    <w:rsid w:val="00775D78"/>
    <w:rsid w:val="00775E67"/>
    <w:rsid w:val="00775F4E"/>
    <w:rsid w:val="00775F53"/>
    <w:rsid w:val="00775F6B"/>
    <w:rsid w:val="00776006"/>
    <w:rsid w:val="0077608E"/>
    <w:rsid w:val="007760F0"/>
    <w:rsid w:val="00776134"/>
    <w:rsid w:val="00776135"/>
    <w:rsid w:val="0077613D"/>
    <w:rsid w:val="00776190"/>
    <w:rsid w:val="007761F5"/>
    <w:rsid w:val="00776279"/>
    <w:rsid w:val="00776286"/>
    <w:rsid w:val="00776315"/>
    <w:rsid w:val="0077633B"/>
    <w:rsid w:val="007764C6"/>
    <w:rsid w:val="007764E3"/>
    <w:rsid w:val="00776615"/>
    <w:rsid w:val="00776655"/>
    <w:rsid w:val="0077667A"/>
    <w:rsid w:val="007766B2"/>
    <w:rsid w:val="00776794"/>
    <w:rsid w:val="007767CE"/>
    <w:rsid w:val="007767D7"/>
    <w:rsid w:val="00776805"/>
    <w:rsid w:val="00776860"/>
    <w:rsid w:val="007768A0"/>
    <w:rsid w:val="007768E7"/>
    <w:rsid w:val="00776944"/>
    <w:rsid w:val="0077697F"/>
    <w:rsid w:val="00776987"/>
    <w:rsid w:val="007769CC"/>
    <w:rsid w:val="00776A14"/>
    <w:rsid w:val="00776AB1"/>
    <w:rsid w:val="00776B28"/>
    <w:rsid w:val="00776B31"/>
    <w:rsid w:val="00776B4F"/>
    <w:rsid w:val="00776B92"/>
    <w:rsid w:val="00776BEB"/>
    <w:rsid w:val="00776BF1"/>
    <w:rsid w:val="00776C6E"/>
    <w:rsid w:val="00776D25"/>
    <w:rsid w:val="00776DFC"/>
    <w:rsid w:val="00776E4C"/>
    <w:rsid w:val="00776F63"/>
    <w:rsid w:val="00776F94"/>
    <w:rsid w:val="00776FD7"/>
    <w:rsid w:val="0077709C"/>
    <w:rsid w:val="007770B2"/>
    <w:rsid w:val="00777139"/>
    <w:rsid w:val="00777167"/>
    <w:rsid w:val="00777216"/>
    <w:rsid w:val="007773F1"/>
    <w:rsid w:val="00777438"/>
    <w:rsid w:val="0077757D"/>
    <w:rsid w:val="007775CE"/>
    <w:rsid w:val="00777654"/>
    <w:rsid w:val="007776D2"/>
    <w:rsid w:val="007777B2"/>
    <w:rsid w:val="007777B9"/>
    <w:rsid w:val="007777CB"/>
    <w:rsid w:val="00777869"/>
    <w:rsid w:val="007778C1"/>
    <w:rsid w:val="007778DB"/>
    <w:rsid w:val="00777916"/>
    <w:rsid w:val="007779C5"/>
    <w:rsid w:val="007779CA"/>
    <w:rsid w:val="00777A60"/>
    <w:rsid w:val="00777ACC"/>
    <w:rsid w:val="00777B16"/>
    <w:rsid w:val="00777B42"/>
    <w:rsid w:val="00777B50"/>
    <w:rsid w:val="00777B60"/>
    <w:rsid w:val="00777BA2"/>
    <w:rsid w:val="00777BF2"/>
    <w:rsid w:val="00777CF8"/>
    <w:rsid w:val="00777D35"/>
    <w:rsid w:val="00777D3F"/>
    <w:rsid w:val="00777DBD"/>
    <w:rsid w:val="00777E51"/>
    <w:rsid w:val="00777EE9"/>
    <w:rsid w:val="00777F02"/>
    <w:rsid w:val="00777F2A"/>
    <w:rsid w:val="00777F8E"/>
    <w:rsid w:val="00777FB5"/>
    <w:rsid w:val="00777FBE"/>
    <w:rsid w:val="00780058"/>
    <w:rsid w:val="007800B4"/>
    <w:rsid w:val="0078014D"/>
    <w:rsid w:val="007801EC"/>
    <w:rsid w:val="007801EF"/>
    <w:rsid w:val="007802F2"/>
    <w:rsid w:val="00780305"/>
    <w:rsid w:val="00780368"/>
    <w:rsid w:val="007803C3"/>
    <w:rsid w:val="007803F4"/>
    <w:rsid w:val="007804D9"/>
    <w:rsid w:val="00780526"/>
    <w:rsid w:val="00780696"/>
    <w:rsid w:val="007806D4"/>
    <w:rsid w:val="00780810"/>
    <w:rsid w:val="00780814"/>
    <w:rsid w:val="007808A4"/>
    <w:rsid w:val="007809A8"/>
    <w:rsid w:val="00780A08"/>
    <w:rsid w:val="00780AFB"/>
    <w:rsid w:val="00780B71"/>
    <w:rsid w:val="00780C2A"/>
    <w:rsid w:val="00780C3B"/>
    <w:rsid w:val="00780C8E"/>
    <w:rsid w:val="00780CDC"/>
    <w:rsid w:val="00780E7F"/>
    <w:rsid w:val="00780F01"/>
    <w:rsid w:val="00780F27"/>
    <w:rsid w:val="00780F54"/>
    <w:rsid w:val="007810A3"/>
    <w:rsid w:val="007810BB"/>
    <w:rsid w:val="0078113B"/>
    <w:rsid w:val="0078113C"/>
    <w:rsid w:val="0078115C"/>
    <w:rsid w:val="007811DD"/>
    <w:rsid w:val="007811E3"/>
    <w:rsid w:val="007813BD"/>
    <w:rsid w:val="007813ED"/>
    <w:rsid w:val="007814C3"/>
    <w:rsid w:val="00781584"/>
    <w:rsid w:val="007816E5"/>
    <w:rsid w:val="007817AA"/>
    <w:rsid w:val="007817F2"/>
    <w:rsid w:val="007817F8"/>
    <w:rsid w:val="00781818"/>
    <w:rsid w:val="007818E2"/>
    <w:rsid w:val="00781953"/>
    <w:rsid w:val="00781A0B"/>
    <w:rsid w:val="00781A19"/>
    <w:rsid w:val="00781A54"/>
    <w:rsid w:val="00781A94"/>
    <w:rsid w:val="00781AF7"/>
    <w:rsid w:val="00781B2E"/>
    <w:rsid w:val="00781B41"/>
    <w:rsid w:val="00781B46"/>
    <w:rsid w:val="00781BD2"/>
    <w:rsid w:val="00781C5E"/>
    <w:rsid w:val="00781E8C"/>
    <w:rsid w:val="00781E9A"/>
    <w:rsid w:val="00781F48"/>
    <w:rsid w:val="00781F56"/>
    <w:rsid w:val="00781F7E"/>
    <w:rsid w:val="0078203D"/>
    <w:rsid w:val="00782050"/>
    <w:rsid w:val="00782060"/>
    <w:rsid w:val="007820B9"/>
    <w:rsid w:val="007820DE"/>
    <w:rsid w:val="007821F9"/>
    <w:rsid w:val="0078221C"/>
    <w:rsid w:val="00782235"/>
    <w:rsid w:val="00782341"/>
    <w:rsid w:val="00782358"/>
    <w:rsid w:val="007823F9"/>
    <w:rsid w:val="0078240C"/>
    <w:rsid w:val="0078240F"/>
    <w:rsid w:val="0078243E"/>
    <w:rsid w:val="00782460"/>
    <w:rsid w:val="0078246A"/>
    <w:rsid w:val="007824C2"/>
    <w:rsid w:val="007824CB"/>
    <w:rsid w:val="00782504"/>
    <w:rsid w:val="00782513"/>
    <w:rsid w:val="00782583"/>
    <w:rsid w:val="007825AD"/>
    <w:rsid w:val="007825C8"/>
    <w:rsid w:val="00782729"/>
    <w:rsid w:val="0078273F"/>
    <w:rsid w:val="0078289C"/>
    <w:rsid w:val="007828C0"/>
    <w:rsid w:val="00782925"/>
    <w:rsid w:val="00782927"/>
    <w:rsid w:val="00782A37"/>
    <w:rsid w:val="00782A4F"/>
    <w:rsid w:val="00782B2E"/>
    <w:rsid w:val="00782BFC"/>
    <w:rsid w:val="00782C1B"/>
    <w:rsid w:val="00782C4E"/>
    <w:rsid w:val="00782C8B"/>
    <w:rsid w:val="00782CFB"/>
    <w:rsid w:val="00782D1C"/>
    <w:rsid w:val="00782DB2"/>
    <w:rsid w:val="00782DD5"/>
    <w:rsid w:val="00782DE2"/>
    <w:rsid w:val="00782E20"/>
    <w:rsid w:val="00782EEF"/>
    <w:rsid w:val="00782F1C"/>
    <w:rsid w:val="00782F7E"/>
    <w:rsid w:val="00783007"/>
    <w:rsid w:val="00783020"/>
    <w:rsid w:val="007830FC"/>
    <w:rsid w:val="00783164"/>
    <w:rsid w:val="00783220"/>
    <w:rsid w:val="0078327D"/>
    <w:rsid w:val="0078328B"/>
    <w:rsid w:val="007833C9"/>
    <w:rsid w:val="0078347D"/>
    <w:rsid w:val="00783510"/>
    <w:rsid w:val="00783686"/>
    <w:rsid w:val="00783688"/>
    <w:rsid w:val="00783693"/>
    <w:rsid w:val="00783798"/>
    <w:rsid w:val="00783854"/>
    <w:rsid w:val="0078388A"/>
    <w:rsid w:val="00783894"/>
    <w:rsid w:val="0078392C"/>
    <w:rsid w:val="00783975"/>
    <w:rsid w:val="007839A4"/>
    <w:rsid w:val="00783A68"/>
    <w:rsid w:val="00783ADF"/>
    <w:rsid w:val="00783B7F"/>
    <w:rsid w:val="00783C83"/>
    <w:rsid w:val="00783CA9"/>
    <w:rsid w:val="00783CC4"/>
    <w:rsid w:val="00783D5D"/>
    <w:rsid w:val="00783D75"/>
    <w:rsid w:val="00783DAB"/>
    <w:rsid w:val="00783DDD"/>
    <w:rsid w:val="00783E07"/>
    <w:rsid w:val="00783E2A"/>
    <w:rsid w:val="00783EB7"/>
    <w:rsid w:val="00783EFB"/>
    <w:rsid w:val="00783F63"/>
    <w:rsid w:val="007840B8"/>
    <w:rsid w:val="007840FF"/>
    <w:rsid w:val="00784237"/>
    <w:rsid w:val="0078424C"/>
    <w:rsid w:val="007844F5"/>
    <w:rsid w:val="00784508"/>
    <w:rsid w:val="00784582"/>
    <w:rsid w:val="007845DA"/>
    <w:rsid w:val="0078466B"/>
    <w:rsid w:val="007846BE"/>
    <w:rsid w:val="0078476F"/>
    <w:rsid w:val="007847B8"/>
    <w:rsid w:val="0078487B"/>
    <w:rsid w:val="00784893"/>
    <w:rsid w:val="00784AAB"/>
    <w:rsid w:val="00784B19"/>
    <w:rsid w:val="00784B8D"/>
    <w:rsid w:val="00784C73"/>
    <w:rsid w:val="00784DEB"/>
    <w:rsid w:val="00784E27"/>
    <w:rsid w:val="00784E5B"/>
    <w:rsid w:val="00784E91"/>
    <w:rsid w:val="00784EBA"/>
    <w:rsid w:val="00785023"/>
    <w:rsid w:val="007850B1"/>
    <w:rsid w:val="007850BF"/>
    <w:rsid w:val="007851D7"/>
    <w:rsid w:val="00785231"/>
    <w:rsid w:val="007852FB"/>
    <w:rsid w:val="00785382"/>
    <w:rsid w:val="00785396"/>
    <w:rsid w:val="0078539D"/>
    <w:rsid w:val="00785429"/>
    <w:rsid w:val="0078542B"/>
    <w:rsid w:val="00785436"/>
    <w:rsid w:val="00785688"/>
    <w:rsid w:val="007856AC"/>
    <w:rsid w:val="007856E6"/>
    <w:rsid w:val="007856F5"/>
    <w:rsid w:val="00785773"/>
    <w:rsid w:val="0078582A"/>
    <w:rsid w:val="00785903"/>
    <w:rsid w:val="00785973"/>
    <w:rsid w:val="00785980"/>
    <w:rsid w:val="007859CD"/>
    <w:rsid w:val="007859CF"/>
    <w:rsid w:val="00785AD5"/>
    <w:rsid w:val="00785B42"/>
    <w:rsid w:val="00785C38"/>
    <w:rsid w:val="00785C53"/>
    <w:rsid w:val="00785C95"/>
    <w:rsid w:val="00785CD0"/>
    <w:rsid w:val="00785CE7"/>
    <w:rsid w:val="00785D46"/>
    <w:rsid w:val="00785E4C"/>
    <w:rsid w:val="00785F01"/>
    <w:rsid w:val="00785F64"/>
    <w:rsid w:val="00785FA4"/>
    <w:rsid w:val="007860E9"/>
    <w:rsid w:val="0078610A"/>
    <w:rsid w:val="0078611E"/>
    <w:rsid w:val="00786170"/>
    <w:rsid w:val="0078627E"/>
    <w:rsid w:val="007863E0"/>
    <w:rsid w:val="00786420"/>
    <w:rsid w:val="0078643F"/>
    <w:rsid w:val="007864E3"/>
    <w:rsid w:val="0078655B"/>
    <w:rsid w:val="007865B0"/>
    <w:rsid w:val="007865B1"/>
    <w:rsid w:val="007865DD"/>
    <w:rsid w:val="00786634"/>
    <w:rsid w:val="00786661"/>
    <w:rsid w:val="007866FF"/>
    <w:rsid w:val="00786737"/>
    <w:rsid w:val="00786745"/>
    <w:rsid w:val="0078675B"/>
    <w:rsid w:val="007867AC"/>
    <w:rsid w:val="007867D9"/>
    <w:rsid w:val="0078680C"/>
    <w:rsid w:val="007868A7"/>
    <w:rsid w:val="007869B3"/>
    <w:rsid w:val="007869C0"/>
    <w:rsid w:val="00786ACD"/>
    <w:rsid w:val="00786BD3"/>
    <w:rsid w:val="00786C29"/>
    <w:rsid w:val="00786E48"/>
    <w:rsid w:val="00786EAD"/>
    <w:rsid w:val="00786F2C"/>
    <w:rsid w:val="00786F8D"/>
    <w:rsid w:val="00786F9A"/>
    <w:rsid w:val="00786FD8"/>
    <w:rsid w:val="00787018"/>
    <w:rsid w:val="007871C9"/>
    <w:rsid w:val="007871CF"/>
    <w:rsid w:val="007872CB"/>
    <w:rsid w:val="00787453"/>
    <w:rsid w:val="00787483"/>
    <w:rsid w:val="00787488"/>
    <w:rsid w:val="00787536"/>
    <w:rsid w:val="007875DD"/>
    <w:rsid w:val="00787657"/>
    <w:rsid w:val="00787668"/>
    <w:rsid w:val="007876A1"/>
    <w:rsid w:val="00787729"/>
    <w:rsid w:val="007877D4"/>
    <w:rsid w:val="0078781C"/>
    <w:rsid w:val="00787838"/>
    <w:rsid w:val="00787853"/>
    <w:rsid w:val="00787860"/>
    <w:rsid w:val="00787876"/>
    <w:rsid w:val="00787900"/>
    <w:rsid w:val="00787905"/>
    <w:rsid w:val="00787929"/>
    <w:rsid w:val="0078792F"/>
    <w:rsid w:val="00787952"/>
    <w:rsid w:val="0078797F"/>
    <w:rsid w:val="007879A2"/>
    <w:rsid w:val="00787A55"/>
    <w:rsid w:val="00787B4A"/>
    <w:rsid w:val="00787B59"/>
    <w:rsid w:val="00787C7D"/>
    <w:rsid w:val="00787CDE"/>
    <w:rsid w:val="00787D0E"/>
    <w:rsid w:val="00787DBC"/>
    <w:rsid w:val="00787E5D"/>
    <w:rsid w:val="00787E61"/>
    <w:rsid w:val="00787E7B"/>
    <w:rsid w:val="00787F11"/>
    <w:rsid w:val="00790070"/>
    <w:rsid w:val="007900AB"/>
    <w:rsid w:val="007900E2"/>
    <w:rsid w:val="00790171"/>
    <w:rsid w:val="0079024A"/>
    <w:rsid w:val="00790267"/>
    <w:rsid w:val="00790351"/>
    <w:rsid w:val="00790370"/>
    <w:rsid w:val="00790401"/>
    <w:rsid w:val="0079048C"/>
    <w:rsid w:val="007904FA"/>
    <w:rsid w:val="00790576"/>
    <w:rsid w:val="007905FC"/>
    <w:rsid w:val="0079061B"/>
    <w:rsid w:val="00790624"/>
    <w:rsid w:val="007906B1"/>
    <w:rsid w:val="007907AF"/>
    <w:rsid w:val="007907D7"/>
    <w:rsid w:val="00790819"/>
    <w:rsid w:val="00790870"/>
    <w:rsid w:val="00790891"/>
    <w:rsid w:val="0079090E"/>
    <w:rsid w:val="00790963"/>
    <w:rsid w:val="00790A7D"/>
    <w:rsid w:val="00790AA0"/>
    <w:rsid w:val="00790C47"/>
    <w:rsid w:val="00790CA2"/>
    <w:rsid w:val="00790CE8"/>
    <w:rsid w:val="00790D55"/>
    <w:rsid w:val="00790DBB"/>
    <w:rsid w:val="00790DBD"/>
    <w:rsid w:val="00790E1C"/>
    <w:rsid w:val="00790E86"/>
    <w:rsid w:val="00790EDE"/>
    <w:rsid w:val="00790F06"/>
    <w:rsid w:val="00790FB5"/>
    <w:rsid w:val="00790FFF"/>
    <w:rsid w:val="00791064"/>
    <w:rsid w:val="00791202"/>
    <w:rsid w:val="00791271"/>
    <w:rsid w:val="0079134B"/>
    <w:rsid w:val="007913B8"/>
    <w:rsid w:val="007913EC"/>
    <w:rsid w:val="00791538"/>
    <w:rsid w:val="007916ED"/>
    <w:rsid w:val="0079172F"/>
    <w:rsid w:val="007917B6"/>
    <w:rsid w:val="0079185F"/>
    <w:rsid w:val="0079188B"/>
    <w:rsid w:val="00791894"/>
    <w:rsid w:val="00791A92"/>
    <w:rsid w:val="00791ADE"/>
    <w:rsid w:val="00791B51"/>
    <w:rsid w:val="00791C7B"/>
    <w:rsid w:val="00791CA5"/>
    <w:rsid w:val="00791CDF"/>
    <w:rsid w:val="00791CE1"/>
    <w:rsid w:val="00791D01"/>
    <w:rsid w:val="00791E38"/>
    <w:rsid w:val="00791E7F"/>
    <w:rsid w:val="00791E83"/>
    <w:rsid w:val="00791F79"/>
    <w:rsid w:val="0079208B"/>
    <w:rsid w:val="00792242"/>
    <w:rsid w:val="007922ED"/>
    <w:rsid w:val="00792335"/>
    <w:rsid w:val="00792397"/>
    <w:rsid w:val="00792444"/>
    <w:rsid w:val="00792520"/>
    <w:rsid w:val="00792594"/>
    <w:rsid w:val="00792595"/>
    <w:rsid w:val="007925DE"/>
    <w:rsid w:val="007926C9"/>
    <w:rsid w:val="00792707"/>
    <w:rsid w:val="00792762"/>
    <w:rsid w:val="00792778"/>
    <w:rsid w:val="007927AD"/>
    <w:rsid w:val="007927CD"/>
    <w:rsid w:val="00792828"/>
    <w:rsid w:val="0079287F"/>
    <w:rsid w:val="00792897"/>
    <w:rsid w:val="00792937"/>
    <w:rsid w:val="007929AE"/>
    <w:rsid w:val="007929BF"/>
    <w:rsid w:val="00792A45"/>
    <w:rsid w:val="00792B3A"/>
    <w:rsid w:val="00792B7A"/>
    <w:rsid w:val="00792B7D"/>
    <w:rsid w:val="00792CFB"/>
    <w:rsid w:val="00792D6E"/>
    <w:rsid w:val="00792D84"/>
    <w:rsid w:val="00792DB3"/>
    <w:rsid w:val="00792FEE"/>
    <w:rsid w:val="00793051"/>
    <w:rsid w:val="00793083"/>
    <w:rsid w:val="007931F5"/>
    <w:rsid w:val="00793293"/>
    <w:rsid w:val="007932E0"/>
    <w:rsid w:val="00793339"/>
    <w:rsid w:val="00793459"/>
    <w:rsid w:val="00793548"/>
    <w:rsid w:val="0079354C"/>
    <w:rsid w:val="007935F0"/>
    <w:rsid w:val="00793628"/>
    <w:rsid w:val="0079362F"/>
    <w:rsid w:val="00793661"/>
    <w:rsid w:val="007936CD"/>
    <w:rsid w:val="00793714"/>
    <w:rsid w:val="0079371C"/>
    <w:rsid w:val="0079379A"/>
    <w:rsid w:val="0079386B"/>
    <w:rsid w:val="00793909"/>
    <w:rsid w:val="00793938"/>
    <w:rsid w:val="0079395A"/>
    <w:rsid w:val="0079397E"/>
    <w:rsid w:val="00793A44"/>
    <w:rsid w:val="00793AAC"/>
    <w:rsid w:val="00793B14"/>
    <w:rsid w:val="00793B24"/>
    <w:rsid w:val="00793BB6"/>
    <w:rsid w:val="00793C84"/>
    <w:rsid w:val="00793C88"/>
    <w:rsid w:val="00793C8D"/>
    <w:rsid w:val="00793CD8"/>
    <w:rsid w:val="00793CDB"/>
    <w:rsid w:val="00793E59"/>
    <w:rsid w:val="00793E9C"/>
    <w:rsid w:val="00793F0D"/>
    <w:rsid w:val="00793F13"/>
    <w:rsid w:val="00793F4C"/>
    <w:rsid w:val="00793FA7"/>
    <w:rsid w:val="00793FB0"/>
    <w:rsid w:val="00794008"/>
    <w:rsid w:val="00794028"/>
    <w:rsid w:val="00794076"/>
    <w:rsid w:val="00794103"/>
    <w:rsid w:val="00794219"/>
    <w:rsid w:val="00794245"/>
    <w:rsid w:val="0079426E"/>
    <w:rsid w:val="00794305"/>
    <w:rsid w:val="007943A9"/>
    <w:rsid w:val="007944B4"/>
    <w:rsid w:val="00794721"/>
    <w:rsid w:val="00794915"/>
    <w:rsid w:val="007949AB"/>
    <w:rsid w:val="00794A3D"/>
    <w:rsid w:val="00794AA4"/>
    <w:rsid w:val="00794BB0"/>
    <w:rsid w:val="00794CF0"/>
    <w:rsid w:val="00794D61"/>
    <w:rsid w:val="00794D7B"/>
    <w:rsid w:val="00794D84"/>
    <w:rsid w:val="00794D98"/>
    <w:rsid w:val="00794DCB"/>
    <w:rsid w:val="00794ECE"/>
    <w:rsid w:val="00794F59"/>
    <w:rsid w:val="00795029"/>
    <w:rsid w:val="00795073"/>
    <w:rsid w:val="007950CF"/>
    <w:rsid w:val="007950E1"/>
    <w:rsid w:val="00795135"/>
    <w:rsid w:val="007951A0"/>
    <w:rsid w:val="007951AB"/>
    <w:rsid w:val="00795210"/>
    <w:rsid w:val="00795253"/>
    <w:rsid w:val="007952DE"/>
    <w:rsid w:val="00795316"/>
    <w:rsid w:val="007953E1"/>
    <w:rsid w:val="0079542A"/>
    <w:rsid w:val="0079544E"/>
    <w:rsid w:val="00795465"/>
    <w:rsid w:val="007954A2"/>
    <w:rsid w:val="007954F4"/>
    <w:rsid w:val="00795725"/>
    <w:rsid w:val="00795741"/>
    <w:rsid w:val="00795816"/>
    <w:rsid w:val="00795884"/>
    <w:rsid w:val="0079589B"/>
    <w:rsid w:val="0079595F"/>
    <w:rsid w:val="0079597D"/>
    <w:rsid w:val="007959D7"/>
    <w:rsid w:val="00795A74"/>
    <w:rsid w:val="00795B55"/>
    <w:rsid w:val="00795B61"/>
    <w:rsid w:val="00795B7C"/>
    <w:rsid w:val="00795BD0"/>
    <w:rsid w:val="00795C8A"/>
    <w:rsid w:val="00795CF9"/>
    <w:rsid w:val="00795D55"/>
    <w:rsid w:val="00795E9A"/>
    <w:rsid w:val="0079601C"/>
    <w:rsid w:val="00796024"/>
    <w:rsid w:val="0079609F"/>
    <w:rsid w:val="007960C9"/>
    <w:rsid w:val="007960FB"/>
    <w:rsid w:val="00796122"/>
    <w:rsid w:val="00796148"/>
    <w:rsid w:val="00796259"/>
    <w:rsid w:val="0079627C"/>
    <w:rsid w:val="007962A3"/>
    <w:rsid w:val="007964AB"/>
    <w:rsid w:val="0079659C"/>
    <w:rsid w:val="007965C1"/>
    <w:rsid w:val="0079665A"/>
    <w:rsid w:val="007966A2"/>
    <w:rsid w:val="007966A8"/>
    <w:rsid w:val="007966C8"/>
    <w:rsid w:val="0079676A"/>
    <w:rsid w:val="007967AB"/>
    <w:rsid w:val="007967BC"/>
    <w:rsid w:val="007967BE"/>
    <w:rsid w:val="00796826"/>
    <w:rsid w:val="00796865"/>
    <w:rsid w:val="007968D6"/>
    <w:rsid w:val="00796904"/>
    <w:rsid w:val="0079691F"/>
    <w:rsid w:val="00796949"/>
    <w:rsid w:val="0079699D"/>
    <w:rsid w:val="00796A52"/>
    <w:rsid w:val="00796A81"/>
    <w:rsid w:val="00796B56"/>
    <w:rsid w:val="00796CC4"/>
    <w:rsid w:val="00796DFD"/>
    <w:rsid w:val="00796E81"/>
    <w:rsid w:val="00796F4F"/>
    <w:rsid w:val="00796FFA"/>
    <w:rsid w:val="0079701D"/>
    <w:rsid w:val="00797038"/>
    <w:rsid w:val="0079704E"/>
    <w:rsid w:val="00797121"/>
    <w:rsid w:val="00797259"/>
    <w:rsid w:val="00797260"/>
    <w:rsid w:val="007972BC"/>
    <w:rsid w:val="0079730D"/>
    <w:rsid w:val="00797329"/>
    <w:rsid w:val="00797338"/>
    <w:rsid w:val="0079751B"/>
    <w:rsid w:val="00797522"/>
    <w:rsid w:val="00797565"/>
    <w:rsid w:val="0079756C"/>
    <w:rsid w:val="0079758C"/>
    <w:rsid w:val="007975A4"/>
    <w:rsid w:val="007975F3"/>
    <w:rsid w:val="00797604"/>
    <w:rsid w:val="0079765F"/>
    <w:rsid w:val="007976CE"/>
    <w:rsid w:val="007977E9"/>
    <w:rsid w:val="00797828"/>
    <w:rsid w:val="00797855"/>
    <w:rsid w:val="00797917"/>
    <w:rsid w:val="007979C0"/>
    <w:rsid w:val="007979E3"/>
    <w:rsid w:val="00797AEF"/>
    <w:rsid w:val="00797B29"/>
    <w:rsid w:val="00797BFC"/>
    <w:rsid w:val="00797C08"/>
    <w:rsid w:val="00797C23"/>
    <w:rsid w:val="00797D50"/>
    <w:rsid w:val="00797D6E"/>
    <w:rsid w:val="00797DCE"/>
    <w:rsid w:val="00797E48"/>
    <w:rsid w:val="00797F7B"/>
    <w:rsid w:val="00797FC5"/>
    <w:rsid w:val="007A0097"/>
    <w:rsid w:val="007A016D"/>
    <w:rsid w:val="007A0270"/>
    <w:rsid w:val="007A034E"/>
    <w:rsid w:val="007A0380"/>
    <w:rsid w:val="007A052E"/>
    <w:rsid w:val="007A05D3"/>
    <w:rsid w:val="007A0644"/>
    <w:rsid w:val="007A067F"/>
    <w:rsid w:val="007A06A3"/>
    <w:rsid w:val="007A06B9"/>
    <w:rsid w:val="007A080B"/>
    <w:rsid w:val="007A081C"/>
    <w:rsid w:val="007A0831"/>
    <w:rsid w:val="007A0852"/>
    <w:rsid w:val="007A0899"/>
    <w:rsid w:val="007A08AC"/>
    <w:rsid w:val="007A094E"/>
    <w:rsid w:val="007A0966"/>
    <w:rsid w:val="007A097E"/>
    <w:rsid w:val="007A099D"/>
    <w:rsid w:val="007A0B5B"/>
    <w:rsid w:val="007A0B7D"/>
    <w:rsid w:val="007A0C70"/>
    <w:rsid w:val="007A0C88"/>
    <w:rsid w:val="007A0C94"/>
    <w:rsid w:val="007A0D7E"/>
    <w:rsid w:val="007A0D93"/>
    <w:rsid w:val="007A0E27"/>
    <w:rsid w:val="007A0EDF"/>
    <w:rsid w:val="007A0F57"/>
    <w:rsid w:val="007A0F5D"/>
    <w:rsid w:val="007A100C"/>
    <w:rsid w:val="007A107C"/>
    <w:rsid w:val="007A11CF"/>
    <w:rsid w:val="007A11F9"/>
    <w:rsid w:val="007A135A"/>
    <w:rsid w:val="007A13C1"/>
    <w:rsid w:val="007A140F"/>
    <w:rsid w:val="007A1468"/>
    <w:rsid w:val="007A14D8"/>
    <w:rsid w:val="007A14DB"/>
    <w:rsid w:val="007A157A"/>
    <w:rsid w:val="007A15A0"/>
    <w:rsid w:val="007A15E7"/>
    <w:rsid w:val="007A166E"/>
    <w:rsid w:val="007A16A3"/>
    <w:rsid w:val="007A17BE"/>
    <w:rsid w:val="007A18C2"/>
    <w:rsid w:val="007A196A"/>
    <w:rsid w:val="007A1A18"/>
    <w:rsid w:val="007A1A28"/>
    <w:rsid w:val="007A1A3D"/>
    <w:rsid w:val="007A1A8C"/>
    <w:rsid w:val="007A1A90"/>
    <w:rsid w:val="007A1B26"/>
    <w:rsid w:val="007A1BFB"/>
    <w:rsid w:val="007A1C07"/>
    <w:rsid w:val="007A1C5B"/>
    <w:rsid w:val="007A1CD6"/>
    <w:rsid w:val="007A1CF2"/>
    <w:rsid w:val="007A1D79"/>
    <w:rsid w:val="007A1D7B"/>
    <w:rsid w:val="007A1DE0"/>
    <w:rsid w:val="007A1E13"/>
    <w:rsid w:val="007A1E52"/>
    <w:rsid w:val="007A1F11"/>
    <w:rsid w:val="007A2067"/>
    <w:rsid w:val="007A20B8"/>
    <w:rsid w:val="007A2192"/>
    <w:rsid w:val="007A2221"/>
    <w:rsid w:val="007A226A"/>
    <w:rsid w:val="007A2282"/>
    <w:rsid w:val="007A228D"/>
    <w:rsid w:val="007A22FC"/>
    <w:rsid w:val="007A236C"/>
    <w:rsid w:val="007A2390"/>
    <w:rsid w:val="007A2423"/>
    <w:rsid w:val="007A24C6"/>
    <w:rsid w:val="007A2536"/>
    <w:rsid w:val="007A25E3"/>
    <w:rsid w:val="007A2607"/>
    <w:rsid w:val="007A2618"/>
    <w:rsid w:val="007A262C"/>
    <w:rsid w:val="007A2683"/>
    <w:rsid w:val="007A26ED"/>
    <w:rsid w:val="007A27C8"/>
    <w:rsid w:val="007A2817"/>
    <w:rsid w:val="007A2875"/>
    <w:rsid w:val="007A28FA"/>
    <w:rsid w:val="007A2929"/>
    <w:rsid w:val="007A29A0"/>
    <w:rsid w:val="007A29E5"/>
    <w:rsid w:val="007A2A07"/>
    <w:rsid w:val="007A2A22"/>
    <w:rsid w:val="007A2A26"/>
    <w:rsid w:val="007A2A40"/>
    <w:rsid w:val="007A2A47"/>
    <w:rsid w:val="007A2A8F"/>
    <w:rsid w:val="007A2AC0"/>
    <w:rsid w:val="007A2C13"/>
    <w:rsid w:val="007A2C5E"/>
    <w:rsid w:val="007A2D38"/>
    <w:rsid w:val="007A2D8D"/>
    <w:rsid w:val="007A2DDB"/>
    <w:rsid w:val="007A2E25"/>
    <w:rsid w:val="007A2E2F"/>
    <w:rsid w:val="007A2EEF"/>
    <w:rsid w:val="007A2FBA"/>
    <w:rsid w:val="007A2FD0"/>
    <w:rsid w:val="007A3013"/>
    <w:rsid w:val="007A306C"/>
    <w:rsid w:val="007A30F2"/>
    <w:rsid w:val="007A317D"/>
    <w:rsid w:val="007A31B4"/>
    <w:rsid w:val="007A31C9"/>
    <w:rsid w:val="007A3242"/>
    <w:rsid w:val="007A32B0"/>
    <w:rsid w:val="007A3392"/>
    <w:rsid w:val="007A3512"/>
    <w:rsid w:val="007A3568"/>
    <w:rsid w:val="007A3572"/>
    <w:rsid w:val="007A35BE"/>
    <w:rsid w:val="007A35C8"/>
    <w:rsid w:val="007A3639"/>
    <w:rsid w:val="007A364A"/>
    <w:rsid w:val="007A3658"/>
    <w:rsid w:val="007A3663"/>
    <w:rsid w:val="007A378F"/>
    <w:rsid w:val="007A37FF"/>
    <w:rsid w:val="007A38BC"/>
    <w:rsid w:val="007A3932"/>
    <w:rsid w:val="007A39C9"/>
    <w:rsid w:val="007A39ED"/>
    <w:rsid w:val="007A3B1B"/>
    <w:rsid w:val="007A3B46"/>
    <w:rsid w:val="007A3BB7"/>
    <w:rsid w:val="007A3C09"/>
    <w:rsid w:val="007A3C24"/>
    <w:rsid w:val="007A3C2C"/>
    <w:rsid w:val="007A3C3F"/>
    <w:rsid w:val="007A3C77"/>
    <w:rsid w:val="007A3C9D"/>
    <w:rsid w:val="007A3CBE"/>
    <w:rsid w:val="007A3CC9"/>
    <w:rsid w:val="007A3D18"/>
    <w:rsid w:val="007A3D49"/>
    <w:rsid w:val="007A4015"/>
    <w:rsid w:val="007A406C"/>
    <w:rsid w:val="007A40BD"/>
    <w:rsid w:val="007A40F3"/>
    <w:rsid w:val="007A4198"/>
    <w:rsid w:val="007A41F7"/>
    <w:rsid w:val="007A4349"/>
    <w:rsid w:val="007A43C9"/>
    <w:rsid w:val="007A4512"/>
    <w:rsid w:val="007A456F"/>
    <w:rsid w:val="007A45C0"/>
    <w:rsid w:val="007A45CF"/>
    <w:rsid w:val="007A4650"/>
    <w:rsid w:val="007A46E8"/>
    <w:rsid w:val="007A46FE"/>
    <w:rsid w:val="007A472C"/>
    <w:rsid w:val="007A47BB"/>
    <w:rsid w:val="007A48B4"/>
    <w:rsid w:val="007A4948"/>
    <w:rsid w:val="007A4954"/>
    <w:rsid w:val="007A4A85"/>
    <w:rsid w:val="007A4AE4"/>
    <w:rsid w:val="007A4B50"/>
    <w:rsid w:val="007A4B5A"/>
    <w:rsid w:val="007A4BE3"/>
    <w:rsid w:val="007A4C61"/>
    <w:rsid w:val="007A4D25"/>
    <w:rsid w:val="007A4D4F"/>
    <w:rsid w:val="007A4D51"/>
    <w:rsid w:val="007A4D60"/>
    <w:rsid w:val="007A4D9C"/>
    <w:rsid w:val="007A4EBF"/>
    <w:rsid w:val="007A4FD7"/>
    <w:rsid w:val="007A4FF4"/>
    <w:rsid w:val="007A5002"/>
    <w:rsid w:val="007A50A6"/>
    <w:rsid w:val="007A51A1"/>
    <w:rsid w:val="007A51D3"/>
    <w:rsid w:val="007A520A"/>
    <w:rsid w:val="007A520D"/>
    <w:rsid w:val="007A53B5"/>
    <w:rsid w:val="007A5404"/>
    <w:rsid w:val="007A54BF"/>
    <w:rsid w:val="007A54FE"/>
    <w:rsid w:val="007A5526"/>
    <w:rsid w:val="007A558A"/>
    <w:rsid w:val="007A566A"/>
    <w:rsid w:val="007A56EF"/>
    <w:rsid w:val="007A574A"/>
    <w:rsid w:val="007A582A"/>
    <w:rsid w:val="007A58CA"/>
    <w:rsid w:val="007A5932"/>
    <w:rsid w:val="007A59FA"/>
    <w:rsid w:val="007A5A5C"/>
    <w:rsid w:val="007A5A6A"/>
    <w:rsid w:val="007A5A8D"/>
    <w:rsid w:val="007A5AAE"/>
    <w:rsid w:val="007A5B7A"/>
    <w:rsid w:val="007A5B89"/>
    <w:rsid w:val="007A5C20"/>
    <w:rsid w:val="007A5C6C"/>
    <w:rsid w:val="007A5CB1"/>
    <w:rsid w:val="007A5D9A"/>
    <w:rsid w:val="007A5DF9"/>
    <w:rsid w:val="007A5E29"/>
    <w:rsid w:val="007A5EFA"/>
    <w:rsid w:val="007A5F26"/>
    <w:rsid w:val="007A5F5D"/>
    <w:rsid w:val="007A5FF2"/>
    <w:rsid w:val="007A6007"/>
    <w:rsid w:val="007A60B2"/>
    <w:rsid w:val="007A60BA"/>
    <w:rsid w:val="007A61C8"/>
    <w:rsid w:val="007A61E3"/>
    <w:rsid w:val="007A636A"/>
    <w:rsid w:val="007A63F0"/>
    <w:rsid w:val="007A6432"/>
    <w:rsid w:val="007A6478"/>
    <w:rsid w:val="007A64CB"/>
    <w:rsid w:val="007A6608"/>
    <w:rsid w:val="007A6613"/>
    <w:rsid w:val="007A663A"/>
    <w:rsid w:val="007A669B"/>
    <w:rsid w:val="007A6736"/>
    <w:rsid w:val="007A67E2"/>
    <w:rsid w:val="007A683A"/>
    <w:rsid w:val="007A6868"/>
    <w:rsid w:val="007A68AC"/>
    <w:rsid w:val="007A6980"/>
    <w:rsid w:val="007A69BC"/>
    <w:rsid w:val="007A69F8"/>
    <w:rsid w:val="007A6A02"/>
    <w:rsid w:val="007A6A37"/>
    <w:rsid w:val="007A6A90"/>
    <w:rsid w:val="007A6AF4"/>
    <w:rsid w:val="007A6BBD"/>
    <w:rsid w:val="007A6BEF"/>
    <w:rsid w:val="007A6C21"/>
    <w:rsid w:val="007A6C43"/>
    <w:rsid w:val="007A6C78"/>
    <w:rsid w:val="007A6D95"/>
    <w:rsid w:val="007A6DE4"/>
    <w:rsid w:val="007A6E03"/>
    <w:rsid w:val="007A6E5D"/>
    <w:rsid w:val="007A6F35"/>
    <w:rsid w:val="007A6F52"/>
    <w:rsid w:val="007A6F64"/>
    <w:rsid w:val="007A6F95"/>
    <w:rsid w:val="007A6FC0"/>
    <w:rsid w:val="007A6FFF"/>
    <w:rsid w:val="007A70BC"/>
    <w:rsid w:val="007A7144"/>
    <w:rsid w:val="007A71E1"/>
    <w:rsid w:val="007A7215"/>
    <w:rsid w:val="007A7262"/>
    <w:rsid w:val="007A72A4"/>
    <w:rsid w:val="007A72AC"/>
    <w:rsid w:val="007A7332"/>
    <w:rsid w:val="007A739C"/>
    <w:rsid w:val="007A73D8"/>
    <w:rsid w:val="007A74FE"/>
    <w:rsid w:val="007A7500"/>
    <w:rsid w:val="007A76DF"/>
    <w:rsid w:val="007A770F"/>
    <w:rsid w:val="007A7722"/>
    <w:rsid w:val="007A777B"/>
    <w:rsid w:val="007A77DC"/>
    <w:rsid w:val="007A7831"/>
    <w:rsid w:val="007A7843"/>
    <w:rsid w:val="007A7844"/>
    <w:rsid w:val="007A7937"/>
    <w:rsid w:val="007A799B"/>
    <w:rsid w:val="007A7A4B"/>
    <w:rsid w:val="007A7A53"/>
    <w:rsid w:val="007A7AA6"/>
    <w:rsid w:val="007A7ADF"/>
    <w:rsid w:val="007A7B0B"/>
    <w:rsid w:val="007A7C32"/>
    <w:rsid w:val="007A7C59"/>
    <w:rsid w:val="007A7CE1"/>
    <w:rsid w:val="007A7D09"/>
    <w:rsid w:val="007A7D40"/>
    <w:rsid w:val="007A7DEF"/>
    <w:rsid w:val="007A7F1A"/>
    <w:rsid w:val="007A7F98"/>
    <w:rsid w:val="007A7FE3"/>
    <w:rsid w:val="007B0028"/>
    <w:rsid w:val="007B0042"/>
    <w:rsid w:val="007B0055"/>
    <w:rsid w:val="007B008E"/>
    <w:rsid w:val="007B00D2"/>
    <w:rsid w:val="007B0137"/>
    <w:rsid w:val="007B0148"/>
    <w:rsid w:val="007B0182"/>
    <w:rsid w:val="007B02C6"/>
    <w:rsid w:val="007B0471"/>
    <w:rsid w:val="007B0473"/>
    <w:rsid w:val="007B049D"/>
    <w:rsid w:val="007B0510"/>
    <w:rsid w:val="007B051A"/>
    <w:rsid w:val="007B051C"/>
    <w:rsid w:val="007B0522"/>
    <w:rsid w:val="007B05A6"/>
    <w:rsid w:val="007B05C5"/>
    <w:rsid w:val="007B069A"/>
    <w:rsid w:val="007B06DD"/>
    <w:rsid w:val="007B0700"/>
    <w:rsid w:val="007B071E"/>
    <w:rsid w:val="007B0743"/>
    <w:rsid w:val="007B07CB"/>
    <w:rsid w:val="007B082C"/>
    <w:rsid w:val="007B0855"/>
    <w:rsid w:val="007B08D4"/>
    <w:rsid w:val="007B0A5A"/>
    <w:rsid w:val="007B0A8F"/>
    <w:rsid w:val="007B0AE5"/>
    <w:rsid w:val="007B0B66"/>
    <w:rsid w:val="007B0BF6"/>
    <w:rsid w:val="007B0C85"/>
    <w:rsid w:val="007B0D85"/>
    <w:rsid w:val="007B0DB6"/>
    <w:rsid w:val="007B0DE9"/>
    <w:rsid w:val="007B0E57"/>
    <w:rsid w:val="007B0E78"/>
    <w:rsid w:val="007B0EB9"/>
    <w:rsid w:val="007B0F28"/>
    <w:rsid w:val="007B0F9F"/>
    <w:rsid w:val="007B1020"/>
    <w:rsid w:val="007B103D"/>
    <w:rsid w:val="007B1303"/>
    <w:rsid w:val="007B1342"/>
    <w:rsid w:val="007B1414"/>
    <w:rsid w:val="007B1462"/>
    <w:rsid w:val="007B14C0"/>
    <w:rsid w:val="007B14F4"/>
    <w:rsid w:val="007B15C7"/>
    <w:rsid w:val="007B1605"/>
    <w:rsid w:val="007B1668"/>
    <w:rsid w:val="007B1671"/>
    <w:rsid w:val="007B1681"/>
    <w:rsid w:val="007B16CB"/>
    <w:rsid w:val="007B170A"/>
    <w:rsid w:val="007B1848"/>
    <w:rsid w:val="007B1931"/>
    <w:rsid w:val="007B1973"/>
    <w:rsid w:val="007B199B"/>
    <w:rsid w:val="007B1A09"/>
    <w:rsid w:val="007B1A44"/>
    <w:rsid w:val="007B1B21"/>
    <w:rsid w:val="007B1B96"/>
    <w:rsid w:val="007B1BAF"/>
    <w:rsid w:val="007B1BF4"/>
    <w:rsid w:val="007B1C07"/>
    <w:rsid w:val="007B1C1E"/>
    <w:rsid w:val="007B1D05"/>
    <w:rsid w:val="007B1D57"/>
    <w:rsid w:val="007B1D63"/>
    <w:rsid w:val="007B1D6F"/>
    <w:rsid w:val="007B1E60"/>
    <w:rsid w:val="007B1F36"/>
    <w:rsid w:val="007B207C"/>
    <w:rsid w:val="007B212A"/>
    <w:rsid w:val="007B21C2"/>
    <w:rsid w:val="007B2303"/>
    <w:rsid w:val="007B240E"/>
    <w:rsid w:val="007B24C2"/>
    <w:rsid w:val="007B2531"/>
    <w:rsid w:val="007B2552"/>
    <w:rsid w:val="007B2569"/>
    <w:rsid w:val="007B2607"/>
    <w:rsid w:val="007B2613"/>
    <w:rsid w:val="007B2644"/>
    <w:rsid w:val="007B2676"/>
    <w:rsid w:val="007B26D9"/>
    <w:rsid w:val="007B26ED"/>
    <w:rsid w:val="007B279F"/>
    <w:rsid w:val="007B27AA"/>
    <w:rsid w:val="007B27B0"/>
    <w:rsid w:val="007B280C"/>
    <w:rsid w:val="007B2821"/>
    <w:rsid w:val="007B2823"/>
    <w:rsid w:val="007B2861"/>
    <w:rsid w:val="007B290F"/>
    <w:rsid w:val="007B29A6"/>
    <w:rsid w:val="007B29BB"/>
    <w:rsid w:val="007B29E4"/>
    <w:rsid w:val="007B2A1F"/>
    <w:rsid w:val="007B2A41"/>
    <w:rsid w:val="007B2AED"/>
    <w:rsid w:val="007B2B42"/>
    <w:rsid w:val="007B2B49"/>
    <w:rsid w:val="007B2B7D"/>
    <w:rsid w:val="007B2CAA"/>
    <w:rsid w:val="007B2CF1"/>
    <w:rsid w:val="007B2D05"/>
    <w:rsid w:val="007B2D3C"/>
    <w:rsid w:val="007B2D92"/>
    <w:rsid w:val="007B2DA0"/>
    <w:rsid w:val="007B2DAD"/>
    <w:rsid w:val="007B2DB5"/>
    <w:rsid w:val="007B2DC1"/>
    <w:rsid w:val="007B2EFE"/>
    <w:rsid w:val="007B2FC7"/>
    <w:rsid w:val="007B30B1"/>
    <w:rsid w:val="007B327C"/>
    <w:rsid w:val="007B3371"/>
    <w:rsid w:val="007B338F"/>
    <w:rsid w:val="007B33AF"/>
    <w:rsid w:val="007B344B"/>
    <w:rsid w:val="007B34B3"/>
    <w:rsid w:val="007B3511"/>
    <w:rsid w:val="007B35A8"/>
    <w:rsid w:val="007B35F3"/>
    <w:rsid w:val="007B35FF"/>
    <w:rsid w:val="007B3648"/>
    <w:rsid w:val="007B370A"/>
    <w:rsid w:val="007B373E"/>
    <w:rsid w:val="007B3784"/>
    <w:rsid w:val="007B399B"/>
    <w:rsid w:val="007B39D2"/>
    <w:rsid w:val="007B3A5D"/>
    <w:rsid w:val="007B3AEB"/>
    <w:rsid w:val="007B3B67"/>
    <w:rsid w:val="007B3BF1"/>
    <w:rsid w:val="007B3C1B"/>
    <w:rsid w:val="007B3C26"/>
    <w:rsid w:val="007B3D1D"/>
    <w:rsid w:val="007B3D75"/>
    <w:rsid w:val="007B3E52"/>
    <w:rsid w:val="007B3ED7"/>
    <w:rsid w:val="007B3FC3"/>
    <w:rsid w:val="007B4029"/>
    <w:rsid w:val="007B4079"/>
    <w:rsid w:val="007B4166"/>
    <w:rsid w:val="007B41AB"/>
    <w:rsid w:val="007B43EC"/>
    <w:rsid w:val="007B4596"/>
    <w:rsid w:val="007B476B"/>
    <w:rsid w:val="007B485B"/>
    <w:rsid w:val="007B4860"/>
    <w:rsid w:val="007B4904"/>
    <w:rsid w:val="007B499E"/>
    <w:rsid w:val="007B49C9"/>
    <w:rsid w:val="007B49DD"/>
    <w:rsid w:val="007B4A2C"/>
    <w:rsid w:val="007B4A32"/>
    <w:rsid w:val="007B4A75"/>
    <w:rsid w:val="007B4A90"/>
    <w:rsid w:val="007B4B57"/>
    <w:rsid w:val="007B4CCF"/>
    <w:rsid w:val="007B4D5E"/>
    <w:rsid w:val="007B4E5D"/>
    <w:rsid w:val="007B4E93"/>
    <w:rsid w:val="007B4E96"/>
    <w:rsid w:val="007B4EBD"/>
    <w:rsid w:val="007B4EDE"/>
    <w:rsid w:val="007B4EE6"/>
    <w:rsid w:val="007B4F7A"/>
    <w:rsid w:val="007B5031"/>
    <w:rsid w:val="007B511F"/>
    <w:rsid w:val="007B5180"/>
    <w:rsid w:val="007B51AD"/>
    <w:rsid w:val="007B5228"/>
    <w:rsid w:val="007B52B2"/>
    <w:rsid w:val="007B53A1"/>
    <w:rsid w:val="007B53A6"/>
    <w:rsid w:val="007B5429"/>
    <w:rsid w:val="007B54B2"/>
    <w:rsid w:val="007B5515"/>
    <w:rsid w:val="007B5555"/>
    <w:rsid w:val="007B56F3"/>
    <w:rsid w:val="007B5729"/>
    <w:rsid w:val="007B5863"/>
    <w:rsid w:val="007B58A5"/>
    <w:rsid w:val="007B58AC"/>
    <w:rsid w:val="007B591D"/>
    <w:rsid w:val="007B59B1"/>
    <w:rsid w:val="007B5B57"/>
    <w:rsid w:val="007B5BB4"/>
    <w:rsid w:val="007B5C1B"/>
    <w:rsid w:val="007B5C45"/>
    <w:rsid w:val="007B5CB1"/>
    <w:rsid w:val="007B5D35"/>
    <w:rsid w:val="007B5D58"/>
    <w:rsid w:val="007B5DE2"/>
    <w:rsid w:val="007B5DFA"/>
    <w:rsid w:val="007B5E9F"/>
    <w:rsid w:val="007B5F59"/>
    <w:rsid w:val="007B5FF5"/>
    <w:rsid w:val="007B601B"/>
    <w:rsid w:val="007B604E"/>
    <w:rsid w:val="007B6069"/>
    <w:rsid w:val="007B606C"/>
    <w:rsid w:val="007B60DF"/>
    <w:rsid w:val="007B61BE"/>
    <w:rsid w:val="007B61BF"/>
    <w:rsid w:val="007B63FA"/>
    <w:rsid w:val="007B6455"/>
    <w:rsid w:val="007B64A5"/>
    <w:rsid w:val="007B655F"/>
    <w:rsid w:val="007B6588"/>
    <w:rsid w:val="007B6613"/>
    <w:rsid w:val="007B6654"/>
    <w:rsid w:val="007B6698"/>
    <w:rsid w:val="007B6763"/>
    <w:rsid w:val="007B6799"/>
    <w:rsid w:val="007B6811"/>
    <w:rsid w:val="007B686A"/>
    <w:rsid w:val="007B689A"/>
    <w:rsid w:val="007B693B"/>
    <w:rsid w:val="007B69C8"/>
    <w:rsid w:val="007B6B8C"/>
    <w:rsid w:val="007B6BDF"/>
    <w:rsid w:val="007B6CA8"/>
    <w:rsid w:val="007B6D22"/>
    <w:rsid w:val="007B6D2B"/>
    <w:rsid w:val="007B6D80"/>
    <w:rsid w:val="007B6E1D"/>
    <w:rsid w:val="007B7061"/>
    <w:rsid w:val="007B70D9"/>
    <w:rsid w:val="007B7127"/>
    <w:rsid w:val="007B71D5"/>
    <w:rsid w:val="007B7247"/>
    <w:rsid w:val="007B739B"/>
    <w:rsid w:val="007B73BF"/>
    <w:rsid w:val="007B73CC"/>
    <w:rsid w:val="007B7451"/>
    <w:rsid w:val="007B748A"/>
    <w:rsid w:val="007B7498"/>
    <w:rsid w:val="007B7515"/>
    <w:rsid w:val="007B759D"/>
    <w:rsid w:val="007B75D2"/>
    <w:rsid w:val="007B75D3"/>
    <w:rsid w:val="007B75E4"/>
    <w:rsid w:val="007B7626"/>
    <w:rsid w:val="007B7642"/>
    <w:rsid w:val="007B768C"/>
    <w:rsid w:val="007B7701"/>
    <w:rsid w:val="007B770B"/>
    <w:rsid w:val="007B773C"/>
    <w:rsid w:val="007B778A"/>
    <w:rsid w:val="007B77C5"/>
    <w:rsid w:val="007B78E4"/>
    <w:rsid w:val="007B791F"/>
    <w:rsid w:val="007B7925"/>
    <w:rsid w:val="007B79F4"/>
    <w:rsid w:val="007B7A37"/>
    <w:rsid w:val="007B7A40"/>
    <w:rsid w:val="007B7A51"/>
    <w:rsid w:val="007B7B13"/>
    <w:rsid w:val="007B7B1F"/>
    <w:rsid w:val="007B7B67"/>
    <w:rsid w:val="007B7BA7"/>
    <w:rsid w:val="007B7BDE"/>
    <w:rsid w:val="007B7C7C"/>
    <w:rsid w:val="007B7D1C"/>
    <w:rsid w:val="007B7D2B"/>
    <w:rsid w:val="007B7E3A"/>
    <w:rsid w:val="007B7E5F"/>
    <w:rsid w:val="007B7EE8"/>
    <w:rsid w:val="007B7F6B"/>
    <w:rsid w:val="007B7F6F"/>
    <w:rsid w:val="007C006F"/>
    <w:rsid w:val="007C0096"/>
    <w:rsid w:val="007C00B7"/>
    <w:rsid w:val="007C00E8"/>
    <w:rsid w:val="007C0111"/>
    <w:rsid w:val="007C019F"/>
    <w:rsid w:val="007C02C5"/>
    <w:rsid w:val="007C02CD"/>
    <w:rsid w:val="007C0356"/>
    <w:rsid w:val="007C038C"/>
    <w:rsid w:val="007C0411"/>
    <w:rsid w:val="007C052E"/>
    <w:rsid w:val="007C054E"/>
    <w:rsid w:val="007C0618"/>
    <w:rsid w:val="007C06FE"/>
    <w:rsid w:val="007C0722"/>
    <w:rsid w:val="007C072A"/>
    <w:rsid w:val="007C07AA"/>
    <w:rsid w:val="007C07CA"/>
    <w:rsid w:val="007C07FB"/>
    <w:rsid w:val="007C082A"/>
    <w:rsid w:val="007C091C"/>
    <w:rsid w:val="007C094D"/>
    <w:rsid w:val="007C09C2"/>
    <w:rsid w:val="007C09C9"/>
    <w:rsid w:val="007C0A11"/>
    <w:rsid w:val="007C0A17"/>
    <w:rsid w:val="007C0ACA"/>
    <w:rsid w:val="007C0B80"/>
    <w:rsid w:val="007C0B9D"/>
    <w:rsid w:val="007C0C25"/>
    <w:rsid w:val="007C0CE7"/>
    <w:rsid w:val="007C0D41"/>
    <w:rsid w:val="007C0D8E"/>
    <w:rsid w:val="007C0DB9"/>
    <w:rsid w:val="007C0DC1"/>
    <w:rsid w:val="007C0F47"/>
    <w:rsid w:val="007C109A"/>
    <w:rsid w:val="007C11C1"/>
    <w:rsid w:val="007C12F0"/>
    <w:rsid w:val="007C132D"/>
    <w:rsid w:val="007C1412"/>
    <w:rsid w:val="007C1418"/>
    <w:rsid w:val="007C146D"/>
    <w:rsid w:val="007C14DA"/>
    <w:rsid w:val="007C1508"/>
    <w:rsid w:val="007C1673"/>
    <w:rsid w:val="007C16B4"/>
    <w:rsid w:val="007C174B"/>
    <w:rsid w:val="007C19A4"/>
    <w:rsid w:val="007C19DA"/>
    <w:rsid w:val="007C1A0C"/>
    <w:rsid w:val="007C1A70"/>
    <w:rsid w:val="007C1A75"/>
    <w:rsid w:val="007C1A8D"/>
    <w:rsid w:val="007C1B7B"/>
    <w:rsid w:val="007C1BEC"/>
    <w:rsid w:val="007C1D0E"/>
    <w:rsid w:val="007C1DFE"/>
    <w:rsid w:val="007C1E98"/>
    <w:rsid w:val="007C1EAD"/>
    <w:rsid w:val="007C1EEF"/>
    <w:rsid w:val="007C1F2B"/>
    <w:rsid w:val="007C1F88"/>
    <w:rsid w:val="007C20D6"/>
    <w:rsid w:val="007C2102"/>
    <w:rsid w:val="007C2153"/>
    <w:rsid w:val="007C2161"/>
    <w:rsid w:val="007C2196"/>
    <w:rsid w:val="007C2201"/>
    <w:rsid w:val="007C224F"/>
    <w:rsid w:val="007C2251"/>
    <w:rsid w:val="007C2270"/>
    <w:rsid w:val="007C2357"/>
    <w:rsid w:val="007C2370"/>
    <w:rsid w:val="007C243B"/>
    <w:rsid w:val="007C24BB"/>
    <w:rsid w:val="007C2543"/>
    <w:rsid w:val="007C2648"/>
    <w:rsid w:val="007C2659"/>
    <w:rsid w:val="007C27A1"/>
    <w:rsid w:val="007C28AC"/>
    <w:rsid w:val="007C2903"/>
    <w:rsid w:val="007C2A0B"/>
    <w:rsid w:val="007C2A7D"/>
    <w:rsid w:val="007C2B5A"/>
    <w:rsid w:val="007C2C41"/>
    <w:rsid w:val="007C2C42"/>
    <w:rsid w:val="007C2C57"/>
    <w:rsid w:val="007C2C89"/>
    <w:rsid w:val="007C2CA2"/>
    <w:rsid w:val="007C2D6C"/>
    <w:rsid w:val="007C2D88"/>
    <w:rsid w:val="007C2E88"/>
    <w:rsid w:val="007C3198"/>
    <w:rsid w:val="007C3426"/>
    <w:rsid w:val="007C34C8"/>
    <w:rsid w:val="007C3552"/>
    <w:rsid w:val="007C358A"/>
    <w:rsid w:val="007C35E1"/>
    <w:rsid w:val="007C362B"/>
    <w:rsid w:val="007C3699"/>
    <w:rsid w:val="007C3764"/>
    <w:rsid w:val="007C37BC"/>
    <w:rsid w:val="007C381B"/>
    <w:rsid w:val="007C38B9"/>
    <w:rsid w:val="007C39F7"/>
    <w:rsid w:val="007C3AA6"/>
    <w:rsid w:val="007C3B41"/>
    <w:rsid w:val="007C3B52"/>
    <w:rsid w:val="007C3BC8"/>
    <w:rsid w:val="007C3BF6"/>
    <w:rsid w:val="007C3CEC"/>
    <w:rsid w:val="007C3D30"/>
    <w:rsid w:val="007C3D57"/>
    <w:rsid w:val="007C3DBA"/>
    <w:rsid w:val="007C3DC0"/>
    <w:rsid w:val="007C3DED"/>
    <w:rsid w:val="007C3E7B"/>
    <w:rsid w:val="007C3F55"/>
    <w:rsid w:val="007C412E"/>
    <w:rsid w:val="007C4150"/>
    <w:rsid w:val="007C419E"/>
    <w:rsid w:val="007C422D"/>
    <w:rsid w:val="007C4290"/>
    <w:rsid w:val="007C448D"/>
    <w:rsid w:val="007C449D"/>
    <w:rsid w:val="007C45DD"/>
    <w:rsid w:val="007C4644"/>
    <w:rsid w:val="007C4645"/>
    <w:rsid w:val="007C468F"/>
    <w:rsid w:val="007C46AE"/>
    <w:rsid w:val="007C4754"/>
    <w:rsid w:val="007C477D"/>
    <w:rsid w:val="007C487A"/>
    <w:rsid w:val="007C487B"/>
    <w:rsid w:val="007C48D6"/>
    <w:rsid w:val="007C48F3"/>
    <w:rsid w:val="007C494A"/>
    <w:rsid w:val="007C49E1"/>
    <w:rsid w:val="007C4A42"/>
    <w:rsid w:val="007C4ADE"/>
    <w:rsid w:val="007C4AEA"/>
    <w:rsid w:val="007C4B39"/>
    <w:rsid w:val="007C4B65"/>
    <w:rsid w:val="007C4C4B"/>
    <w:rsid w:val="007C4CA4"/>
    <w:rsid w:val="007C4D05"/>
    <w:rsid w:val="007C4E46"/>
    <w:rsid w:val="007C4EBD"/>
    <w:rsid w:val="007C4F36"/>
    <w:rsid w:val="007C4F69"/>
    <w:rsid w:val="007C5074"/>
    <w:rsid w:val="007C5087"/>
    <w:rsid w:val="007C5094"/>
    <w:rsid w:val="007C50CE"/>
    <w:rsid w:val="007C5110"/>
    <w:rsid w:val="007C511A"/>
    <w:rsid w:val="007C5143"/>
    <w:rsid w:val="007C51D9"/>
    <w:rsid w:val="007C52D8"/>
    <w:rsid w:val="007C52EC"/>
    <w:rsid w:val="007C52F5"/>
    <w:rsid w:val="007C5399"/>
    <w:rsid w:val="007C53AF"/>
    <w:rsid w:val="007C53EF"/>
    <w:rsid w:val="007C53F5"/>
    <w:rsid w:val="007C5426"/>
    <w:rsid w:val="007C5439"/>
    <w:rsid w:val="007C5478"/>
    <w:rsid w:val="007C5625"/>
    <w:rsid w:val="007C567C"/>
    <w:rsid w:val="007C56E5"/>
    <w:rsid w:val="007C589F"/>
    <w:rsid w:val="007C58C4"/>
    <w:rsid w:val="007C59A7"/>
    <w:rsid w:val="007C5AB9"/>
    <w:rsid w:val="007C5B38"/>
    <w:rsid w:val="007C5D9E"/>
    <w:rsid w:val="007C5ED9"/>
    <w:rsid w:val="007C5F94"/>
    <w:rsid w:val="007C5FFC"/>
    <w:rsid w:val="007C60D3"/>
    <w:rsid w:val="007C6100"/>
    <w:rsid w:val="007C6140"/>
    <w:rsid w:val="007C6150"/>
    <w:rsid w:val="007C61BB"/>
    <w:rsid w:val="007C6292"/>
    <w:rsid w:val="007C6380"/>
    <w:rsid w:val="007C63B4"/>
    <w:rsid w:val="007C6445"/>
    <w:rsid w:val="007C646D"/>
    <w:rsid w:val="007C64A1"/>
    <w:rsid w:val="007C6508"/>
    <w:rsid w:val="007C6542"/>
    <w:rsid w:val="007C67C4"/>
    <w:rsid w:val="007C6923"/>
    <w:rsid w:val="007C6954"/>
    <w:rsid w:val="007C6958"/>
    <w:rsid w:val="007C69E5"/>
    <w:rsid w:val="007C6A12"/>
    <w:rsid w:val="007C6A6F"/>
    <w:rsid w:val="007C6AEB"/>
    <w:rsid w:val="007C6AEF"/>
    <w:rsid w:val="007C6B2C"/>
    <w:rsid w:val="007C6B43"/>
    <w:rsid w:val="007C6B7C"/>
    <w:rsid w:val="007C6BDE"/>
    <w:rsid w:val="007C6C96"/>
    <w:rsid w:val="007C6CD1"/>
    <w:rsid w:val="007C6CF1"/>
    <w:rsid w:val="007C6CFB"/>
    <w:rsid w:val="007C6D1E"/>
    <w:rsid w:val="007C6D29"/>
    <w:rsid w:val="007C6D59"/>
    <w:rsid w:val="007C6D99"/>
    <w:rsid w:val="007C6DA4"/>
    <w:rsid w:val="007C6E0B"/>
    <w:rsid w:val="007C6E3A"/>
    <w:rsid w:val="007C6F50"/>
    <w:rsid w:val="007C701A"/>
    <w:rsid w:val="007C7048"/>
    <w:rsid w:val="007C70E7"/>
    <w:rsid w:val="007C70F9"/>
    <w:rsid w:val="007C71A4"/>
    <w:rsid w:val="007C7247"/>
    <w:rsid w:val="007C733F"/>
    <w:rsid w:val="007C73F8"/>
    <w:rsid w:val="007C7452"/>
    <w:rsid w:val="007C74EA"/>
    <w:rsid w:val="007C7544"/>
    <w:rsid w:val="007C755C"/>
    <w:rsid w:val="007C75CD"/>
    <w:rsid w:val="007C76FD"/>
    <w:rsid w:val="007C77E0"/>
    <w:rsid w:val="007C7830"/>
    <w:rsid w:val="007C7887"/>
    <w:rsid w:val="007C7999"/>
    <w:rsid w:val="007C7A36"/>
    <w:rsid w:val="007C7A63"/>
    <w:rsid w:val="007C7A65"/>
    <w:rsid w:val="007C7A9A"/>
    <w:rsid w:val="007C7B36"/>
    <w:rsid w:val="007C7B40"/>
    <w:rsid w:val="007C7B8C"/>
    <w:rsid w:val="007C7C51"/>
    <w:rsid w:val="007C7D34"/>
    <w:rsid w:val="007C7D59"/>
    <w:rsid w:val="007C7DAD"/>
    <w:rsid w:val="007C7DE1"/>
    <w:rsid w:val="007C7E05"/>
    <w:rsid w:val="007C7E11"/>
    <w:rsid w:val="007C7E40"/>
    <w:rsid w:val="007C7F1E"/>
    <w:rsid w:val="007C7F75"/>
    <w:rsid w:val="007C7FA4"/>
    <w:rsid w:val="007D002D"/>
    <w:rsid w:val="007D009D"/>
    <w:rsid w:val="007D00DE"/>
    <w:rsid w:val="007D013C"/>
    <w:rsid w:val="007D025F"/>
    <w:rsid w:val="007D0324"/>
    <w:rsid w:val="007D038D"/>
    <w:rsid w:val="007D0439"/>
    <w:rsid w:val="007D04B2"/>
    <w:rsid w:val="007D0665"/>
    <w:rsid w:val="007D068E"/>
    <w:rsid w:val="007D07E5"/>
    <w:rsid w:val="007D0820"/>
    <w:rsid w:val="007D0894"/>
    <w:rsid w:val="007D089A"/>
    <w:rsid w:val="007D08EA"/>
    <w:rsid w:val="007D0980"/>
    <w:rsid w:val="007D0A4F"/>
    <w:rsid w:val="007D0B44"/>
    <w:rsid w:val="007D0D3C"/>
    <w:rsid w:val="007D0EE2"/>
    <w:rsid w:val="007D0EE7"/>
    <w:rsid w:val="007D0F72"/>
    <w:rsid w:val="007D0FB0"/>
    <w:rsid w:val="007D10B0"/>
    <w:rsid w:val="007D1171"/>
    <w:rsid w:val="007D11C8"/>
    <w:rsid w:val="007D122A"/>
    <w:rsid w:val="007D1242"/>
    <w:rsid w:val="007D12D8"/>
    <w:rsid w:val="007D134B"/>
    <w:rsid w:val="007D1552"/>
    <w:rsid w:val="007D1560"/>
    <w:rsid w:val="007D1620"/>
    <w:rsid w:val="007D166F"/>
    <w:rsid w:val="007D17ED"/>
    <w:rsid w:val="007D18B2"/>
    <w:rsid w:val="007D1958"/>
    <w:rsid w:val="007D19A8"/>
    <w:rsid w:val="007D19A9"/>
    <w:rsid w:val="007D1B69"/>
    <w:rsid w:val="007D1B82"/>
    <w:rsid w:val="007D1C61"/>
    <w:rsid w:val="007D1CA1"/>
    <w:rsid w:val="007D1CFF"/>
    <w:rsid w:val="007D1D3A"/>
    <w:rsid w:val="007D1D52"/>
    <w:rsid w:val="007D1E72"/>
    <w:rsid w:val="007D1EB0"/>
    <w:rsid w:val="007D1EC6"/>
    <w:rsid w:val="007D1F53"/>
    <w:rsid w:val="007D1FFB"/>
    <w:rsid w:val="007D201A"/>
    <w:rsid w:val="007D208E"/>
    <w:rsid w:val="007D20A5"/>
    <w:rsid w:val="007D2173"/>
    <w:rsid w:val="007D218E"/>
    <w:rsid w:val="007D2196"/>
    <w:rsid w:val="007D21F8"/>
    <w:rsid w:val="007D2226"/>
    <w:rsid w:val="007D22C1"/>
    <w:rsid w:val="007D22F3"/>
    <w:rsid w:val="007D2347"/>
    <w:rsid w:val="007D23D3"/>
    <w:rsid w:val="007D2417"/>
    <w:rsid w:val="007D2470"/>
    <w:rsid w:val="007D2472"/>
    <w:rsid w:val="007D2484"/>
    <w:rsid w:val="007D251E"/>
    <w:rsid w:val="007D257D"/>
    <w:rsid w:val="007D266C"/>
    <w:rsid w:val="007D26BC"/>
    <w:rsid w:val="007D2761"/>
    <w:rsid w:val="007D278D"/>
    <w:rsid w:val="007D27EB"/>
    <w:rsid w:val="007D27EE"/>
    <w:rsid w:val="007D2802"/>
    <w:rsid w:val="007D2844"/>
    <w:rsid w:val="007D28F4"/>
    <w:rsid w:val="007D2922"/>
    <w:rsid w:val="007D29D2"/>
    <w:rsid w:val="007D2A49"/>
    <w:rsid w:val="007D2A9A"/>
    <w:rsid w:val="007D2B8D"/>
    <w:rsid w:val="007D2C1D"/>
    <w:rsid w:val="007D2C26"/>
    <w:rsid w:val="007D2E0D"/>
    <w:rsid w:val="007D2E14"/>
    <w:rsid w:val="007D2E2F"/>
    <w:rsid w:val="007D2F67"/>
    <w:rsid w:val="007D2FB1"/>
    <w:rsid w:val="007D302D"/>
    <w:rsid w:val="007D30A7"/>
    <w:rsid w:val="007D3200"/>
    <w:rsid w:val="007D3331"/>
    <w:rsid w:val="007D3347"/>
    <w:rsid w:val="007D3351"/>
    <w:rsid w:val="007D3691"/>
    <w:rsid w:val="007D375D"/>
    <w:rsid w:val="007D3795"/>
    <w:rsid w:val="007D379B"/>
    <w:rsid w:val="007D37AA"/>
    <w:rsid w:val="007D3809"/>
    <w:rsid w:val="007D38D2"/>
    <w:rsid w:val="007D3A10"/>
    <w:rsid w:val="007D3A1E"/>
    <w:rsid w:val="007D3A4D"/>
    <w:rsid w:val="007D3ABC"/>
    <w:rsid w:val="007D3AF9"/>
    <w:rsid w:val="007D3BA8"/>
    <w:rsid w:val="007D3BC3"/>
    <w:rsid w:val="007D3BDA"/>
    <w:rsid w:val="007D3C28"/>
    <w:rsid w:val="007D3CB9"/>
    <w:rsid w:val="007D3D0A"/>
    <w:rsid w:val="007D3D44"/>
    <w:rsid w:val="007D3DD8"/>
    <w:rsid w:val="007D3F1D"/>
    <w:rsid w:val="007D3F3D"/>
    <w:rsid w:val="007D3F91"/>
    <w:rsid w:val="007D3FAD"/>
    <w:rsid w:val="007D3FB4"/>
    <w:rsid w:val="007D3FC7"/>
    <w:rsid w:val="007D405F"/>
    <w:rsid w:val="007D40B9"/>
    <w:rsid w:val="007D40C6"/>
    <w:rsid w:val="007D413E"/>
    <w:rsid w:val="007D424C"/>
    <w:rsid w:val="007D4255"/>
    <w:rsid w:val="007D42E3"/>
    <w:rsid w:val="007D42E6"/>
    <w:rsid w:val="007D436E"/>
    <w:rsid w:val="007D439D"/>
    <w:rsid w:val="007D43A8"/>
    <w:rsid w:val="007D43BE"/>
    <w:rsid w:val="007D45ED"/>
    <w:rsid w:val="007D4651"/>
    <w:rsid w:val="007D4674"/>
    <w:rsid w:val="007D46B0"/>
    <w:rsid w:val="007D46C3"/>
    <w:rsid w:val="007D46DF"/>
    <w:rsid w:val="007D4700"/>
    <w:rsid w:val="007D47EA"/>
    <w:rsid w:val="007D48C4"/>
    <w:rsid w:val="007D48E4"/>
    <w:rsid w:val="007D48FD"/>
    <w:rsid w:val="007D4929"/>
    <w:rsid w:val="007D4A1D"/>
    <w:rsid w:val="007D4A34"/>
    <w:rsid w:val="007D4A45"/>
    <w:rsid w:val="007D4A63"/>
    <w:rsid w:val="007D4A88"/>
    <w:rsid w:val="007D4C18"/>
    <w:rsid w:val="007D4C73"/>
    <w:rsid w:val="007D4E00"/>
    <w:rsid w:val="007D4FC9"/>
    <w:rsid w:val="007D5095"/>
    <w:rsid w:val="007D50DA"/>
    <w:rsid w:val="007D5120"/>
    <w:rsid w:val="007D5247"/>
    <w:rsid w:val="007D532A"/>
    <w:rsid w:val="007D535D"/>
    <w:rsid w:val="007D53C9"/>
    <w:rsid w:val="007D53E7"/>
    <w:rsid w:val="007D54B4"/>
    <w:rsid w:val="007D553C"/>
    <w:rsid w:val="007D574F"/>
    <w:rsid w:val="007D5781"/>
    <w:rsid w:val="007D57E9"/>
    <w:rsid w:val="007D597D"/>
    <w:rsid w:val="007D59FA"/>
    <w:rsid w:val="007D5A5F"/>
    <w:rsid w:val="007D5BCE"/>
    <w:rsid w:val="007D5D7C"/>
    <w:rsid w:val="007D5E08"/>
    <w:rsid w:val="007D5E4F"/>
    <w:rsid w:val="007D5E77"/>
    <w:rsid w:val="007D5ECA"/>
    <w:rsid w:val="007D5F5B"/>
    <w:rsid w:val="007D5FBB"/>
    <w:rsid w:val="007D5FC3"/>
    <w:rsid w:val="007D602B"/>
    <w:rsid w:val="007D608B"/>
    <w:rsid w:val="007D6113"/>
    <w:rsid w:val="007D611D"/>
    <w:rsid w:val="007D6285"/>
    <w:rsid w:val="007D63A8"/>
    <w:rsid w:val="007D63FA"/>
    <w:rsid w:val="007D6432"/>
    <w:rsid w:val="007D6569"/>
    <w:rsid w:val="007D65F3"/>
    <w:rsid w:val="007D6665"/>
    <w:rsid w:val="007D696B"/>
    <w:rsid w:val="007D69A8"/>
    <w:rsid w:val="007D69E6"/>
    <w:rsid w:val="007D6A9B"/>
    <w:rsid w:val="007D6B3F"/>
    <w:rsid w:val="007D6B4D"/>
    <w:rsid w:val="007D6BAF"/>
    <w:rsid w:val="007D6BC8"/>
    <w:rsid w:val="007D6C20"/>
    <w:rsid w:val="007D6D05"/>
    <w:rsid w:val="007D6DC9"/>
    <w:rsid w:val="007D6DD1"/>
    <w:rsid w:val="007D6E1E"/>
    <w:rsid w:val="007D6F24"/>
    <w:rsid w:val="007D6F2F"/>
    <w:rsid w:val="007D6F54"/>
    <w:rsid w:val="007D6FA4"/>
    <w:rsid w:val="007D6FAE"/>
    <w:rsid w:val="007D70D5"/>
    <w:rsid w:val="007D7161"/>
    <w:rsid w:val="007D718C"/>
    <w:rsid w:val="007D7199"/>
    <w:rsid w:val="007D71EF"/>
    <w:rsid w:val="007D7295"/>
    <w:rsid w:val="007D72C7"/>
    <w:rsid w:val="007D72F9"/>
    <w:rsid w:val="007D73C7"/>
    <w:rsid w:val="007D742A"/>
    <w:rsid w:val="007D742C"/>
    <w:rsid w:val="007D74F5"/>
    <w:rsid w:val="007D7651"/>
    <w:rsid w:val="007D76B0"/>
    <w:rsid w:val="007D76BE"/>
    <w:rsid w:val="007D77A8"/>
    <w:rsid w:val="007D784D"/>
    <w:rsid w:val="007D78D8"/>
    <w:rsid w:val="007D7A4E"/>
    <w:rsid w:val="007D7C47"/>
    <w:rsid w:val="007D7C71"/>
    <w:rsid w:val="007D7CCB"/>
    <w:rsid w:val="007D7D0B"/>
    <w:rsid w:val="007D7E64"/>
    <w:rsid w:val="007D7F7B"/>
    <w:rsid w:val="007D7F9D"/>
    <w:rsid w:val="007E002C"/>
    <w:rsid w:val="007E00F7"/>
    <w:rsid w:val="007E00F9"/>
    <w:rsid w:val="007E013E"/>
    <w:rsid w:val="007E015B"/>
    <w:rsid w:val="007E0238"/>
    <w:rsid w:val="007E029A"/>
    <w:rsid w:val="007E02E2"/>
    <w:rsid w:val="007E030D"/>
    <w:rsid w:val="007E0357"/>
    <w:rsid w:val="007E0369"/>
    <w:rsid w:val="007E03E2"/>
    <w:rsid w:val="007E0473"/>
    <w:rsid w:val="007E04E5"/>
    <w:rsid w:val="007E0520"/>
    <w:rsid w:val="007E05AE"/>
    <w:rsid w:val="007E0676"/>
    <w:rsid w:val="007E06F8"/>
    <w:rsid w:val="007E070B"/>
    <w:rsid w:val="007E0760"/>
    <w:rsid w:val="007E07A3"/>
    <w:rsid w:val="007E07D1"/>
    <w:rsid w:val="007E07F9"/>
    <w:rsid w:val="007E0801"/>
    <w:rsid w:val="007E0894"/>
    <w:rsid w:val="007E08EA"/>
    <w:rsid w:val="007E093B"/>
    <w:rsid w:val="007E0983"/>
    <w:rsid w:val="007E0A3C"/>
    <w:rsid w:val="007E0AFE"/>
    <w:rsid w:val="007E0B2B"/>
    <w:rsid w:val="007E0B3C"/>
    <w:rsid w:val="007E0B44"/>
    <w:rsid w:val="007E0B85"/>
    <w:rsid w:val="007E0BA4"/>
    <w:rsid w:val="007E0BFD"/>
    <w:rsid w:val="007E0CA6"/>
    <w:rsid w:val="007E0CDC"/>
    <w:rsid w:val="007E0CEA"/>
    <w:rsid w:val="007E0D23"/>
    <w:rsid w:val="007E0D63"/>
    <w:rsid w:val="007E0D69"/>
    <w:rsid w:val="007E0DB1"/>
    <w:rsid w:val="007E0ED1"/>
    <w:rsid w:val="007E0EDE"/>
    <w:rsid w:val="007E0F00"/>
    <w:rsid w:val="007E1060"/>
    <w:rsid w:val="007E1080"/>
    <w:rsid w:val="007E108B"/>
    <w:rsid w:val="007E11B5"/>
    <w:rsid w:val="007E1382"/>
    <w:rsid w:val="007E143C"/>
    <w:rsid w:val="007E1479"/>
    <w:rsid w:val="007E149E"/>
    <w:rsid w:val="007E15A7"/>
    <w:rsid w:val="007E1612"/>
    <w:rsid w:val="007E16CA"/>
    <w:rsid w:val="007E16CC"/>
    <w:rsid w:val="007E1802"/>
    <w:rsid w:val="007E189A"/>
    <w:rsid w:val="007E18C8"/>
    <w:rsid w:val="007E19FA"/>
    <w:rsid w:val="007E1A97"/>
    <w:rsid w:val="007E1B24"/>
    <w:rsid w:val="007E1B44"/>
    <w:rsid w:val="007E1C03"/>
    <w:rsid w:val="007E1D21"/>
    <w:rsid w:val="007E1D70"/>
    <w:rsid w:val="007E1DA9"/>
    <w:rsid w:val="007E1F8B"/>
    <w:rsid w:val="007E202F"/>
    <w:rsid w:val="007E20E5"/>
    <w:rsid w:val="007E2118"/>
    <w:rsid w:val="007E211D"/>
    <w:rsid w:val="007E2228"/>
    <w:rsid w:val="007E22DB"/>
    <w:rsid w:val="007E230B"/>
    <w:rsid w:val="007E23A5"/>
    <w:rsid w:val="007E23D2"/>
    <w:rsid w:val="007E23EB"/>
    <w:rsid w:val="007E2422"/>
    <w:rsid w:val="007E2460"/>
    <w:rsid w:val="007E2801"/>
    <w:rsid w:val="007E2A22"/>
    <w:rsid w:val="007E2A70"/>
    <w:rsid w:val="007E2A78"/>
    <w:rsid w:val="007E2A85"/>
    <w:rsid w:val="007E2B0A"/>
    <w:rsid w:val="007E2B6F"/>
    <w:rsid w:val="007E2B95"/>
    <w:rsid w:val="007E2BA7"/>
    <w:rsid w:val="007E2C14"/>
    <w:rsid w:val="007E2C85"/>
    <w:rsid w:val="007E2D3B"/>
    <w:rsid w:val="007E2D3E"/>
    <w:rsid w:val="007E2E52"/>
    <w:rsid w:val="007E2E9C"/>
    <w:rsid w:val="007E2EEA"/>
    <w:rsid w:val="007E302C"/>
    <w:rsid w:val="007E3040"/>
    <w:rsid w:val="007E30BA"/>
    <w:rsid w:val="007E30E2"/>
    <w:rsid w:val="007E31A3"/>
    <w:rsid w:val="007E320F"/>
    <w:rsid w:val="007E3299"/>
    <w:rsid w:val="007E3325"/>
    <w:rsid w:val="007E3406"/>
    <w:rsid w:val="007E3410"/>
    <w:rsid w:val="007E3457"/>
    <w:rsid w:val="007E347A"/>
    <w:rsid w:val="007E34D6"/>
    <w:rsid w:val="007E3596"/>
    <w:rsid w:val="007E35C1"/>
    <w:rsid w:val="007E3674"/>
    <w:rsid w:val="007E3719"/>
    <w:rsid w:val="007E371F"/>
    <w:rsid w:val="007E374A"/>
    <w:rsid w:val="007E374D"/>
    <w:rsid w:val="007E37A1"/>
    <w:rsid w:val="007E37B7"/>
    <w:rsid w:val="007E3829"/>
    <w:rsid w:val="007E3840"/>
    <w:rsid w:val="007E3A45"/>
    <w:rsid w:val="007E3AB7"/>
    <w:rsid w:val="007E3B46"/>
    <w:rsid w:val="007E3BA8"/>
    <w:rsid w:val="007E3C99"/>
    <w:rsid w:val="007E3CD7"/>
    <w:rsid w:val="007E3CD9"/>
    <w:rsid w:val="007E3D5A"/>
    <w:rsid w:val="007E3E04"/>
    <w:rsid w:val="007E3E3E"/>
    <w:rsid w:val="007E3E5C"/>
    <w:rsid w:val="007E3EAF"/>
    <w:rsid w:val="007E3EC5"/>
    <w:rsid w:val="007E3FD7"/>
    <w:rsid w:val="007E401B"/>
    <w:rsid w:val="007E4101"/>
    <w:rsid w:val="007E4118"/>
    <w:rsid w:val="007E411C"/>
    <w:rsid w:val="007E41DA"/>
    <w:rsid w:val="007E426B"/>
    <w:rsid w:val="007E42AC"/>
    <w:rsid w:val="007E434B"/>
    <w:rsid w:val="007E43F4"/>
    <w:rsid w:val="007E4410"/>
    <w:rsid w:val="007E441E"/>
    <w:rsid w:val="007E4462"/>
    <w:rsid w:val="007E44E2"/>
    <w:rsid w:val="007E4508"/>
    <w:rsid w:val="007E4548"/>
    <w:rsid w:val="007E4664"/>
    <w:rsid w:val="007E46DD"/>
    <w:rsid w:val="007E47E0"/>
    <w:rsid w:val="007E48E8"/>
    <w:rsid w:val="007E4909"/>
    <w:rsid w:val="007E4915"/>
    <w:rsid w:val="007E497D"/>
    <w:rsid w:val="007E4A04"/>
    <w:rsid w:val="007E4A13"/>
    <w:rsid w:val="007E4AC0"/>
    <w:rsid w:val="007E4AEA"/>
    <w:rsid w:val="007E4B18"/>
    <w:rsid w:val="007E4BA5"/>
    <w:rsid w:val="007E4C6E"/>
    <w:rsid w:val="007E4C8A"/>
    <w:rsid w:val="007E4D65"/>
    <w:rsid w:val="007E4DD9"/>
    <w:rsid w:val="007E4DF8"/>
    <w:rsid w:val="007E4ED0"/>
    <w:rsid w:val="007E4F1E"/>
    <w:rsid w:val="007E4F48"/>
    <w:rsid w:val="007E4F8D"/>
    <w:rsid w:val="007E4FE9"/>
    <w:rsid w:val="007E5024"/>
    <w:rsid w:val="007E5064"/>
    <w:rsid w:val="007E510A"/>
    <w:rsid w:val="007E5134"/>
    <w:rsid w:val="007E5161"/>
    <w:rsid w:val="007E5187"/>
    <w:rsid w:val="007E519C"/>
    <w:rsid w:val="007E51EC"/>
    <w:rsid w:val="007E524B"/>
    <w:rsid w:val="007E526F"/>
    <w:rsid w:val="007E5283"/>
    <w:rsid w:val="007E52A4"/>
    <w:rsid w:val="007E52CD"/>
    <w:rsid w:val="007E52D2"/>
    <w:rsid w:val="007E52F2"/>
    <w:rsid w:val="007E539B"/>
    <w:rsid w:val="007E53BD"/>
    <w:rsid w:val="007E53D7"/>
    <w:rsid w:val="007E53E4"/>
    <w:rsid w:val="007E5476"/>
    <w:rsid w:val="007E54E3"/>
    <w:rsid w:val="007E5542"/>
    <w:rsid w:val="007E554B"/>
    <w:rsid w:val="007E55C6"/>
    <w:rsid w:val="007E560C"/>
    <w:rsid w:val="007E5615"/>
    <w:rsid w:val="007E5861"/>
    <w:rsid w:val="007E5971"/>
    <w:rsid w:val="007E5A64"/>
    <w:rsid w:val="007E5A6C"/>
    <w:rsid w:val="007E5C8B"/>
    <w:rsid w:val="007E5CDE"/>
    <w:rsid w:val="007E5D50"/>
    <w:rsid w:val="007E5D76"/>
    <w:rsid w:val="007E5D79"/>
    <w:rsid w:val="007E5D9F"/>
    <w:rsid w:val="007E5DF6"/>
    <w:rsid w:val="007E5DFD"/>
    <w:rsid w:val="007E5F1B"/>
    <w:rsid w:val="007E6005"/>
    <w:rsid w:val="007E60EC"/>
    <w:rsid w:val="007E615F"/>
    <w:rsid w:val="007E6255"/>
    <w:rsid w:val="007E625C"/>
    <w:rsid w:val="007E62A9"/>
    <w:rsid w:val="007E6368"/>
    <w:rsid w:val="007E63D2"/>
    <w:rsid w:val="007E64A3"/>
    <w:rsid w:val="007E64E4"/>
    <w:rsid w:val="007E6570"/>
    <w:rsid w:val="007E658A"/>
    <w:rsid w:val="007E659E"/>
    <w:rsid w:val="007E6674"/>
    <w:rsid w:val="007E67A9"/>
    <w:rsid w:val="007E67BD"/>
    <w:rsid w:val="007E6840"/>
    <w:rsid w:val="007E689D"/>
    <w:rsid w:val="007E6902"/>
    <w:rsid w:val="007E6907"/>
    <w:rsid w:val="007E6948"/>
    <w:rsid w:val="007E6971"/>
    <w:rsid w:val="007E69B3"/>
    <w:rsid w:val="007E6A31"/>
    <w:rsid w:val="007E6AC2"/>
    <w:rsid w:val="007E6AE8"/>
    <w:rsid w:val="007E6B72"/>
    <w:rsid w:val="007E6B97"/>
    <w:rsid w:val="007E6BFC"/>
    <w:rsid w:val="007E6C10"/>
    <w:rsid w:val="007E6C46"/>
    <w:rsid w:val="007E6CA1"/>
    <w:rsid w:val="007E6D42"/>
    <w:rsid w:val="007E6DE2"/>
    <w:rsid w:val="007E6DE5"/>
    <w:rsid w:val="007E6F35"/>
    <w:rsid w:val="007E6F39"/>
    <w:rsid w:val="007E6F50"/>
    <w:rsid w:val="007E6F69"/>
    <w:rsid w:val="007E7079"/>
    <w:rsid w:val="007E7098"/>
    <w:rsid w:val="007E70AC"/>
    <w:rsid w:val="007E71A3"/>
    <w:rsid w:val="007E71B4"/>
    <w:rsid w:val="007E7443"/>
    <w:rsid w:val="007E7460"/>
    <w:rsid w:val="007E7469"/>
    <w:rsid w:val="007E788D"/>
    <w:rsid w:val="007E78A0"/>
    <w:rsid w:val="007E78A7"/>
    <w:rsid w:val="007E78AF"/>
    <w:rsid w:val="007E7900"/>
    <w:rsid w:val="007E7941"/>
    <w:rsid w:val="007E795F"/>
    <w:rsid w:val="007E79E6"/>
    <w:rsid w:val="007E79F4"/>
    <w:rsid w:val="007E7A41"/>
    <w:rsid w:val="007E7ACD"/>
    <w:rsid w:val="007E7ACF"/>
    <w:rsid w:val="007E7AD8"/>
    <w:rsid w:val="007E7B0F"/>
    <w:rsid w:val="007E7B88"/>
    <w:rsid w:val="007E7CC6"/>
    <w:rsid w:val="007E7D2B"/>
    <w:rsid w:val="007E7E24"/>
    <w:rsid w:val="007E7F37"/>
    <w:rsid w:val="007F0003"/>
    <w:rsid w:val="007F000A"/>
    <w:rsid w:val="007F001A"/>
    <w:rsid w:val="007F00A2"/>
    <w:rsid w:val="007F0188"/>
    <w:rsid w:val="007F01AD"/>
    <w:rsid w:val="007F01FC"/>
    <w:rsid w:val="007F0216"/>
    <w:rsid w:val="007F03C5"/>
    <w:rsid w:val="007F0427"/>
    <w:rsid w:val="007F0470"/>
    <w:rsid w:val="007F0478"/>
    <w:rsid w:val="007F0515"/>
    <w:rsid w:val="007F0559"/>
    <w:rsid w:val="007F0602"/>
    <w:rsid w:val="007F0637"/>
    <w:rsid w:val="007F06DF"/>
    <w:rsid w:val="007F06F7"/>
    <w:rsid w:val="007F070B"/>
    <w:rsid w:val="007F0739"/>
    <w:rsid w:val="007F0772"/>
    <w:rsid w:val="007F085D"/>
    <w:rsid w:val="007F0878"/>
    <w:rsid w:val="007F08A4"/>
    <w:rsid w:val="007F08B2"/>
    <w:rsid w:val="007F0A22"/>
    <w:rsid w:val="007F0A27"/>
    <w:rsid w:val="007F0A2E"/>
    <w:rsid w:val="007F0A89"/>
    <w:rsid w:val="007F0AB6"/>
    <w:rsid w:val="007F0B19"/>
    <w:rsid w:val="007F0BFC"/>
    <w:rsid w:val="007F0CE2"/>
    <w:rsid w:val="007F0CFC"/>
    <w:rsid w:val="007F0DFA"/>
    <w:rsid w:val="007F0DFD"/>
    <w:rsid w:val="007F0E62"/>
    <w:rsid w:val="007F0E8F"/>
    <w:rsid w:val="007F0F00"/>
    <w:rsid w:val="007F0F37"/>
    <w:rsid w:val="007F10B7"/>
    <w:rsid w:val="007F1241"/>
    <w:rsid w:val="007F125E"/>
    <w:rsid w:val="007F12AB"/>
    <w:rsid w:val="007F14F0"/>
    <w:rsid w:val="007F151E"/>
    <w:rsid w:val="007F15EE"/>
    <w:rsid w:val="007F16B0"/>
    <w:rsid w:val="007F16C2"/>
    <w:rsid w:val="007F1793"/>
    <w:rsid w:val="007F17BC"/>
    <w:rsid w:val="007F187D"/>
    <w:rsid w:val="007F18AE"/>
    <w:rsid w:val="007F1944"/>
    <w:rsid w:val="007F19CB"/>
    <w:rsid w:val="007F19DC"/>
    <w:rsid w:val="007F1A71"/>
    <w:rsid w:val="007F1A85"/>
    <w:rsid w:val="007F1B80"/>
    <w:rsid w:val="007F1B95"/>
    <w:rsid w:val="007F1C2B"/>
    <w:rsid w:val="007F1C40"/>
    <w:rsid w:val="007F1C8D"/>
    <w:rsid w:val="007F1C99"/>
    <w:rsid w:val="007F1CF5"/>
    <w:rsid w:val="007F1E1C"/>
    <w:rsid w:val="007F1EAE"/>
    <w:rsid w:val="007F1ECF"/>
    <w:rsid w:val="007F1F4F"/>
    <w:rsid w:val="007F1FA4"/>
    <w:rsid w:val="007F2086"/>
    <w:rsid w:val="007F20B3"/>
    <w:rsid w:val="007F21B2"/>
    <w:rsid w:val="007F2220"/>
    <w:rsid w:val="007F22A2"/>
    <w:rsid w:val="007F22A7"/>
    <w:rsid w:val="007F22F2"/>
    <w:rsid w:val="007F2393"/>
    <w:rsid w:val="007F23BC"/>
    <w:rsid w:val="007F243C"/>
    <w:rsid w:val="007F24C5"/>
    <w:rsid w:val="007F2525"/>
    <w:rsid w:val="007F2613"/>
    <w:rsid w:val="007F2626"/>
    <w:rsid w:val="007F2671"/>
    <w:rsid w:val="007F267F"/>
    <w:rsid w:val="007F26EB"/>
    <w:rsid w:val="007F282F"/>
    <w:rsid w:val="007F286A"/>
    <w:rsid w:val="007F29BF"/>
    <w:rsid w:val="007F2A55"/>
    <w:rsid w:val="007F2A57"/>
    <w:rsid w:val="007F2A5D"/>
    <w:rsid w:val="007F2ACF"/>
    <w:rsid w:val="007F2BC2"/>
    <w:rsid w:val="007F2BCF"/>
    <w:rsid w:val="007F2BFA"/>
    <w:rsid w:val="007F2C0C"/>
    <w:rsid w:val="007F2C0E"/>
    <w:rsid w:val="007F2C14"/>
    <w:rsid w:val="007F2D2F"/>
    <w:rsid w:val="007F2D79"/>
    <w:rsid w:val="007F2E80"/>
    <w:rsid w:val="007F2ED8"/>
    <w:rsid w:val="007F2FCB"/>
    <w:rsid w:val="007F2FCD"/>
    <w:rsid w:val="007F2FF4"/>
    <w:rsid w:val="007F3154"/>
    <w:rsid w:val="007F3277"/>
    <w:rsid w:val="007F32A2"/>
    <w:rsid w:val="007F334B"/>
    <w:rsid w:val="007F33ED"/>
    <w:rsid w:val="007F3417"/>
    <w:rsid w:val="007F34C3"/>
    <w:rsid w:val="007F34E4"/>
    <w:rsid w:val="007F3668"/>
    <w:rsid w:val="007F366C"/>
    <w:rsid w:val="007F367A"/>
    <w:rsid w:val="007F36E7"/>
    <w:rsid w:val="007F3785"/>
    <w:rsid w:val="007F37D2"/>
    <w:rsid w:val="007F390E"/>
    <w:rsid w:val="007F3AAA"/>
    <w:rsid w:val="007F3B68"/>
    <w:rsid w:val="007F3D8F"/>
    <w:rsid w:val="007F3DA0"/>
    <w:rsid w:val="007F3E59"/>
    <w:rsid w:val="007F3E64"/>
    <w:rsid w:val="007F3EB1"/>
    <w:rsid w:val="007F3EEA"/>
    <w:rsid w:val="007F3F1F"/>
    <w:rsid w:val="007F4006"/>
    <w:rsid w:val="007F400A"/>
    <w:rsid w:val="007F4047"/>
    <w:rsid w:val="007F40A5"/>
    <w:rsid w:val="007F4158"/>
    <w:rsid w:val="007F41D8"/>
    <w:rsid w:val="007F42C9"/>
    <w:rsid w:val="007F42D0"/>
    <w:rsid w:val="007F43E6"/>
    <w:rsid w:val="007F442A"/>
    <w:rsid w:val="007F4493"/>
    <w:rsid w:val="007F4612"/>
    <w:rsid w:val="007F4650"/>
    <w:rsid w:val="007F4695"/>
    <w:rsid w:val="007F46D7"/>
    <w:rsid w:val="007F46F9"/>
    <w:rsid w:val="007F4736"/>
    <w:rsid w:val="007F4767"/>
    <w:rsid w:val="007F4812"/>
    <w:rsid w:val="007F4895"/>
    <w:rsid w:val="007F48E5"/>
    <w:rsid w:val="007F49F0"/>
    <w:rsid w:val="007F4A18"/>
    <w:rsid w:val="007F4AB4"/>
    <w:rsid w:val="007F4C0B"/>
    <w:rsid w:val="007F4C30"/>
    <w:rsid w:val="007F4C3D"/>
    <w:rsid w:val="007F4C80"/>
    <w:rsid w:val="007F4D36"/>
    <w:rsid w:val="007F4DDD"/>
    <w:rsid w:val="007F4F4A"/>
    <w:rsid w:val="007F4FCE"/>
    <w:rsid w:val="007F5003"/>
    <w:rsid w:val="007F50D1"/>
    <w:rsid w:val="007F50FE"/>
    <w:rsid w:val="007F5115"/>
    <w:rsid w:val="007F5123"/>
    <w:rsid w:val="007F5141"/>
    <w:rsid w:val="007F519C"/>
    <w:rsid w:val="007F51DE"/>
    <w:rsid w:val="007F5264"/>
    <w:rsid w:val="007F5269"/>
    <w:rsid w:val="007F526C"/>
    <w:rsid w:val="007F5270"/>
    <w:rsid w:val="007F52B7"/>
    <w:rsid w:val="007F52DD"/>
    <w:rsid w:val="007F5330"/>
    <w:rsid w:val="007F5379"/>
    <w:rsid w:val="007F53EE"/>
    <w:rsid w:val="007F5449"/>
    <w:rsid w:val="007F5466"/>
    <w:rsid w:val="007F54C1"/>
    <w:rsid w:val="007F55D4"/>
    <w:rsid w:val="007F560C"/>
    <w:rsid w:val="007F56BF"/>
    <w:rsid w:val="007F570D"/>
    <w:rsid w:val="007F5748"/>
    <w:rsid w:val="007F5772"/>
    <w:rsid w:val="007F5983"/>
    <w:rsid w:val="007F5A6F"/>
    <w:rsid w:val="007F5A87"/>
    <w:rsid w:val="007F5C4A"/>
    <w:rsid w:val="007F5C9B"/>
    <w:rsid w:val="007F5CB8"/>
    <w:rsid w:val="007F5CBA"/>
    <w:rsid w:val="007F5D07"/>
    <w:rsid w:val="007F5D76"/>
    <w:rsid w:val="007F5F64"/>
    <w:rsid w:val="007F5FA4"/>
    <w:rsid w:val="007F6091"/>
    <w:rsid w:val="007F60F0"/>
    <w:rsid w:val="007F610B"/>
    <w:rsid w:val="007F6118"/>
    <w:rsid w:val="007F61EC"/>
    <w:rsid w:val="007F6222"/>
    <w:rsid w:val="007F6235"/>
    <w:rsid w:val="007F627C"/>
    <w:rsid w:val="007F6351"/>
    <w:rsid w:val="007F635B"/>
    <w:rsid w:val="007F635F"/>
    <w:rsid w:val="007F6368"/>
    <w:rsid w:val="007F638B"/>
    <w:rsid w:val="007F63A5"/>
    <w:rsid w:val="007F63B6"/>
    <w:rsid w:val="007F63DA"/>
    <w:rsid w:val="007F645B"/>
    <w:rsid w:val="007F64B9"/>
    <w:rsid w:val="007F657D"/>
    <w:rsid w:val="007F65B3"/>
    <w:rsid w:val="007F668C"/>
    <w:rsid w:val="007F66A9"/>
    <w:rsid w:val="007F66BE"/>
    <w:rsid w:val="007F66CD"/>
    <w:rsid w:val="007F66ED"/>
    <w:rsid w:val="007F67CD"/>
    <w:rsid w:val="007F6853"/>
    <w:rsid w:val="007F687A"/>
    <w:rsid w:val="007F68ED"/>
    <w:rsid w:val="007F6A87"/>
    <w:rsid w:val="007F6BAF"/>
    <w:rsid w:val="007F6BB4"/>
    <w:rsid w:val="007F6C29"/>
    <w:rsid w:val="007F6D22"/>
    <w:rsid w:val="007F6DC6"/>
    <w:rsid w:val="007F6DE3"/>
    <w:rsid w:val="007F6E96"/>
    <w:rsid w:val="007F6EF4"/>
    <w:rsid w:val="007F6F42"/>
    <w:rsid w:val="007F6F81"/>
    <w:rsid w:val="007F709A"/>
    <w:rsid w:val="007F70BB"/>
    <w:rsid w:val="007F70CF"/>
    <w:rsid w:val="007F7286"/>
    <w:rsid w:val="007F737E"/>
    <w:rsid w:val="007F751A"/>
    <w:rsid w:val="007F756F"/>
    <w:rsid w:val="007F7594"/>
    <w:rsid w:val="007F75AE"/>
    <w:rsid w:val="007F770E"/>
    <w:rsid w:val="007F77CB"/>
    <w:rsid w:val="007F780A"/>
    <w:rsid w:val="007F7828"/>
    <w:rsid w:val="007F7833"/>
    <w:rsid w:val="007F7911"/>
    <w:rsid w:val="007F7A80"/>
    <w:rsid w:val="007F7AEA"/>
    <w:rsid w:val="007F7B5C"/>
    <w:rsid w:val="007F7B77"/>
    <w:rsid w:val="007F7B7C"/>
    <w:rsid w:val="007F7B9D"/>
    <w:rsid w:val="007F7C55"/>
    <w:rsid w:val="007F7CF0"/>
    <w:rsid w:val="007F7DFF"/>
    <w:rsid w:val="007F7E8F"/>
    <w:rsid w:val="007F7EAF"/>
    <w:rsid w:val="007F7EC5"/>
    <w:rsid w:val="007F7F10"/>
    <w:rsid w:val="007F7FD2"/>
    <w:rsid w:val="00800062"/>
    <w:rsid w:val="00800116"/>
    <w:rsid w:val="00800196"/>
    <w:rsid w:val="00800330"/>
    <w:rsid w:val="008003DE"/>
    <w:rsid w:val="0080040B"/>
    <w:rsid w:val="0080040E"/>
    <w:rsid w:val="0080044A"/>
    <w:rsid w:val="0080045F"/>
    <w:rsid w:val="008004E2"/>
    <w:rsid w:val="00800526"/>
    <w:rsid w:val="00800620"/>
    <w:rsid w:val="0080062C"/>
    <w:rsid w:val="00800709"/>
    <w:rsid w:val="00800753"/>
    <w:rsid w:val="008007A6"/>
    <w:rsid w:val="008007F5"/>
    <w:rsid w:val="0080085A"/>
    <w:rsid w:val="00800912"/>
    <w:rsid w:val="0080094E"/>
    <w:rsid w:val="008009C7"/>
    <w:rsid w:val="008009E1"/>
    <w:rsid w:val="008009F0"/>
    <w:rsid w:val="00800A6C"/>
    <w:rsid w:val="00800AB7"/>
    <w:rsid w:val="00800ACE"/>
    <w:rsid w:val="00800CBE"/>
    <w:rsid w:val="00800D0D"/>
    <w:rsid w:val="00800DB4"/>
    <w:rsid w:val="00800F3C"/>
    <w:rsid w:val="00800F54"/>
    <w:rsid w:val="00800FE9"/>
    <w:rsid w:val="00801033"/>
    <w:rsid w:val="0080106C"/>
    <w:rsid w:val="008010CF"/>
    <w:rsid w:val="00801128"/>
    <w:rsid w:val="00801166"/>
    <w:rsid w:val="00801188"/>
    <w:rsid w:val="008011F2"/>
    <w:rsid w:val="00801238"/>
    <w:rsid w:val="00801264"/>
    <w:rsid w:val="008012CC"/>
    <w:rsid w:val="00801320"/>
    <w:rsid w:val="008013B1"/>
    <w:rsid w:val="008014C2"/>
    <w:rsid w:val="0080156C"/>
    <w:rsid w:val="00801593"/>
    <w:rsid w:val="00801636"/>
    <w:rsid w:val="008016CD"/>
    <w:rsid w:val="0080172B"/>
    <w:rsid w:val="008017A8"/>
    <w:rsid w:val="0080190B"/>
    <w:rsid w:val="008019E7"/>
    <w:rsid w:val="00801A3E"/>
    <w:rsid w:val="00801AA9"/>
    <w:rsid w:val="00801B0E"/>
    <w:rsid w:val="00801B68"/>
    <w:rsid w:val="00801C3E"/>
    <w:rsid w:val="00801C43"/>
    <w:rsid w:val="00801C7C"/>
    <w:rsid w:val="00801D07"/>
    <w:rsid w:val="00801D3B"/>
    <w:rsid w:val="00801D4F"/>
    <w:rsid w:val="00801D69"/>
    <w:rsid w:val="00801DB7"/>
    <w:rsid w:val="00801E91"/>
    <w:rsid w:val="00801F06"/>
    <w:rsid w:val="00801FE3"/>
    <w:rsid w:val="00802058"/>
    <w:rsid w:val="00802158"/>
    <w:rsid w:val="008021DA"/>
    <w:rsid w:val="0080227B"/>
    <w:rsid w:val="008022AD"/>
    <w:rsid w:val="008022BE"/>
    <w:rsid w:val="008022E2"/>
    <w:rsid w:val="00802344"/>
    <w:rsid w:val="00802492"/>
    <w:rsid w:val="00802547"/>
    <w:rsid w:val="00802580"/>
    <w:rsid w:val="00802682"/>
    <w:rsid w:val="00802710"/>
    <w:rsid w:val="0080279C"/>
    <w:rsid w:val="008027ED"/>
    <w:rsid w:val="0080282D"/>
    <w:rsid w:val="00802864"/>
    <w:rsid w:val="008028A0"/>
    <w:rsid w:val="008028D3"/>
    <w:rsid w:val="008029BA"/>
    <w:rsid w:val="008029C4"/>
    <w:rsid w:val="00802A91"/>
    <w:rsid w:val="00802B5D"/>
    <w:rsid w:val="00802B70"/>
    <w:rsid w:val="00802BAE"/>
    <w:rsid w:val="00802CF2"/>
    <w:rsid w:val="00802D33"/>
    <w:rsid w:val="00802D62"/>
    <w:rsid w:val="00802E28"/>
    <w:rsid w:val="00802E37"/>
    <w:rsid w:val="00802E80"/>
    <w:rsid w:val="00802EA0"/>
    <w:rsid w:val="00802EB0"/>
    <w:rsid w:val="00802FAE"/>
    <w:rsid w:val="00803113"/>
    <w:rsid w:val="00803187"/>
    <w:rsid w:val="008031AD"/>
    <w:rsid w:val="0080320A"/>
    <w:rsid w:val="0080347B"/>
    <w:rsid w:val="00803504"/>
    <w:rsid w:val="00803505"/>
    <w:rsid w:val="00803509"/>
    <w:rsid w:val="00803595"/>
    <w:rsid w:val="008035B8"/>
    <w:rsid w:val="008035D1"/>
    <w:rsid w:val="00803613"/>
    <w:rsid w:val="008036B9"/>
    <w:rsid w:val="00803840"/>
    <w:rsid w:val="0080387B"/>
    <w:rsid w:val="008038A5"/>
    <w:rsid w:val="008039AA"/>
    <w:rsid w:val="008039AE"/>
    <w:rsid w:val="00803B00"/>
    <w:rsid w:val="00803C41"/>
    <w:rsid w:val="00803C86"/>
    <w:rsid w:val="00803CB1"/>
    <w:rsid w:val="00803D02"/>
    <w:rsid w:val="00803E21"/>
    <w:rsid w:val="00803E26"/>
    <w:rsid w:val="00803E67"/>
    <w:rsid w:val="00803E78"/>
    <w:rsid w:val="00803E86"/>
    <w:rsid w:val="00803E98"/>
    <w:rsid w:val="00803E9C"/>
    <w:rsid w:val="00803F85"/>
    <w:rsid w:val="00804021"/>
    <w:rsid w:val="00804117"/>
    <w:rsid w:val="0080414B"/>
    <w:rsid w:val="008041D7"/>
    <w:rsid w:val="008042DA"/>
    <w:rsid w:val="00804364"/>
    <w:rsid w:val="00804429"/>
    <w:rsid w:val="00804432"/>
    <w:rsid w:val="0080446E"/>
    <w:rsid w:val="00804476"/>
    <w:rsid w:val="008045FF"/>
    <w:rsid w:val="0080462E"/>
    <w:rsid w:val="00804659"/>
    <w:rsid w:val="008047D2"/>
    <w:rsid w:val="0080483E"/>
    <w:rsid w:val="00804937"/>
    <w:rsid w:val="00804A10"/>
    <w:rsid w:val="00804A59"/>
    <w:rsid w:val="00804A73"/>
    <w:rsid w:val="00804ABE"/>
    <w:rsid w:val="00804B05"/>
    <w:rsid w:val="00804B60"/>
    <w:rsid w:val="00804C95"/>
    <w:rsid w:val="00804CC4"/>
    <w:rsid w:val="00804D31"/>
    <w:rsid w:val="00804DA1"/>
    <w:rsid w:val="00804DEA"/>
    <w:rsid w:val="00804E71"/>
    <w:rsid w:val="00804EA1"/>
    <w:rsid w:val="00804EB2"/>
    <w:rsid w:val="00804FFB"/>
    <w:rsid w:val="0080501C"/>
    <w:rsid w:val="0080503E"/>
    <w:rsid w:val="0080505E"/>
    <w:rsid w:val="00805209"/>
    <w:rsid w:val="008052FA"/>
    <w:rsid w:val="00805379"/>
    <w:rsid w:val="0080543A"/>
    <w:rsid w:val="008054AC"/>
    <w:rsid w:val="008054DE"/>
    <w:rsid w:val="00805515"/>
    <w:rsid w:val="00805588"/>
    <w:rsid w:val="008055FF"/>
    <w:rsid w:val="0080563A"/>
    <w:rsid w:val="0080567C"/>
    <w:rsid w:val="008057F1"/>
    <w:rsid w:val="00805847"/>
    <w:rsid w:val="0080593F"/>
    <w:rsid w:val="00805998"/>
    <w:rsid w:val="008059D0"/>
    <w:rsid w:val="008059EF"/>
    <w:rsid w:val="00805AB8"/>
    <w:rsid w:val="00805ABB"/>
    <w:rsid w:val="00805B42"/>
    <w:rsid w:val="00805C32"/>
    <w:rsid w:val="00805CF8"/>
    <w:rsid w:val="00805D9C"/>
    <w:rsid w:val="00805E73"/>
    <w:rsid w:val="00805FB4"/>
    <w:rsid w:val="00806039"/>
    <w:rsid w:val="008060D0"/>
    <w:rsid w:val="00806157"/>
    <w:rsid w:val="008061A8"/>
    <w:rsid w:val="0080621C"/>
    <w:rsid w:val="00806290"/>
    <w:rsid w:val="008062AE"/>
    <w:rsid w:val="00806382"/>
    <w:rsid w:val="00806398"/>
    <w:rsid w:val="008063D8"/>
    <w:rsid w:val="0080642C"/>
    <w:rsid w:val="0080643F"/>
    <w:rsid w:val="00806589"/>
    <w:rsid w:val="008066A9"/>
    <w:rsid w:val="00806768"/>
    <w:rsid w:val="00806769"/>
    <w:rsid w:val="008067BE"/>
    <w:rsid w:val="008067D4"/>
    <w:rsid w:val="008067E4"/>
    <w:rsid w:val="00806824"/>
    <w:rsid w:val="00806845"/>
    <w:rsid w:val="008068C0"/>
    <w:rsid w:val="008068E6"/>
    <w:rsid w:val="0080690D"/>
    <w:rsid w:val="00806949"/>
    <w:rsid w:val="00806986"/>
    <w:rsid w:val="00806996"/>
    <w:rsid w:val="008069A5"/>
    <w:rsid w:val="008069D8"/>
    <w:rsid w:val="00806A25"/>
    <w:rsid w:val="00806AE4"/>
    <w:rsid w:val="00806B12"/>
    <w:rsid w:val="00806BBA"/>
    <w:rsid w:val="00806C5B"/>
    <w:rsid w:val="00806CF6"/>
    <w:rsid w:val="00806E9B"/>
    <w:rsid w:val="00806F16"/>
    <w:rsid w:val="00806F1D"/>
    <w:rsid w:val="00806F44"/>
    <w:rsid w:val="00806F65"/>
    <w:rsid w:val="00806F81"/>
    <w:rsid w:val="00807119"/>
    <w:rsid w:val="00807188"/>
    <w:rsid w:val="00807196"/>
    <w:rsid w:val="008071C7"/>
    <w:rsid w:val="0080725C"/>
    <w:rsid w:val="0080726E"/>
    <w:rsid w:val="008072D5"/>
    <w:rsid w:val="0080732C"/>
    <w:rsid w:val="0080734A"/>
    <w:rsid w:val="00807431"/>
    <w:rsid w:val="00807460"/>
    <w:rsid w:val="00807471"/>
    <w:rsid w:val="0080749B"/>
    <w:rsid w:val="0080754D"/>
    <w:rsid w:val="00807682"/>
    <w:rsid w:val="00807727"/>
    <w:rsid w:val="0080775B"/>
    <w:rsid w:val="00807837"/>
    <w:rsid w:val="00807851"/>
    <w:rsid w:val="00807877"/>
    <w:rsid w:val="008078A8"/>
    <w:rsid w:val="008078BD"/>
    <w:rsid w:val="00807A38"/>
    <w:rsid w:val="00807A94"/>
    <w:rsid w:val="00807C37"/>
    <w:rsid w:val="00807CB7"/>
    <w:rsid w:val="00807CCB"/>
    <w:rsid w:val="00807DD2"/>
    <w:rsid w:val="00807DD3"/>
    <w:rsid w:val="00807E3F"/>
    <w:rsid w:val="00807F22"/>
    <w:rsid w:val="00807FA1"/>
    <w:rsid w:val="00807FA2"/>
    <w:rsid w:val="008100F2"/>
    <w:rsid w:val="0081014E"/>
    <w:rsid w:val="0081016C"/>
    <w:rsid w:val="008101AE"/>
    <w:rsid w:val="0081028D"/>
    <w:rsid w:val="008102C4"/>
    <w:rsid w:val="008102F0"/>
    <w:rsid w:val="0081042D"/>
    <w:rsid w:val="00810519"/>
    <w:rsid w:val="00810522"/>
    <w:rsid w:val="008105C1"/>
    <w:rsid w:val="008105D2"/>
    <w:rsid w:val="008106F1"/>
    <w:rsid w:val="00810836"/>
    <w:rsid w:val="00810854"/>
    <w:rsid w:val="00810921"/>
    <w:rsid w:val="0081094C"/>
    <w:rsid w:val="0081097F"/>
    <w:rsid w:val="0081098F"/>
    <w:rsid w:val="008109A6"/>
    <w:rsid w:val="00810A51"/>
    <w:rsid w:val="00810A5F"/>
    <w:rsid w:val="00810A8A"/>
    <w:rsid w:val="00810AD8"/>
    <w:rsid w:val="00810AF6"/>
    <w:rsid w:val="00810B0D"/>
    <w:rsid w:val="00810B81"/>
    <w:rsid w:val="00810C26"/>
    <w:rsid w:val="00810C75"/>
    <w:rsid w:val="00810CFA"/>
    <w:rsid w:val="00810D07"/>
    <w:rsid w:val="00810D4A"/>
    <w:rsid w:val="00810E42"/>
    <w:rsid w:val="00810E94"/>
    <w:rsid w:val="00810EAD"/>
    <w:rsid w:val="00810EAF"/>
    <w:rsid w:val="00810F4A"/>
    <w:rsid w:val="00810FFD"/>
    <w:rsid w:val="00811054"/>
    <w:rsid w:val="00811065"/>
    <w:rsid w:val="00811077"/>
    <w:rsid w:val="00811078"/>
    <w:rsid w:val="0081107A"/>
    <w:rsid w:val="00811158"/>
    <w:rsid w:val="0081115C"/>
    <w:rsid w:val="008111A9"/>
    <w:rsid w:val="00811229"/>
    <w:rsid w:val="00811289"/>
    <w:rsid w:val="008113A9"/>
    <w:rsid w:val="008113E2"/>
    <w:rsid w:val="008113F5"/>
    <w:rsid w:val="008114A0"/>
    <w:rsid w:val="008114A7"/>
    <w:rsid w:val="008114AF"/>
    <w:rsid w:val="008114C7"/>
    <w:rsid w:val="008114D2"/>
    <w:rsid w:val="00811502"/>
    <w:rsid w:val="00811546"/>
    <w:rsid w:val="0081156F"/>
    <w:rsid w:val="0081158B"/>
    <w:rsid w:val="008115F4"/>
    <w:rsid w:val="00811682"/>
    <w:rsid w:val="00811817"/>
    <w:rsid w:val="0081181C"/>
    <w:rsid w:val="008118BD"/>
    <w:rsid w:val="008119A4"/>
    <w:rsid w:val="008119C4"/>
    <w:rsid w:val="00811A8B"/>
    <w:rsid w:val="00811AF9"/>
    <w:rsid w:val="00811B08"/>
    <w:rsid w:val="00811D19"/>
    <w:rsid w:val="00811DE7"/>
    <w:rsid w:val="00811EB8"/>
    <w:rsid w:val="00811EF6"/>
    <w:rsid w:val="00811FDE"/>
    <w:rsid w:val="00811FE5"/>
    <w:rsid w:val="0081205F"/>
    <w:rsid w:val="00812076"/>
    <w:rsid w:val="008120DF"/>
    <w:rsid w:val="008120EF"/>
    <w:rsid w:val="0081215E"/>
    <w:rsid w:val="00812177"/>
    <w:rsid w:val="008121B0"/>
    <w:rsid w:val="008121D6"/>
    <w:rsid w:val="00812235"/>
    <w:rsid w:val="00812308"/>
    <w:rsid w:val="0081240D"/>
    <w:rsid w:val="008124E1"/>
    <w:rsid w:val="00812593"/>
    <w:rsid w:val="008125B5"/>
    <w:rsid w:val="00812666"/>
    <w:rsid w:val="00812692"/>
    <w:rsid w:val="00812697"/>
    <w:rsid w:val="008127CD"/>
    <w:rsid w:val="0081285D"/>
    <w:rsid w:val="008129F8"/>
    <w:rsid w:val="00812B44"/>
    <w:rsid w:val="00812B61"/>
    <w:rsid w:val="00812C0C"/>
    <w:rsid w:val="00812C35"/>
    <w:rsid w:val="00812C49"/>
    <w:rsid w:val="00812CCA"/>
    <w:rsid w:val="00812DF2"/>
    <w:rsid w:val="00812E6D"/>
    <w:rsid w:val="00812EB8"/>
    <w:rsid w:val="00812EF2"/>
    <w:rsid w:val="00812F1F"/>
    <w:rsid w:val="00812FD1"/>
    <w:rsid w:val="00813076"/>
    <w:rsid w:val="008130B1"/>
    <w:rsid w:val="0081320E"/>
    <w:rsid w:val="00813266"/>
    <w:rsid w:val="008133A8"/>
    <w:rsid w:val="008133E9"/>
    <w:rsid w:val="00813452"/>
    <w:rsid w:val="0081348A"/>
    <w:rsid w:val="00813493"/>
    <w:rsid w:val="008134B6"/>
    <w:rsid w:val="0081351E"/>
    <w:rsid w:val="008135E8"/>
    <w:rsid w:val="00813607"/>
    <w:rsid w:val="00813660"/>
    <w:rsid w:val="008136A0"/>
    <w:rsid w:val="00813717"/>
    <w:rsid w:val="00813749"/>
    <w:rsid w:val="0081386B"/>
    <w:rsid w:val="00813935"/>
    <w:rsid w:val="00813938"/>
    <w:rsid w:val="0081397D"/>
    <w:rsid w:val="00813A80"/>
    <w:rsid w:val="00813B86"/>
    <w:rsid w:val="00813BA2"/>
    <w:rsid w:val="00813BE7"/>
    <w:rsid w:val="00813CC9"/>
    <w:rsid w:val="00813CF1"/>
    <w:rsid w:val="00813D3D"/>
    <w:rsid w:val="00813D75"/>
    <w:rsid w:val="00813D95"/>
    <w:rsid w:val="00813DE7"/>
    <w:rsid w:val="00813DFF"/>
    <w:rsid w:val="00813E16"/>
    <w:rsid w:val="00813E81"/>
    <w:rsid w:val="00813E91"/>
    <w:rsid w:val="00813EC7"/>
    <w:rsid w:val="00813F60"/>
    <w:rsid w:val="00814011"/>
    <w:rsid w:val="00814063"/>
    <w:rsid w:val="008140A4"/>
    <w:rsid w:val="008140CB"/>
    <w:rsid w:val="008141A1"/>
    <w:rsid w:val="008141E0"/>
    <w:rsid w:val="008141ED"/>
    <w:rsid w:val="0081420E"/>
    <w:rsid w:val="00814289"/>
    <w:rsid w:val="008142BF"/>
    <w:rsid w:val="008143A3"/>
    <w:rsid w:val="0081443F"/>
    <w:rsid w:val="00814480"/>
    <w:rsid w:val="008144F1"/>
    <w:rsid w:val="008146B9"/>
    <w:rsid w:val="008146E5"/>
    <w:rsid w:val="008147B2"/>
    <w:rsid w:val="00814932"/>
    <w:rsid w:val="008149F4"/>
    <w:rsid w:val="00814A1E"/>
    <w:rsid w:val="00814A65"/>
    <w:rsid w:val="00814A7D"/>
    <w:rsid w:val="00814B17"/>
    <w:rsid w:val="00814B78"/>
    <w:rsid w:val="00814BAA"/>
    <w:rsid w:val="00814CF2"/>
    <w:rsid w:val="00814D02"/>
    <w:rsid w:val="00814D40"/>
    <w:rsid w:val="00814DFA"/>
    <w:rsid w:val="00814F4E"/>
    <w:rsid w:val="00814FBB"/>
    <w:rsid w:val="00814FD2"/>
    <w:rsid w:val="008150BF"/>
    <w:rsid w:val="0081512D"/>
    <w:rsid w:val="00815132"/>
    <w:rsid w:val="0081516D"/>
    <w:rsid w:val="008151DF"/>
    <w:rsid w:val="008152CB"/>
    <w:rsid w:val="008152E2"/>
    <w:rsid w:val="0081539B"/>
    <w:rsid w:val="008154EB"/>
    <w:rsid w:val="00815601"/>
    <w:rsid w:val="00815610"/>
    <w:rsid w:val="0081563E"/>
    <w:rsid w:val="0081578D"/>
    <w:rsid w:val="008157A9"/>
    <w:rsid w:val="00815890"/>
    <w:rsid w:val="008158C7"/>
    <w:rsid w:val="008158DF"/>
    <w:rsid w:val="008159C0"/>
    <w:rsid w:val="00815B0B"/>
    <w:rsid w:val="00815BBB"/>
    <w:rsid w:val="00815BD7"/>
    <w:rsid w:val="00815C4C"/>
    <w:rsid w:val="00815C89"/>
    <w:rsid w:val="00815C91"/>
    <w:rsid w:val="00815CC0"/>
    <w:rsid w:val="00815D21"/>
    <w:rsid w:val="00815E01"/>
    <w:rsid w:val="00815E3E"/>
    <w:rsid w:val="00815E59"/>
    <w:rsid w:val="00815EFE"/>
    <w:rsid w:val="00815FFE"/>
    <w:rsid w:val="00816009"/>
    <w:rsid w:val="008160AE"/>
    <w:rsid w:val="00816151"/>
    <w:rsid w:val="0081616A"/>
    <w:rsid w:val="008161CE"/>
    <w:rsid w:val="00816260"/>
    <w:rsid w:val="008163D8"/>
    <w:rsid w:val="00816400"/>
    <w:rsid w:val="0081643D"/>
    <w:rsid w:val="0081675B"/>
    <w:rsid w:val="008167F6"/>
    <w:rsid w:val="0081680D"/>
    <w:rsid w:val="00816821"/>
    <w:rsid w:val="00816863"/>
    <w:rsid w:val="00816873"/>
    <w:rsid w:val="008169B9"/>
    <w:rsid w:val="00816AA2"/>
    <w:rsid w:val="00816ADB"/>
    <w:rsid w:val="00816B27"/>
    <w:rsid w:val="00816B7C"/>
    <w:rsid w:val="00816BA4"/>
    <w:rsid w:val="00816C2B"/>
    <w:rsid w:val="00816CF0"/>
    <w:rsid w:val="00816D4D"/>
    <w:rsid w:val="00816DB7"/>
    <w:rsid w:val="00816DE5"/>
    <w:rsid w:val="00816E90"/>
    <w:rsid w:val="00816F0A"/>
    <w:rsid w:val="00816F0B"/>
    <w:rsid w:val="00816FAC"/>
    <w:rsid w:val="00816FC0"/>
    <w:rsid w:val="00816FD4"/>
    <w:rsid w:val="00816FFB"/>
    <w:rsid w:val="00816FFF"/>
    <w:rsid w:val="00817040"/>
    <w:rsid w:val="008170AD"/>
    <w:rsid w:val="008170EB"/>
    <w:rsid w:val="0081713F"/>
    <w:rsid w:val="00817163"/>
    <w:rsid w:val="0081719D"/>
    <w:rsid w:val="00817226"/>
    <w:rsid w:val="00817268"/>
    <w:rsid w:val="00817306"/>
    <w:rsid w:val="0081736F"/>
    <w:rsid w:val="008173E4"/>
    <w:rsid w:val="00817446"/>
    <w:rsid w:val="00817460"/>
    <w:rsid w:val="0081747E"/>
    <w:rsid w:val="008174D3"/>
    <w:rsid w:val="00817533"/>
    <w:rsid w:val="00817559"/>
    <w:rsid w:val="0081757E"/>
    <w:rsid w:val="0081758A"/>
    <w:rsid w:val="008175E6"/>
    <w:rsid w:val="00817635"/>
    <w:rsid w:val="008176EF"/>
    <w:rsid w:val="00817745"/>
    <w:rsid w:val="0081774A"/>
    <w:rsid w:val="008178FD"/>
    <w:rsid w:val="00817920"/>
    <w:rsid w:val="00817960"/>
    <w:rsid w:val="00817A1B"/>
    <w:rsid w:val="00817A41"/>
    <w:rsid w:val="00817AD6"/>
    <w:rsid w:val="00817B8D"/>
    <w:rsid w:val="00817B9E"/>
    <w:rsid w:val="00817BA4"/>
    <w:rsid w:val="00817C13"/>
    <w:rsid w:val="00817C62"/>
    <w:rsid w:val="00817D8F"/>
    <w:rsid w:val="00817E07"/>
    <w:rsid w:val="00817E29"/>
    <w:rsid w:val="00817E33"/>
    <w:rsid w:val="00817E4B"/>
    <w:rsid w:val="00817E72"/>
    <w:rsid w:val="00817FD6"/>
    <w:rsid w:val="00817FD9"/>
    <w:rsid w:val="008200AB"/>
    <w:rsid w:val="008201F3"/>
    <w:rsid w:val="00820338"/>
    <w:rsid w:val="00820367"/>
    <w:rsid w:val="008203C0"/>
    <w:rsid w:val="008203C5"/>
    <w:rsid w:val="00820436"/>
    <w:rsid w:val="0082047F"/>
    <w:rsid w:val="008204C1"/>
    <w:rsid w:val="0082054D"/>
    <w:rsid w:val="0082056A"/>
    <w:rsid w:val="00820622"/>
    <w:rsid w:val="00820641"/>
    <w:rsid w:val="008206BD"/>
    <w:rsid w:val="00820752"/>
    <w:rsid w:val="0082076B"/>
    <w:rsid w:val="0082078D"/>
    <w:rsid w:val="00820858"/>
    <w:rsid w:val="008208BB"/>
    <w:rsid w:val="0082091E"/>
    <w:rsid w:val="00820969"/>
    <w:rsid w:val="00820AEB"/>
    <w:rsid w:val="00820B09"/>
    <w:rsid w:val="00820B12"/>
    <w:rsid w:val="00820B50"/>
    <w:rsid w:val="00820BA8"/>
    <w:rsid w:val="00820C86"/>
    <w:rsid w:val="00820CC1"/>
    <w:rsid w:val="00820D65"/>
    <w:rsid w:val="00820D76"/>
    <w:rsid w:val="00820D7A"/>
    <w:rsid w:val="00820E7F"/>
    <w:rsid w:val="00820ECE"/>
    <w:rsid w:val="00820ED8"/>
    <w:rsid w:val="00820F2A"/>
    <w:rsid w:val="00820F7A"/>
    <w:rsid w:val="00820F9C"/>
    <w:rsid w:val="00820FB7"/>
    <w:rsid w:val="00820FEE"/>
    <w:rsid w:val="0082106C"/>
    <w:rsid w:val="0082111D"/>
    <w:rsid w:val="008211BD"/>
    <w:rsid w:val="00821331"/>
    <w:rsid w:val="008213EE"/>
    <w:rsid w:val="00821426"/>
    <w:rsid w:val="0082144A"/>
    <w:rsid w:val="00821469"/>
    <w:rsid w:val="008214F8"/>
    <w:rsid w:val="0082151A"/>
    <w:rsid w:val="008215CB"/>
    <w:rsid w:val="008215E6"/>
    <w:rsid w:val="0082164D"/>
    <w:rsid w:val="008216A7"/>
    <w:rsid w:val="00821773"/>
    <w:rsid w:val="008217D1"/>
    <w:rsid w:val="00821844"/>
    <w:rsid w:val="008219D1"/>
    <w:rsid w:val="00821B49"/>
    <w:rsid w:val="00821B8B"/>
    <w:rsid w:val="00821C86"/>
    <w:rsid w:val="00821D2D"/>
    <w:rsid w:val="00821DE3"/>
    <w:rsid w:val="00821E19"/>
    <w:rsid w:val="00821E39"/>
    <w:rsid w:val="00821F29"/>
    <w:rsid w:val="00821FA0"/>
    <w:rsid w:val="00821FCD"/>
    <w:rsid w:val="00821FE2"/>
    <w:rsid w:val="00822035"/>
    <w:rsid w:val="0082244D"/>
    <w:rsid w:val="008224A8"/>
    <w:rsid w:val="008224F0"/>
    <w:rsid w:val="00822528"/>
    <w:rsid w:val="008225B2"/>
    <w:rsid w:val="008225E4"/>
    <w:rsid w:val="008225F5"/>
    <w:rsid w:val="00822622"/>
    <w:rsid w:val="0082264E"/>
    <w:rsid w:val="00822692"/>
    <w:rsid w:val="008226A7"/>
    <w:rsid w:val="0082271B"/>
    <w:rsid w:val="00822725"/>
    <w:rsid w:val="0082275B"/>
    <w:rsid w:val="008227B7"/>
    <w:rsid w:val="0082281B"/>
    <w:rsid w:val="0082283B"/>
    <w:rsid w:val="00822842"/>
    <w:rsid w:val="00822940"/>
    <w:rsid w:val="00822A43"/>
    <w:rsid w:val="00822A8E"/>
    <w:rsid w:val="00822BF3"/>
    <w:rsid w:val="00822C6B"/>
    <w:rsid w:val="00822CAB"/>
    <w:rsid w:val="00822CD0"/>
    <w:rsid w:val="00822CF1"/>
    <w:rsid w:val="00822E15"/>
    <w:rsid w:val="00822E69"/>
    <w:rsid w:val="00822E6E"/>
    <w:rsid w:val="00822ED9"/>
    <w:rsid w:val="00822EEB"/>
    <w:rsid w:val="00822EF2"/>
    <w:rsid w:val="00822FB7"/>
    <w:rsid w:val="00822FE3"/>
    <w:rsid w:val="00822FE8"/>
    <w:rsid w:val="00823070"/>
    <w:rsid w:val="008231ED"/>
    <w:rsid w:val="00823208"/>
    <w:rsid w:val="00823231"/>
    <w:rsid w:val="008232DD"/>
    <w:rsid w:val="00823343"/>
    <w:rsid w:val="00823374"/>
    <w:rsid w:val="00823384"/>
    <w:rsid w:val="008233C1"/>
    <w:rsid w:val="0082340E"/>
    <w:rsid w:val="00823424"/>
    <w:rsid w:val="00823516"/>
    <w:rsid w:val="008235A5"/>
    <w:rsid w:val="00823625"/>
    <w:rsid w:val="0082374A"/>
    <w:rsid w:val="00823828"/>
    <w:rsid w:val="0082382C"/>
    <w:rsid w:val="00823838"/>
    <w:rsid w:val="0082397C"/>
    <w:rsid w:val="00823988"/>
    <w:rsid w:val="008239AC"/>
    <w:rsid w:val="00823AA7"/>
    <w:rsid w:val="00823AC8"/>
    <w:rsid w:val="00823ADD"/>
    <w:rsid w:val="00823B23"/>
    <w:rsid w:val="00823B30"/>
    <w:rsid w:val="00823C07"/>
    <w:rsid w:val="00823C98"/>
    <w:rsid w:val="00823CA7"/>
    <w:rsid w:val="00823D34"/>
    <w:rsid w:val="00823D50"/>
    <w:rsid w:val="00823DF7"/>
    <w:rsid w:val="00823E3F"/>
    <w:rsid w:val="00823E8B"/>
    <w:rsid w:val="00823EA5"/>
    <w:rsid w:val="00823FA6"/>
    <w:rsid w:val="0082400B"/>
    <w:rsid w:val="00824054"/>
    <w:rsid w:val="0082411A"/>
    <w:rsid w:val="00824159"/>
    <w:rsid w:val="00824272"/>
    <w:rsid w:val="00824287"/>
    <w:rsid w:val="008242A3"/>
    <w:rsid w:val="008242AD"/>
    <w:rsid w:val="008242D6"/>
    <w:rsid w:val="008242F4"/>
    <w:rsid w:val="00824341"/>
    <w:rsid w:val="0082435A"/>
    <w:rsid w:val="00824384"/>
    <w:rsid w:val="008243CE"/>
    <w:rsid w:val="008244AA"/>
    <w:rsid w:val="008244C7"/>
    <w:rsid w:val="00824568"/>
    <w:rsid w:val="008245D7"/>
    <w:rsid w:val="00824683"/>
    <w:rsid w:val="008247C9"/>
    <w:rsid w:val="008247D6"/>
    <w:rsid w:val="0082480E"/>
    <w:rsid w:val="008248FE"/>
    <w:rsid w:val="0082493D"/>
    <w:rsid w:val="00824A09"/>
    <w:rsid w:val="00824A24"/>
    <w:rsid w:val="00824A9F"/>
    <w:rsid w:val="00824AE6"/>
    <w:rsid w:val="00824B18"/>
    <w:rsid w:val="00824B9D"/>
    <w:rsid w:val="00824C54"/>
    <w:rsid w:val="00824C64"/>
    <w:rsid w:val="00824C92"/>
    <w:rsid w:val="00824D8C"/>
    <w:rsid w:val="00824FC9"/>
    <w:rsid w:val="00825056"/>
    <w:rsid w:val="00825084"/>
    <w:rsid w:val="0082515A"/>
    <w:rsid w:val="008251C1"/>
    <w:rsid w:val="00825294"/>
    <w:rsid w:val="008252B3"/>
    <w:rsid w:val="008253A5"/>
    <w:rsid w:val="0082541B"/>
    <w:rsid w:val="0082544A"/>
    <w:rsid w:val="00825484"/>
    <w:rsid w:val="00825555"/>
    <w:rsid w:val="00825671"/>
    <w:rsid w:val="008256F5"/>
    <w:rsid w:val="008257E6"/>
    <w:rsid w:val="0082580B"/>
    <w:rsid w:val="008258A8"/>
    <w:rsid w:val="008258D2"/>
    <w:rsid w:val="0082597C"/>
    <w:rsid w:val="008259E7"/>
    <w:rsid w:val="00825A61"/>
    <w:rsid w:val="00825A6A"/>
    <w:rsid w:val="00825AFC"/>
    <w:rsid w:val="00825B47"/>
    <w:rsid w:val="00825B7F"/>
    <w:rsid w:val="00825BA4"/>
    <w:rsid w:val="00825D74"/>
    <w:rsid w:val="00825D94"/>
    <w:rsid w:val="00825EA6"/>
    <w:rsid w:val="00825F06"/>
    <w:rsid w:val="00825F8B"/>
    <w:rsid w:val="00826150"/>
    <w:rsid w:val="0082616A"/>
    <w:rsid w:val="00826182"/>
    <w:rsid w:val="008261DF"/>
    <w:rsid w:val="008261E1"/>
    <w:rsid w:val="00826214"/>
    <w:rsid w:val="00826249"/>
    <w:rsid w:val="00826267"/>
    <w:rsid w:val="00826281"/>
    <w:rsid w:val="008262A2"/>
    <w:rsid w:val="00826302"/>
    <w:rsid w:val="0082631B"/>
    <w:rsid w:val="00826332"/>
    <w:rsid w:val="008263B3"/>
    <w:rsid w:val="00826407"/>
    <w:rsid w:val="008264C5"/>
    <w:rsid w:val="00826510"/>
    <w:rsid w:val="0082654A"/>
    <w:rsid w:val="0082656F"/>
    <w:rsid w:val="00826588"/>
    <w:rsid w:val="008265AF"/>
    <w:rsid w:val="008265B0"/>
    <w:rsid w:val="008266DD"/>
    <w:rsid w:val="00826751"/>
    <w:rsid w:val="00826818"/>
    <w:rsid w:val="0082688D"/>
    <w:rsid w:val="00826892"/>
    <w:rsid w:val="008268F3"/>
    <w:rsid w:val="00826A0A"/>
    <w:rsid w:val="00826A8E"/>
    <w:rsid w:val="00826B5D"/>
    <w:rsid w:val="00826B70"/>
    <w:rsid w:val="00826D99"/>
    <w:rsid w:val="00826EF4"/>
    <w:rsid w:val="00826F50"/>
    <w:rsid w:val="00826F52"/>
    <w:rsid w:val="00827189"/>
    <w:rsid w:val="008271AA"/>
    <w:rsid w:val="0082723E"/>
    <w:rsid w:val="00827265"/>
    <w:rsid w:val="008272F3"/>
    <w:rsid w:val="00827310"/>
    <w:rsid w:val="00827399"/>
    <w:rsid w:val="00827456"/>
    <w:rsid w:val="00827476"/>
    <w:rsid w:val="0082750D"/>
    <w:rsid w:val="008275B6"/>
    <w:rsid w:val="008275C4"/>
    <w:rsid w:val="00827661"/>
    <w:rsid w:val="0082766D"/>
    <w:rsid w:val="008277BD"/>
    <w:rsid w:val="00827831"/>
    <w:rsid w:val="0082786F"/>
    <w:rsid w:val="008278B9"/>
    <w:rsid w:val="00827B05"/>
    <w:rsid w:val="00827B58"/>
    <w:rsid w:val="00827C24"/>
    <w:rsid w:val="00827C53"/>
    <w:rsid w:val="00827EFD"/>
    <w:rsid w:val="00827FDF"/>
    <w:rsid w:val="00827FF9"/>
    <w:rsid w:val="0083009E"/>
    <w:rsid w:val="0083017A"/>
    <w:rsid w:val="0083019C"/>
    <w:rsid w:val="008301AE"/>
    <w:rsid w:val="008302D4"/>
    <w:rsid w:val="00830370"/>
    <w:rsid w:val="008303CE"/>
    <w:rsid w:val="0083048F"/>
    <w:rsid w:val="008306E1"/>
    <w:rsid w:val="00830732"/>
    <w:rsid w:val="0083078C"/>
    <w:rsid w:val="00830809"/>
    <w:rsid w:val="00830892"/>
    <w:rsid w:val="00830949"/>
    <w:rsid w:val="0083099E"/>
    <w:rsid w:val="008309FC"/>
    <w:rsid w:val="00830A23"/>
    <w:rsid w:val="00830AEC"/>
    <w:rsid w:val="00830B17"/>
    <w:rsid w:val="00830B21"/>
    <w:rsid w:val="00830BAF"/>
    <w:rsid w:val="00830C4E"/>
    <w:rsid w:val="00830C5C"/>
    <w:rsid w:val="00830D28"/>
    <w:rsid w:val="00830DB5"/>
    <w:rsid w:val="00830E07"/>
    <w:rsid w:val="00830E63"/>
    <w:rsid w:val="00830F03"/>
    <w:rsid w:val="00830FDE"/>
    <w:rsid w:val="00830FFA"/>
    <w:rsid w:val="0083105E"/>
    <w:rsid w:val="00831079"/>
    <w:rsid w:val="008310B4"/>
    <w:rsid w:val="0083115B"/>
    <w:rsid w:val="00831177"/>
    <w:rsid w:val="00831179"/>
    <w:rsid w:val="0083121D"/>
    <w:rsid w:val="00831235"/>
    <w:rsid w:val="00831277"/>
    <w:rsid w:val="008312D0"/>
    <w:rsid w:val="00831441"/>
    <w:rsid w:val="008314F0"/>
    <w:rsid w:val="008315EC"/>
    <w:rsid w:val="008315EE"/>
    <w:rsid w:val="008316BB"/>
    <w:rsid w:val="0083175B"/>
    <w:rsid w:val="00831783"/>
    <w:rsid w:val="008317A4"/>
    <w:rsid w:val="0083187F"/>
    <w:rsid w:val="0083193A"/>
    <w:rsid w:val="00831988"/>
    <w:rsid w:val="00831A2C"/>
    <w:rsid w:val="00831AB8"/>
    <w:rsid w:val="00831B89"/>
    <w:rsid w:val="00831B9E"/>
    <w:rsid w:val="00831BC3"/>
    <w:rsid w:val="00831BF7"/>
    <w:rsid w:val="00831C8B"/>
    <w:rsid w:val="00831D2B"/>
    <w:rsid w:val="00831D3D"/>
    <w:rsid w:val="00831D6E"/>
    <w:rsid w:val="00831DFF"/>
    <w:rsid w:val="00831E6F"/>
    <w:rsid w:val="00831F49"/>
    <w:rsid w:val="00831FEA"/>
    <w:rsid w:val="00831FF1"/>
    <w:rsid w:val="0083203E"/>
    <w:rsid w:val="008320C0"/>
    <w:rsid w:val="00832110"/>
    <w:rsid w:val="008321F1"/>
    <w:rsid w:val="0083224E"/>
    <w:rsid w:val="00832276"/>
    <w:rsid w:val="0083232F"/>
    <w:rsid w:val="00832368"/>
    <w:rsid w:val="0083236A"/>
    <w:rsid w:val="008323C2"/>
    <w:rsid w:val="0083249D"/>
    <w:rsid w:val="008324E4"/>
    <w:rsid w:val="008324F0"/>
    <w:rsid w:val="00832591"/>
    <w:rsid w:val="008325F0"/>
    <w:rsid w:val="00832644"/>
    <w:rsid w:val="00832664"/>
    <w:rsid w:val="008326D6"/>
    <w:rsid w:val="00832762"/>
    <w:rsid w:val="008328CD"/>
    <w:rsid w:val="00832909"/>
    <w:rsid w:val="008329BD"/>
    <w:rsid w:val="00832A06"/>
    <w:rsid w:val="00832A20"/>
    <w:rsid w:val="00832A2A"/>
    <w:rsid w:val="00832A46"/>
    <w:rsid w:val="00832A6E"/>
    <w:rsid w:val="00832AC2"/>
    <w:rsid w:val="00832AD1"/>
    <w:rsid w:val="00832BB4"/>
    <w:rsid w:val="00832BED"/>
    <w:rsid w:val="00832C30"/>
    <w:rsid w:val="00832C3E"/>
    <w:rsid w:val="00832C74"/>
    <w:rsid w:val="00832CE8"/>
    <w:rsid w:val="00832D72"/>
    <w:rsid w:val="00832E15"/>
    <w:rsid w:val="00832E91"/>
    <w:rsid w:val="00832EBE"/>
    <w:rsid w:val="00832EF0"/>
    <w:rsid w:val="00832F2B"/>
    <w:rsid w:val="00832F8E"/>
    <w:rsid w:val="00833049"/>
    <w:rsid w:val="0083307D"/>
    <w:rsid w:val="00833158"/>
    <w:rsid w:val="00833208"/>
    <w:rsid w:val="008332B4"/>
    <w:rsid w:val="0083332F"/>
    <w:rsid w:val="008333C0"/>
    <w:rsid w:val="008333FE"/>
    <w:rsid w:val="008333FF"/>
    <w:rsid w:val="0083341C"/>
    <w:rsid w:val="0083341E"/>
    <w:rsid w:val="00833437"/>
    <w:rsid w:val="008334D0"/>
    <w:rsid w:val="008334EB"/>
    <w:rsid w:val="0083358D"/>
    <w:rsid w:val="0083366C"/>
    <w:rsid w:val="008336F0"/>
    <w:rsid w:val="008336F4"/>
    <w:rsid w:val="008336FD"/>
    <w:rsid w:val="00833779"/>
    <w:rsid w:val="008337A1"/>
    <w:rsid w:val="008337DC"/>
    <w:rsid w:val="00833876"/>
    <w:rsid w:val="0083398E"/>
    <w:rsid w:val="00833B06"/>
    <w:rsid w:val="00833B48"/>
    <w:rsid w:val="00833BFC"/>
    <w:rsid w:val="00833C45"/>
    <w:rsid w:val="00833D27"/>
    <w:rsid w:val="00833DB6"/>
    <w:rsid w:val="00833EE2"/>
    <w:rsid w:val="00833F83"/>
    <w:rsid w:val="00833FD6"/>
    <w:rsid w:val="00834075"/>
    <w:rsid w:val="008340A5"/>
    <w:rsid w:val="0083413E"/>
    <w:rsid w:val="00834167"/>
    <w:rsid w:val="008342FE"/>
    <w:rsid w:val="00834340"/>
    <w:rsid w:val="00834377"/>
    <w:rsid w:val="00834392"/>
    <w:rsid w:val="008343FD"/>
    <w:rsid w:val="0083448A"/>
    <w:rsid w:val="008344E8"/>
    <w:rsid w:val="0083454D"/>
    <w:rsid w:val="0083457A"/>
    <w:rsid w:val="008345A2"/>
    <w:rsid w:val="00834609"/>
    <w:rsid w:val="00834723"/>
    <w:rsid w:val="00834780"/>
    <w:rsid w:val="0083481A"/>
    <w:rsid w:val="008348C7"/>
    <w:rsid w:val="0083495A"/>
    <w:rsid w:val="00834986"/>
    <w:rsid w:val="00834A6D"/>
    <w:rsid w:val="00834B5B"/>
    <w:rsid w:val="00834C10"/>
    <w:rsid w:val="00834C75"/>
    <w:rsid w:val="00834CD6"/>
    <w:rsid w:val="00834D31"/>
    <w:rsid w:val="00834D59"/>
    <w:rsid w:val="00834E8B"/>
    <w:rsid w:val="00834F20"/>
    <w:rsid w:val="00834F2C"/>
    <w:rsid w:val="00834F6A"/>
    <w:rsid w:val="0083515A"/>
    <w:rsid w:val="008351A5"/>
    <w:rsid w:val="0083529E"/>
    <w:rsid w:val="0083539A"/>
    <w:rsid w:val="008353CF"/>
    <w:rsid w:val="0083545C"/>
    <w:rsid w:val="008354BF"/>
    <w:rsid w:val="008354E6"/>
    <w:rsid w:val="00835522"/>
    <w:rsid w:val="00835527"/>
    <w:rsid w:val="008355EA"/>
    <w:rsid w:val="0083563A"/>
    <w:rsid w:val="0083564D"/>
    <w:rsid w:val="00835697"/>
    <w:rsid w:val="008356FD"/>
    <w:rsid w:val="0083570B"/>
    <w:rsid w:val="00835795"/>
    <w:rsid w:val="00835868"/>
    <w:rsid w:val="00835A1D"/>
    <w:rsid w:val="00835AE8"/>
    <w:rsid w:val="00835B73"/>
    <w:rsid w:val="00835B93"/>
    <w:rsid w:val="00835C83"/>
    <w:rsid w:val="00835C96"/>
    <w:rsid w:val="00835CC0"/>
    <w:rsid w:val="00835CDE"/>
    <w:rsid w:val="00835D85"/>
    <w:rsid w:val="00835E13"/>
    <w:rsid w:val="00835E36"/>
    <w:rsid w:val="00835E3E"/>
    <w:rsid w:val="00835EF0"/>
    <w:rsid w:val="00835F06"/>
    <w:rsid w:val="00835F3F"/>
    <w:rsid w:val="00835F5F"/>
    <w:rsid w:val="00835FAE"/>
    <w:rsid w:val="00835FB8"/>
    <w:rsid w:val="00836067"/>
    <w:rsid w:val="00836075"/>
    <w:rsid w:val="008360DF"/>
    <w:rsid w:val="0083613A"/>
    <w:rsid w:val="008362A1"/>
    <w:rsid w:val="008362EF"/>
    <w:rsid w:val="0083645F"/>
    <w:rsid w:val="008364E1"/>
    <w:rsid w:val="00836561"/>
    <w:rsid w:val="008365E0"/>
    <w:rsid w:val="0083663C"/>
    <w:rsid w:val="00836680"/>
    <w:rsid w:val="008366D6"/>
    <w:rsid w:val="008366E4"/>
    <w:rsid w:val="00836741"/>
    <w:rsid w:val="00836772"/>
    <w:rsid w:val="00836783"/>
    <w:rsid w:val="00836795"/>
    <w:rsid w:val="008367AA"/>
    <w:rsid w:val="00836846"/>
    <w:rsid w:val="008368B3"/>
    <w:rsid w:val="00836AEB"/>
    <w:rsid w:val="00836B3C"/>
    <w:rsid w:val="00836BA3"/>
    <w:rsid w:val="00836CCA"/>
    <w:rsid w:val="00836D56"/>
    <w:rsid w:val="00836DC3"/>
    <w:rsid w:val="00836F2C"/>
    <w:rsid w:val="0083701F"/>
    <w:rsid w:val="008370C7"/>
    <w:rsid w:val="00837131"/>
    <w:rsid w:val="00837161"/>
    <w:rsid w:val="00837216"/>
    <w:rsid w:val="0083726D"/>
    <w:rsid w:val="008372E4"/>
    <w:rsid w:val="0083730E"/>
    <w:rsid w:val="0083731E"/>
    <w:rsid w:val="008373EC"/>
    <w:rsid w:val="008373FC"/>
    <w:rsid w:val="008374D0"/>
    <w:rsid w:val="00837538"/>
    <w:rsid w:val="008375CC"/>
    <w:rsid w:val="00837609"/>
    <w:rsid w:val="0083761B"/>
    <w:rsid w:val="008376D7"/>
    <w:rsid w:val="008376E6"/>
    <w:rsid w:val="00837734"/>
    <w:rsid w:val="00837AB8"/>
    <w:rsid w:val="00837B15"/>
    <w:rsid w:val="00837DE2"/>
    <w:rsid w:val="00837E17"/>
    <w:rsid w:val="00837E88"/>
    <w:rsid w:val="00837EE6"/>
    <w:rsid w:val="00837F50"/>
    <w:rsid w:val="008400E3"/>
    <w:rsid w:val="00840124"/>
    <w:rsid w:val="00840244"/>
    <w:rsid w:val="008402C8"/>
    <w:rsid w:val="00840378"/>
    <w:rsid w:val="00840460"/>
    <w:rsid w:val="00840528"/>
    <w:rsid w:val="00840539"/>
    <w:rsid w:val="00840559"/>
    <w:rsid w:val="008405A5"/>
    <w:rsid w:val="008405BB"/>
    <w:rsid w:val="008405EE"/>
    <w:rsid w:val="008405F1"/>
    <w:rsid w:val="00840622"/>
    <w:rsid w:val="00840674"/>
    <w:rsid w:val="00840688"/>
    <w:rsid w:val="008406A9"/>
    <w:rsid w:val="008406AB"/>
    <w:rsid w:val="008406D1"/>
    <w:rsid w:val="00840714"/>
    <w:rsid w:val="00840727"/>
    <w:rsid w:val="0084079A"/>
    <w:rsid w:val="008407A9"/>
    <w:rsid w:val="0084081D"/>
    <w:rsid w:val="00840866"/>
    <w:rsid w:val="0084088D"/>
    <w:rsid w:val="008408D1"/>
    <w:rsid w:val="0084098B"/>
    <w:rsid w:val="008409F3"/>
    <w:rsid w:val="00840A3A"/>
    <w:rsid w:val="00840B42"/>
    <w:rsid w:val="00840B7A"/>
    <w:rsid w:val="00840B89"/>
    <w:rsid w:val="00840C48"/>
    <w:rsid w:val="00840C9A"/>
    <w:rsid w:val="00840D3A"/>
    <w:rsid w:val="00840D6B"/>
    <w:rsid w:val="00840DB0"/>
    <w:rsid w:val="00840E0D"/>
    <w:rsid w:val="00840E8F"/>
    <w:rsid w:val="00840EB4"/>
    <w:rsid w:val="00840F04"/>
    <w:rsid w:val="00840FAC"/>
    <w:rsid w:val="00840FE9"/>
    <w:rsid w:val="00841109"/>
    <w:rsid w:val="008411AB"/>
    <w:rsid w:val="00841221"/>
    <w:rsid w:val="00841258"/>
    <w:rsid w:val="0084126E"/>
    <w:rsid w:val="008413C7"/>
    <w:rsid w:val="008413D4"/>
    <w:rsid w:val="00841458"/>
    <w:rsid w:val="0084147A"/>
    <w:rsid w:val="008414B0"/>
    <w:rsid w:val="0084151E"/>
    <w:rsid w:val="00841525"/>
    <w:rsid w:val="00841598"/>
    <w:rsid w:val="0084159B"/>
    <w:rsid w:val="008416BE"/>
    <w:rsid w:val="0084170D"/>
    <w:rsid w:val="00841755"/>
    <w:rsid w:val="00841787"/>
    <w:rsid w:val="0084185C"/>
    <w:rsid w:val="008419EC"/>
    <w:rsid w:val="00841C90"/>
    <w:rsid w:val="00841D86"/>
    <w:rsid w:val="00841E77"/>
    <w:rsid w:val="00841FBD"/>
    <w:rsid w:val="00842093"/>
    <w:rsid w:val="00842138"/>
    <w:rsid w:val="00842173"/>
    <w:rsid w:val="008422D6"/>
    <w:rsid w:val="008422EA"/>
    <w:rsid w:val="00842373"/>
    <w:rsid w:val="00842394"/>
    <w:rsid w:val="0084250F"/>
    <w:rsid w:val="00842551"/>
    <w:rsid w:val="00842575"/>
    <w:rsid w:val="0084257E"/>
    <w:rsid w:val="008425A3"/>
    <w:rsid w:val="008425E3"/>
    <w:rsid w:val="00842704"/>
    <w:rsid w:val="0084288D"/>
    <w:rsid w:val="00842965"/>
    <w:rsid w:val="00842974"/>
    <w:rsid w:val="008429C4"/>
    <w:rsid w:val="00842A00"/>
    <w:rsid w:val="00842A78"/>
    <w:rsid w:val="00842AAD"/>
    <w:rsid w:val="00842AEF"/>
    <w:rsid w:val="00842B4E"/>
    <w:rsid w:val="00842C01"/>
    <w:rsid w:val="00842C08"/>
    <w:rsid w:val="00842C1D"/>
    <w:rsid w:val="00842C56"/>
    <w:rsid w:val="00842CFF"/>
    <w:rsid w:val="00842D68"/>
    <w:rsid w:val="00842E6C"/>
    <w:rsid w:val="00842E8E"/>
    <w:rsid w:val="00842F25"/>
    <w:rsid w:val="00842F75"/>
    <w:rsid w:val="00842FB3"/>
    <w:rsid w:val="00842FFB"/>
    <w:rsid w:val="00843057"/>
    <w:rsid w:val="0084305B"/>
    <w:rsid w:val="00843060"/>
    <w:rsid w:val="00843062"/>
    <w:rsid w:val="00843085"/>
    <w:rsid w:val="0084308B"/>
    <w:rsid w:val="008430F2"/>
    <w:rsid w:val="00843192"/>
    <w:rsid w:val="00843195"/>
    <w:rsid w:val="008431E6"/>
    <w:rsid w:val="0084327F"/>
    <w:rsid w:val="00843312"/>
    <w:rsid w:val="00843352"/>
    <w:rsid w:val="008433AC"/>
    <w:rsid w:val="00843404"/>
    <w:rsid w:val="008434EA"/>
    <w:rsid w:val="00843527"/>
    <w:rsid w:val="0084361F"/>
    <w:rsid w:val="00843757"/>
    <w:rsid w:val="00843780"/>
    <w:rsid w:val="008437B9"/>
    <w:rsid w:val="00843813"/>
    <w:rsid w:val="00843883"/>
    <w:rsid w:val="008438F1"/>
    <w:rsid w:val="008438FD"/>
    <w:rsid w:val="008439D7"/>
    <w:rsid w:val="00843B39"/>
    <w:rsid w:val="00843D10"/>
    <w:rsid w:val="00843D35"/>
    <w:rsid w:val="00843D49"/>
    <w:rsid w:val="00843D4B"/>
    <w:rsid w:val="00843D7E"/>
    <w:rsid w:val="00843DA9"/>
    <w:rsid w:val="00843DD2"/>
    <w:rsid w:val="00843DF6"/>
    <w:rsid w:val="00843E0D"/>
    <w:rsid w:val="00843E5A"/>
    <w:rsid w:val="00843E89"/>
    <w:rsid w:val="00844086"/>
    <w:rsid w:val="00844119"/>
    <w:rsid w:val="0084411B"/>
    <w:rsid w:val="00844129"/>
    <w:rsid w:val="00844177"/>
    <w:rsid w:val="00844190"/>
    <w:rsid w:val="008442F5"/>
    <w:rsid w:val="00844314"/>
    <w:rsid w:val="008443E6"/>
    <w:rsid w:val="0084443F"/>
    <w:rsid w:val="0084451E"/>
    <w:rsid w:val="00844559"/>
    <w:rsid w:val="00844627"/>
    <w:rsid w:val="00844779"/>
    <w:rsid w:val="00844788"/>
    <w:rsid w:val="008448A5"/>
    <w:rsid w:val="00844913"/>
    <w:rsid w:val="008449B1"/>
    <w:rsid w:val="00844A0E"/>
    <w:rsid w:val="00844A41"/>
    <w:rsid w:val="00844ABE"/>
    <w:rsid w:val="00844AD6"/>
    <w:rsid w:val="00844B4F"/>
    <w:rsid w:val="00844BCF"/>
    <w:rsid w:val="00844C62"/>
    <w:rsid w:val="00844D1B"/>
    <w:rsid w:val="00844D3C"/>
    <w:rsid w:val="00844DB5"/>
    <w:rsid w:val="00844E08"/>
    <w:rsid w:val="00844E1A"/>
    <w:rsid w:val="00844E25"/>
    <w:rsid w:val="00844F08"/>
    <w:rsid w:val="00844F09"/>
    <w:rsid w:val="00844F84"/>
    <w:rsid w:val="00845026"/>
    <w:rsid w:val="00845030"/>
    <w:rsid w:val="008450D4"/>
    <w:rsid w:val="0084513F"/>
    <w:rsid w:val="0084514D"/>
    <w:rsid w:val="00845276"/>
    <w:rsid w:val="008452E5"/>
    <w:rsid w:val="00845360"/>
    <w:rsid w:val="008453B4"/>
    <w:rsid w:val="0084540B"/>
    <w:rsid w:val="00845413"/>
    <w:rsid w:val="00845587"/>
    <w:rsid w:val="0084564C"/>
    <w:rsid w:val="0084592D"/>
    <w:rsid w:val="008459A5"/>
    <w:rsid w:val="00845A40"/>
    <w:rsid w:val="00845A7F"/>
    <w:rsid w:val="00845AEC"/>
    <w:rsid w:val="00845B5C"/>
    <w:rsid w:val="00845C02"/>
    <w:rsid w:val="00845C12"/>
    <w:rsid w:val="00845C6F"/>
    <w:rsid w:val="00845D31"/>
    <w:rsid w:val="00845E18"/>
    <w:rsid w:val="00845E4A"/>
    <w:rsid w:val="00845E6D"/>
    <w:rsid w:val="00845EAA"/>
    <w:rsid w:val="00845F66"/>
    <w:rsid w:val="0084603C"/>
    <w:rsid w:val="0084606C"/>
    <w:rsid w:val="0084616A"/>
    <w:rsid w:val="0084617E"/>
    <w:rsid w:val="0084619D"/>
    <w:rsid w:val="0084620A"/>
    <w:rsid w:val="008462F9"/>
    <w:rsid w:val="00846324"/>
    <w:rsid w:val="00846380"/>
    <w:rsid w:val="00846443"/>
    <w:rsid w:val="0084646A"/>
    <w:rsid w:val="0084650D"/>
    <w:rsid w:val="0084657F"/>
    <w:rsid w:val="0084663D"/>
    <w:rsid w:val="0084669B"/>
    <w:rsid w:val="0084674F"/>
    <w:rsid w:val="00846785"/>
    <w:rsid w:val="008467F2"/>
    <w:rsid w:val="0084686A"/>
    <w:rsid w:val="008468B6"/>
    <w:rsid w:val="008468DF"/>
    <w:rsid w:val="00846909"/>
    <w:rsid w:val="00846A44"/>
    <w:rsid w:val="00846AD1"/>
    <w:rsid w:val="00846B9D"/>
    <w:rsid w:val="00846D29"/>
    <w:rsid w:val="00846D67"/>
    <w:rsid w:val="00846E99"/>
    <w:rsid w:val="00846FEC"/>
    <w:rsid w:val="00847051"/>
    <w:rsid w:val="0084709E"/>
    <w:rsid w:val="00847119"/>
    <w:rsid w:val="0084715D"/>
    <w:rsid w:val="00847186"/>
    <w:rsid w:val="0084727E"/>
    <w:rsid w:val="00847282"/>
    <w:rsid w:val="0084728B"/>
    <w:rsid w:val="00847302"/>
    <w:rsid w:val="00847392"/>
    <w:rsid w:val="008473C1"/>
    <w:rsid w:val="008474C6"/>
    <w:rsid w:val="0084756B"/>
    <w:rsid w:val="00847574"/>
    <w:rsid w:val="008475AF"/>
    <w:rsid w:val="0084767E"/>
    <w:rsid w:val="0084773C"/>
    <w:rsid w:val="00847740"/>
    <w:rsid w:val="008477DF"/>
    <w:rsid w:val="00847956"/>
    <w:rsid w:val="00847A20"/>
    <w:rsid w:val="00847A5C"/>
    <w:rsid w:val="00847B40"/>
    <w:rsid w:val="00847BA1"/>
    <w:rsid w:val="00847C07"/>
    <w:rsid w:val="00847C11"/>
    <w:rsid w:val="00847C54"/>
    <w:rsid w:val="00847F85"/>
    <w:rsid w:val="00850015"/>
    <w:rsid w:val="0085002F"/>
    <w:rsid w:val="008501FC"/>
    <w:rsid w:val="0085028B"/>
    <w:rsid w:val="0085029A"/>
    <w:rsid w:val="00850321"/>
    <w:rsid w:val="00850352"/>
    <w:rsid w:val="00850416"/>
    <w:rsid w:val="008504B0"/>
    <w:rsid w:val="008504E9"/>
    <w:rsid w:val="00850540"/>
    <w:rsid w:val="00850561"/>
    <w:rsid w:val="00850614"/>
    <w:rsid w:val="0085061D"/>
    <w:rsid w:val="0085062D"/>
    <w:rsid w:val="00850633"/>
    <w:rsid w:val="00850647"/>
    <w:rsid w:val="00850649"/>
    <w:rsid w:val="00850670"/>
    <w:rsid w:val="008506D0"/>
    <w:rsid w:val="0085074B"/>
    <w:rsid w:val="0085083D"/>
    <w:rsid w:val="0085088C"/>
    <w:rsid w:val="008508CA"/>
    <w:rsid w:val="00850904"/>
    <w:rsid w:val="00850A12"/>
    <w:rsid w:val="00850A73"/>
    <w:rsid w:val="00850A7F"/>
    <w:rsid w:val="00850AD2"/>
    <w:rsid w:val="00850AE0"/>
    <w:rsid w:val="00850B1B"/>
    <w:rsid w:val="00850B71"/>
    <w:rsid w:val="00850B84"/>
    <w:rsid w:val="00850BC1"/>
    <w:rsid w:val="00850C4D"/>
    <w:rsid w:val="00850CF0"/>
    <w:rsid w:val="00850D85"/>
    <w:rsid w:val="00850DB8"/>
    <w:rsid w:val="00850F6C"/>
    <w:rsid w:val="00850FE2"/>
    <w:rsid w:val="0085111F"/>
    <w:rsid w:val="00851249"/>
    <w:rsid w:val="00851257"/>
    <w:rsid w:val="0085126E"/>
    <w:rsid w:val="00851349"/>
    <w:rsid w:val="0085135B"/>
    <w:rsid w:val="008513F6"/>
    <w:rsid w:val="00851610"/>
    <w:rsid w:val="00851622"/>
    <w:rsid w:val="008517CD"/>
    <w:rsid w:val="008517F3"/>
    <w:rsid w:val="00851824"/>
    <w:rsid w:val="0085186C"/>
    <w:rsid w:val="00851883"/>
    <w:rsid w:val="0085190B"/>
    <w:rsid w:val="00851A36"/>
    <w:rsid w:val="00851BA0"/>
    <w:rsid w:val="00851BB5"/>
    <w:rsid w:val="00851BC1"/>
    <w:rsid w:val="00851C4B"/>
    <w:rsid w:val="00851DAC"/>
    <w:rsid w:val="00851F7E"/>
    <w:rsid w:val="00851F83"/>
    <w:rsid w:val="00851FA0"/>
    <w:rsid w:val="00851FAD"/>
    <w:rsid w:val="00851FEE"/>
    <w:rsid w:val="00852044"/>
    <w:rsid w:val="008520C7"/>
    <w:rsid w:val="008521A3"/>
    <w:rsid w:val="008521DB"/>
    <w:rsid w:val="0085222F"/>
    <w:rsid w:val="008522C2"/>
    <w:rsid w:val="00852327"/>
    <w:rsid w:val="0085235F"/>
    <w:rsid w:val="00852402"/>
    <w:rsid w:val="00852406"/>
    <w:rsid w:val="0085244D"/>
    <w:rsid w:val="0085248A"/>
    <w:rsid w:val="00852495"/>
    <w:rsid w:val="008526C1"/>
    <w:rsid w:val="0085272F"/>
    <w:rsid w:val="00852940"/>
    <w:rsid w:val="00852A77"/>
    <w:rsid w:val="00852A83"/>
    <w:rsid w:val="00852AB1"/>
    <w:rsid w:val="00852AEF"/>
    <w:rsid w:val="00852AFA"/>
    <w:rsid w:val="00852B7F"/>
    <w:rsid w:val="00852C27"/>
    <w:rsid w:val="00852C87"/>
    <w:rsid w:val="00852C8C"/>
    <w:rsid w:val="00852C9C"/>
    <w:rsid w:val="00852D58"/>
    <w:rsid w:val="00852DBD"/>
    <w:rsid w:val="00852EC0"/>
    <w:rsid w:val="00852F02"/>
    <w:rsid w:val="00852F63"/>
    <w:rsid w:val="00853128"/>
    <w:rsid w:val="0085315B"/>
    <w:rsid w:val="00853217"/>
    <w:rsid w:val="00853303"/>
    <w:rsid w:val="00853362"/>
    <w:rsid w:val="0085336A"/>
    <w:rsid w:val="008533DE"/>
    <w:rsid w:val="00853411"/>
    <w:rsid w:val="0085348A"/>
    <w:rsid w:val="008534B4"/>
    <w:rsid w:val="008534D7"/>
    <w:rsid w:val="00853551"/>
    <w:rsid w:val="00853557"/>
    <w:rsid w:val="008535A9"/>
    <w:rsid w:val="0085363D"/>
    <w:rsid w:val="00853658"/>
    <w:rsid w:val="0085368A"/>
    <w:rsid w:val="00853692"/>
    <w:rsid w:val="0085371B"/>
    <w:rsid w:val="00853765"/>
    <w:rsid w:val="0085378D"/>
    <w:rsid w:val="008537FF"/>
    <w:rsid w:val="00853885"/>
    <w:rsid w:val="00853934"/>
    <w:rsid w:val="00853944"/>
    <w:rsid w:val="00853966"/>
    <w:rsid w:val="0085396F"/>
    <w:rsid w:val="00853A4C"/>
    <w:rsid w:val="00853A58"/>
    <w:rsid w:val="00853B3C"/>
    <w:rsid w:val="00853B8C"/>
    <w:rsid w:val="00853C0E"/>
    <w:rsid w:val="00853C1F"/>
    <w:rsid w:val="00853C4C"/>
    <w:rsid w:val="00853CD2"/>
    <w:rsid w:val="00853D8D"/>
    <w:rsid w:val="00853E86"/>
    <w:rsid w:val="00853F73"/>
    <w:rsid w:val="0085400B"/>
    <w:rsid w:val="008540E4"/>
    <w:rsid w:val="008541B7"/>
    <w:rsid w:val="0085427B"/>
    <w:rsid w:val="0085434A"/>
    <w:rsid w:val="00854393"/>
    <w:rsid w:val="008543EC"/>
    <w:rsid w:val="0085455B"/>
    <w:rsid w:val="008545BE"/>
    <w:rsid w:val="00854678"/>
    <w:rsid w:val="0085469D"/>
    <w:rsid w:val="008546F1"/>
    <w:rsid w:val="00854785"/>
    <w:rsid w:val="008547DF"/>
    <w:rsid w:val="0085485F"/>
    <w:rsid w:val="00854A16"/>
    <w:rsid w:val="00854A92"/>
    <w:rsid w:val="00854B1F"/>
    <w:rsid w:val="00854B22"/>
    <w:rsid w:val="00854C8E"/>
    <w:rsid w:val="00854CAC"/>
    <w:rsid w:val="00854D16"/>
    <w:rsid w:val="00854D2D"/>
    <w:rsid w:val="00854D88"/>
    <w:rsid w:val="00854E24"/>
    <w:rsid w:val="00854E32"/>
    <w:rsid w:val="00854E84"/>
    <w:rsid w:val="00854EAA"/>
    <w:rsid w:val="00854F22"/>
    <w:rsid w:val="00854F4F"/>
    <w:rsid w:val="00854F7B"/>
    <w:rsid w:val="00854FF0"/>
    <w:rsid w:val="00855007"/>
    <w:rsid w:val="00855048"/>
    <w:rsid w:val="00855058"/>
    <w:rsid w:val="0085508C"/>
    <w:rsid w:val="0085514D"/>
    <w:rsid w:val="00855244"/>
    <w:rsid w:val="008552A5"/>
    <w:rsid w:val="00855352"/>
    <w:rsid w:val="008553B3"/>
    <w:rsid w:val="008553B8"/>
    <w:rsid w:val="00855407"/>
    <w:rsid w:val="00855418"/>
    <w:rsid w:val="008554CC"/>
    <w:rsid w:val="008556AD"/>
    <w:rsid w:val="00855734"/>
    <w:rsid w:val="00855749"/>
    <w:rsid w:val="00855769"/>
    <w:rsid w:val="00855792"/>
    <w:rsid w:val="00855809"/>
    <w:rsid w:val="00855814"/>
    <w:rsid w:val="008558DA"/>
    <w:rsid w:val="008558F9"/>
    <w:rsid w:val="00855A3B"/>
    <w:rsid w:val="00855B52"/>
    <w:rsid w:val="00855BFB"/>
    <w:rsid w:val="00855C40"/>
    <w:rsid w:val="00855CDC"/>
    <w:rsid w:val="00855DA6"/>
    <w:rsid w:val="00855DB1"/>
    <w:rsid w:val="00855DC6"/>
    <w:rsid w:val="00855E21"/>
    <w:rsid w:val="00855E3D"/>
    <w:rsid w:val="00855EF4"/>
    <w:rsid w:val="00855F37"/>
    <w:rsid w:val="00855F6C"/>
    <w:rsid w:val="00855F71"/>
    <w:rsid w:val="00855FCF"/>
    <w:rsid w:val="0085600F"/>
    <w:rsid w:val="0085603A"/>
    <w:rsid w:val="00856380"/>
    <w:rsid w:val="0085644E"/>
    <w:rsid w:val="008564BE"/>
    <w:rsid w:val="008564D9"/>
    <w:rsid w:val="00856516"/>
    <w:rsid w:val="0085652A"/>
    <w:rsid w:val="00856532"/>
    <w:rsid w:val="008565A0"/>
    <w:rsid w:val="00856624"/>
    <w:rsid w:val="008566E8"/>
    <w:rsid w:val="008567EC"/>
    <w:rsid w:val="0085683B"/>
    <w:rsid w:val="008568D6"/>
    <w:rsid w:val="0085696A"/>
    <w:rsid w:val="0085697E"/>
    <w:rsid w:val="00856AAA"/>
    <w:rsid w:val="00856AC7"/>
    <w:rsid w:val="00856B04"/>
    <w:rsid w:val="00856B24"/>
    <w:rsid w:val="00856BDE"/>
    <w:rsid w:val="00856C70"/>
    <w:rsid w:val="00856D0B"/>
    <w:rsid w:val="00856D35"/>
    <w:rsid w:val="00856D40"/>
    <w:rsid w:val="00856D56"/>
    <w:rsid w:val="00856D6A"/>
    <w:rsid w:val="00856D88"/>
    <w:rsid w:val="00856DBC"/>
    <w:rsid w:val="00856E33"/>
    <w:rsid w:val="00856E3A"/>
    <w:rsid w:val="008571DE"/>
    <w:rsid w:val="00857223"/>
    <w:rsid w:val="008572D5"/>
    <w:rsid w:val="008572EE"/>
    <w:rsid w:val="00857342"/>
    <w:rsid w:val="008573C5"/>
    <w:rsid w:val="00857454"/>
    <w:rsid w:val="00857461"/>
    <w:rsid w:val="0085747E"/>
    <w:rsid w:val="008574D1"/>
    <w:rsid w:val="008574D4"/>
    <w:rsid w:val="008575DC"/>
    <w:rsid w:val="008575EF"/>
    <w:rsid w:val="00857610"/>
    <w:rsid w:val="00857666"/>
    <w:rsid w:val="0085767F"/>
    <w:rsid w:val="008576B5"/>
    <w:rsid w:val="008576EA"/>
    <w:rsid w:val="00857716"/>
    <w:rsid w:val="00857896"/>
    <w:rsid w:val="0085791A"/>
    <w:rsid w:val="00857924"/>
    <w:rsid w:val="00857974"/>
    <w:rsid w:val="008579B3"/>
    <w:rsid w:val="008579F6"/>
    <w:rsid w:val="00857BDB"/>
    <w:rsid w:val="00857C33"/>
    <w:rsid w:val="00857C61"/>
    <w:rsid w:val="00857CFC"/>
    <w:rsid w:val="00857E80"/>
    <w:rsid w:val="00857EC0"/>
    <w:rsid w:val="00857F0D"/>
    <w:rsid w:val="00857F90"/>
    <w:rsid w:val="00860020"/>
    <w:rsid w:val="00860080"/>
    <w:rsid w:val="0086012C"/>
    <w:rsid w:val="00860151"/>
    <w:rsid w:val="0086017C"/>
    <w:rsid w:val="008601DB"/>
    <w:rsid w:val="008601DD"/>
    <w:rsid w:val="008601E4"/>
    <w:rsid w:val="00860215"/>
    <w:rsid w:val="00860260"/>
    <w:rsid w:val="00860523"/>
    <w:rsid w:val="00860546"/>
    <w:rsid w:val="00860613"/>
    <w:rsid w:val="00860648"/>
    <w:rsid w:val="0086070C"/>
    <w:rsid w:val="008607A1"/>
    <w:rsid w:val="0086084B"/>
    <w:rsid w:val="0086095F"/>
    <w:rsid w:val="00860A0F"/>
    <w:rsid w:val="00860AC0"/>
    <w:rsid w:val="00860B45"/>
    <w:rsid w:val="00860B69"/>
    <w:rsid w:val="00860BE4"/>
    <w:rsid w:val="00860BF9"/>
    <w:rsid w:val="00860CF3"/>
    <w:rsid w:val="00860CF4"/>
    <w:rsid w:val="00860D01"/>
    <w:rsid w:val="00860E16"/>
    <w:rsid w:val="00860F92"/>
    <w:rsid w:val="00860F99"/>
    <w:rsid w:val="008610EC"/>
    <w:rsid w:val="0086114A"/>
    <w:rsid w:val="00861188"/>
    <w:rsid w:val="008611C4"/>
    <w:rsid w:val="008611CC"/>
    <w:rsid w:val="00861312"/>
    <w:rsid w:val="00861434"/>
    <w:rsid w:val="00861435"/>
    <w:rsid w:val="0086144A"/>
    <w:rsid w:val="0086146D"/>
    <w:rsid w:val="00861566"/>
    <w:rsid w:val="0086166B"/>
    <w:rsid w:val="008616E4"/>
    <w:rsid w:val="00861737"/>
    <w:rsid w:val="0086178B"/>
    <w:rsid w:val="00861825"/>
    <w:rsid w:val="008618E6"/>
    <w:rsid w:val="00861A45"/>
    <w:rsid w:val="00861BF7"/>
    <w:rsid w:val="00861BF9"/>
    <w:rsid w:val="00861C26"/>
    <w:rsid w:val="00861C9E"/>
    <w:rsid w:val="00861CF4"/>
    <w:rsid w:val="00861D0F"/>
    <w:rsid w:val="00861D5E"/>
    <w:rsid w:val="00861DD0"/>
    <w:rsid w:val="00861E26"/>
    <w:rsid w:val="00861E3A"/>
    <w:rsid w:val="00861E5D"/>
    <w:rsid w:val="00861E9F"/>
    <w:rsid w:val="00861EA8"/>
    <w:rsid w:val="00861FAC"/>
    <w:rsid w:val="00861FF3"/>
    <w:rsid w:val="00862026"/>
    <w:rsid w:val="00862176"/>
    <w:rsid w:val="008621AB"/>
    <w:rsid w:val="008621F8"/>
    <w:rsid w:val="00862377"/>
    <w:rsid w:val="0086238C"/>
    <w:rsid w:val="008623BA"/>
    <w:rsid w:val="0086241F"/>
    <w:rsid w:val="0086248E"/>
    <w:rsid w:val="008624B5"/>
    <w:rsid w:val="008624F4"/>
    <w:rsid w:val="00862513"/>
    <w:rsid w:val="008625D8"/>
    <w:rsid w:val="008625DA"/>
    <w:rsid w:val="008627B5"/>
    <w:rsid w:val="008628A1"/>
    <w:rsid w:val="008628DE"/>
    <w:rsid w:val="00862921"/>
    <w:rsid w:val="008629BB"/>
    <w:rsid w:val="008629FF"/>
    <w:rsid w:val="00862AE2"/>
    <w:rsid w:val="00862AF3"/>
    <w:rsid w:val="00862B27"/>
    <w:rsid w:val="00862BB6"/>
    <w:rsid w:val="00862CB6"/>
    <w:rsid w:val="00862D14"/>
    <w:rsid w:val="00862D7D"/>
    <w:rsid w:val="00862DDB"/>
    <w:rsid w:val="00862E33"/>
    <w:rsid w:val="00862E86"/>
    <w:rsid w:val="00862FA1"/>
    <w:rsid w:val="00862FE5"/>
    <w:rsid w:val="0086305C"/>
    <w:rsid w:val="008630F5"/>
    <w:rsid w:val="00863255"/>
    <w:rsid w:val="0086327F"/>
    <w:rsid w:val="00863295"/>
    <w:rsid w:val="008632EB"/>
    <w:rsid w:val="0086331F"/>
    <w:rsid w:val="0086335B"/>
    <w:rsid w:val="00863398"/>
    <w:rsid w:val="00863406"/>
    <w:rsid w:val="0086344E"/>
    <w:rsid w:val="00863460"/>
    <w:rsid w:val="0086346A"/>
    <w:rsid w:val="00863505"/>
    <w:rsid w:val="0086367C"/>
    <w:rsid w:val="008636AE"/>
    <w:rsid w:val="008636B2"/>
    <w:rsid w:val="0086373C"/>
    <w:rsid w:val="0086378A"/>
    <w:rsid w:val="00863799"/>
    <w:rsid w:val="008637CE"/>
    <w:rsid w:val="008638F9"/>
    <w:rsid w:val="00863958"/>
    <w:rsid w:val="00863A19"/>
    <w:rsid w:val="00863AA4"/>
    <w:rsid w:val="00863AFC"/>
    <w:rsid w:val="00863B1E"/>
    <w:rsid w:val="00863B4F"/>
    <w:rsid w:val="00863B6D"/>
    <w:rsid w:val="00863BC9"/>
    <w:rsid w:val="00863C28"/>
    <w:rsid w:val="00863D11"/>
    <w:rsid w:val="00863DA1"/>
    <w:rsid w:val="00863E83"/>
    <w:rsid w:val="00863EB1"/>
    <w:rsid w:val="00863EEE"/>
    <w:rsid w:val="00863F2B"/>
    <w:rsid w:val="00863F35"/>
    <w:rsid w:val="0086400B"/>
    <w:rsid w:val="0086401D"/>
    <w:rsid w:val="0086403E"/>
    <w:rsid w:val="00864040"/>
    <w:rsid w:val="00864111"/>
    <w:rsid w:val="00864129"/>
    <w:rsid w:val="008641B5"/>
    <w:rsid w:val="008641C8"/>
    <w:rsid w:val="00864246"/>
    <w:rsid w:val="008642AF"/>
    <w:rsid w:val="00864367"/>
    <w:rsid w:val="0086446B"/>
    <w:rsid w:val="008644A1"/>
    <w:rsid w:val="008645E6"/>
    <w:rsid w:val="0086460C"/>
    <w:rsid w:val="0086462C"/>
    <w:rsid w:val="00864647"/>
    <w:rsid w:val="0086468E"/>
    <w:rsid w:val="00864704"/>
    <w:rsid w:val="0086477E"/>
    <w:rsid w:val="008647A4"/>
    <w:rsid w:val="008647D5"/>
    <w:rsid w:val="00864803"/>
    <w:rsid w:val="00864899"/>
    <w:rsid w:val="008648EB"/>
    <w:rsid w:val="00864A22"/>
    <w:rsid w:val="00864A56"/>
    <w:rsid w:val="00864A5D"/>
    <w:rsid w:val="00864BEA"/>
    <w:rsid w:val="00864C34"/>
    <w:rsid w:val="00864C63"/>
    <w:rsid w:val="00864D32"/>
    <w:rsid w:val="00864E78"/>
    <w:rsid w:val="00864ED5"/>
    <w:rsid w:val="00864F5E"/>
    <w:rsid w:val="00864F63"/>
    <w:rsid w:val="00864FEE"/>
    <w:rsid w:val="00865068"/>
    <w:rsid w:val="00865084"/>
    <w:rsid w:val="00865111"/>
    <w:rsid w:val="00865141"/>
    <w:rsid w:val="00865179"/>
    <w:rsid w:val="008652D6"/>
    <w:rsid w:val="0086534C"/>
    <w:rsid w:val="00865389"/>
    <w:rsid w:val="0086538A"/>
    <w:rsid w:val="008653B5"/>
    <w:rsid w:val="008653D2"/>
    <w:rsid w:val="0086544A"/>
    <w:rsid w:val="00865453"/>
    <w:rsid w:val="00865512"/>
    <w:rsid w:val="0086559E"/>
    <w:rsid w:val="008655CF"/>
    <w:rsid w:val="00865618"/>
    <w:rsid w:val="00865646"/>
    <w:rsid w:val="0086568C"/>
    <w:rsid w:val="008656DA"/>
    <w:rsid w:val="0086581C"/>
    <w:rsid w:val="008658C9"/>
    <w:rsid w:val="0086595F"/>
    <w:rsid w:val="00865969"/>
    <w:rsid w:val="0086599B"/>
    <w:rsid w:val="00865AF0"/>
    <w:rsid w:val="00865C2F"/>
    <w:rsid w:val="00865C81"/>
    <w:rsid w:val="00865CA3"/>
    <w:rsid w:val="00865CDE"/>
    <w:rsid w:val="00865CE4"/>
    <w:rsid w:val="00865DB3"/>
    <w:rsid w:val="00865F17"/>
    <w:rsid w:val="00865F41"/>
    <w:rsid w:val="00865FD6"/>
    <w:rsid w:val="0086606A"/>
    <w:rsid w:val="0086607E"/>
    <w:rsid w:val="0086608B"/>
    <w:rsid w:val="008660AD"/>
    <w:rsid w:val="008660C4"/>
    <w:rsid w:val="00866107"/>
    <w:rsid w:val="00866180"/>
    <w:rsid w:val="00866257"/>
    <w:rsid w:val="00866376"/>
    <w:rsid w:val="008663F0"/>
    <w:rsid w:val="0086642A"/>
    <w:rsid w:val="008664B5"/>
    <w:rsid w:val="008664B7"/>
    <w:rsid w:val="008664D3"/>
    <w:rsid w:val="008664F5"/>
    <w:rsid w:val="00866513"/>
    <w:rsid w:val="008665AB"/>
    <w:rsid w:val="00866662"/>
    <w:rsid w:val="0086677D"/>
    <w:rsid w:val="00866838"/>
    <w:rsid w:val="008669F3"/>
    <w:rsid w:val="00866AB2"/>
    <w:rsid w:val="00866AB4"/>
    <w:rsid w:val="00866B15"/>
    <w:rsid w:val="00866B95"/>
    <w:rsid w:val="00866C04"/>
    <w:rsid w:val="00866C27"/>
    <w:rsid w:val="00866C77"/>
    <w:rsid w:val="00866CEF"/>
    <w:rsid w:val="00866D86"/>
    <w:rsid w:val="00866DC2"/>
    <w:rsid w:val="00866DC3"/>
    <w:rsid w:val="00866E87"/>
    <w:rsid w:val="00866F37"/>
    <w:rsid w:val="00866F75"/>
    <w:rsid w:val="00866F87"/>
    <w:rsid w:val="00866F97"/>
    <w:rsid w:val="00866FB7"/>
    <w:rsid w:val="0086707C"/>
    <w:rsid w:val="0086713C"/>
    <w:rsid w:val="008671A0"/>
    <w:rsid w:val="008671AC"/>
    <w:rsid w:val="008672BD"/>
    <w:rsid w:val="00867410"/>
    <w:rsid w:val="0086744F"/>
    <w:rsid w:val="00867527"/>
    <w:rsid w:val="00867552"/>
    <w:rsid w:val="0086768C"/>
    <w:rsid w:val="00867756"/>
    <w:rsid w:val="008677C6"/>
    <w:rsid w:val="008677E9"/>
    <w:rsid w:val="00867844"/>
    <w:rsid w:val="00867996"/>
    <w:rsid w:val="008679EB"/>
    <w:rsid w:val="00867A5D"/>
    <w:rsid w:val="00867B82"/>
    <w:rsid w:val="00867D2E"/>
    <w:rsid w:val="00867D31"/>
    <w:rsid w:val="00867E0C"/>
    <w:rsid w:val="00867E40"/>
    <w:rsid w:val="00867F13"/>
    <w:rsid w:val="00867FB4"/>
    <w:rsid w:val="0087009E"/>
    <w:rsid w:val="00870112"/>
    <w:rsid w:val="00870243"/>
    <w:rsid w:val="00870248"/>
    <w:rsid w:val="00870261"/>
    <w:rsid w:val="008702E1"/>
    <w:rsid w:val="00870307"/>
    <w:rsid w:val="0087032F"/>
    <w:rsid w:val="00870354"/>
    <w:rsid w:val="00870492"/>
    <w:rsid w:val="00870529"/>
    <w:rsid w:val="0087060B"/>
    <w:rsid w:val="008706C0"/>
    <w:rsid w:val="008706CD"/>
    <w:rsid w:val="00870753"/>
    <w:rsid w:val="008708EF"/>
    <w:rsid w:val="0087091A"/>
    <w:rsid w:val="00870925"/>
    <w:rsid w:val="00870A61"/>
    <w:rsid w:val="00870A73"/>
    <w:rsid w:val="00870CA0"/>
    <w:rsid w:val="00870D16"/>
    <w:rsid w:val="00870DB8"/>
    <w:rsid w:val="00870E7C"/>
    <w:rsid w:val="00870EAE"/>
    <w:rsid w:val="00870F1C"/>
    <w:rsid w:val="00870FAE"/>
    <w:rsid w:val="00870FBF"/>
    <w:rsid w:val="00870FCB"/>
    <w:rsid w:val="00871061"/>
    <w:rsid w:val="008710AC"/>
    <w:rsid w:val="008710F2"/>
    <w:rsid w:val="0087113E"/>
    <w:rsid w:val="008711DB"/>
    <w:rsid w:val="008711EF"/>
    <w:rsid w:val="00871303"/>
    <w:rsid w:val="00871318"/>
    <w:rsid w:val="0087139F"/>
    <w:rsid w:val="008713E3"/>
    <w:rsid w:val="0087140D"/>
    <w:rsid w:val="00871473"/>
    <w:rsid w:val="008714C9"/>
    <w:rsid w:val="008715BB"/>
    <w:rsid w:val="008715D4"/>
    <w:rsid w:val="008715FC"/>
    <w:rsid w:val="0087162D"/>
    <w:rsid w:val="00871683"/>
    <w:rsid w:val="0087170F"/>
    <w:rsid w:val="0087171A"/>
    <w:rsid w:val="0087173A"/>
    <w:rsid w:val="0087184C"/>
    <w:rsid w:val="00871852"/>
    <w:rsid w:val="008718C3"/>
    <w:rsid w:val="00871A65"/>
    <w:rsid w:val="00871AB1"/>
    <w:rsid w:val="00871AF9"/>
    <w:rsid w:val="00871BEF"/>
    <w:rsid w:val="00871C06"/>
    <w:rsid w:val="00871C07"/>
    <w:rsid w:val="00871D7E"/>
    <w:rsid w:val="00871D8E"/>
    <w:rsid w:val="00871D98"/>
    <w:rsid w:val="00871DCD"/>
    <w:rsid w:val="00871F10"/>
    <w:rsid w:val="00871F56"/>
    <w:rsid w:val="00871F5D"/>
    <w:rsid w:val="00871F62"/>
    <w:rsid w:val="00872026"/>
    <w:rsid w:val="0087206E"/>
    <w:rsid w:val="008720B4"/>
    <w:rsid w:val="0087212D"/>
    <w:rsid w:val="008722C5"/>
    <w:rsid w:val="008722E9"/>
    <w:rsid w:val="00872337"/>
    <w:rsid w:val="00872472"/>
    <w:rsid w:val="008724E1"/>
    <w:rsid w:val="00872592"/>
    <w:rsid w:val="008725B5"/>
    <w:rsid w:val="00872629"/>
    <w:rsid w:val="00872682"/>
    <w:rsid w:val="00872704"/>
    <w:rsid w:val="008727C8"/>
    <w:rsid w:val="008727E6"/>
    <w:rsid w:val="008728BF"/>
    <w:rsid w:val="0087294C"/>
    <w:rsid w:val="00872964"/>
    <w:rsid w:val="008729CB"/>
    <w:rsid w:val="00872A0B"/>
    <w:rsid w:val="00872A1D"/>
    <w:rsid w:val="00872A3E"/>
    <w:rsid w:val="00872A70"/>
    <w:rsid w:val="00872B23"/>
    <w:rsid w:val="00872B26"/>
    <w:rsid w:val="00872B2E"/>
    <w:rsid w:val="00872B30"/>
    <w:rsid w:val="00872B78"/>
    <w:rsid w:val="00872B90"/>
    <w:rsid w:val="00872BAA"/>
    <w:rsid w:val="00872BED"/>
    <w:rsid w:val="00872C36"/>
    <w:rsid w:val="00872C7E"/>
    <w:rsid w:val="00872CCC"/>
    <w:rsid w:val="00872DCC"/>
    <w:rsid w:val="00872E57"/>
    <w:rsid w:val="00872E6A"/>
    <w:rsid w:val="00872ED9"/>
    <w:rsid w:val="00872F32"/>
    <w:rsid w:val="00872FD0"/>
    <w:rsid w:val="00872FFB"/>
    <w:rsid w:val="0087305F"/>
    <w:rsid w:val="0087311D"/>
    <w:rsid w:val="0087315A"/>
    <w:rsid w:val="008731AA"/>
    <w:rsid w:val="008731D6"/>
    <w:rsid w:val="008731E2"/>
    <w:rsid w:val="008731FB"/>
    <w:rsid w:val="0087323B"/>
    <w:rsid w:val="008732C7"/>
    <w:rsid w:val="008732F8"/>
    <w:rsid w:val="0087334E"/>
    <w:rsid w:val="0087337E"/>
    <w:rsid w:val="008733B2"/>
    <w:rsid w:val="008733F9"/>
    <w:rsid w:val="0087342E"/>
    <w:rsid w:val="008737DC"/>
    <w:rsid w:val="00873809"/>
    <w:rsid w:val="00873833"/>
    <w:rsid w:val="008738BC"/>
    <w:rsid w:val="008738F3"/>
    <w:rsid w:val="0087393D"/>
    <w:rsid w:val="0087394F"/>
    <w:rsid w:val="008739B8"/>
    <w:rsid w:val="008739DE"/>
    <w:rsid w:val="00873A33"/>
    <w:rsid w:val="00873A59"/>
    <w:rsid w:val="00873A6D"/>
    <w:rsid w:val="00873B39"/>
    <w:rsid w:val="00873C20"/>
    <w:rsid w:val="00873C73"/>
    <w:rsid w:val="00873CA8"/>
    <w:rsid w:val="00873D50"/>
    <w:rsid w:val="00873E05"/>
    <w:rsid w:val="00873F26"/>
    <w:rsid w:val="00873F28"/>
    <w:rsid w:val="00873F7D"/>
    <w:rsid w:val="00873FA9"/>
    <w:rsid w:val="00873FBB"/>
    <w:rsid w:val="00873FD0"/>
    <w:rsid w:val="00874017"/>
    <w:rsid w:val="00874113"/>
    <w:rsid w:val="0087425E"/>
    <w:rsid w:val="0087440C"/>
    <w:rsid w:val="00874597"/>
    <w:rsid w:val="008745A4"/>
    <w:rsid w:val="008745AA"/>
    <w:rsid w:val="0087468C"/>
    <w:rsid w:val="008746AF"/>
    <w:rsid w:val="00874753"/>
    <w:rsid w:val="008747B4"/>
    <w:rsid w:val="008747C7"/>
    <w:rsid w:val="0087480D"/>
    <w:rsid w:val="00874847"/>
    <w:rsid w:val="00874913"/>
    <w:rsid w:val="00874A84"/>
    <w:rsid w:val="00874B09"/>
    <w:rsid w:val="00874BAF"/>
    <w:rsid w:val="00874BE4"/>
    <w:rsid w:val="00874C2C"/>
    <w:rsid w:val="00874C7C"/>
    <w:rsid w:val="00874CDF"/>
    <w:rsid w:val="00874CF3"/>
    <w:rsid w:val="00874D1C"/>
    <w:rsid w:val="00874D50"/>
    <w:rsid w:val="00874E0F"/>
    <w:rsid w:val="00874EEF"/>
    <w:rsid w:val="00874FEB"/>
    <w:rsid w:val="0087503D"/>
    <w:rsid w:val="0087509E"/>
    <w:rsid w:val="00875108"/>
    <w:rsid w:val="00875137"/>
    <w:rsid w:val="00875141"/>
    <w:rsid w:val="00875216"/>
    <w:rsid w:val="008752B6"/>
    <w:rsid w:val="008752BB"/>
    <w:rsid w:val="00875309"/>
    <w:rsid w:val="00875341"/>
    <w:rsid w:val="0087538F"/>
    <w:rsid w:val="0087539E"/>
    <w:rsid w:val="008753C6"/>
    <w:rsid w:val="00875417"/>
    <w:rsid w:val="0087541B"/>
    <w:rsid w:val="0087546C"/>
    <w:rsid w:val="0087548E"/>
    <w:rsid w:val="008756AE"/>
    <w:rsid w:val="0087579A"/>
    <w:rsid w:val="00875827"/>
    <w:rsid w:val="00875981"/>
    <w:rsid w:val="0087598E"/>
    <w:rsid w:val="00875C91"/>
    <w:rsid w:val="00875CC6"/>
    <w:rsid w:val="00875D22"/>
    <w:rsid w:val="00875D31"/>
    <w:rsid w:val="00875DD0"/>
    <w:rsid w:val="00875EAF"/>
    <w:rsid w:val="00876082"/>
    <w:rsid w:val="0087608D"/>
    <w:rsid w:val="008761AB"/>
    <w:rsid w:val="008761B6"/>
    <w:rsid w:val="008761CD"/>
    <w:rsid w:val="00876208"/>
    <w:rsid w:val="0087638B"/>
    <w:rsid w:val="0087647B"/>
    <w:rsid w:val="008764F1"/>
    <w:rsid w:val="008765CB"/>
    <w:rsid w:val="0087671D"/>
    <w:rsid w:val="008767A8"/>
    <w:rsid w:val="008767E1"/>
    <w:rsid w:val="00876826"/>
    <w:rsid w:val="00876880"/>
    <w:rsid w:val="0087693A"/>
    <w:rsid w:val="00876998"/>
    <w:rsid w:val="00876A12"/>
    <w:rsid w:val="00876A39"/>
    <w:rsid w:val="00876AF7"/>
    <w:rsid w:val="00876B9C"/>
    <w:rsid w:val="00876C3A"/>
    <w:rsid w:val="00876D00"/>
    <w:rsid w:val="00876D1B"/>
    <w:rsid w:val="00876D3F"/>
    <w:rsid w:val="00876D5B"/>
    <w:rsid w:val="00876D91"/>
    <w:rsid w:val="00876DAF"/>
    <w:rsid w:val="00876DB3"/>
    <w:rsid w:val="00876E7F"/>
    <w:rsid w:val="00876E85"/>
    <w:rsid w:val="00876E97"/>
    <w:rsid w:val="00876F14"/>
    <w:rsid w:val="00876F1B"/>
    <w:rsid w:val="00876F2B"/>
    <w:rsid w:val="00877068"/>
    <w:rsid w:val="008770D4"/>
    <w:rsid w:val="0087712C"/>
    <w:rsid w:val="00877160"/>
    <w:rsid w:val="00877424"/>
    <w:rsid w:val="008774C1"/>
    <w:rsid w:val="008774EF"/>
    <w:rsid w:val="008775DB"/>
    <w:rsid w:val="00877714"/>
    <w:rsid w:val="00877796"/>
    <w:rsid w:val="008777D8"/>
    <w:rsid w:val="00877802"/>
    <w:rsid w:val="00877931"/>
    <w:rsid w:val="00877946"/>
    <w:rsid w:val="00877A3F"/>
    <w:rsid w:val="00877AA5"/>
    <w:rsid w:val="00877B1E"/>
    <w:rsid w:val="00877B30"/>
    <w:rsid w:val="00877B63"/>
    <w:rsid w:val="00877CA5"/>
    <w:rsid w:val="00877CA8"/>
    <w:rsid w:val="00877D7A"/>
    <w:rsid w:val="00877D89"/>
    <w:rsid w:val="00877DAC"/>
    <w:rsid w:val="00877DAD"/>
    <w:rsid w:val="00877DD6"/>
    <w:rsid w:val="00877DD7"/>
    <w:rsid w:val="00877EF5"/>
    <w:rsid w:val="008800AA"/>
    <w:rsid w:val="0088021C"/>
    <w:rsid w:val="00880252"/>
    <w:rsid w:val="00880319"/>
    <w:rsid w:val="0088031B"/>
    <w:rsid w:val="00880486"/>
    <w:rsid w:val="0088059A"/>
    <w:rsid w:val="008805B5"/>
    <w:rsid w:val="00880763"/>
    <w:rsid w:val="00880860"/>
    <w:rsid w:val="00880867"/>
    <w:rsid w:val="0088086F"/>
    <w:rsid w:val="008808FD"/>
    <w:rsid w:val="0088092A"/>
    <w:rsid w:val="0088096A"/>
    <w:rsid w:val="0088097E"/>
    <w:rsid w:val="008809E0"/>
    <w:rsid w:val="008809E5"/>
    <w:rsid w:val="00880A2C"/>
    <w:rsid w:val="00880A5C"/>
    <w:rsid w:val="00880AC8"/>
    <w:rsid w:val="00880AFB"/>
    <w:rsid w:val="00880B60"/>
    <w:rsid w:val="00880B68"/>
    <w:rsid w:val="00880CCD"/>
    <w:rsid w:val="00880D0C"/>
    <w:rsid w:val="00880DA3"/>
    <w:rsid w:val="00880DCC"/>
    <w:rsid w:val="00880E30"/>
    <w:rsid w:val="00880E5C"/>
    <w:rsid w:val="00880E92"/>
    <w:rsid w:val="00880F0D"/>
    <w:rsid w:val="00881043"/>
    <w:rsid w:val="00881057"/>
    <w:rsid w:val="0088105D"/>
    <w:rsid w:val="00881071"/>
    <w:rsid w:val="008810C3"/>
    <w:rsid w:val="008810CC"/>
    <w:rsid w:val="00881228"/>
    <w:rsid w:val="00881279"/>
    <w:rsid w:val="008812E7"/>
    <w:rsid w:val="00881421"/>
    <w:rsid w:val="0088143C"/>
    <w:rsid w:val="0088143D"/>
    <w:rsid w:val="00881496"/>
    <w:rsid w:val="00881532"/>
    <w:rsid w:val="00881632"/>
    <w:rsid w:val="0088169E"/>
    <w:rsid w:val="00881798"/>
    <w:rsid w:val="00881846"/>
    <w:rsid w:val="008818D9"/>
    <w:rsid w:val="00881997"/>
    <w:rsid w:val="008819FE"/>
    <w:rsid w:val="00881A62"/>
    <w:rsid w:val="00881B50"/>
    <w:rsid w:val="00881B54"/>
    <w:rsid w:val="00881BB9"/>
    <w:rsid w:val="00881BFC"/>
    <w:rsid w:val="00881E0E"/>
    <w:rsid w:val="00881E38"/>
    <w:rsid w:val="00881F6B"/>
    <w:rsid w:val="008820C5"/>
    <w:rsid w:val="00882148"/>
    <w:rsid w:val="008821B0"/>
    <w:rsid w:val="008821BE"/>
    <w:rsid w:val="008822A6"/>
    <w:rsid w:val="0088243B"/>
    <w:rsid w:val="0088244C"/>
    <w:rsid w:val="0088245A"/>
    <w:rsid w:val="0088245D"/>
    <w:rsid w:val="00882460"/>
    <w:rsid w:val="0088249D"/>
    <w:rsid w:val="008824C8"/>
    <w:rsid w:val="00882521"/>
    <w:rsid w:val="008825F9"/>
    <w:rsid w:val="0088268D"/>
    <w:rsid w:val="00882691"/>
    <w:rsid w:val="008826D7"/>
    <w:rsid w:val="008826E2"/>
    <w:rsid w:val="0088286B"/>
    <w:rsid w:val="008828D8"/>
    <w:rsid w:val="00882959"/>
    <w:rsid w:val="008829B0"/>
    <w:rsid w:val="008829BB"/>
    <w:rsid w:val="008829BD"/>
    <w:rsid w:val="008829FE"/>
    <w:rsid w:val="00882A8A"/>
    <w:rsid w:val="00882A94"/>
    <w:rsid w:val="00882AB5"/>
    <w:rsid w:val="00882B1C"/>
    <w:rsid w:val="00882BA4"/>
    <w:rsid w:val="00882C9E"/>
    <w:rsid w:val="00882CFF"/>
    <w:rsid w:val="00882D36"/>
    <w:rsid w:val="00882F47"/>
    <w:rsid w:val="00882FDB"/>
    <w:rsid w:val="008830BB"/>
    <w:rsid w:val="0088311D"/>
    <w:rsid w:val="008831D5"/>
    <w:rsid w:val="008831DA"/>
    <w:rsid w:val="0088324A"/>
    <w:rsid w:val="0088328A"/>
    <w:rsid w:val="008832FB"/>
    <w:rsid w:val="00883364"/>
    <w:rsid w:val="008834A4"/>
    <w:rsid w:val="0088352F"/>
    <w:rsid w:val="00883555"/>
    <w:rsid w:val="008836BD"/>
    <w:rsid w:val="0088374C"/>
    <w:rsid w:val="00883754"/>
    <w:rsid w:val="00883867"/>
    <w:rsid w:val="00883877"/>
    <w:rsid w:val="0088392A"/>
    <w:rsid w:val="00883A79"/>
    <w:rsid w:val="00883A7A"/>
    <w:rsid w:val="00883BB7"/>
    <w:rsid w:val="00883BBB"/>
    <w:rsid w:val="00883C15"/>
    <w:rsid w:val="00883C52"/>
    <w:rsid w:val="00883CA9"/>
    <w:rsid w:val="00883CDB"/>
    <w:rsid w:val="00883D53"/>
    <w:rsid w:val="00883D6A"/>
    <w:rsid w:val="00883D8E"/>
    <w:rsid w:val="00883DBC"/>
    <w:rsid w:val="00883E37"/>
    <w:rsid w:val="00883EB4"/>
    <w:rsid w:val="00883ED4"/>
    <w:rsid w:val="00883F24"/>
    <w:rsid w:val="00883F82"/>
    <w:rsid w:val="00883F8F"/>
    <w:rsid w:val="00883FCE"/>
    <w:rsid w:val="008842EA"/>
    <w:rsid w:val="008843AC"/>
    <w:rsid w:val="008843D1"/>
    <w:rsid w:val="008844BC"/>
    <w:rsid w:val="0088453B"/>
    <w:rsid w:val="0088462A"/>
    <w:rsid w:val="00884635"/>
    <w:rsid w:val="0088470A"/>
    <w:rsid w:val="00884878"/>
    <w:rsid w:val="008848B4"/>
    <w:rsid w:val="00884902"/>
    <w:rsid w:val="00884928"/>
    <w:rsid w:val="0088495C"/>
    <w:rsid w:val="008849EF"/>
    <w:rsid w:val="00884A75"/>
    <w:rsid w:val="00884A7D"/>
    <w:rsid w:val="00884AD3"/>
    <w:rsid w:val="00884CF3"/>
    <w:rsid w:val="00884D2C"/>
    <w:rsid w:val="00884D41"/>
    <w:rsid w:val="00884D64"/>
    <w:rsid w:val="00884DD7"/>
    <w:rsid w:val="00884E10"/>
    <w:rsid w:val="00884ED8"/>
    <w:rsid w:val="00884EE3"/>
    <w:rsid w:val="00884FE7"/>
    <w:rsid w:val="0088509E"/>
    <w:rsid w:val="008851CE"/>
    <w:rsid w:val="00885222"/>
    <w:rsid w:val="0088529A"/>
    <w:rsid w:val="008852C4"/>
    <w:rsid w:val="00885324"/>
    <w:rsid w:val="00885394"/>
    <w:rsid w:val="008853A6"/>
    <w:rsid w:val="008853FE"/>
    <w:rsid w:val="00885415"/>
    <w:rsid w:val="008854C2"/>
    <w:rsid w:val="00885583"/>
    <w:rsid w:val="008855DD"/>
    <w:rsid w:val="0088567B"/>
    <w:rsid w:val="008856BA"/>
    <w:rsid w:val="0088589B"/>
    <w:rsid w:val="00885915"/>
    <w:rsid w:val="00885941"/>
    <w:rsid w:val="00885A43"/>
    <w:rsid w:val="00885B4D"/>
    <w:rsid w:val="00885B78"/>
    <w:rsid w:val="00885B95"/>
    <w:rsid w:val="00885C1E"/>
    <w:rsid w:val="00885C82"/>
    <w:rsid w:val="00885D78"/>
    <w:rsid w:val="00885E39"/>
    <w:rsid w:val="00886012"/>
    <w:rsid w:val="0088602C"/>
    <w:rsid w:val="008860C2"/>
    <w:rsid w:val="008860DE"/>
    <w:rsid w:val="00886324"/>
    <w:rsid w:val="008864CC"/>
    <w:rsid w:val="00886530"/>
    <w:rsid w:val="008865D6"/>
    <w:rsid w:val="008866EB"/>
    <w:rsid w:val="008867A1"/>
    <w:rsid w:val="008868E8"/>
    <w:rsid w:val="00886929"/>
    <w:rsid w:val="0088698F"/>
    <w:rsid w:val="00886BC5"/>
    <w:rsid w:val="00886BCB"/>
    <w:rsid w:val="00886BDF"/>
    <w:rsid w:val="00886DAA"/>
    <w:rsid w:val="00886DBC"/>
    <w:rsid w:val="00886E75"/>
    <w:rsid w:val="00886E7C"/>
    <w:rsid w:val="00886F2E"/>
    <w:rsid w:val="00886F44"/>
    <w:rsid w:val="0088708A"/>
    <w:rsid w:val="0088716C"/>
    <w:rsid w:val="008871AD"/>
    <w:rsid w:val="00887268"/>
    <w:rsid w:val="00887332"/>
    <w:rsid w:val="00887350"/>
    <w:rsid w:val="00887461"/>
    <w:rsid w:val="00887509"/>
    <w:rsid w:val="00887570"/>
    <w:rsid w:val="008875B8"/>
    <w:rsid w:val="00887662"/>
    <w:rsid w:val="008877D0"/>
    <w:rsid w:val="008878DF"/>
    <w:rsid w:val="0088798D"/>
    <w:rsid w:val="00887A44"/>
    <w:rsid w:val="00887A77"/>
    <w:rsid w:val="00887B36"/>
    <w:rsid w:val="00887B7A"/>
    <w:rsid w:val="00887C19"/>
    <w:rsid w:val="00887C37"/>
    <w:rsid w:val="00887C38"/>
    <w:rsid w:val="00887C66"/>
    <w:rsid w:val="00887D39"/>
    <w:rsid w:val="00887DDD"/>
    <w:rsid w:val="00887EA0"/>
    <w:rsid w:val="00887F2D"/>
    <w:rsid w:val="00887FD7"/>
    <w:rsid w:val="008901C6"/>
    <w:rsid w:val="00890373"/>
    <w:rsid w:val="008903F0"/>
    <w:rsid w:val="00890561"/>
    <w:rsid w:val="008905BC"/>
    <w:rsid w:val="0089061F"/>
    <w:rsid w:val="0089063B"/>
    <w:rsid w:val="0089066F"/>
    <w:rsid w:val="00890806"/>
    <w:rsid w:val="008908D4"/>
    <w:rsid w:val="008908FA"/>
    <w:rsid w:val="00890935"/>
    <w:rsid w:val="00890988"/>
    <w:rsid w:val="008909E2"/>
    <w:rsid w:val="00890B27"/>
    <w:rsid w:val="00890B70"/>
    <w:rsid w:val="00890BE6"/>
    <w:rsid w:val="00890C02"/>
    <w:rsid w:val="00890D13"/>
    <w:rsid w:val="00890D56"/>
    <w:rsid w:val="00890D7D"/>
    <w:rsid w:val="00890E6E"/>
    <w:rsid w:val="00890EA2"/>
    <w:rsid w:val="00890F02"/>
    <w:rsid w:val="00891033"/>
    <w:rsid w:val="00891098"/>
    <w:rsid w:val="008911EA"/>
    <w:rsid w:val="00891200"/>
    <w:rsid w:val="00891218"/>
    <w:rsid w:val="00891256"/>
    <w:rsid w:val="0089128E"/>
    <w:rsid w:val="00891354"/>
    <w:rsid w:val="00891369"/>
    <w:rsid w:val="008913F3"/>
    <w:rsid w:val="00891458"/>
    <w:rsid w:val="008914D9"/>
    <w:rsid w:val="008915FD"/>
    <w:rsid w:val="00891661"/>
    <w:rsid w:val="008916AE"/>
    <w:rsid w:val="008916E8"/>
    <w:rsid w:val="008916F9"/>
    <w:rsid w:val="0089171A"/>
    <w:rsid w:val="008918C8"/>
    <w:rsid w:val="008918FF"/>
    <w:rsid w:val="00891934"/>
    <w:rsid w:val="00891964"/>
    <w:rsid w:val="008919D5"/>
    <w:rsid w:val="00891A01"/>
    <w:rsid w:val="00891A97"/>
    <w:rsid w:val="00891B6C"/>
    <w:rsid w:val="00891BB2"/>
    <w:rsid w:val="00891C7A"/>
    <w:rsid w:val="00891C90"/>
    <w:rsid w:val="00891CB8"/>
    <w:rsid w:val="00891CC8"/>
    <w:rsid w:val="00891D13"/>
    <w:rsid w:val="00891D6E"/>
    <w:rsid w:val="00891E89"/>
    <w:rsid w:val="0089204A"/>
    <w:rsid w:val="0089204D"/>
    <w:rsid w:val="008920D7"/>
    <w:rsid w:val="00892199"/>
    <w:rsid w:val="00892201"/>
    <w:rsid w:val="0089232C"/>
    <w:rsid w:val="00892347"/>
    <w:rsid w:val="0089238B"/>
    <w:rsid w:val="00892418"/>
    <w:rsid w:val="0089243A"/>
    <w:rsid w:val="0089248F"/>
    <w:rsid w:val="00892502"/>
    <w:rsid w:val="0089256C"/>
    <w:rsid w:val="0089256F"/>
    <w:rsid w:val="008925BF"/>
    <w:rsid w:val="00892628"/>
    <w:rsid w:val="008926B9"/>
    <w:rsid w:val="0089273D"/>
    <w:rsid w:val="00892795"/>
    <w:rsid w:val="008927FD"/>
    <w:rsid w:val="00892810"/>
    <w:rsid w:val="00892922"/>
    <w:rsid w:val="00892938"/>
    <w:rsid w:val="0089297B"/>
    <w:rsid w:val="0089299A"/>
    <w:rsid w:val="008929C0"/>
    <w:rsid w:val="008929E2"/>
    <w:rsid w:val="00892A14"/>
    <w:rsid w:val="00892AA2"/>
    <w:rsid w:val="00892B3B"/>
    <w:rsid w:val="00892C01"/>
    <w:rsid w:val="00892C86"/>
    <w:rsid w:val="00892CDE"/>
    <w:rsid w:val="00892D75"/>
    <w:rsid w:val="00892E92"/>
    <w:rsid w:val="00892EDE"/>
    <w:rsid w:val="00892EE1"/>
    <w:rsid w:val="00892F14"/>
    <w:rsid w:val="00892F6A"/>
    <w:rsid w:val="00892F6D"/>
    <w:rsid w:val="0089300E"/>
    <w:rsid w:val="00893064"/>
    <w:rsid w:val="00893096"/>
    <w:rsid w:val="008930F9"/>
    <w:rsid w:val="00893171"/>
    <w:rsid w:val="008931DD"/>
    <w:rsid w:val="008932AF"/>
    <w:rsid w:val="008932C5"/>
    <w:rsid w:val="008932E0"/>
    <w:rsid w:val="00893329"/>
    <w:rsid w:val="008933C3"/>
    <w:rsid w:val="008933E1"/>
    <w:rsid w:val="008934DB"/>
    <w:rsid w:val="00893566"/>
    <w:rsid w:val="0089359D"/>
    <w:rsid w:val="008935B0"/>
    <w:rsid w:val="00893614"/>
    <w:rsid w:val="00893676"/>
    <w:rsid w:val="008936B6"/>
    <w:rsid w:val="008936D7"/>
    <w:rsid w:val="00893784"/>
    <w:rsid w:val="008937F2"/>
    <w:rsid w:val="00893839"/>
    <w:rsid w:val="00893843"/>
    <w:rsid w:val="008938DC"/>
    <w:rsid w:val="008938F2"/>
    <w:rsid w:val="00893A24"/>
    <w:rsid w:val="00893A71"/>
    <w:rsid w:val="00893AD1"/>
    <w:rsid w:val="00893B7B"/>
    <w:rsid w:val="00893C57"/>
    <w:rsid w:val="00893C63"/>
    <w:rsid w:val="00893E52"/>
    <w:rsid w:val="00893E63"/>
    <w:rsid w:val="00893E8A"/>
    <w:rsid w:val="00893E9C"/>
    <w:rsid w:val="00893EE0"/>
    <w:rsid w:val="00893FC1"/>
    <w:rsid w:val="0089403C"/>
    <w:rsid w:val="00894043"/>
    <w:rsid w:val="00894071"/>
    <w:rsid w:val="008940C7"/>
    <w:rsid w:val="008940E2"/>
    <w:rsid w:val="008941CC"/>
    <w:rsid w:val="0089426C"/>
    <w:rsid w:val="00894451"/>
    <w:rsid w:val="00894553"/>
    <w:rsid w:val="008945AF"/>
    <w:rsid w:val="00894604"/>
    <w:rsid w:val="0089461B"/>
    <w:rsid w:val="008946F4"/>
    <w:rsid w:val="008948EB"/>
    <w:rsid w:val="00894B4D"/>
    <w:rsid w:val="00894C1A"/>
    <w:rsid w:val="00894C90"/>
    <w:rsid w:val="00894CE6"/>
    <w:rsid w:val="00894D29"/>
    <w:rsid w:val="00894DCB"/>
    <w:rsid w:val="00894DCD"/>
    <w:rsid w:val="00894DE4"/>
    <w:rsid w:val="00894DF6"/>
    <w:rsid w:val="00894E3A"/>
    <w:rsid w:val="00894EB7"/>
    <w:rsid w:val="00894F13"/>
    <w:rsid w:val="00894F69"/>
    <w:rsid w:val="00894FBB"/>
    <w:rsid w:val="00895044"/>
    <w:rsid w:val="00895091"/>
    <w:rsid w:val="008950C5"/>
    <w:rsid w:val="0089518C"/>
    <w:rsid w:val="008951D2"/>
    <w:rsid w:val="008952BE"/>
    <w:rsid w:val="0089533F"/>
    <w:rsid w:val="008953F1"/>
    <w:rsid w:val="00895424"/>
    <w:rsid w:val="00895452"/>
    <w:rsid w:val="008954AE"/>
    <w:rsid w:val="0089555B"/>
    <w:rsid w:val="0089556F"/>
    <w:rsid w:val="008955CC"/>
    <w:rsid w:val="00895628"/>
    <w:rsid w:val="00895737"/>
    <w:rsid w:val="00895772"/>
    <w:rsid w:val="00895850"/>
    <w:rsid w:val="00895857"/>
    <w:rsid w:val="0089586C"/>
    <w:rsid w:val="008958B7"/>
    <w:rsid w:val="00895B61"/>
    <w:rsid w:val="00895BFF"/>
    <w:rsid w:val="00895C74"/>
    <w:rsid w:val="00895D37"/>
    <w:rsid w:val="00895D70"/>
    <w:rsid w:val="00895D90"/>
    <w:rsid w:val="00895DF0"/>
    <w:rsid w:val="00895EA2"/>
    <w:rsid w:val="00895F3E"/>
    <w:rsid w:val="00895F8B"/>
    <w:rsid w:val="00895FE9"/>
    <w:rsid w:val="00896023"/>
    <w:rsid w:val="0089605E"/>
    <w:rsid w:val="00896160"/>
    <w:rsid w:val="0089619E"/>
    <w:rsid w:val="00896355"/>
    <w:rsid w:val="00896385"/>
    <w:rsid w:val="008963A1"/>
    <w:rsid w:val="008963D8"/>
    <w:rsid w:val="00896409"/>
    <w:rsid w:val="00896428"/>
    <w:rsid w:val="0089642C"/>
    <w:rsid w:val="00896461"/>
    <w:rsid w:val="00896639"/>
    <w:rsid w:val="008966B7"/>
    <w:rsid w:val="00896740"/>
    <w:rsid w:val="008967E6"/>
    <w:rsid w:val="008968FB"/>
    <w:rsid w:val="00896A36"/>
    <w:rsid w:val="00896A42"/>
    <w:rsid w:val="00896A46"/>
    <w:rsid w:val="00896A4C"/>
    <w:rsid w:val="00896B05"/>
    <w:rsid w:val="00896B2C"/>
    <w:rsid w:val="00896DC4"/>
    <w:rsid w:val="00896E16"/>
    <w:rsid w:val="00896F58"/>
    <w:rsid w:val="00896FDB"/>
    <w:rsid w:val="00896FE2"/>
    <w:rsid w:val="0089700C"/>
    <w:rsid w:val="008970C3"/>
    <w:rsid w:val="008970CD"/>
    <w:rsid w:val="0089712C"/>
    <w:rsid w:val="0089723B"/>
    <w:rsid w:val="00897257"/>
    <w:rsid w:val="00897264"/>
    <w:rsid w:val="00897362"/>
    <w:rsid w:val="008973B7"/>
    <w:rsid w:val="008974B2"/>
    <w:rsid w:val="008974BB"/>
    <w:rsid w:val="0089751D"/>
    <w:rsid w:val="00897520"/>
    <w:rsid w:val="00897532"/>
    <w:rsid w:val="00897536"/>
    <w:rsid w:val="00897667"/>
    <w:rsid w:val="0089775E"/>
    <w:rsid w:val="00897862"/>
    <w:rsid w:val="00897865"/>
    <w:rsid w:val="0089791C"/>
    <w:rsid w:val="00897997"/>
    <w:rsid w:val="00897A58"/>
    <w:rsid w:val="00897A64"/>
    <w:rsid w:val="00897A97"/>
    <w:rsid w:val="00897AF8"/>
    <w:rsid w:val="00897B1E"/>
    <w:rsid w:val="00897B1F"/>
    <w:rsid w:val="00897B26"/>
    <w:rsid w:val="00897B51"/>
    <w:rsid w:val="00897BC6"/>
    <w:rsid w:val="00897CB2"/>
    <w:rsid w:val="00897CED"/>
    <w:rsid w:val="00897D1A"/>
    <w:rsid w:val="00897D45"/>
    <w:rsid w:val="00897E5E"/>
    <w:rsid w:val="00897F08"/>
    <w:rsid w:val="008A0105"/>
    <w:rsid w:val="008A013C"/>
    <w:rsid w:val="008A01D1"/>
    <w:rsid w:val="008A022C"/>
    <w:rsid w:val="008A02A3"/>
    <w:rsid w:val="008A0413"/>
    <w:rsid w:val="008A042C"/>
    <w:rsid w:val="008A046D"/>
    <w:rsid w:val="008A0503"/>
    <w:rsid w:val="008A0677"/>
    <w:rsid w:val="008A076F"/>
    <w:rsid w:val="008A07FA"/>
    <w:rsid w:val="008A0824"/>
    <w:rsid w:val="008A0840"/>
    <w:rsid w:val="008A0897"/>
    <w:rsid w:val="008A08D5"/>
    <w:rsid w:val="008A0940"/>
    <w:rsid w:val="008A095B"/>
    <w:rsid w:val="008A0A33"/>
    <w:rsid w:val="008A0A95"/>
    <w:rsid w:val="008A0C3F"/>
    <w:rsid w:val="008A0CD0"/>
    <w:rsid w:val="008A0D39"/>
    <w:rsid w:val="008A0DC1"/>
    <w:rsid w:val="008A0DF4"/>
    <w:rsid w:val="008A0DF8"/>
    <w:rsid w:val="008A0DFD"/>
    <w:rsid w:val="008A0E8A"/>
    <w:rsid w:val="008A0F77"/>
    <w:rsid w:val="008A0F87"/>
    <w:rsid w:val="008A1062"/>
    <w:rsid w:val="008A10A5"/>
    <w:rsid w:val="008A11B7"/>
    <w:rsid w:val="008A11E9"/>
    <w:rsid w:val="008A13BB"/>
    <w:rsid w:val="008A13CF"/>
    <w:rsid w:val="008A1494"/>
    <w:rsid w:val="008A1495"/>
    <w:rsid w:val="008A14A1"/>
    <w:rsid w:val="008A14B6"/>
    <w:rsid w:val="008A14BF"/>
    <w:rsid w:val="008A14E2"/>
    <w:rsid w:val="008A14F7"/>
    <w:rsid w:val="008A151A"/>
    <w:rsid w:val="008A15E0"/>
    <w:rsid w:val="008A1662"/>
    <w:rsid w:val="008A1666"/>
    <w:rsid w:val="008A17C0"/>
    <w:rsid w:val="008A17CE"/>
    <w:rsid w:val="008A1810"/>
    <w:rsid w:val="008A1841"/>
    <w:rsid w:val="008A18C9"/>
    <w:rsid w:val="008A18D4"/>
    <w:rsid w:val="008A194C"/>
    <w:rsid w:val="008A1ABE"/>
    <w:rsid w:val="008A1B27"/>
    <w:rsid w:val="008A1C2C"/>
    <w:rsid w:val="008A1C30"/>
    <w:rsid w:val="008A1C70"/>
    <w:rsid w:val="008A1D03"/>
    <w:rsid w:val="008A1DB5"/>
    <w:rsid w:val="008A1DE5"/>
    <w:rsid w:val="008A1E89"/>
    <w:rsid w:val="008A1E9D"/>
    <w:rsid w:val="008A1EC5"/>
    <w:rsid w:val="008A20AA"/>
    <w:rsid w:val="008A20EC"/>
    <w:rsid w:val="008A2102"/>
    <w:rsid w:val="008A21C6"/>
    <w:rsid w:val="008A2423"/>
    <w:rsid w:val="008A2432"/>
    <w:rsid w:val="008A246F"/>
    <w:rsid w:val="008A24AF"/>
    <w:rsid w:val="008A2628"/>
    <w:rsid w:val="008A2651"/>
    <w:rsid w:val="008A267B"/>
    <w:rsid w:val="008A26CC"/>
    <w:rsid w:val="008A2800"/>
    <w:rsid w:val="008A2859"/>
    <w:rsid w:val="008A286C"/>
    <w:rsid w:val="008A28DC"/>
    <w:rsid w:val="008A291F"/>
    <w:rsid w:val="008A293B"/>
    <w:rsid w:val="008A2A2D"/>
    <w:rsid w:val="008A2A86"/>
    <w:rsid w:val="008A2B3B"/>
    <w:rsid w:val="008A2B7A"/>
    <w:rsid w:val="008A2D4E"/>
    <w:rsid w:val="008A2D68"/>
    <w:rsid w:val="008A2D94"/>
    <w:rsid w:val="008A2DAF"/>
    <w:rsid w:val="008A2DD8"/>
    <w:rsid w:val="008A2E8D"/>
    <w:rsid w:val="008A3102"/>
    <w:rsid w:val="008A3168"/>
    <w:rsid w:val="008A3241"/>
    <w:rsid w:val="008A333D"/>
    <w:rsid w:val="008A34A4"/>
    <w:rsid w:val="008A34F0"/>
    <w:rsid w:val="008A3502"/>
    <w:rsid w:val="008A35BD"/>
    <w:rsid w:val="008A35DD"/>
    <w:rsid w:val="008A36C3"/>
    <w:rsid w:val="008A3714"/>
    <w:rsid w:val="008A3963"/>
    <w:rsid w:val="008A3A79"/>
    <w:rsid w:val="008A3BDE"/>
    <w:rsid w:val="008A3BF0"/>
    <w:rsid w:val="008A3C16"/>
    <w:rsid w:val="008A3D84"/>
    <w:rsid w:val="008A3F83"/>
    <w:rsid w:val="008A3F8B"/>
    <w:rsid w:val="008A3F91"/>
    <w:rsid w:val="008A4006"/>
    <w:rsid w:val="008A407D"/>
    <w:rsid w:val="008A4099"/>
    <w:rsid w:val="008A4197"/>
    <w:rsid w:val="008A42E6"/>
    <w:rsid w:val="008A432D"/>
    <w:rsid w:val="008A4339"/>
    <w:rsid w:val="008A435C"/>
    <w:rsid w:val="008A4376"/>
    <w:rsid w:val="008A4426"/>
    <w:rsid w:val="008A44A6"/>
    <w:rsid w:val="008A4511"/>
    <w:rsid w:val="008A4518"/>
    <w:rsid w:val="008A4522"/>
    <w:rsid w:val="008A4559"/>
    <w:rsid w:val="008A456F"/>
    <w:rsid w:val="008A47D9"/>
    <w:rsid w:val="008A482D"/>
    <w:rsid w:val="008A485D"/>
    <w:rsid w:val="008A4911"/>
    <w:rsid w:val="008A49C2"/>
    <w:rsid w:val="008A4A56"/>
    <w:rsid w:val="008A4AB2"/>
    <w:rsid w:val="008A4B25"/>
    <w:rsid w:val="008A4C28"/>
    <w:rsid w:val="008A4C50"/>
    <w:rsid w:val="008A4C69"/>
    <w:rsid w:val="008A4C73"/>
    <w:rsid w:val="008A4D20"/>
    <w:rsid w:val="008A4DA1"/>
    <w:rsid w:val="008A4DC7"/>
    <w:rsid w:val="008A4DF1"/>
    <w:rsid w:val="008A4E20"/>
    <w:rsid w:val="008A4E7F"/>
    <w:rsid w:val="008A4F22"/>
    <w:rsid w:val="008A4F29"/>
    <w:rsid w:val="008A4F98"/>
    <w:rsid w:val="008A4FAF"/>
    <w:rsid w:val="008A4FBC"/>
    <w:rsid w:val="008A504A"/>
    <w:rsid w:val="008A5116"/>
    <w:rsid w:val="008A51DC"/>
    <w:rsid w:val="008A5240"/>
    <w:rsid w:val="008A526F"/>
    <w:rsid w:val="008A5271"/>
    <w:rsid w:val="008A52B1"/>
    <w:rsid w:val="008A5355"/>
    <w:rsid w:val="008A53E7"/>
    <w:rsid w:val="008A5475"/>
    <w:rsid w:val="008A54FD"/>
    <w:rsid w:val="008A5513"/>
    <w:rsid w:val="008A5523"/>
    <w:rsid w:val="008A5541"/>
    <w:rsid w:val="008A5651"/>
    <w:rsid w:val="008A56E1"/>
    <w:rsid w:val="008A56E8"/>
    <w:rsid w:val="008A582D"/>
    <w:rsid w:val="008A599F"/>
    <w:rsid w:val="008A5AB7"/>
    <w:rsid w:val="008A5AC0"/>
    <w:rsid w:val="008A5AF7"/>
    <w:rsid w:val="008A5B3A"/>
    <w:rsid w:val="008A5B7D"/>
    <w:rsid w:val="008A5C52"/>
    <w:rsid w:val="008A5C76"/>
    <w:rsid w:val="008A5D4E"/>
    <w:rsid w:val="008A5E1A"/>
    <w:rsid w:val="008A5EF1"/>
    <w:rsid w:val="008A5F55"/>
    <w:rsid w:val="008A5F60"/>
    <w:rsid w:val="008A6045"/>
    <w:rsid w:val="008A6078"/>
    <w:rsid w:val="008A608D"/>
    <w:rsid w:val="008A60BB"/>
    <w:rsid w:val="008A60E2"/>
    <w:rsid w:val="008A6212"/>
    <w:rsid w:val="008A63D5"/>
    <w:rsid w:val="008A6464"/>
    <w:rsid w:val="008A6503"/>
    <w:rsid w:val="008A652A"/>
    <w:rsid w:val="008A65A2"/>
    <w:rsid w:val="008A6636"/>
    <w:rsid w:val="008A682F"/>
    <w:rsid w:val="008A694F"/>
    <w:rsid w:val="008A6967"/>
    <w:rsid w:val="008A6A6F"/>
    <w:rsid w:val="008A6B5A"/>
    <w:rsid w:val="008A6C3E"/>
    <w:rsid w:val="008A6C4C"/>
    <w:rsid w:val="008A6C8D"/>
    <w:rsid w:val="008A6CEB"/>
    <w:rsid w:val="008A6D7F"/>
    <w:rsid w:val="008A6D9E"/>
    <w:rsid w:val="008A6DCE"/>
    <w:rsid w:val="008A6E11"/>
    <w:rsid w:val="008A6EBC"/>
    <w:rsid w:val="008A6EF6"/>
    <w:rsid w:val="008A7006"/>
    <w:rsid w:val="008A7063"/>
    <w:rsid w:val="008A7068"/>
    <w:rsid w:val="008A7081"/>
    <w:rsid w:val="008A70CE"/>
    <w:rsid w:val="008A7161"/>
    <w:rsid w:val="008A716A"/>
    <w:rsid w:val="008A7259"/>
    <w:rsid w:val="008A729E"/>
    <w:rsid w:val="008A7375"/>
    <w:rsid w:val="008A7418"/>
    <w:rsid w:val="008A74BB"/>
    <w:rsid w:val="008A74F7"/>
    <w:rsid w:val="008A752D"/>
    <w:rsid w:val="008A777C"/>
    <w:rsid w:val="008A781C"/>
    <w:rsid w:val="008A788B"/>
    <w:rsid w:val="008A78A6"/>
    <w:rsid w:val="008A78DD"/>
    <w:rsid w:val="008A798E"/>
    <w:rsid w:val="008A79D2"/>
    <w:rsid w:val="008A7A43"/>
    <w:rsid w:val="008A7A87"/>
    <w:rsid w:val="008A7AC8"/>
    <w:rsid w:val="008A7B24"/>
    <w:rsid w:val="008A7D92"/>
    <w:rsid w:val="008A7DBF"/>
    <w:rsid w:val="008A7EBE"/>
    <w:rsid w:val="008A7F08"/>
    <w:rsid w:val="008A7F65"/>
    <w:rsid w:val="008A7FBD"/>
    <w:rsid w:val="008AB4CC"/>
    <w:rsid w:val="008B0019"/>
    <w:rsid w:val="008B0064"/>
    <w:rsid w:val="008B0162"/>
    <w:rsid w:val="008B018F"/>
    <w:rsid w:val="008B01BD"/>
    <w:rsid w:val="008B0226"/>
    <w:rsid w:val="008B022A"/>
    <w:rsid w:val="008B030B"/>
    <w:rsid w:val="008B0437"/>
    <w:rsid w:val="008B0442"/>
    <w:rsid w:val="008B0454"/>
    <w:rsid w:val="008B0538"/>
    <w:rsid w:val="008B056F"/>
    <w:rsid w:val="008B05B6"/>
    <w:rsid w:val="008B05BB"/>
    <w:rsid w:val="008B0612"/>
    <w:rsid w:val="008B069B"/>
    <w:rsid w:val="008B0711"/>
    <w:rsid w:val="008B071F"/>
    <w:rsid w:val="008B075C"/>
    <w:rsid w:val="008B0766"/>
    <w:rsid w:val="008B0827"/>
    <w:rsid w:val="008B0899"/>
    <w:rsid w:val="008B08F6"/>
    <w:rsid w:val="008B093F"/>
    <w:rsid w:val="008B09CF"/>
    <w:rsid w:val="008B09D7"/>
    <w:rsid w:val="008B09F6"/>
    <w:rsid w:val="008B0B76"/>
    <w:rsid w:val="008B0BAE"/>
    <w:rsid w:val="008B0C2E"/>
    <w:rsid w:val="008B0C3C"/>
    <w:rsid w:val="008B0CA4"/>
    <w:rsid w:val="008B0D65"/>
    <w:rsid w:val="008B0D6B"/>
    <w:rsid w:val="008B0DBE"/>
    <w:rsid w:val="008B0E6D"/>
    <w:rsid w:val="008B0EC1"/>
    <w:rsid w:val="008B0EFC"/>
    <w:rsid w:val="008B0FC6"/>
    <w:rsid w:val="008B102E"/>
    <w:rsid w:val="008B1080"/>
    <w:rsid w:val="008B1138"/>
    <w:rsid w:val="008B11B3"/>
    <w:rsid w:val="008B11DC"/>
    <w:rsid w:val="008B1210"/>
    <w:rsid w:val="008B121D"/>
    <w:rsid w:val="008B1261"/>
    <w:rsid w:val="008B12D4"/>
    <w:rsid w:val="008B13B0"/>
    <w:rsid w:val="008B1563"/>
    <w:rsid w:val="008B15AC"/>
    <w:rsid w:val="008B15C2"/>
    <w:rsid w:val="008B16FC"/>
    <w:rsid w:val="008B17F8"/>
    <w:rsid w:val="008B1818"/>
    <w:rsid w:val="008B188A"/>
    <w:rsid w:val="008B19D0"/>
    <w:rsid w:val="008B1AAA"/>
    <w:rsid w:val="008B1AF0"/>
    <w:rsid w:val="008B1BC6"/>
    <w:rsid w:val="008B1BEC"/>
    <w:rsid w:val="008B1C16"/>
    <w:rsid w:val="008B1C48"/>
    <w:rsid w:val="008B1C7D"/>
    <w:rsid w:val="008B1C81"/>
    <w:rsid w:val="008B1CC4"/>
    <w:rsid w:val="008B1D18"/>
    <w:rsid w:val="008B1E31"/>
    <w:rsid w:val="008B1E9A"/>
    <w:rsid w:val="008B1F2B"/>
    <w:rsid w:val="008B1F55"/>
    <w:rsid w:val="008B1FFA"/>
    <w:rsid w:val="008B2011"/>
    <w:rsid w:val="008B2052"/>
    <w:rsid w:val="008B210D"/>
    <w:rsid w:val="008B2135"/>
    <w:rsid w:val="008B213C"/>
    <w:rsid w:val="008B2145"/>
    <w:rsid w:val="008B22B4"/>
    <w:rsid w:val="008B2378"/>
    <w:rsid w:val="008B23A1"/>
    <w:rsid w:val="008B23E7"/>
    <w:rsid w:val="008B254F"/>
    <w:rsid w:val="008B25A0"/>
    <w:rsid w:val="008B25FC"/>
    <w:rsid w:val="008B27BC"/>
    <w:rsid w:val="008B284F"/>
    <w:rsid w:val="008B28C4"/>
    <w:rsid w:val="008B28E5"/>
    <w:rsid w:val="008B29E1"/>
    <w:rsid w:val="008B2A97"/>
    <w:rsid w:val="008B2BC8"/>
    <w:rsid w:val="008B2C1F"/>
    <w:rsid w:val="008B2CAD"/>
    <w:rsid w:val="008B2D31"/>
    <w:rsid w:val="008B2E57"/>
    <w:rsid w:val="008B2ED6"/>
    <w:rsid w:val="008B2F45"/>
    <w:rsid w:val="008B2F7F"/>
    <w:rsid w:val="008B2FD3"/>
    <w:rsid w:val="008B301E"/>
    <w:rsid w:val="008B30E0"/>
    <w:rsid w:val="008B30F2"/>
    <w:rsid w:val="008B3194"/>
    <w:rsid w:val="008B32BD"/>
    <w:rsid w:val="008B32DD"/>
    <w:rsid w:val="008B32F5"/>
    <w:rsid w:val="008B331D"/>
    <w:rsid w:val="008B367A"/>
    <w:rsid w:val="008B36A9"/>
    <w:rsid w:val="008B370E"/>
    <w:rsid w:val="008B3727"/>
    <w:rsid w:val="008B3736"/>
    <w:rsid w:val="008B3741"/>
    <w:rsid w:val="008B376A"/>
    <w:rsid w:val="008B3818"/>
    <w:rsid w:val="008B384C"/>
    <w:rsid w:val="008B38C9"/>
    <w:rsid w:val="008B39F1"/>
    <w:rsid w:val="008B3A0C"/>
    <w:rsid w:val="008B3A2B"/>
    <w:rsid w:val="008B3A66"/>
    <w:rsid w:val="008B3A76"/>
    <w:rsid w:val="008B3AB4"/>
    <w:rsid w:val="008B3AE0"/>
    <w:rsid w:val="008B3AFE"/>
    <w:rsid w:val="008B3B1E"/>
    <w:rsid w:val="008B3B74"/>
    <w:rsid w:val="008B3B86"/>
    <w:rsid w:val="008B3BD1"/>
    <w:rsid w:val="008B3C12"/>
    <w:rsid w:val="008B3C45"/>
    <w:rsid w:val="008B3C70"/>
    <w:rsid w:val="008B3CF1"/>
    <w:rsid w:val="008B3D35"/>
    <w:rsid w:val="008B3D7B"/>
    <w:rsid w:val="008B3D94"/>
    <w:rsid w:val="008B3DDB"/>
    <w:rsid w:val="008B3DE1"/>
    <w:rsid w:val="008B3DEE"/>
    <w:rsid w:val="008B3E4F"/>
    <w:rsid w:val="008B3EB9"/>
    <w:rsid w:val="008B3F5A"/>
    <w:rsid w:val="008B3F8B"/>
    <w:rsid w:val="008B4023"/>
    <w:rsid w:val="008B406B"/>
    <w:rsid w:val="008B4150"/>
    <w:rsid w:val="008B421F"/>
    <w:rsid w:val="008B426F"/>
    <w:rsid w:val="008B4292"/>
    <w:rsid w:val="008B42AB"/>
    <w:rsid w:val="008B42C8"/>
    <w:rsid w:val="008B430E"/>
    <w:rsid w:val="008B43CC"/>
    <w:rsid w:val="008B44D2"/>
    <w:rsid w:val="008B44E3"/>
    <w:rsid w:val="008B452B"/>
    <w:rsid w:val="008B461C"/>
    <w:rsid w:val="008B4646"/>
    <w:rsid w:val="008B464A"/>
    <w:rsid w:val="008B46F5"/>
    <w:rsid w:val="008B472D"/>
    <w:rsid w:val="008B47BF"/>
    <w:rsid w:val="008B4873"/>
    <w:rsid w:val="008B49DB"/>
    <w:rsid w:val="008B4A38"/>
    <w:rsid w:val="008B4AB9"/>
    <w:rsid w:val="008B4B33"/>
    <w:rsid w:val="008B4C53"/>
    <w:rsid w:val="008B4CB1"/>
    <w:rsid w:val="008B4CCA"/>
    <w:rsid w:val="008B4CF2"/>
    <w:rsid w:val="008B4E1B"/>
    <w:rsid w:val="008B4E39"/>
    <w:rsid w:val="008B4F6B"/>
    <w:rsid w:val="008B4FAE"/>
    <w:rsid w:val="008B505B"/>
    <w:rsid w:val="008B507B"/>
    <w:rsid w:val="008B51D0"/>
    <w:rsid w:val="008B51F9"/>
    <w:rsid w:val="008B52B2"/>
    <w:rsid w:val="008B52C5"/>
    <w:rsid w:val="008B530E"/>
    <w:rsid w:val="008B544A"/>
    <w:rsid w:val="008B549E"/>
    <w:rsid w:val="008B55AC"/>
    <w:rsid w:val="008B55D3"/>
    <w:rsid w:val="008B565B"/>
    <w:rsid w:val="008B5683"/>
    <w:rsid w:val="008B5759"/>
    <w:rsid w:val="008B577F"/>
    <w:rsid w:val="008B5787"/>
    <w:rsid w:val="008B579D"/>
    <w:rsid w:val="008B57E2"/>
    <w:rsid w:val="008B58A8"/>
    <w:rsid w:val="008B58C7"/>
    <w:rsid w:val="008B5965"/>
    <w:rsid w:val="008B59AD"/>
    <w:rsid w:val="008B59E5"/>
    <w:rsid w:val="008B5A03"/>
    <w:rsid w:val="008B5A13"/>
    <w:rsid w:val="008B5A47"/>
    <w:rsid w:val="008B5A77"/>
    <w:rsid w:val="008B5A90"/>
    <w:rsid w:val="008B5B12"/>
    <w:rsid w:val="008B5B5A"/>
    <w:rsid w:val="008B5B9E"/>
    <w:rsid w:val="008B5BAF"/>
    <w:rsid w:val="008B5C66"/>
    <w:rsid w:val="008B5C6B"/>
    <w:rsid w:val="008B5D0A"/>
    <w:rsid w:val="008B5D9C"/>
    <w:rsid w:val="008B5DC7"/>
    <w:rsid w:val="008B5E0E"/>
    <w:rsid w:val="008B5E2D"/>
    <w:rsid w:val="008B5E44"/>
    <w:rsid w:val="008B5EB5"/>
    <w:rsid w:val="008B5F03"/>
    <w:rsid w:val="008B5F14"/>
    <w:rsid w:val="008B5FD7"/>
    <w:rsid w:val="008B5FDB"/>
    <w:rsid w:val="008B6047"/>
    <w:rsid w:val="008B61C1"/>
    <w:rsid w:val="008B620E"/>
    <w:rsid w:val="008B630E"/>
    <w:rsid w:val="008B6374"/>
    <w:rsid w:val="008B637D"/>
    <w:rsid w:val="008B63AE"/>
    <w:rsid w:val="008B640A"/>
    <w:rsid w:val="008B6448"/>
    <w:rsid w:val="008B644C"/>
    <w:rsid w:val="008B65A5"/>
    <w:rsid w:val="008B65D2"/>
    <w:rsid w:val="008B665E"/>
    <w:rsid w:val="008B6666"/>
    <w:rsid w:val="008B66E7"/>
    <w:rsid w:val="008B6766"/>
    <w:rsid w:val="008B68B9"/>
    <w:rsid w:val="008B6900"/>
    <w:rsid w:val="008B694E"/>
    <w:rsid w:val="008B69B7"/>
    <w:rsid w:val="008B69E6"/>
    <w:rsid w:val="008B6ACE"/>
    <w:rsid w:val="008B6B70"/>
    <w:rsid w:val="008B6C02"/>
    <w:rsid w:val="008B6CEF"/>
    <w:rsid w:val="008B6D93"/>
    <w:rsid w:val="008B6DF8"/>
    <w:rsid w:val="008B6E04"/>
    <w:rsid w:val="008B6E1C"/>
    <w:rsid w:val="008B6EE5"/>
    <w:rsid w:val="008B6F7F"/>
    <w:rsid w:val="008B6FAF"/>
    <w:rsid w:val="008B6FC9"/>
    <w:rsid w:val="008B707A"/>
    <w:rsid w:val="008B7665"/>
    <w:rsid w:val="008B76A1"/>
    <w:rsid w:val="008B76F4"/>
    <w:rsid w:val="008B771B"/>
    <w:rsid w:val="008B7847"/>
    <w:rsid w:val="008B784D"/>
    <w:rsid w:val="008B7896"/>
    <w:rsid w:val="008B78A5"/>
    <w:rsid w:val="008B78B6"/>
    <w:rsid w:val="008B78E4"/>
    <w:rsid w:val="008B7926"/>
    <w:rsid w:val="008B79F4"/>
    <w:rsid w:val="008B7A24"/>
    <w:rsid w:val="008B7A81"/>
    <w:rsid w:val="008B7AE7"/>
    <w:rsid w:val="008B7B3A"/>
    <w:rsid w:val="008B7B8F"/>
    <w:rsid w:val="008B7BF6"/>
    <w:rsid w:val="008B7C32"/>
    <w:rsid w:val="008B7C3B"/>
    <w:rsid w:val="008B7D3A"/>
    <w:rsid w:val="008B7D44"/>
    <w:rsid w:val="008B7DD2"/>
    <w:rsid w:val="008B7ED8"/>
    <w:rsid w:val="008B7F07"/>
    <w:rsid w:val="008C0010"/>
    <w:rsid w:val="008C0029"/>
    <w:rsid w:val="008C002F"/>
    <w:rsid w:val="008C0075"/>
    <w:rsid w:val="008C00A1"/>
    <w:rsid w:val="008C0100"/>
    <w:rsid w:val="008C0131"/>
    <w:rsid w:val="008C013E"/>
    <w:rsid w:val="008C0145"/>
    <w:rsid w:val="008C0214"/>
    <w:rsid w:val="008C0234"/>
    <w:rsid w:val="008C03A4"/>
    <w:rsid w:val="008C03A9"/>
    <w:rsid w:val="008C0454"/>
    <w:rsid w:val="008C0566"/>
    <w:rsid w:val="008C0577"/>
    <w:rsid w:val="008C06A1"/>
    <w:rsid w:val="008C073B"/>
    <w:rsid w:val="008C0765"/>
    <w:rsid w:val="008C07DD"/>
    <w:rsid w:val="008C0871"/>
    <w:rsid w:val="008C0890"/>
    <w:rsid w:val="008C093C"/>
    <w:rsid w:val="008C0AF2"/>
    <w:rsid w:val="008C0B20"/>
    <w:rsid w:val="008C0CB1"/>
    <w:rsid w:val="008C0DC3"/>
    <w:rsid w:val="008C0E19"/>
    <w:rsid w:val="008C0E9F"/>
    <w:rsid w:val="008C1009"/>
    <w:rsid w:val="008C1085"/>
    <w:rsid w:val="008C111E"/>
    <w:rsid w:val="008C119E"/>
    <w:rsid w:val="008C11A8"/>
    <w:rsid w:val="008C1210"/>
    <w:rsid w:val="008C123F"/>
    <w:rsid w:val="008C125D"/>
    <w:rsid w:val="008C1281"/>
    <w:rsid w:val="008C12DA"/>
    <w:rsid w:val="008C1313"/>
    <w:rsid w:val="008C1321"/>
    <w:rsid w:val="008C1348"/>
    <w:rsid w:val="008C1370"/>
    <w:rsid w:val="008C140B"/>
    <w:rsid w:val="008C142B"/>
    <w:rsid w:val="008C14CE"/>
    <w:rsid w:val="008C14FA"/>
    <w:rsid w:val="008C15DA"/>
    <w:rsid w:val="008C1633"/>
    <w:rsid w:val="008C166A"/>
    <w:rsid w:val="008C16CF"/>
    <w:rsid w:val="008C1709"/>
    <w:rsid w:val="008C1787"/>
    <w:rsid w:val="008C1835"/>
    <w:rsid w:val="008C19C3"/>
    <w:rsid w:val="008C1AC2"/>
    <w:rsid w:val="008C1AD2"/>
    <w:rsid w:val="008C1C38"/>
    <w:rsid w:val="008C1CDC"/>
    <w:rsid w:val="008C1CEA"/>
    <w:rsid w:val="008C1D13"/>
    <w:rsid w:val="008C1D99"/>
    <w:rsid w:val="008C1DC6"/>
    <w:rsid w:val="008C1DD4"/>
    <w:rsid w:val="008C1F8D"/>
    <w:rsid w:val="008C2044"/>
    <w:rsid w:val="008C2075"/>
    <w:rsid w:val="008C23C0"/>
    <w:rsid w:val="008C241B"/>
    <w:rsid w:val="008C241E"/>
    <w:rsid w:val="008C2494"/>
    <w:rsid w:val="008C24FA"/>
    <w:rsid w:val="008C2627"/>
    <w:rsid w:val="008C279C"/>
    <w:rsid w:val="008C27C1"/>
    <w:rsid w:val="008C27E6"/>
    <w:rsid w:val="008C27F9"/>
    <w:rsid w:val="008C2890"/>
    <w:rsid w:val="008C28CC"/>
    <w:rsid w:val="008C2944"/>
    <w:rsid w:val="008C2973"/>
    <w:rsid w:val="008C2977"/>
    <w:rsid w:val="008C2992"/>
    <w:rsid w:val="008C29C0"/>
    <w:rsid w:val="008C29D1"/>
    <w:rsid w:val="008C29EC"/>
    <w:rsid w:val="008C2A15"/>
    <w:rsid w:val="008C2AFA"/>
    <w:rsid w:val="008C2B99"/>
    <w:rsid w:val="008C2BDD"/>
    <w:rsid w:val="008C2C3E"/>
    <w:rsid w:val="008C2EA8"/>
    <w:rsid w:val="008C2EF0"/>
    <w:rsid w:val="008C2EF8"/>
    <w:rsid w:val="008C2F8F"/>
    <w:rsid w:val="008C2FB1"/>
    <w:rsid w:val="008C2FC1"/>
    <w:rsid w:val="008C3027"/>
    <w:rsid w:val="008C30F8"/>
    <w:rsid w:val="008C3137"/>
    <w:rsid w:val="008C3184"/>
    <w:rsid w:val="008C3185"/>
    <w:rsid w:val="008C31AD"/>
    <w:rsid w:val="008C31EF"/>
    <w:rsid w:val="008C31FF"/>
    <w:rsid w:val="008C3295"/>
    <w:rsid w:val="008C32D5"/>
    <w:rsid w:val="008C3309"/>
    <w:rsid w:val="008C34EC"/>
    <w:rsid w:val="008C364F"/>
    <w:rsid w:val="008C3686"/>
    <w:rsid w:val="008C3724"/>
    <w:rsid w:val="008C373D"/>
    <w:rsid w:val="008C3742"/>
    <w:rsid w:val="008C3743"/>
    <w:rsid w:val="008C3793"/>
    <w:rsid w:val="008C3894"/>
    <w:rsid w:val="008C38FE"/>
    <w:rsid w:val="008C398A"/>
    <w:rsid w:val="008C3A11"/>
    <w:rsid w:val="008C3A2B"/>
    <w:rsid w:val="008C3A87"/>
    <w:rsid w:val="008C3B79"/>
    <w:rsid w:val="008C3B87"/>
    <w:rsid w:val="008C3C2A"/>
    <w:rsid w:val="008C3C41"/>
    <w:rsid w:val="008C3CF3"/>
    <w:rsid w:val="008C3D24"/>
    <w:rsid w:val="008C3D96"/>
    <w:rsid w:val="008C3DA6"/>
    <w:rsid w:val="008C3DE0"/>
    <w:rsid w:val="008C3E5A"/>
    <w:rsid w:val="008C3F25"/>
    <w:rsid w:val="008C3F9C"/>
    <w:rsid w:val="008C40ED"/>
    <w:rsid w:val="008C4117"/>
    <w:rsid w:val="008C412D"/>
    <w:rsid w:val="008C41CC"/>
    <w:rsid w:val="008C4365"/>
    <w:rsid w:val="008C4372"/>
    <w:rsid w:val="008C44D4"/>
    <w:rsid w:val="008C459C"/>
    <w:rsid w:val="008C45B3"/>
    <w:rsid w:val="008C4682"/>
    <w:rsid w:val="008C468A"/>
    <w:rsid w:val="008C484C"/>
    <w:rsid w:val="008C4854"/>
    <w:rsid w:val="008C4858"/>
    <w:rsid w:val="008C4865"/>
    <w:rsid w:val="008C492D"/>
    <w:rsid w:val="008C499C"/>
    <w:rsid w:val="008C49AE"/>
    <w:rsid w:val="008C49C8"/>
    <w:rsid w:val="008C49CC"/>
    <w:rsid w:val="008C4A53"/>
    <w:rsid w:val="008C4ACD"/>
    <w:rsid w:val="008C4ADB"/>
    <w:rsid w:val="008C4AE7"/>
    <w:rsid w:val="008C4B94"/>
    <w:rsid w:val="008C4CC2"/>
    <w:rsid w:val="008C4DB3"/>
    <w:rsid w:val="008C4DFB"/>
    <w:rsid w:val="008C4EAC"/>
    <w:rsid w:val="008C4F0E"/>
    <w:rsid w:val="008C50B2"/>
    <w:rsid w:val="008C50BD"/>
    <w:rsid w:val="008C50ED"/>
    <w:rsid w:val="008C519B"/>
    <w:rsid w:val="008C527F"/>
    <w:rsid w:val="008C5332"/>
    <w:rsid w:val="008C5333"/>
    <w:rsid w:val="008C5426"/>
    <w:rsid w:val="008C5457"/>
    <w:rsid w:val="008C54AF"/>
    <w:rsid w:val="008C5536"/>
    <w:rsid w:val="008C5544"/>
    <w:rsid w:val="008C5628"/>
    <w:rsid w:val="008C57BD"/>
    <w:rsid w:val="008C58A3"/>
    <w:rsid w:val="008C58AF"/>
    <w:rsid w:val="008C5A31"/>
    <w:rsid w:val="008C5A5C"/>
    <w:rsid w:val="008C5A91"/>
    <w:rsid w:val="008C5AE8"/>
    <w:rsid w:val="008C5B88"/>
    <w:rsid w:val="008C5BF2"/>
    <w:rsid w:val="008C5C35"/>
    <w:rsid w:val="008C5CAF"/>
    <w:rsid w:val="008C5CD8"/>
    <w:rsid w:val="008C5CF9"/>
    <w:rsid w:val="008C5CFB"/>
    <w:rsid w:val="008C5D1B"/>
    <w:rsid w:val="008C5DC4"/>
    <w:rsid w:val="008C5E1D"/>
    <w:rsid w:val="008C5E4A"/>
    <w:rsid w:val="008C5ED5"/>
    <w:rsid w:val="008C5F6D"/>
    <w:rsid w:val="008C6000"/>
    <w:rsid w:val="008C6035"/>
    <w:rsid w:val="008C6074"/>
    <w:rsid w:val="008C6190"/>
    <w:rsid w:val="008C61A2"/>
    <w:rsid w:val="008C6227"/>
    <w:rsid w:val="008C6294"/>
    <w:rsid w:val="008C6401"/>
    <w:rsid w:val="008C644C"/>
    <w:rsid w:val="008C655F"/>
    <w:rsid w:val="008C6560"/>
    <w:rsid w:val="008C662D"/>
    <w:rsid w:val="008C6682"/>
    <w:rsid w:val="008C676D"/>
    <w:rsid w:val="008C6777"/>
    <w:rsid w:val="008C67BB"/>
    <w:rsid w:val="008C686F"/>
    <w:rsid w:val="008C68C1"/>
    <w:rsid w:val="008C6993"/>
    <w:rsid w:val="008C69AC"/>
    <w:rsid w:val="008C6A19"/>
    <w:rsid w:val="008C6A20"/>
    <w:rsid w:val="008C6A4E"/>
    <w:rsid w:val="008C6B97"/>
    <w:rsid w:val="008C6BC7"/>
    <w:rsid w:val="008C6D36"/>
    <w:rsid w:val="008C6D94"/>
    <w:rsid w:val="008C6DAF"/>
    <w:rsid w:val="008C6DFD"/>
    <w:rsid w:val="008C6E4B"/>
    <w:rsid w:val="008C6E4C"/>
    <w:rsid w:val="008C6F62"/>
    <w:rsid w:val="008C70AC"/>
    <w:rsid w:val="008C70E2"/>
    <w:rsid w:val="008C70EC"/>
    <w:rsid w:val="008C71EC"/>
    <w:rsid w:val="008C720C"/>
    <w:rsid w:val="008C7294"/>
    <w:rsid w:val="008C73D7"/>
    <w:rsid w:val="008C747C"/>
    <w:rsid w:val="008C74A3"/>
    <w:rsid w:val="008C76E9"/>
    <w:rsid w:val="008C7719"/>
    <w:rsid w:val="008C7810"/>
    <w:rsid w:val="008C782F"/>
    <w:rsid w:val="008C7864"/>
    <w:rsid w:val="008C787A"/>
    <w:rsid w:val="008C78C5"/>
    <w:rsid w:val="008C7913"/>
    <w:rsid w:val="008C7941"/>
    <w:rsid w:val="008C79C2"/>
    <w:rsid w:val="008C79C3"/>
    <w:rsid w:val="008C7A63"/>
    <w:rsid w:val="008C7AE5"/>
    <w:rsid w:val="008C7B09"/>
    <w:rsid w:val="008C7BBD"/>
    <w:rsid w:val="008C7C30"/>
    <w:rsid w:val="008C7D02"/>
    <w:rsid w:val="008C7E50"/>
    <w:rsid w:val="008C7E63"/>
    <w:rsid w:val="008C7E87"/>
    <w:rsid w:val="008C7F09"/>
    <w:rsid w:val="008D003A"/>
    <w:rsid w:val="008D00EC"/>
    <w:rsid w:val="008D01CA"/>
    <w:rsid w:val="008D0321"/>
    <w:rsid w:val="008D0342"/>
    <w:rsid w:val="008D0407"/>
    <w:rsid w:val="008D0631"/>
    <w:rsid w:val="008D06AE"/>
    <w:rsid w:val="008D06B5"/>
    <w:rsid w:val="008D06E5"/>
    <w:rsid w:val="008D0728"/>
    <w:rsid w:val="008D07DF"/>
    <w:rsid w:val="008D0847"/>
    <w:rsid w:val="008D0875"/>
    <w:rsid w:val="008D08B7"/>
    <w:rsid w:val="008D0910"/>
    <w:rsid w:val="008D09AB"/>
    <w:rsid w:val="008D09CC"/>
    <w:rsid w:val="008D0A48"/>
    <w:rsid w:val="008D0B04"/>
    <w:rsid w:val="008D0B30"/>
    <w:rsid w:val="008D0C43"/>
    <w:rsid w:val="008D0D0C"/>
    <w:rsid w:val="008D0D0F"/>
    <w:rsid w:val="008D0DDB"/>
    <w:rsid w:val="008D0E42"/>
    <w:rsid w:val="008D0E4E"/>
    <w:rsid w:val="008D0F1D"/>
    <w:rsid w:val="008D0F65"/>
    <w:rsid w:val="008D1045"/>
    <w:rsid w:val="008D118E"/>
    <w:rsid w:val="008D126D"/>
    <w:rsid w:val="008D12F0"/>
    <w:rsid w:val="008D1345"/>
    <w:rsid w:val="008D139E"/>
    <w:rsid w:val="008D1413"/>
    <w:rsid w:val="008D166A"/>
    <w:rsid w:val="008D167F"/>
    <w:rsid w:val="008D16AC"/>
    <w:rsid w:val="008D16DC"/>
    <w:rsid w:val="008D172F"/>
    <w:rsid w:val="008D1964"/>
    <w:rsid w:val="008D19AC"/>
    <w:rsid w:val="008D19B7"/>
    <w:rsid w:val="008D1A1A"/>
    <w:rsid w:val="008D1AA2"/>
    <w:rsid w:val="008D1AA9"/>
    <w:rsid w:val="008D1B2E"/>
    <w:rsid w:val="008D1C6E"/>
    <w:rsid w:val="008D1C84"/>
    <w:rsid w:val="008D1C9A"/>
    <w:rsid w:val="008D1CBB"/>
    <w:rsid w:val="008D1CDC"/>
    <w:rsid w:val="008D1E26"/>
    <w:rsid w:val="008D1E9B"/>
    <w:rsid w:val="008D1E9C"/>
    <w:rsid w:val="008D1EB4"/>
    <w:rsid w:val="008D1EC5"/>
    <w:rsid w:val="008D1F3C"/>
    <w:rsid w:val="008D1F67"/>
    <w:rsid w:val="008D1F8D"/>
    <w:rsid w:val="008D1FB5"/>
    <w:rsid w:val="008D1FE1"/>
    <w:rsid w:val="008D2031"/>
    <w:rsid w:val="008D21E6"/>
    <w:rsid w:val="008D220F"/>
    <w:rsid w:val="008D2256"/>
    <w:rsid w:val="008D227B"/>
    <w:rsid w:val="008D2296"/>
    <w:rsid w:val="008D22D6"/>
    <w:rsid w:val="008D230A"/>
    <w:rsid w:val="008D231E"/>
    <w:rsid w:val="008D2350"/>
    <w:rsid w:val="008D247F"/>
    <w:rsid w:val="008D24C3"/>
    <w:rsid w:val="008D25C3"/>
    <w:rsid w:val="008D2618"/>
    <w:rsid w:val="008D263C"/>
    <w:rsid w:val="008D26EC"/>
    <w:rsid w:val="008D2725"/>
    <w:rsid w:val="008D27E7"/>
    <w:rsid w:val="008D2833"/>
    <w:rsid w:val="008D2A07"/>
    <w:rsid w:val="008D2C08"/>
    <w:rsid w:val="008D2CB4"/>
    <w:rsid w:val="008D2CF5"/>
    <w:rsid w:val="008D2CFF"/>
    <w:rsid w:val="008D2D55"/>
    <w:rsid w:val="008D2D84"/>
    <w:rsid w:val="008D2E0C"/>
    <w:rsid w:val="008D2EFD"/>
    <w:rsid w:val="008D2F3B"/>
    <w:rsid w:val="008D2FDB"/>
    <w:rsid w:val="008D3047"/>
    <w:rsid w:val="008D304B"/>
    <w:rsid w:val="008D30A9"/>
    <w:rsid w:val="008D3156"/>
    <w:rsid w:val="008D316C"/>
    <w:rsid w:val="008D32A4"/>
    <w:rsid w:val="008D335C"/>
    <w:rsid w:val="008D33DD"/>
    <w:rsid w:val="008D343D"/>
    <w:rsid w:val="008D3496"/>
    <w:rsid w:val="008D34A6"/>
    <w:rsid w:val="008D34CC"/>
    <w:rsid w:val="008D350C"/>
    <w:rsid w:val="008D353D"/>
    <w:rsid w:val="008D3662"/>
    <w:rsid w:val="008D36CA"/>
    <w:rsid w:val="008D37AC"/>
    <w:rsid w:val="008D3807"/>
    <w:rsid w:val="008D38FD"/>
    <w:rsid w:val="008D392F"/>
    <w:rsid w:val="008D393B"/>
    <w:rsid w:val="008D396C"/>
    <w:rsid w:val="008D3ACC"/>
    <w:rsid w:val="008D3AF3"/>
    <w:rsid w:val="008D3B83"/>
    <w:rsid w:val="008D3BED"/>
    <w:rsid w:val="008D3EAD"/>
    <w:rsid w:val="008D3EEE"/>
    <w:rsid w:val="008D3EF8"/>
    <w:rsid w:val="008D3F14"/>
    <w:rsid w:val="008D3F9F"/>
    <w:rsid w:val="008D3FB3"/>
    <w:rsid w:val="008D4172"/>
    <w:rsid w:val="008D418E"/>
    <w:rsid w:val="008D4193"/>
    <w:rsid w:val="008D41C4"/>
    <w:rsid w:val="008D42C4"/>
    <w:rsid w:val="008D4338"/>
    <w:rsid w:val="008D436C"/>
    <w:rsid w:val="008D4398"/>
    <w:rsid w:val="008D4463"/>
    <w:rsid w:val="008D45A0"/>
    <w:rsid w:val="008D45B9"/>
    <w:rsid w:val="008D45F5"/>
    <w:rsid w:val="008D4632"/>
    <w:rsid w:val="008D46DF"/>
    <w:rsid w:val="008D4783"/>
    <w:rsid w:val="008D47A9"/>
    <w:rsid w:val="008D47AF"/>
    <w:rsid w:val="008D4825"/>
    <w:rsid w:val="008D482E"/>
    <w:rsid w:val="008D4858"/>
    <w:rsid w:val="008D485B"/>
    <w:rsid w:val="008D491E"/>
    <w:rsid w:val="008D49C1"/>
    <w:rsid w:val="008D49D8"/>
    <w:rsid w:val="008D4A95"/>
    <w:rsid w:val="008D4CB3"/>
    <w:rsid w:val="008D4CE4"/>
    <w:rsid w:val="008D4D42"/>
    <w:rsid w:val="008D4DC9"/>
    <w:rsid w:val="008D4E0E"/>
    <w:rsid w:val="008D4E27"/>
    <w:rsid w:val="008D4E28"/>
    <w:rsid w:val="008D4E5D"/>
    <w:rsid w:val="008D4E96"/>
    <w:rsid w:val="008D4F09"/>
    <w:rsid w:val="008D4F21"/>
    <w:rsid w:val="008D4FF1"/>
    <w:rsid w:val="008D51F3"/>
    <w:rsid w:val="008D5236"/>
    <w:rsid w:val="008D5281"/>
    <w:rsid w:val="008D52B0"/>
    <w:rsid w:val="008D52B1"/>
    <w:rsid w:val="008D52D0"/>
    <w:rsid w:val="008D53F4"/>
    <w:rsid w:val="008D54B6"/>
    <w:rsid w:val="008D54C1"/>
    <w:rsid w:val="008D55AA"/>
    <w:rsid w:val="008D55D4"/>
    <w:rsid w:val="008D56E7"/>
    <w:rsid w:val="008D5748"/>
    <w:rsid w:val="008D57A7"/>
    <w:rsid w:val="008D57B2"/>
    <w:rsid w:val="008D5831"/>
    <w:rsid w:val="008D5832"/>
    <w:rsid w:val="008D5848"/>
    <w:rsid w:val="008D58AF"/>
    <w:rsid w:val="008D5987"/>
    <w:rsid w:val="008D5995"/>
    <w:rsid w:val="008D5A55"/>
    <w:rsid w:val="008D5A7D"/>
    <w:rsid w:val="008D5AE7"/>
    <w:rsid w:val="008D5B68"/>
    <w:rsid w:val="008D5C00"/>
    <w:rsid w:val="008D5CE5"/>
    <w:rsid w:val="008D5D9D"/>
    <w:rsid w:val="008D5D9E"/>
    <w:rsid w:val="008D5DAC"/>
    <w:rsid w:val="008D5DF0"/>
    <w:rsid w:val="008D5E2E"/>
    <w:rsid w:val="008D5E62"/>
    <w:rsid w:val="008D5EEF"/>
    <w:rsid w:val="008D5FAF"/>
    <w:rsid w:val="008D6061"/>
    <w:rsid w:val="008D6105"/>
    <w:rsid w:val="008D618E"/>
    <w:rsid w:val="008D61C3"/>
    <w:rsid w:val="008D61C4"/>
    <w:rsid w:val="008D61CF"/>
    <w:rsid w:val="008D61E8"/>
    <w:rsid w:val="008D62C1"/>
    <w:rsid w:val="008D62F4"/>
    <w:rsid w:val="008D63BF"/>
    <w:rsid w:val="008D6408"/>
    <w:rsid w:val="008D6415"/>
    <w:rsid w:val="008D6418"/>
    <w:rsid w:val="008D659A"/>
    <w:rsid w:val="008D65B1"/>
    <w:rsid w:val="008D65BC"/>
    <w:rsid w:val="008D6769"/>
    <w:rsid w:val="008D676E"/>
    <w:rsid w:val="008D67FB"/>
    <w:rsid w:val="008D6886"/>
    <w:rsid w:val="008D6919"/>
    <w:rsid w:val="008D6997"/>
    <w:rsid w:val="008D6A4A"/>
    <w:rsid w:val="008D6A8F"/>
    <w:rsid w:val="008D6AB9"/>
    <w:rsid w:val="008D6B0D"/>
    <w:rsid w:val="008D6BB5"/>
    <w:rsid w:val="008D6C26"/>
    <w:rsid w:val="008D6C89"/>
    <w:rsid w:val="008D6CC4"/>
    <w:rsid w:val="008D6CCE"/>
    <w:rsid w:val="008D6D4F"/>
    <w:rsid w:val="008D6E3E"/>
    <w:rsid w:val="008D6E4F"/>
    <w:rsid w:val="008D6F10"/>
    <w:rsid w:val="008D7092"/>
    <w:rsid w:val="008D70F9"/>
    <w:rsid w:val="008D7143"/>
    <w:rsid w:val="008D7190"/>
    <w:rsid w:val="008D7268"/>
    <w:rsid w:val="008D728D"/>
    <w:rsid w:val="008D731C"/>
    <w:rsid w:val="008D73D0"/>
    <w:rsid w:val="008D73EE"/>
    <w:rsid w:val="008D73F8"/>
    <w:rsid w:val="008D7533"/>
    <w:rsid w:val="008D755C"/>
    <w:rsid w:val="008D7704"/>
    <w:rsid w:val="008D7754"/>
    <w:rsid w:val="008D77DE"/>
    <w:rsid w:val="008D784B"/>
    <w:rsid w:val="008D784E"/>
    <w:rsid w:val="008D7868"/>
    <w:rsid w:val="008D7A1B"/>
    <w:rsid w:val="008D7A5C"/>
    <w:rsid w:val="008D7A95"/>
    <w:rsid w:val="008D7BB8"/>
    <w:rsid w:val="008D7BD6"/>
    <w:rsid w:val="008D7C1E"/>
    <w:rsid w:val="008D7D2F"/>
    <w:rsid w:val="008D7D65"/>
    <w:rsid w:val="008D7DC1"/>
    <w:rsid w:val="008D7E42"/>
    <w:rsid w:val="008D7EA9"/>
    <w:rsid w:val="008D7EEF"/>
    <w:rsid w:val="008D7FB3"/>
    <w:rsid w:val="008E01AC"/>
    <w:rsid w:val="008E01B8"/>
    <w:rsid w:val="008E025F"/>
    <w:rsid w:val="008E02A9"/>
    <w:rsid w:val="008E034E"/>
    <w:rsid w:val="008E0445"/>
    <w:rsid w:val="008E0449"/>
    <w:rsid w:val="008E0487"/>
    <w:rsid w:val="008E04CF"/>
    <w:rsid w:val="008E05F0"/>
    <w:rsid w:val="008E06D8"/>
    <w:rsid w:val="008E06E5"/>
    <w:rsid w:val="008E07E7"/>
    <w:rsid w:val="008E08C8"/>
    <w:rsid w:val="008E0923"/>
    <w:rsid w:val="008E0997"/>
    <w:rsid w:val="008E0B11"/>
    <w:rsid w:val="008E0B34"/>
    <w:rsid w:val="008E0BA9"/>
    <w:rsid w:val="008E0C4F"/>
    <w:rsid w:val="008E0E4D"/>
    <w:rsid w:val="008E0E7A"/>
    <w:rsid w:val="008E0FB7"/>
    <w:rsid w:val="008E1092"/>
    <w:rsid w:val="008E1145"/>
    <w:rsid w:val="008E1183"/>
    <w:rsid w:val="008E11CC"/>
    <w:rsid w:val="008E127A"/>
    <w:rsid w:val="008E12C4"/>
    <w:rsid w:val="008E13D1"/>
    <w:rsid w:val="008E14FF"/>
    <w:rsid w:val="008E1581"/>
    <w:rsid w:val="008E15AC"/>
    <w:rsid w:val="008E15CA"/>
    <w:rsid w:val="008E1613"/>
    <w:rsid w:val="008E168E"/>
    <w:rsid w:val="008E1725"/>
    <w:rsid w:val="008E172D"/>
    <w:rsid w:val="008E17C6"/>
    <w:rsid w:val="008E1806"/>
    <w:rsid w:val="008E18AB"/>
    <w:rsid w:val="008E18FB"/>
    <w:rsid w:val="008E1936"/>
    <w:rsid w:val="008E19CD"/>
    <w:rsid w:val="008E1B5C"/>
    <w:rsid w:val="008E1B70"/>
    <w:rsid w:val="008E1BC3"/>
    <w:rsid w:val="008E1CB0"/>
    <w:rsid w:val="008E1DA6"/>
    <w:rsid w:val="008E1EA1"/>
    <w:rsid w:val="008E1EF3"/>
    <w:rsid w:val="008E1F1B"/>
    <w:rsid w:val="008E1F23"/>
    <w:rsid w:val="008E1F55"/>
    <w:rsid w:val="008E1FA8"/>
    <w:rsid w:val="008E204D"/>
    <w:rsid w:val="008E21B5"/>
    <w:rsid w:val="008E2220"/>
    <w:rsid w:val="008E2245"/>
    <w:rsid w:val="008E22B5"/>
    <w:rsid w:val="008E22DB"/>
    <w:rsid w:val="008E23CA"/>
    <w:rsid w:val="008E23E6"/>
    <w:rsid w:val="008E23F9"/>
    <w:rsid w:val="008E2430"/>
    <w:rsid w:val="008E24CD"/>
    <w:rsid w:val="008E2611"/>
    <w:rsid w:val="008E265D"/>
    <w:rsid w:val="008E2793"/>
    <w:rsid w:val="008E2851"/>
    <w:rsid w:val="008E2866"/>
    <w:rsid w:val="008E288D"/>
    <w:rsid w:val="008E2985"/>
    <w:rsid w:val="008E29AD"/>
    <w:rsid w:val="008E29CE"/>
    <w:rsid w:val="008E29FC"/>
    <w:rsid w:val="008E2AC8"/>
    <w:rsid w:val="008E2AF5"/>
    <w:rsid w:val="008E2AF6"/>
    <w:rsid w:val="008E2B00"/>
    <w:rsid w:val="008E2BAA"/>
    <w:rsid w:val="008E2C99"/>
    <w:rsid w:val="008E2CDE"/>
    <w:rsid w:val="008E2E1A"/>
    <w:rsid w:val="008E2E5F"/>
    <w:rsid w:val="008E2F95"/>
    <w:rsid w:val="008E2FDE"/>
    <w:rsid w:val="008E2FF8"/>
    <w:rsid w:val="008E3044"/>
    <w:rsid w:val="008E307A"/>
    <w:rsid w:val="008E308C"/>
    <w:rsid w:val="008E308F"/>
    <w:rsid w:val="008E30DB"/>
    <w:rsid w:val="008E30EF"/>
    <w:rsid w:val="008E3138"/>
    <w:rsid w:val="008E33D9"/>
    <w:rsid w:val="008E3413"/>
    <w:rsid w:val="008E3443"/>
    <w:rsid w:val="008E3492"/>
    <w:rsid w:val="008E34BB"/>
    <w:rsid w:val="008E34DC"/>
    <w:rsid w:val="008E35D9"/>
    <w:rsid w:val="008E364D"/>
    <w:rsid w:val="008E36B2"/>
    <w:rsid w:val="008E38AE"/>
    <w:rsid w:val="008E3906"/>
    <w:rsid w:val="008E393A"/>
    <w:rsid w:val="008E3B07"/>
    <w:rsid w:val="008E3B69"/>
    <w:rsid w:val="008E3BEF"/>
    <w:rsid w:val="008E3CB0"/>
    <w:rsid w:val="008E3D64"/>
    <w:rsid w:val="008E3DD7"/>
    <w:rsid w:val="008E3E0E"/>
    <w:rsid w:val="008E3E27"/>
    <w:rsid w:val="008E3E3C"/>
    <w:rsid w:val="008E3EB4"/>
    <w:rsid w:val="008E41B7"/>
    <w:rsid w:val="008E4217"/>
    <w:rsid w:val="008E42CA"/>
    <w:rsid w:val="008E42EB"/>
    <w:rsid w:val="008E4340"/>
    <w:rsid w:val="008E4360"/>
    <w:rsid w:val="008E441A"/>
    <w:rsid w:val="008E4499"/>
    <w:rsid w:val="008E466C"/>
    <w:rsid w:val="008E4783"/>
    <w:rsid w:val="008E4876"/>
    <w:rsid w:val="008E48BC"/>
    <w:rsid w:val="008E48EB"/>
    <w:rsid w:val="008E49AF"/>
    <w:rsid w:val="008E4B63"/>
    <w:rsid w:val="008E4C48"/>
    <w:rsid w:val="008E4C99"/>
    <w:rsid w:val="008E4CA1"/>
    <w:rsid w:val="008E4D0E"/>
    <w:rsid w:val="008E4D27"/>
    <w:rsid w:val="008E4D2C"/>
    <w:rsid w:val="008E4D4C"/>
    <w:rsid w:val="008E4ECD"/>
    <w:rsid w:val="008E4EE3"/>
    <w:rsid w:val="008E4F5D"/>
    <w:rsid w:val="008E4FCE"/>
    <w:rsid w:val="008E502E"/>
    <w:rsid w:val="008E511A"/>
    <w:rsid w:val="008E51E2"/>
    <w:rsid w:val="008E5211"/>
    <w:rsid w:val="008E5225"/>
    <w:rsid w:val="008E5249"/>
    <w:rsid w:val="008E52AA"/>
    <w:rsid w:val="008E5354"/>
    <w:rsid w:val="008E545C"/>
    <w:rsid w:val="008E5489"/>
    <w:rsid w:val="008E548F"/>
    <w:rsid w:val="008E54FB"/>
    <w:rsid w:val="008E552C"/>
    <w:rsid w:val="008E554C"/>
    <w:rsid w:val="008E5576"/>
    <w:rsid w:val="008E55CF"/>
    <w:rsid w:val="008E55F9"/>
    <w:rsid w:val="008E565B"/>
    <w:rsid w:val="008E5785"/>
    <w:rsid w:val="008E5848"/>
    <w:rsid w:val="008E585F"/>
    <w:rsid w:val="008E5916"/>
    <w:rsid w:val="008E5ADE"/>
    <w:rsid w:val="008E5B06"/>
    <w:rsid w:val="008E5B93"/>
    <w:rsid w:val="008E5C07"/>
    <w:rsid w:val="008E5CEF"/>
    <w:rsid w:val="008E5D7C"/>
    <w:rsid w:val="008E5DE3"/>
    <w:rsid w:val="008E5E6F"/>
    <w:rsid w:val="008E5E73"/>
    <w:rsid w:val="008E5F52"/>
    <w:rsid w:val="008E6073"/>
    <w:rsid w:val="008E6114"/>
    <w:rsid w:val="008E6121"/>
    <w:rsid w:val="008E625B"/>
    <w:rsid w:val="008E627A"/>
    <w:rsid w:val="008E62B9"/>
    <w:rsid w:val="008E63D2"/>
    <w:rsid w:val="008E63DC"/>
    <w:rsid w:val="008E64BA"/>
    <w:rsid w:val="008E64BB"/>
    <w:rsid w:val="008E6539"/>
    <w:rsid w:val="008E656F"/>
    <w:rsid w:val="008E662B"/>
    <w:rsid w:val="008E669A"/>
    <w:rsid w:val="008E68B1"/>
    <w:rsid w:val="008E690F"/>
    <w:rsid w:val="008E6966"/>
    <w:rsid w:val="008E697C"/>
    <w:rsid w:val="008E6B13"/>
    <w:rsid w:val="008E6B82"/>
    <w:rsid w:val="008E6B91"/>
    <w:rsid w:val="008E6BBC"/>
    <w:rsid w:val="008E6BC6"/>
    <w:rsid w:val="008E6C47"/>
    <w:rsid w:val="008E6C55"/>
    <w:rsid w:val="008E6C79"/>
    <w:rsid w:val="008E6CCD"/>
    <w:rsid w:val="008E6DD3"/>
    <w:rsid w:val="008E6E01"/>
    <w:rsid w:val="008E6F0D"/>
    <w:rsid w:val="008E6FD5"/>
    <w:rsid w:val="008E6FFE"/>
    <w:rsid w:val="008E7043"/>
    <w:rsid w:val="008E70A8"/>
    <w:rsid w:val="008E70B8"/>
    <w:rsid w:val="008E7163"/>
    <w:rsid w:val="008E72A5"/>
    <w:rsid w:val="008E72FD"/>
    <w:rsid w:val="008E7313"/>
    <w:rsid w:val="008E7341"/>
    <w:rsid w:val="008E7352"/>
    <w:rsid w:val="008E7422"/>
    <w:rsid w:val="008E7452"/>
    <w:rsid w:val="008E746D"/>
    <w:rsid w:val="008E74AF"/>
    <w:rsid w:val="008E7508"/>
    <w:rsid w:val="008E7646"/>
    <w:rsid w:val="008E7664"/>
    <w:rsid w:val="008E769E"/>
    <w:rsid w:val="008E76EB"/>
    <w:rsid w:val="008E770D"/>
    <w:rsid w:val="008E7732"/>
    <w:rsid w:val="008E77F4"/>
    <w:rsid w:val="008E7817"/>
    <w:rsid w:val="008E7864"/>
    <w:rsid w:val="008E78F5"/>
    <w:rsid w:val="008E7A01"/>
    <w:rsid w:val="008E7A32"/>
    <w:rsid w:val="008E7A97"/>
    <w:rsid w:val="008E7B4E"/>
    <w:rsid w:val="008E7B80"/>
    <w:rsid w:val="008E7C55"/>
    <w:rsid w:val="008E7C91"/>
    <w:rsid w:val="008E7CAE"/>
    <w:rsid w:val="008E7D4C"/>
    <w:rsid w:val="008E7D56"/>
    <w:rsid w:val="008E7D5C"/>
    <w:rsid w:val="008E7E43"/>
    <w:rsid w:val="008E7E5A"/>
    <w:rsid w:val="008E7E82"/>
    <w:rsid w:val="008E7F34"/>
    <w:rsid w:val="008F0084"/>
    <w:rsid w:val="008F00D1"/>
    <w:rsid w:val="008F00F9"/>
    <w:rsid w:val="008F0145"/>
    <w:rsid w:val="008F0165"/>
    <w:rsid w:val="008F018B"/>
    <w:rsid w:val="008F01D2"/>
    <w:rsid w:val="008F0202"/>
    <w:rsid w:val="008F03EC"/>
    <w:rsid w:val="008F0408"/>
    <w:rsid w:val="008F05D7"/>
    <w:rsid w:val="008F06A2"/>
    <w:rsid w:val="008F06D0"/>
    <w:rsid w:val="008F0744"/>
    <w:rsid w:val="008F0769"/>
    <w:rsid w:val="008F07B0"/>
    <w:rsid w:val="008F0889"/>
    <w:rsid w:val="008F08A2"/>
    <w:rsid w:val="008F095E"/>
    <w:rsid w:val="008F0A79"/>
    <w:rsid w:val="008F0AAF"/>
    <w:rsid w:val="008F0AD8"/>
    <w:rsid w:val="008F0AF4"/>
    <w:rsid w:val="008F0BB4"/>
    <w:rsid w:val="008F0C2E"/>
    <w:rsid w:val="008F0C68"/>
    <w:rsid w:val="008F0C73"/>
    <w:rsid w:val="008F0EBD"/>
    <w:rsid w:val="008F1059"/>
    <w:rsid w:val="008F10DA"/>
    <w:rsid w:val="008F114E"/>
    <w:rsid w:val="008F11D2"/>
    <w:rsid w:val="008F12F7"/>
    <w:rsid w:val="008F1315"/>
    <w:rsid w:val="008F139E"/>
    <w:rsid w:val="008F148A"/>
    <w:rsid w:val="008F1524"/>
    <w:rsid w:val="008F153A"/>
    <w:rsid w:val="008F154D"/>
    <w:rsid w:val="008F15A9"/>
    <w:rsid w:val="008F1631"/>
    <w:rsid w:val="008F1682"/>
    <w:rsid w:val="008F16AE"/>
    <w:rsid w:val="008F1736"/>
    <w:rsid w:val="008F178F"/>
    <w:rsid w:val="008F17B3"/>
    <w:rsid w:val="008F183A"/>
    <w:rsid w:val="008F18D3"/>
    <w:rsid w:val="008F19DD"/>
    <w:rsid w:val="008F1A02"/>
    <w:rsid w:val="008F1A80"/>
    <w:rsid w:val="008F1B1D"/>
    <w:rsid w:val="008F1BC2"/>
    <w:rsid w:val="008F1C07"/>
    <w:rsid w:val="008F1C39"/>
    <w:rsid w:val="008F1D1E"/>
    <w:rsid w:val="008F1DA5"/>
    <w:rsid w:val="008F1DCD"/>
    <w:rsid w:val="008F1DF5"/>
    <w:rsid w:val="008F1F4D"/>
    <w:rsid w:val="008F1F82"/>
    <w:rsid w:val="008F1F8C"/>
    <w:rsid w:val="008F216E"/>
    <w:rsid w:val="008F2183"/>
    <w:rsid w:val="008F21A9"/>
    <w:rsid w:val="008F21DA"/>
    <w:rsid w:val="008F21F3"/>
    <w:rsid w:val="008F2257"/>
    <w:rsid w:val="008F229A"/>
    <w:rsid w:val="008F22A6"/>
    <w:rsid w:val="008F2358"/>
    <w:rsid w:val="008F2483"/>
    <w:rsid w:val="008F2493"/>
    <w:rsid w:val="008F256C"/>
    <w:rsid w:val="008F2588"/>
    <w:rsid w:val="008F269B"/>
    <w:rsid w:val="008F2823"/>
    <w:rsid w:val="008F2832"/>
    <w:rsid w:val="008F284F"/>
    <w:rsid w:val="008F28FF"/>
    <w:rsid w:val="008F2940"/>
    <w:rsid w:val="008F2ABE"/>
    <w:rsid w:val="008F2AD3"/>
    <w:rsid w:val="008F2B23"/>
    <w:rsid w:val="008F2BAD"/>
    <w:rsid w:val="008F2DAE"/>
    <w:rsid w:val="008F2DD1"/>
    <w:rsid w:val="008F2E6E"/>
    <w:rsid w:val="008F2ED0"/>
    <w:rsid w:val="008F2F56"/>
    <w:rsid w:val="008F2FED"/>
    <w:rsid w:val="008F2FEF"/>
    <w:rsid w:val="008F304E"/>
    <w:rsid w:val="008F30C9"/>
    <w:rsid w:val="008F30EC"/>
    <w:rsid w:val="008F3155"/>
    <w:rsid w:val="008F3202"/>
    <w:rsid w:val="008F324E"/>
    <w:rsid w:val="008F3250"/>
    <w:rsid w:val="008F328B"/>
    <w:rsid w:val="008F32AF"/>
    <w:rsid w:val="008F32CF"/>
    <w:rsid w:val="008F3492"/>
    <w:rsid w:val="008F352D"/>
    <w:rsid w:val="008F3641"/>
    <w:rsid w:val="008F3692"/>
    <w:rsid w:val="008F3705"/>
    <w:rsid w:val="008F3718"/>
    <w:rsid w:val="008F37C4"/>
    <w:rsid w:val="008F38CA"/>
    <w:rsid w:val="008F392F"/>
    <w:rsid w:val="008F395E"/>
    <w:rsid w:val="008F39D3"/>
    <w:rsid w:val="008F3A98"/>
    <w:rsid w:val="008F3BAE"/>
    <w:rsid w:val="008F3BB2"/>
    <w:rsid w:val="008F3BC0"/>
    <w:rsid w:val="008F3C25"/>
    <w:rsid w:val="008F3D32"/>
    <w:rsid w:val="008F3DE8"/>
    <w:rsid w:val="008F3F49"/>
    <w:rsid w:val="008F3F61"/>
    <w:rsid w:val="008F403D"/>
    <w:rsid w:val="008F4052"/>
    <w:rsid w:val="008F409E"/>
    <w:rsid w:val="008F4107"/>
    <w:rsid w:val="008F4178"/>
    <w:rsid w:val="008F4281"/>
    <w:rsid w:val="008F42DB"/>
    <w:rsid w:val="008F4343"/>
    <w:rsid w:val="008F4421"/>
    <w:rsid w:val="008F4443"/>
    <w:rsid w:val="008F463C"/>
    <w:rsid w:val="008F4670"/>
    <w:rsid w:val="008F4710"/>
    <w:rsid w:val="008F4711"/>
    <w:rsid w:val="008F472B"/>
    <w:rsid w:val="008F47A6"/>
    <w:rsid w:val="008F47D8"/>
    <w:rsid w:val="008F47E5"/>
    <w:rsid w:val="008F4843"/>
    <w:rsid w:val="008F4844"/>
    <w:rsid w:val="008F48B6"/>
    <w:rsid w:val="008F49A9"/>
    <w:rsid w:val="008F49F4"/>
    <w:rsid w:val="008F4A90"/>
    <w:rsid w:val="008F4B0B"/>
    <w:rsid w:val="008F4B61"/>
    <w:rsid w:val="008F4B7D"/>
    <w:rsid w:val="008F4BBB"/>
    <w:rsid w:val="008F4E17"/>
    <w:rsid w:val="008F4E41"/>
    <w:rsid w:val="008F4E61"/>
    <w:rsid w:val="008F4FA2"/>
    <w:rsid w:val="008F4FBD"/>
    <w:rsid w:val="008F5203"/>
    <w:rsid w:val="008F5287"/>
    <w:rsid w:val="008F52A5"/>
    <w:rsid w:val="008F5320"/>
    <w:rsid w:val="008F5352"/>
    <w:rsid w:val="008F539F"/>
    <w:rsid w:val="008F53F3"/>
    <w:rsid w:val="008F55C9"/>
    <w:rsid w:val="008F55D5"/>
    <w:rsid w:val="008F55FC"/>
    <w:rsid w:val="008F5642"/>
    <w:rsid w:val="008F5691"/>
    <w:rsid w:val="008F5713"/>
    <w:rsid w:val="008F5741"/>
    <w:rsid w:val="008F5762"/>
    <w:rsid w:val="008F5786"/>
    <w:rsid w:val="008F57BD"/>
    <w:rsid w:val="008F58D3"/>
    <w:rsid w:val="008F5978"/>
    <w:rsid w:val="008F59AF"/>
    <w:rsid w:val="008F59C0"/>
    <w:rsid w:val="008F59DE"/>
    <w:rsid w:val="008F5A39"/>
    <w:rsid w:val="008F5A83"/>
    <w:rsid w:val="008F5BBB"/>
    <w:rsid w:val="008F5C5B"/>
    <w:rsid w:val="008F5CC0"/>
    <w:rsid w:val="008F5CDC"/>
    <w:rsid w:val="008F5D54"/>
    <w:rsid w:val="008F5F1C"/>
    <w:rsid w:val="008F5F55"/>
    <w:rsid w:val="008F5F5A"/>
    <w:rsid w:val="008F60D9"/>
    <w:rsid w:val="008F60E3"/>
    <w:rsid w:val="008F61CC"/>
    <w:rsid w:val="008F6280"/>
    <w:rsid w:val="008F632F"/>
    <w:rsid w:val="008F633F"/>
    <w:rsid w:val="008F6414"/>
    <w:rsid w:val="008F64E8"/>
    <w:rsid w:val="008F6614"/>
    <w:rsid w:val="008F6717"/>
    <w:rsid w:val="008F675E"/>
    <w:rsid w:val="008F678E"/>
    <w:rsid w:val="008F68C1"/>
    <w:rsid w:val="008F68C6"/>
    <w:rsid w:val="008F6944"/>
    <w:rsid w:val="008F6A61"/>
    <w:rsid w:val="008F6A92"/>
    <w:rsid w:val="008F6AEA"/>
    <w:rsid w:val="008F6AF4"/>
    <w:rsid w:val="008F6BBB"/>
    <w:rsid w:val="008F6BD0"/>
    <w:rsid w:val="008F6BD1"/>
    <w:rsid w:val="008F6C8B"/>
    <w:rsid w:val="008F6CAA"/>
    <w:rsid w:val="008F6CC2"/>
    <w:rsid w:val="008F6D1A"/>
    <w:rsid w:val="008F6D24"/>
    <w:rsid w:val="008F6D33"/>
    <w:rsid w:val="008F6E23"/>
    <w:rsid w:val="008F6E6B"/>
    <w:rsid w:val="008F6E7A"/>
    <w:rsid w:val="008F6E7C"/>
    <w:rsid w:val="008F6E9C"/>
    <w:rsid w:val="008F6F74"/>
    <w:rsid w:val="008F6F90"/>
    <w:rsid w:val="008F725D"/>
    <w:rsid w:val="008F7342"/>
    <w:rsid w:val="008F736D"/>
    <w:rsid w:val="008F7381"/>
    <w:rsid w:val="008F7448"/>
    <w:rsid w:val="008F7642"/>
    <w:rsid w:val="008F776B"/>
    <w:rsid w:val="008F78A2"/>
    <w:rsid w:val="008F799D"/>
    <w:rsid w:val="008F7A33"/>
    <w:rsid w:val="008F7AC2"/>
    <w:rsid w:val="008F7AD8"/>
    <w:rsid w:val="008F7CF1"/>
    <w:rsid w:val="008F7D68"/>
    <w:rsid w:val="008F7D6C"/>
    <w:rsid w:val="008F7E57"/>
    <w:rsid w:val="008F7FFE"/>
    <w:rsid w:val="008F902D"/>
    <w:rsid w:val="00900005"/>
    <w:rsid w:val="00900035"/>
    <w:rsid w:val="009000BA"/>
    <w:rsid w:val="00900231"/>
    <w:rsid w:val="00900241"/>
    <w:rsid w:val="0090025D"/>
    <w:rsid w:val="00900292"/>
    <w:rsid w:val="009002D2"/>
    <w:rsid w:val="0090038F"/>
    <w:rsid w:val="00900497"/>
    <w:rsid w:val="009005B5"/>
    <w:rsid w:val="0090065A"/>
    <w:rsid w:val="00900670"/>
    <w:rsid w:val="00900770"/>
    <w:rsid w:val="009008CC"/>
    <w:rsid w:val="009008E0"/>
    <w:rsid w:val="0090093F"/>
    <w:rsid w:val="00900950"/>
    <w:rsid w:val="00900953"/>
    <w:rsid w:val="00900970"/>
    <w:rsid w:val="009009C8"/>
    <w:rsid w:val="00900A76"/>
    <w:rsid w:val="00900ACE"/>
    <w:rsid w:val="00900B4E"/>
    <w:rsid w:val="00900BBF"/>
    <w:rsid w:val="00900BD3"/>
    <w:rsid w:val="00900C21"/>
    <w:rsid w:val="00900CD2"/>
    <w:rsid w:val="00900CD4"/>
    <w:rsid w:val="00900CF2"/>
    <w:rsid w:val="00900CF5"/>
    <w:rsid w:val="00900D2B"/>
    <w:rsid w:val="00900DAC"/>
    <w:rsid w:val="00900E95"/>
    <w:rsid w:val="00900F0A"/>
    <w:rsid w:val="00900F36"/>
    <w:rsid w:val="00900F57"/>
    <w:rsid w:val="00900FFF"/>
    <w:rsid w:val="0090105C"/>
    <w:rsid w:val="0090105D"/>
    <w:rsid w:val="009010FD"/>
    <w:rsid w:val="00901139"/>
    <w:rsid w:val="0090118A"/>
    <w:rsid w:val="00901321"/>
    <w:rsid w:val="00901363"/>
    <w:rsid w:val="0090137A"/>
    <w:rsid w:val="009013D1"/>
    <w:rsid w:val="00901445"/>
    <w:rsid w:val="0090148D"/>
    <w:rsid w:val="00901563"/>
    <w:rsid w:val="009016B3"/>
    <w:rsid w:val="00901791"/>
    <w:rsid w:val="009017AD"/>
    <w:rsid w:val="009017C8"/>
    <w:rsid w:val="009017D4"/>
    <w:rsid w:val="00901897"/>
    <w:rsid w:val="00901916"/>
    <w:rsid w:val="00901A1C"/>
    <w:rsid w:val="00901B04"/>
    <w:rsid w:val="00901B3D"/>
    <w:rsid w:val="00901B48"/>
    <w:rsid w:val="00901B93"/>
    <w:rsid w:val="00901BF8"/>
    <w:rsid w:val="00901C7E"/>
    <w:rsid w:val="00901FCF"/>
    <w:rsid w:val="009020F7"/>
    <w:rsid w:val="009021B9"/>
    <w:rsid w:val="009021E8"/>
    <w:rsid w:val="0090220E"/>
    <w:rsid w:val="0090225C"/>
    <w:rsid w:val="0090232D"/>
    <w:rsid w:val="0090232E"/>
    <w:rsid w:val="00902415"/>
    <w:rsid w:val="0090244F"/>
    <w:rsid w:val="0090256F"/>
    <w:rsid w:val="009025BC"/>
    <w:rsid w:val="009025E5"/>
    <w:rsid w:val="00902678"/>
    <w:rsid w:val="0090268C"/>
    <w:rsid w:val="0090279A"/>
    <w:rsid w:val="009028B4"/>
    <w:rsid w:val="00902928"/>
    <w:rsid w:val="00902954"/>
    <w:rsid w:val="009029D3"/>
    <w:rsid w:val="009029E8"/>
    <w:rsid w:val="00902BBF"/>
    <w:rsid w:val="00902C0A"/>
    <w:rsid w:val="00902C2E"/>
    <w:rsid w:val="00902CB9"/>
    <w:rsid w:val="00902DAF"/>
    <w:rsid w:val="00902DE4"/>
    <w:rsid w:val="00902EF8"/>
    <w:rsid w:val="00902F29"/>
    <w:rsid w:val="00902F5D"/>
    <w:rsid w:val="00903000"/>
    <w:rsid w:val="0090302D"/>
    <w:rsid w:val="00903074"/>
    <w:rsid w:val="00903188"/>
    <w:rsid w:val="0090318E"/>
    <w:rsid w:val="00903193"/>
    <w:rsid w:val="00903267"/>
    <w:rsid w:val="009032E9"/>
    <w:rsid w:val="00903325"/>
    <w:rsid w:val="009033D7"/>
    <w:rsid w:val="009033FA"/>
    <w:rsid w:val="00903537"/>
    <w:rsid w:val="00903544"/>
    <w:rsid w:val="0090359D"/>
    <w:rsid w:val="00903619"/>
    <w:rsid w:val="00903769"/>
    <w:rsid w:val="0090385B"/>
    <w:rsid w:val="009038ED"/>
    <w:rsid w:val="00903920"/>
    <w:rsid w:val="00903937"/>
    <w:rsid w:val="00903964"/>
    <w:rsid w:val="009039FD"/>
    <w:rsid w:val="00903A48"/>
    <w:rsid w:val="00903B24"/>
    <w:rsid w:val="00903B39"/>
    <w:rsid w:val="00903BB6"/>
    <w:rsid w:val="00903BBD"/>
    <w:rsid w:val="00903BCC"/>
    <w:rsid w:val="00903C0B"/>
    <w:rsid w:val="00903D52"/>
    <w:rsid w:val="00903D94"/>
    <w:rsid w:val="00903E29"/>
    <w:rsid w:val="00903E3E"/>
    <w:rsid w:val="00903E69"/>
    <w:rsid w:val="00903E93"/>
    <w:rsid w:val="00903EDF"/>
    <w:rsid w:val="00904045"/>
    <w:rsid w:val="0090409D"/>
    <w:rsid w:val="009040DD"/>
    <w:rsid w:val="00904204"/>
    <w:rsid w:val="00904293"/>
    <w:rsid w:val="009042AE"/>
    <w:rsid w:val="009042FA"/>
    <w:rsid w:val="00904366"/>
    <w:rsid w:val="00904399"/>
    <w:rsid w:val="0090439D"/>
    <w:rsid w:val="009043F9"/>
    <w:rsid w:val="0090447C"/>
    <w:rsid w:val="00904488"/>
    <w:rsid w:val="0090455B"/>
    <w:rsid w:val="009045CE"/>
    <w:rsid w:val="00904628"/>
    <w:rsid w:val="00904723"/>
    <w:rsid w:val="00904842"/>
    <w:rsid w:val="009048CA"/>
    <w:rsid w:val="009048FF"/>
    <w:rsid w:val="00904942"/>
    <w:rsid w:val="00904974"/>
    <w:rsid w:val="00904994"/>
    <w:rsid w:val="009049B3"/>
    <w:rsid w:val="00904A1A"/>
    <w:rsid w:val="00904A3E"/>
    <w:rsid w:val="00904B02"/>
    <w:rsid w:val="00904B34"/>
    <w:rsid w:val="00904B5A"/>
    <w:rsid w:val="00904B79"/>
    <w:rsid w:val="00904BF9"/>
    <w:rsid w:val="00904D98"/>
    <w:rsid w:val="00904E37"/>
    <w:rsid w:val="00904F09"/>
    <w:rsid w:val="00904FBA"/>
    <w:rsid w:val="00904FC5"/>
    <w:rsid w:val="00905026"/>
    <w:rsid w:val="00905057"/>
    <w:rsid w:val="0090515F"/>
    <w:rsid w:val="009052CA"/>
    <w:rsid w:val="0090538C"/>
    <w:rsid w:val="009055B7"/>
    <w:rsid w:val="009055C0"/>
    <w:rsid w:val="009055DE"/>
    <w:rsid w:val="009056A8"/>
    <w:rsid w:val="009056B4"/>
    <w:rsid w:val="009056B5"/>
    <w:rsid w:val="00905701"/>
    <w:rsid w:val="009057A6"/>
    <w:rsid w:val="009058C7"/>
    <w:rsid w:val="00905931"/>
    <w:rsid w:val="00905983"/>
    <w:rsid w:val="00905A0E"/>
    <w:rsid w:val="00905A56"/>
    <w:rsid w:val="00905A79"/>
    <w:rsid w:val="00905A8D"/>
    <w:rsid w:val="00905BA3"/>
    <w:rsid w:val="00905BB1"/>
    <w:rsid w:val="00905BE6"/>
    <w:rsid w:val="00905C6B"/>
    <w:rsid w:val="00905D56"/>
    <w:rsid w:val="00905E23"/>
    <w:rsid w:val="00905ED4"/>
    <w:rsid w:val="00905F77"/>
    <w:rsid w:val="00905F9B"/>
    <w:rsid w:val="00905FB0"/>
    <w:rsid w:val="009060BB"/>
    <w:rsid w:val="009060C4"/>
    <w:rsid w:val="00906251"/>
    <w:rsid w:val="00906254"/>
    <w:rsid w:val="0090626F"/>
    <w:rsid w:val="0090628E"/>
    <w:rsid w:val="00906293"/>
    <w:rsid w:val="00906295"/>
    <w:rsid w:val="009062D6"/>
    <w:rsid w:val="00906329"/>
    <w:rsid w:val="00906355"/>
    <w:rsid w:val="0090639F"/>
    <w:rsid w:val="0090642C"/>
    <w:rsid w:val="00906497"/>
    <w:rsid w:val="009064F6"/>
    <w:rsid w:val="00906768"/>
    <w:rsid w:val="009067A4"/>
    <w:rsid w:val="00906848"/>
    <w:rsid w:val="009068F1"/>
    <w:rsid w:val="0090692B"/>
    <w:rsid w:val="00906995"/>
    <w:rsid w:val="00906A07"/>
    <w:rsid w:val="00906A4F"/>
    <w:rsid w:val="00906A75"/>
    <w:rsid w:val="00906A8D"/>
    <w:rsid w:val="00906B59"/>
    <w:rsid w:val="00906B6A"/>
    <w:rsid w:val="00906C1E"/>
    <w:rsid w:val="00906C2D"/>
    <w:rsid w:val="00906C92"/>
    <w:rsid w:val="00906CD1"/>
    <w:rsid w:val="00906D0F"/>
    <w:rsid w:val="00906D42"/>
    <w:rsid w:val="00906FBF"/>
    <w:rsid w:val="00906FE7"/>
    <w:rsid w:val="00907003"/>
    <w:rsid w:val="00907035"/>
    <w:rsid w:val="0090710C"/>
    <w:rsid w:val="00907135"/>
    <w:rsid w:val="00907325"/>
    <w:rsid w:val="009073E9"/>
    <w:rsid w:val="00907474"/>
    <w:rsid w:val="009074BE"/>
    <w:rsid w:val="009074D6"/>
    <w:rsid w:val="009074E4"/>
    <w:rsid w:val="0090757C"/>
    <w:rsid w:val="00907601"/>
    <w:rsid w:val="00907627"/>
    <w:rsid w:val="00907776"/>
    <w:rsid w:val="009078B6"/>
    <w:rsid w:val="009079D9"/>
    <w:rsid w:val="00907B0B"/>
    <w:rsid w:val="00907B40"/>
    <w:rsid w:val="00907B68"/>
    <w:rsid w:val="00907B7C"/>
    <w:rsid w:val="00907B80"/>
    <w:rsid w:val="00907D50"/>
    <w:rsid w:val="00907D54"/>
    <w:rsid w:val="00907D90"/>
    <w:rsid w:val="00907E13"/>
    <w:rsid w:val="00907E1F"/>
    <w:rsid w:val="00907EB4"/>
    <w:rsid w:val="00907EF1"/>
    <w:rsid w:val="00907F01"/>
    <w:rsid w:val="00907F32"/>
    <w:rsid w:val="0091002F"/>
    <w:rsid w:val="0091004C"/>
    <w:rsid w:val="0091015D"/>
    <w:rsid w:val="0091027F"/>
    <w:rsid w:val="00910281"/>
    <w:rsid w:val="009102B4"/>
    <w:rsid w:val="0091033D"/>
    <w:rsid w:val="0091036C"/>
    <w:rsid w:val="00910376"/>
    <w:rsid w:val="009105FB"/>
    <w:rsid w:val="009106D9"/>
    <w:rsid w:val="00910772"/>
    <w:rsid w:val="009107DF"/>
    <w:rsid w:val="00910815"/>
    <w:rsid w:val="009109AB"/>
    <w:rsid w:val="00910A4F"/>
    <w:rsid w:val="00910AAE"/>
    <w:rsid w:val="00910B77"/>
    <w:rsid w:val="00910B8C"/>
    <w:rsid w:val="00910BD7"/>
    <w:rsid w:val="00910C29"/>
    <w:rsid w:val="00910C45"/>
    <w:rsid w:val="00910C80"/>
    <w:rsid w:val="00910D43"/>
    <w:rsid w:val="00910D5B"/>
    <w:rsid w:val="00910DA0"/>
    <w:rsid w:val="00910DF1"/>
    <w:rsid w:val="00910E68"/>
    <w:rsid w:val="00910E8A"/>
    <w:rsid w:val="00910EC7"/>
    <w:rsid w:val="00910F02"/>
    <w:rsid w:val="00910F4E"/>
    <w:rsid w:val="00910F61"/>
    <w:rsid w:val="00910FC7"/>
    <w:rsid w:val="009110D8"/>
    <w:rsid w:val="009111F6"/>
    <w:rsid w:val="00911286"/>
    <w:rsid w:val="009113B2"/>
    <w:rsid w:val="00911401"/>
    <w:rsid w:val="00911407"/>
    <w:rsid w:val="00911464"/>
    <w:rsid w:val="0091146A"/>
    <w:rsid w:val="0091159A"/>
    <w:rsid w:val="00911618"/>
    <w:rsid w:val="0091172F"/>
    <w:rsid w:val="00911753"/>
    <w:rsid w:val="009117DF"/>
    <w:rsid w:val="0091180D"/>
    <w:rsid w:val="009118AA"/>
    <w:rsid w:val="009119D0"/>
    <w:rsid w:val="009119D1"/>
    <w:rsid w:val="00911A43"/>
    <w:rsid w:val="00911AB3"/>
    <w:rsid w:val="00911ADA"/>
    <w:rsid w:val="00911B5F"/>
    <w:rsid w:val="00911BDA"/>
    <w:rsid w:val="00911BE7"/>
    <w:rsid w:val="00911CA1"/>
    <w:rsid w:val="00911DC5"/>
    <w:rsid w:val="00911DDE"/>
    <w:rsid w:val="00911DFE"/>
    <w:rsid w:val="00911E52"/>
    <w:rsid w:val="00911E66"/>
    <w:rsid w:val="00911F77"/>
    <w:rsid w:val="00911F93"/>
    <w:rsid w:val="00911F9F"/>
    <w:rsid w:val="00911FB6"/>
    <w:rsid w:val="0091208B"/>
    <w:rsid w:val="0091216A"/>
    <w:rsid w:val="00912217"/>
    <w:rsid w:val="0091221B"/>
    <w:rsid w:val="0091238B"/>
    <w:rsid w:val="00912425"/>
    <w:rsid w:val="00912441"/>
    <w:rsid w:val="009124BC"/>
    <w:rsid w:val="009124D2"/>
    <w:rsid w:val="00912533"/>
    <w:rsid w:val="0091254C"/>
    <w:rsid w:val="0091254F"/>
    <w:rsid w:val="00912730"/>
    <w:rsid w:val="00912775"/>
    <w:rsid w:val="00912846"/>
    <w:rsid w:val="009129B6"/>
    <w:rsid w:val="00912A69"/>
    <w:rsid w:val="00912B94"/>
    <w:rsid w:val="00912BB4"/>
    <w:rsid w:val="00912CC0"/>
    <w:rsid w:val="00912D12"/>
    <w:rsid w:val="00912DB1"/>
    <w:rsid w:val="00912DC2"/>
    <w:rsid w:val="00912DE9"/>
    <w:rsid w:val="00912EAE"/>
    <w:rsid w:val="00912F33"/>
    <w:rsid w:val="00912FD5"/>
    <w:rsid w:val="00912FDD"/>
    <w:rsid w:val="0091301B"/>
    <w:rsid w:val="00913141"/>
    <w:rsid w:val="009133BC"/>
    <w:rsid w:val="009133E1"/>
    <w:rsid w:val="00913430"/>
    <w:rsid w:val="009134CF"/>
    <w:rsid w:val="009134E7"/>
    <w:rsid w:val="00913533"/>
    <w:rsid w:val="00913596"/>
    <w:rsid w:val="00913659"/>
    <w:rsid w:val="009136A0"/>
    <w:rsid w:val="0091374E"/>
    <w:rsid w:val="0091381F"/>
    <w:rsid w:val="00913830"/>
    <w:rsid w:val="00913884"/>
    <w:rsid w:val="009138C4"/>
    <w:rsid w:val="00913911"/>
    <w:rsid w:val="00913A70"/>
    <w:rsid w:val="00913B40"/>
    <w:rsid w:val="00913B85"/>
    <w:rsid w:val="00913BA4"/>
    <w:rsid w:val="00913C85"/>
    <w:rsid w:val="00913D60"/>
    <w:rsid w:val="00913D87"/>
    <w:rsid w:val="00913DF3"/>
    <w:rsid w:val="00913F33"/>
    <w:rsid w:val="00913F69"/>
    <w:rsid w:val="00913F6E"/>
    <w:rsid w:val="00913FAC"/>
    <w:rsid w:val="00913FC7"/>
    <w:rsid w:val="00913FCB"/>
    <w:rsid w:val="00913FCE"/>
    <w:rsid w:val="00914013"/>
    <w:rsid w:val="0091409F"/>
    <w:rsid w:val="0091410E"/>
    <w:rsid w:val="00914232"/>
    <w:rsid w:val="00914277"/>
    <w:rsid w:val="009142B8"/>
    <w:rsid w:val="0091434D"/>
    <w:rsid w:val="00914373"/>
    <w:rsid w:val="0091440E"/>
    <w:rsid w:val="0091446D"/>
    <w:rsid w:val="0091453E"/>
    <w:rsid w:val="00914541"/>
    <w:rsid w:val="009145D8"/>
    <w:rsid w:val="009145F2"/>
    <w:rsid w:val="00914747"/>
    <w:rsid w:val="00914856"/>
    <w:rsid w:val="00914873"/>
    <w:rsid w:val="009148B7"/>
    <w:rsid w:val="009148F1"/>
    <w:rsid w:val="009148F7"/>
    <w:rsid w:val="009149EF"/>
    <w:rsid w:val="00914A3F"/>
    <w:rsid w:val="00914A4A"/>
    <w:rsid w:val="00914ABA"/>
    <w:rsid w:val="00914C72"/>
    <w:rsid w:val="00914D20"/>
    <w:rsid w:val="00914D6F"/>
    <w:rsid w:val="00914E7A"/>
    <w:rsid w:val="00914EEA"/>
    <w:rsid w:val="00914EF3"/>
    <w:rsid w:val="00914F7B"/>
    <w:rsid w:val="00914FF9"/>
    <w:rsid w:val="00914FFC"/>
    <w:rsid w:val="00915024"/>
    <w:rsid w:val="009150CC"/>
    <w:rsid w:val="009151C4"/>
    <w:rsid w:val="0091531C"/>
    <w:rsid w:val="00915376"/>
    <w:rsid w:val="0091537F"/>
    <w:rsid w:val="0091538A"/>
    <w:rsid w:val="009153B7"/>
    <w:rsid w:val="0091546C"/>
    <w:rsid w:val="009154DB"/>
    <w:rsid w:val="00915579"/>
    <w:rsid w:val="00915590"/>
    <w:rsid w:val="00915631"/>
    <w:rsid w:val="00915643"/>
    <w:rsid w:val="00915733"/>
    <w:rsid w:val="0091574C"/>
    <w:rsid w:val="0091594B"/>
    <w:rsid w:val="00915AEA"/>
    <w:rsid w:val="00915AED"/>
    <w:rsid w:val="00915B45"/>
    <w:rsid w:val="00915B8F"/>
    <w:rsid w:val="00915BFB"/>
    <w:rsid w:val="00915D52"/>
    <w:rsid w:val="00915D9E"/>
    <w:rsid w:val="00915F0C"/>
    <w:rsid w:val="00915F11"/>
    <w:rsid w:val="00915F31"/>
    <w:rsid w:val="009160B9"/>
    <w:rsid w:val="009160C1"/>
    <w:rsid w:val="009160E9"/>
    <w:rsid w:val="009160F2"/>
    <w:rsid w:val="00916140"/>
    <w:rsid w:val="00916143"/>
    <w:rsid w:val="00916164"/>
    <w:rsid w:val="00916205"/>
    <w:rsid w:val="00916268"/>
    <w:rsid w:val="009163AA"/>
    <w:rsid w:val="0091650C"/>
    <w:rsid w:val="009165AB"/>
    <w:rsid w:val="00916628"/>
    <w:rsid w:val="00916646"/>
    <w:rsid w:val="00916692"/>
    <w:rsid w:val="00916752"/>
    <w:rsid w:val="009167C2"/>
    <w:rsid w:val="00916874"/>
    <w:rsid w:val="0091688A"/>
    <w:rsid w:val="009168BA"/>
    <w:rsid w:val="009168FF"/>
    <w:rsid w:val="00916908"/>
    <w:rsid w:val="00916968"/>
    <w:rsid w:val="00916A1B"/>
    <w:rsid w:val="00916B2D"/>
    <w:rsid w:val="00916B50"/>
    <w:rsid w:val="00916BC2"/>
    <w:rsid w:val="00916BD2"/>
    <w:rsid w:val="00916C77"/>
    <w:rsid w:val="00916CE4"/>
    <w:rsid w:val="00916D20"/>
    <w:rsid w:val="00916D63"/>
    <w:rsid w:val="00916D6E"/>
    <w:rsid w:val="00916DA0"/>
    <w:rsid w:val="00916DC3"/>
    <w:rsid w:val="00916E6A"/>
    <w:rsid w:val="00916EE7"/>
    <w:rsid w:val="0091707D"/>
    <w:rsid w:val="00917096"/>
    <w:rsid w:val="00917142"/>
    <w:rsid w:val="00917152"/>
    <w:rsid w:val="009171AD"/>
    <w:rsid w:val="009171E2"/>
    <w:rsid w:val="009172A7"/>
    <w:rsid w:val="009172FB"/>
    <w:rsid w:val="0091749A"/>
    <w:rsid w:val="00917525"/>
    <w:rsid w:val="009175FB"/>
    <w:rsid w:val="00917609"/>
    <w:rsid w:val="00917737"/>
    <w:rsid w:val="009177C8"/>
    <w:rsid w:val="00917ABD"/>
    <w:rsid w:val="00917AF9"/>
    <w:rsid w:val="00917B00"/>
    <w:rsid w:val="00917B20"/>
    <w:rsid w:val="00917B7A"/>
    <w:rsid w:val="00917BBA"/>
    <w:rsid w:val="00917CAC"/>
    <w:rsid w:val="00917D07"/>
    <w:rsid w:val="00917D4D"/>
    <w:rsid w:val="00917DD0"/>
    <w:rsid w:val="00917DDF"/>
    <w:rsid w:val="00917E3F"/>
    <w:rsid w:val="00917F0F"/>
    <w:rsid w:val="00917F21"/>
    <w:rsid w:val="00917FD3"/>
    <w:rsid w:val="00917FF7"/>
    <w:rsid w:val="00920000"/>
    <w:rsid w:val="009200FC"/>
    <w:rsid w:val="0092027D"/>
    <w:rsid w:val="00920291"/>
    <w:rsid w:val="009202F9"/>
    <w:rsid w:val="0092039C"/>
    <w:rsid w:val="009203C5"/>
    <w:rsid w:val="00920428"/>
    <w:rsid w:val="009205A8"/>
    <w:rsid w:val="009206B9"/>
    <w:rsid w:val="00920729"/>
    <w:rsid w:val="0092075A"/>
    <w:rsid w:val="009208A8"/>
    <w:rsid w:val="00920927"/>
    <w:rsid w:val="009209AD"/>
    <w:rsid w:val="00920A65"/>
    <w:rsid w:val="00920A71"/>
    <w:rsid w:val="00920ADF"/>
    <w:rsid w:val="00920B08"/>
    <w:rsid w:val="00920B4B"/>
    <w:rsid w:val="00920B50"/>
    <w:rsid w:val="00920CF9"/>
    <w:rsid w:val="00920D2F"/>
    <w:rsid w:val="00920D30"/>
    <w:rsid w:val="00920DB0"/>
    <w:rsid w:val="00920F48"/>
    <w:rsid w:val="00921020"/>
    <w:rsid w:val="0092107F"/>
    <w:rsid w:val="00921081"/>
    <w:rsid w:val="00921095"/>
    <w:rsid w:val="009210E1"/>
    <w:rsid w:val="009210E5"/>
    <w:rsid w:val="0092112D"/>
    <w:rsid w:val="009211B2"/>
    <w:rsid w:val="00921223"/>
    <w:rsid w:val="009212F3"/>
    <w:rsid w:val="00921318"/>
    <w:rsid w:val="00921324"/>
    <w:rsid w:val="0092133C"/>
    <w:rsid w:val="00921367"/>
    <w:rsid w:val="009213D6"/>
    <w:rsid w:val="0092142F"/>
    <w:rsid w:val="00921474"/>
    <w:rsid w:val="00921477"/>
    <w:rsid w:val="00921488"/>
    <w:rsid w:val="0092155A"/>
    <w:rsid w:val="00921606"/>
    <w:rsid w:val="00921718"/>
    <w:rsid w:val="0092178B"/>
    <w:rsid w:val="00921871"/>
    <w:rsid w:val="0092189F"/>
    <w:rsid w:val="00921905"/>
    <w:rsid w:val="00921908"/>
    <w:rsid w:val="009219D7"/>
    <w:rsid w:val="00921A0C"/>
    <w:rsid w:val="00921A88"/>
    <w:rsid w:val="00921A9F"/>
    <w:rsid w:val="00921AD0"/>
    <w:rsid w:val="00921BC4"/>
    <w:rsid w:val="00921BF7"/>
    <w:rsid w:val="00921C2C"/>
    <w:rsid w:val="00921CCF"/>
    <w:rsid w:val="00921D60"/>
    <w:rsid w:val="00921D8A"/>
    <w:rsid w:val="00921DF0"/>
    <w:rsid w:val="00921ED3"/>
    <w:rsid w:val="00921F0D"/>
    <w:rsid w:val="00921F2C"/>
    <w:rsid w:val="00921F5B"/>
    <w:rsid w:val="00921F69"/>
    <w:rsid w:val="00921FAC"/>
    <w:rsid w:val="0092201A"/>
    <w:rsid w:val="00922048"/>
    <w:rsid w:val="009220BC"/>
    <w:rsid w:val="00922100"/>
    <w:rsid w:val="0092214A"/>
    <w:rsid w:val="009221A4"/>
    <w:rsid w:val="009221AA"/>
    <w:rsid w:val="009221AF"/>
    <w:rsid w:val="0092224D"/>
    <w:rsid w:val="0092226C"/>
    <w:rsid w:val="009222A1"/>
    <w:rsid w:val="00922342"/>
    <w:rsid w:val="00922371"/>
    <w:rsid w:val="009224A3"/>
    <w:rsid w:val="0092267B"/>
    <w:rsid w:val="009226C9"/>
    <w:rsid w:val="00922729"/>
    <w:rsid w:val="009227F2"/>
    <w:rsid w:val="009227F7"/>
    <w:rsid w:val="009228E2"/>
    <w:rsid w:val="00922A26"/>
    <w:rsid w:val="00922A67"/>
    <w:rsid w:val="00922AF7"/>
    <w:rsid w:val="00922B2B"/>
    <w:rsid w:val="00922B9D"/>
    <w:rsid w:val="00922D2D"/>
    <w:rsid w:val="00922E47"/>
    <w:rsid w:val="00922EC6"/>
    <w:rsid w:val="00922FC4"/>
    <w:rsid w:val="009230A5"/>
    <w:rsid w:val="009230B7"/>
    <w:rsid w:val="009230C6"/>
    <w:rsid w:val="00923141"/>
    <w:rsid w:val="00923199"/>
    <w:rsid w:val="00923266"/>
    <w:rsid w:val="009232EB"/>
    <w:rsid w:val="0092331A"/>
    <w:rsid w:val="00923449"/>
    <w:rsid w:val="00923469"/>
    <w:rsid w:val="009235BD"/>
    <w:rsid w:val="0092362F"/>
    <w:rsid w:val="009237AB"/>
    <w:rsid w:val="009237F8"/>
    <w:rsid w:val="00923859"/>
    <w:rsid w:val="0092385F"/>
    <w:rsid w:val="00923880"/>
    <w:rsid w:val="00923885"/>
    <w:rsid w:val="009238B1"/>
    <w:rsid w:val="009238B9"/>
    <w:rsid w:val="00923A35"/>
    <w:rsid w:val="00923A7A"/>
    <w:rsid w:val="00923AA2"/>
    <w:rsid w:val="00923B74"/>
    <w:rsid w:val="00923C19"/>
    <w:rsid w:val="00923C56"/>
    <w:rsid w:val="00923E20"/>
    <w:rsid w:val="00923E64"/>
    <w:rsid w:val="00923EC8"/>
    <w:rsid w:val="00923EE2"/>
    <w:rsid w:val="00923F0D"/>
    <w:rsid w:val="00923F0F"/>
    <w:rsid w:val="00924013"/>
    <w:rsid w:val="0092405B"/>
    <w:rsid w:val="00924087"/>
    <w:rsid w:val="0092410E"/>
    <w:rsid w:val="009241F8"/>
    <w:rsid w:val="0092421D"/>
    <w:rsid w:val="00924227"/>
    <w:rsid w:val="00924262"/>
    <w:rsid w:val="00924395"/>
    <w:rsid w:val="00924402"/>
    <w:rsid w:val="0092441A"/>
    <w:rsid w:val="0092447B"/>
    <w:rsid w:val="009244AD"/>
    <w:rsid w:val="009244B7"/>
    <w:rsid w:val="00924548"/>
    <w:rsid w:val="009245C0"/>
    <w:rsid w:val="00924668"/>
    <w:rsid w:val="009246E0"/>
    <w:rsid w:val="009246E1"/>
    <w:rsid w:val="00924714"/>
    <w:rsid w:val="00924734"/>
    <w:rsid w:val="00924742"/>
    <w:rsid w:val="0092478F"/>
    <w:rsid w:val="009247AF"/>
    <w:rsid w:val="009249ED"/>
    <w:rsid w:val="009249F9"/>
    <w:rsid w:val="00924A08"/>
    <w:rsid w:val="00924A59"/>
    <w:rsid w:val="00924A7A"/>
    <w:rsid w:val="00924AB9"/>
    <w:rsid w:val="00924B0A"/>
    <w:rsid w:val="00924C37"/>
    <w:rsid w:val="00924CCF"/>
    <w:rsid w:val="00924CDF"/>
    <w:rsid w:val="00924DEB"/>
    <w:rsid w:val="00924E39"/>
    <w:rsid w:val="00924E65"/>
    <w:rsid w:val="00924E80"/>
    <w:rsid w:val="00924F68"/>
    <w:rsid w:val="00924FA7"/>
    <w:rsid w:val="00924FB1"/>
    <w:rsid w:val="00925050"/>
    <w:rsid w:val="0092513F"/>
    <w:rsid w:val="009251EC"/>
    <w:rsid w:val="00925242"/>
    <w:rsid w:val="00925259"/>
    <w:rsid w:val="00925292"/>
    <w:rsid w:val="0092537A"/>
    <w:rsid w:val="00925396"/>
    <w:rsid w:val="009253CE"/>
    <w:rsid w:val="0092548B"/>
    <w:rsid w:val="0092562B"/>
    <w:rsid w:val="0092563A"/>
    <w:rsid w:val="0092564D"/>
    <w:rsid w:val="00925705"/>
    <w:rsid w:val="00925872"/>
    <w:rsid w:val="00925965"/>
    <w:rsid w:val="0092596F"/>
    <w:rsid w:val="00925A45"/>
    <w:rsid w:val="00925A6F"/>
    <w:rsid w:val="00925AB5"/>
    <w:rsid w:val="00925B36"/>
    <w:rsid w:val="00925B50"/>
    <w:rsid w:val="00925B5D"/>
    <w:rsid w:val="00925B67"/>
    <w:rsid w:val="00925BAF"/>
    <w:rsid w:val="00925CA7"/>
    <w:rsid w:val="00925CDD"/>
    <w:rsid w:val="00925D10"/>
    <w:rsid w:val="00925F18"/>
    <w:rsid w:val="00925F1E"/>
    <w:rsid w:val="00925F3D"/>
    <w:rsid w:val="00925F97"/>
    <w:rsid w:val="00925FD4"/>
    <w:rsid w:val="00926072"/>
    <w:rsid w:val="00926098"/>
    <w:rsid w:val="0092620C"/>
    <w:rsid w:val="00926228"/>
    <w:rsid w:val="009262B9"/>
    <w:rsid w:val="009262D8"/>
    <w:rsid w:val="0092639B"/>
    <w:rsid w:val="0092645B"/>
    <w:rsid w:val="009264E7"/>
    <w:rsid w:val="00926512"/>
    <w:rsid w:val="009265C3"/>
    <w:rsid w:val="0092661B"/>
    <w:rsid w:val="0092665D"/>
    <w:rsid w:val="009266F4"/>
    <w:rsid w:val="00926737"/>
    <w:rsid w:val="00926764"/>
    <w:rsid w:val="009267CE"/>
    <w:rsid w:val="00926830"/>
    <w:rsid w:val="0092684F"/>
    <w:rsid w:val="00926871"/>
    <w:rsid w:val="00926940"/>
    <w:rsid w:val="00926A73"/>
    <w:rsid w:val="00926ABD"/>
    <w:rsid w:val="00926AEF"/>
    <w:rsid w:val="00926B89"/>
    <w:rsid w:val="00926BDC"/>
    <w:rsid w:val="00926C70"/>
    <w:rsid w:val="00926C7E"/>
    <w:rsid w:val="00926CD7"/>
    <w:rsid w:val="00926D08"/>
    <w:rsid w:val="00926D0C"/>
    <w:rsid w:val="00926D64"/>
    <w:rsid w:val="00926D9E"/>
    <w:rsid w:val="00926E09"/>
    <w:rsid w:val="00926E71"/>
    <w:rsid w:val="00926F8D"/>
    <w:rsid w:val="00926F97"/>
    <w:rsid w:val="00926F9C"/>
    <w:rsid w:val="00927033"/>
    <w:rsid w:val="009270E6"/>
    <w:rsid w:val="00927123"/>
    <w:rsid w:val="009273C8"/>
    <w:rsid w:val="00927483"/>
    <w:rsid w:val="009274ED"/>
    <w:rsid w:val="00927569"/>
    <w:rsid w:val="00927570"/>
    <w:rsid w:val="0092775F"/>
    <w:rsid w:val="009277DC"/>
    <w:rsid w:val="00927883"/>
    <w:rsid w:val="009278B1"/>
    <w:rsid w:val="009278DE"/>
    <w:rsid w:val="00927917"/>
    <w:rsid w:val="0092798C"/>
    <w:rsid w:val="00927A0A"/>
    <w:rsid w:val="00927A54"/>
    <w:rsid w:val="00927AC0"/>
    <w:rsid w:val="00927AF6"/>
    <w:rsid w:val="00927B51"/>
    <w:rsid w:val="00927BB3"/>
    <w:rsid w:val="00927BB4"/>
    <w:rsid w:val="00927C4A"/>
    <w:rsid w:val="00927C79"/>
    <w:rsid w:val="00927CB0"/>
    <w:rsid w:val="00927CC5"/>
    <w:rsid w:val="00927D15"/>
    <w:rsid w:val="00927D2D"/>
    <w:rsid w:val="00927D82"/>
    <w:rsid w:val="00927D8D"/>
    <w:rsid w:val="00927D9A"/>
    <w:rsid w:val="00927DC0"/>
    <w:rsid w:val="00927DDA"/>
    <w:rsid w:val="00927DDE"/>
    <w:rsid w:val="00927E14"/>
    <w:rsid w:val="00927E58"/>
    <w:rsid w:val="00927E7C"/>
    <w:rsid w:val="00927EC7"/>
    <w:rsid w:val="00927F20"/>
    <w:rsid w:val="00927FBF"/>
    <w:rsid w:val="0093004E"/>
    <w:rsid w:val="0093014F"/>
    <w:rsid w:val="009301DC"/>
    <w:rsid w:val="0093038B"/>
    <w:rsid w:val="009303EB"/>
    <w:rsid w:val="00930539"/>
    <w:rsid w:val="00930541"/>
    <w:rsid w:val="00930595"/>
    <w:rsid w:val="009305C4"/>
    <w:rsid w:val="009305CD"/>
    <w:rsid w:val="009305F8"/>
    <w:rsid w:val="00930619"/>
    <w:rsid w:val="00930683"/>
    <w:rsid w:val="0093069C"/>
    <w:rsid w:val="00930729"/>
    <w:rsid w:val="00930748"/>
    <w:rsid w:val="00930775"/>
    <w:rsid w:val="00930859"/>
    <w:rsid w:val="009308A7"/>
    <w:rsid w:val="009309A1"/>
    <w:rsid w:val="009309BD"/>
    <w:rsid w:val="009309E8"/>
    <w:rsid w:val="00930A26"/>
    <w:rsid w:val="00930A8B"/>
    <w:rsid w:val="00930AAD"/>
    <w:rsid w:val="00930B36"/>
    <w:rsid w:val="00930BB5"/>
    <w:rsid w:val="00930BBF"/>
    <w:rsid w:val="00930BF9"/>
    <w:rsid w:val="00930C85"/>
    <w:rsid w:val="00930D06"/>
    <w:rsid w:val="00930D35"/>
    <w:rsid w:val="00930D8C"/>
    <w:rsid w:val="00930DCE"/>
    <w:rsid w:val="00930DD7"/>
    <w:rsid w:val="00930E1C"/>
    <w:rsid w:val="00930E63"/>
    <w:rsid w:val="00930EF0"/>
    <w:rsid w:val="00930F5D"/>
    <w:rsid w:val="00930F83"/>
    <w:rsid w:val="00930FB0"/>
    <w:rsid w:val="00931004"/>
    <w:rsid w:val="0093108E"/>
    <w:rsid w:val="009311BD"/>
    <w:rsid w:val="009313AE"/>
    <w:rsid w:val="009313C3"/>
    <w:rsid w:val="009313ED"/>
    <w:rsid w:val="00931471"/>
    <w:rsid w:val="009314E9"/>
    <w:rsid w:val="00931543"/>
    <w:rsid w:val="00931604"/>
    <w:rsid w:val="00931635"/>
    <w:rsid w:val="009316B0"/>
    <w:rsid w:val="00931708"/>
    <w:rsid w:val="00931755"/>
    <w:rsid w:val="00931838"/>
    <w:rsid w:val="00931848"/>
    <w:rsid w:val="00931992"/>
    <w:rsid w:val="00931B37"/>
    <w:rsid w:val="00931B4B"/>
    <w:rsid w:val="00931B9C"/>
    <w:rsid w:val="00931BCD"/>
    <w:rsid w:val="00931CE9"/>
    <w:rsid w:val="00931D54"/>
    <w:rsid w:val="00931DBC"/>
    <w:rsid w:val="00931E41"/>
    <w:rsid w:val="00931EBA"/>
    <w:rsid w:val="00931ED6"/>
    <w:rsid w:val="00931F3A"/>
    <w:rsid w:val="00931F7C"/>
    <w:rsid w:val="0093204D"/>
    <w:rsid w:val="00932062"/>
    <w:rsid w:val="0093207A"/>
    <w:rsid w:val="00932109"/>
    <w:rsid w:val="00932166"/>
    <w:rsid w:val="009322BA"/>
    <w:rsid w:val="00932315"/>
    <w:rsid w:val="00932340"/>
    <w:rsid w:val="00932434"/>
    <w:rsid w:val="00932444"/>
    <w:rsid w:val="0093245E"/>
    <w:rsid w:val="009324C9"/>
    <w:rsid w:val="00932532"/>
    <w:rsid w:val="00932549"/>
    <w:rsid w:val="0093263B"/>
    <w:rsid w:val="00932684"/>
    <w:rsid w:val="009326C5"/>
    <w:rsid w:val="00932836"/>
    <w:rsid w:val="00932932"/>
    <w:rsid w:val="00932935"/>
    <w:rsid w:val="009329A7"/>
    <w:rsid w:val="009329AA"/>
    <w:rsid w:val="00932A20"/>
    <w:rsid w:val="00932ABA"/>
    <w:rsid w:val="00932ADA"/>
    <w:rsid w:val="00932AFE"/>
    <w:rsid w:val="00932B09"/>
    <w:rsid w:val="00932B2A"/>
    <w:rsid w:val="00932BB4"/>
    <w:rsid w:val="00932BCB"/>
    <w:rsid w:val="00932C0E"/>
    <w:rsid w:val="00932CAA"/>
    <w:rsid w:val="00932D04"/>
    <w:rsid w:val="00932DB8"/>
    <w:rsid w:val="00932DBF"/>
    <w:rsid w:val="00932DE3"/>
    <w:rsid w:val="00932E2B"/>
    <w:rsid w:val="00932E9B"/>
    <w:rsid w:val="009330A2"/>
    <w:rsid w:val="009331C0"/>
    <w:rsid w:val="00933214"/>
    <w:rsid w:val="009332F8"/>
    <w:rsid w:val="00933303"/>
    <w:rsid w:val="0093341C"/>
    <w:rsid w:val="00933565"/>
    <w:rsid w:val="00933574"/>
    <w:rsid w:val="009335A9"/>
    <w:rsid w:val="009335B9"/>
    <w:rsid w:val="009335C0"/>
    <w:rsid w:val="009335EF"/>
    <w:rsid w:val="009336C1"/>
    <w:rsid w:val="00933718"/>
    <w:rsid w:val="009337A1"/>
    <w:rsid w:val="009337A2"/>
    <w:rsid w:val="00933886"/>
    <w:rsid w:val="00933931"/>
    <w:rsid w:val="00933985"/>
    <w:rsid w:val="00933997"/>
    <w:rsid w:val="009339F0"/>
    <w:rsid w:val="00933A1D"/>
    <w:rsid w:val="00933AAC"/>
    <w:rsid w:val="00933AF2"/>
    <w:rsid w:val="00933B17"/>
    <w:rsid w:val="00933C75"/>
    <w:rsid w:val="00933C9E"/>
    <w:rsid w:val="00933CA7"/>
    <w:rsid w:val="00933CFB"/>
    <w:rsid w:val="00933D57"/>
    <w:rsid w:val="00933D91"/>
    <w:rsid w:val="00933DFE"/>
    <w:rsid w:val="00933E1D"/>
    <w:rsid w:val="00933EEE"/>
    <w:rsid w:val="00933F04"/>
    <w:rsid w:val="0093407A"/>
    <w:rsid w:val="00934089"/>
    <w:rsid w:val="009340B0"/>
    <w:rsid w:val="00934192"/>
    <w:rsid w:val="009341B7"/>
    <w:rsid w:val="0093423D"/>
    <w:rsid w:val="00934280"/>
    <w:rsid w:val="0093428D"/>
    <w:rsid w:val="009342D7"/>
    <w:rsid w:val="0093430F"/>
    <w:rsid w:val="009343A7"/>
    <w:rsid w:val="009343C1"/>
    <w:rsid w:val="009343CB"/>
    <w:rsid w:val="009344C1"/>
    <w:rsid w:val="009344CA"/>
    <w:rsid w:val="009344D2"/>
    <w:rsid w:val="0093455E"/>
    <w:rsid w:val="00934584"/>
    <w:rsid w:val="0093461C"/>
    <w:rsid w:val="00934655"/>
    <w:rsid w:val="00934682"/>
    <w:rsid w:val="009346DB"/>
    <w:rsid w:val="0093470C"/>
    <w:rsid w:val="009347D7"/>
    <w:rsid w:val="009347DB"/>
    <w:rsid w:val="00934817"/>
    <w:rsid w:val="0093482F"/>
    <w:rsid w:val="00934B85"/>
    <w:rsid w:val="00934C4C"/>
    <w:rsid w:val="00934C51"/>
    <w:rsid w:val="00934C54"/>
    <w:rsid w:val="00934D63"/>
    <w:rsid w:val="00934D69"/>
    <w:rsid w:val="00934DBE"/>
    <w:rsid w:val="00934E22"/>
    <w:rsid w:val="00934E3E"/>
    <w:rsid w:val="00934E49"/>
    <w:rsid w:val="00934E59"/>
    <w:rsid w:val="00934F27"/>
    <w:rsid w:val="009350DC"/>
    <w:rsid w:val="00935159"/>
    <w:rsid w:val="009351EE"/>
    <w:rsid w:val="00935203"/>
    <w:rsid w:val="0093528B"/>
    <w:rsid w:val="0093530F"/>
    <w:rsid w:val="00935337"/>
    <w:rsid w:val="00935338"/>
    <w:rsid w:val="00935388"/>
    <w:rsid w:val="009353B3"/>
    <w:rsid w:val="0093541B"/>
    <w:rsid w:val="00935543"/>
    <w:rsid w:val="00935557"/>
    <w:rsid w:val="0093557B"/>
    <w:rsid w:val="00935599"/>
    <w:rsid w:val="009355B4"/>
    <w:rsid w:val="009356DE"/>
    <w:rsid w:val="00935786"/>
    <w:rsid w:val="009357E5"/>
    <w:rsid w:val="00935867"/>
    <w:rsid w:val="00935993"/>
    <w:rsid w:val="009359C4"/>
    <w:rsid w:val="00935A38"/>
    <w:rsid w:val="00935A79"/>
    <w:rsid w:val="00935A9A"/>
    <w:rsid w:val="00935AD7"/>
    <w:rsid w:val="00935AE9"/>
    <w:rsid w:val="00935B1D"/>
    <w:rsid w:val="00935B9E"/>
    <w:rsid w:val="00935BF3"/>
    <w:rsid w:val="00935C19"/>
    <w:rsid w:val="00935C42"/>
    <w:rsid w:val="00935CCE"/>
    <w:rsid w:val="00935CDE"/>
    <w:rsid w:val="00935DA6"/>
    <w:rsid w:val="00935DC8"/>
    <w:rsid w:val="00935DF4"/>
    <w:rsid w:val="00935E38"/>
    <w:rsid w:val="00935EDE"/>
    <w:rsid w:val="00935F5F"/>
    <w:rsid w:val="00935F6D"/>
    <w:rsid w:val="00935F7F"/>
    <w:rsid w:val="0093616C"/>
    <w:rsid w:val="00936292"/>
    <w:rsid w:val="009362CE"/>
    <w:rsid w:val="009363A1"/>
    <w:rsid w:val="0093645F"/>
    <w:rsid w:val="009364BE"/>
    <w:rsid w:val="00936506"/>
    <w:rsid w:val="00936563"/>
    <w:rsid w:val="00936567"/>
    <w:rsid w:val="00936605"/>
    <w:rsid w:val="00936652"/>
    <w:rsid w:val="00936754"/>
    <w:rsid w:val="00936761"/>
    <w:rsid w:val="009367CC"/>
    <w:rsid w:val="00936800"/>
    <w:rsid w:val="00936859"/>
    <w:rsid w:val="00936872"/>
    <w:rsid w:val="009368C1"/>
    <w:rsid w:val="00936A48"/>
    <w:rsid w:val="00936AF3"/>
    <w:rsid w:val="00936B71"/>
    <w:rsid w:val="00936BBE"/>
    <w:rsid w:val="00936C89"/>
    <w:rsid w:val="00936CCD"/>
    <w:rsid w:val="00936DEF"/>
    <w:rsid w:val="00936F25"/>
    <w:rsid w:val="00936F2D"/>
    <w:rsid w:val="00936FD6"/>
    <w:rsid w:val="009370A0"/>
    <w:rsid w:val="00937124"/>
    <w:rsid w:val="00937264"/>
    <w:rsid w:val="00937271"/>
    <w:rsid w:val="00937297"/>
    <w:rsid w:val="009372D1"/>
    <w:rsid w:val="00937368"/>
    <w:rsid w:val="0093744C"/>
    <w:rsid w:val="009374F7"/>
    <w:rsid w:val="00937502"/>
    <w:rsid w:val="009375B0"/>
    <w:rsid w:val="00937645"/>
    <w:rsid w:val="00937689"/>
    <w:rsid w:val="009376D9"/>
    <w:rsid w:val="00937714"/>
    <w:rsid w:val="00937755"/>
    <w:rsid w:val="009377E8"/>
    <w:rsid w:val="00937831"/>
    <w:rsid w:val="009378D4"/>
    <w:rsid w:val="00937953"/>
    <w:rsid w:val="00937962"/>
    <w:rsid w:val="0093799A"/>
    <w:rsid w:val="009379A5"/>
    <w:rsid w:val="00937A51"/>
    <w:rsid w:val="00937AC3"/>
    <w:rsid w:val="00937B27"/>
    <w:rsid w:val="00937B68"/>
    <w:rsid w:val="00937BD9"/>
    <w:rsid w:val="00937C53"/>
    <w:rsid w:val="00937C6E"/>
    <w:rsid w:val="00937CE3"/>
    <w:rsid w:val="00937D3C"/>
    <w:rsid w:val="00937DDC"/>
    <w:rsid w:val="00937F98"/>
    <w:rsid w:val="00940027"/>
    <w:rsid w:val="00940068"/>
    <w:rsid w:val="009400FE"/>
    <w:rsid w:val="00940119"/>
    <w:rsid w:val="009401A3"/>
    <w:rsid w:val="009401D8"/>
    <w:rsid w:val="0094031E"/>
    <w:rsid w:val="009403A9"/>
    <w:rsid w:val="009403E4"/>
    <w:rsid w:val="00940402"/>
    <w:rsid w:val="009405D8"/>
    <w:rsid w:val="0094061C"/>
    <w:rsid w:val="0094069C"/>
    <w:rsid w:val="009406A1"/>
    <w:rsid w:val="009406F1"/>
    <w:rsid w:val="00940710"/>
    <w:rsid w:val="009407A3"/>
    <w:rsid w:val="0094088A"/>
    <w:rsid w:val="009408CC"/>
    <w:rsid w:val="009408D9"/>
    <w:rsid w:val="009408DB"/>
    <w:rsid w:val="0094092B"/>
    <w:rsid w:val="009409F4"/>
    <w:rsid w:val="00940A11"/>
    <w:rsid w:val="00940A6F"/>
    <w:rsid w:val="00940A9D"/>
    <w:rsid w:val="00940AAB"/>
    <w:rsid w:val="00940ABC"/>
    <w:rsid w:val="00940ADD"/>
    <w:rsid w:val="00940B0D"/>
    <w:rsid w:val="00940B18"/>
    <w:rsid w:val="00940B5D"/>
    <w:rsid w:val="00940B97"/>
    <w:rsid w:val="00940BC4"/>
    <w:rsid w:val="00940C5F"/>
    <w:rsid w:val="00940C79"/>
    <w:rsid w:val="00940D19"/>
    <w:rsid w:val="00940D49"/>
    <w:rsid w:val="00940D4E"/>
    <w:rsid w:val="00940DB3"/>
    <w:rsid w:val="00940E8D"/>
    <w:rsid w:val="00940EB1"/>
    <w:rsid w:val="00940EF8"/>
    <w:rsid w:val="00940FE1"/>
    <w:rsid w:val="0094103A"/>
    <w:rsid w:val="0094108C"/>
    <w:rsid w:val="009410EA"/>
    <w:rsid w:val="00941113"/>
    <w:rsid w:val="0094124F"/>
    <w:rsid w:val="009412F7"/>
    <w:rsid w:val="009413C4"/>
    <w:rsid w:val="00941438"/>
    <w:rsid w:val="0094145B"/>
    <w:rsid w:val="009414EC"/>
    <w:rsid w:val="00941510"/>
    <w:rsid w:val="00941561"/>
    <w:rsid w:val="00941588"/>
    <w:rsid w:val="00941783"/>
    <w:rsid w:val="0094178D"/>
    <w:rsid w:val="009417C2"/>
    <w:rsid w:val="00941882"/>
    <w:rsid w:val="009418A0"/>
    <w:rsid w:val="0094196A"/>
    <w:rsid w:val="00941988"/>
    <w:rsid w:val="00941A11"/>
    <w:rsid w:val="00941A5F"/>
    <w:rsid w:val="00941A75"/>
    <w:rsid w:val="00941B21"/>
    <w:rsid w:val="00941B51"/>
    <w:rsid w:val="00941B58"/>
    <w:rsid w:val="00941C1F"/>
    <w:rsid w:val="00941C3C"/>
    <w:rsid w:val="00941C70"/>
    <w:rsid w:val="00941D72"/>
    <w:rsid w:val="00941EAD"/>
    <w:rsid w:val="00941EE4"/>
    <w:rsid w:val="00941FE7"/>
    <w:rsid w:val="009420F1"/>
    <w:rsid w:val="00942107"/>
    <w:rsid w:val="009421C7"/>
    <w:rsid w:val="009421EF"/>
    <w:rsid w:val="00942295"/>
    <w:rsid w:val="00942325"/>
    <w:rsid w:val="0094232D"/>
    <w:rsid w:val="009423EB"/>
    <w:rsid w:val="0094244A"/>
    <w:rsid w:val="00942469"/>
    <w:rsid w:val="0094248E"/>
    <w:rsid w:val="009425B6"/>
    <w:rsid w:val="009425F4"/>
    <w:rsid w:val="00942760"/>
    <w:rsid w:val="0094283F"/>
    <w:rsid w:val="009428E8"/>
    <w:rsid w:val="0094296E"/>
    <w:rsid w:val="009429AC"/>
    <w:rsid w:val="00942A66"/>
    <w:rsid w:val="00942A77"/>
    <w:rsid w:val="00942A79"/>
    <w:rsid w:val="00942A9D"/>
    <w:rsid w:val="00942B08"/>
    <w:rsid w:val="00942B64"/>
    <w:rsid w:val="00942BEF"/>
    <w:rsid w:val="00942CD7"/>
    <w:rsid w:val="00942E17"/>
    <w:rsid w:val="00942ED4"/>
    <w:rsid w:val="00942EDE"/>
    <w:rsid w:val="00942F83"/>
    <w:rsid w:val="00942F8B"/>
    <w:rsid w:val="009430F9"/>
    <w:rsid w:val="009431B1"/>
    <w:rsid w:val="009431D5"/>
    <w:rsid w:val="00943200"/>
    <w:rsid w:val="0094328D"/>
    <w:rsid w:val="0094328F"/>
    <w:rsid w:val="009432B8"/>
    <w:rsid w:val="009432EA"/>
    <w:rsid w:val="00943306"/>
    <w:rsid w:val="00943322"/>
    <w:rsid w:val="00943326"/>
    <w:rsid w:val="00943361"/>
    <w:rsid w:val="00943489"/>
    <w:rsid w:val="009434B6"/>
    <w:rsid w:val="009434BA"/>
    <w:rsid w:val="00943513"/>
    <w:rsid w:val="00943581"/>
    <w:rsid w:val="00943605"/>
    <w:rsid w:val="0094362B"/>
    <w:rsid w:val="00943798"/>
    <w:rsid w:val="009437C7"/>
    <w:rsid w:val="009437F3"/>
    <w:rsid w:val="00943801"/>
    <w:rsid w:val="00943875"/>
    <w:rsid w:val="00943959"/>
    <w:rsid w:val="0094398A"/>
    <w:rsid w:val="009439ED"/>
    <w:rsid w:val="00943A01"/>
    <w:rsid w:val="00943A0B"/>
    <w:rsid w:val="00943AB4"/>
    <w:rsid w:val="00943B07"/>
    <w:rsid w:val="00943BB9"/>
    <w:rsid w:val="00943C64"/>
    <w:rsid w:val="00943CDF"/>
    <w:rsid w:val="00943DB5"/>
    <w:rsid w:val="00943DF9"/>
    <w:rsid w:val="00943E11"/>
    <w:rsid w:val="00943E1E"/>
    <w:rsid w:val="00943E8E"/>
    <w:rsid w:val="00943ECF"/>
    <w:rsid w:val="00943F22"/>
    <w:rsid w:val="00943F45"/>
    <w:rsid w:val="00944088"/>
    <w:rsid w:val="0094417A"/>
    <w:rsid w:val="0094423A"/>
    <w:rsid w:val="009442CF"/>
    <w:rsid w:val="009442F0"/>
    <w:rsid w:val="009442F3"/>
    <w:rsid w:val="009443EC"/>
    <w:rsid w:val="0094445C"/>
    <w:rsid w:val="009444D8"/>
    <w:rsid w:val="009444F3"/>
    <w:rsid w:val="00944515"/>
    <w:rsid w:val="00944537"/>
    <w:rsid w:val="00944580"/>
    <w:rsid w:val="00944652"/>
    <w:rsid w:val="009446F1"/>
    <w:rsid w:val="00944724"/>
    <w:rsid w:val="00944732"/>
    <w:rsid w:val="009447F1"/>
    <w:rsid w:val="009447F2"/>
    <w:rsid w:val="0094484D"/>
    <w:rsid w:val="00944891"/>
    <w:rsid w:val="00944899"/>
    <w:rsid w:val="009448B7"/>
    <w:rsid w:val="009448E7"/>
    <w:rsid w:val="00944914"/>
    <w:rsid w:val="0094494F"/>
    <w:rsid w:val="009449ED"/>
    <w:rsid w:val="00944A05"/>
    <w:rsid w:val="00944AAB"/>
    <w:rsid w:val="00944AE3"/>
    <w:rsid w:val="00944B96"/>
    <w:rsid w:val="00944BCC"/>
    <w:rsid w:val="00944C1E"/>
    <w:rsid w:val="00944C42"/>
    <w:rsid w:val="00944C46"/>
    <w:rsid w:val="00944C4B"/>
    <w:rsid w:val="00944C58"/>
    <w:rsid w:val="00944C6D"/>
    <w:rsid w:val="00944CD0"/>
    <w:rsid w:val="00944D86"/>
    <w:rsid w:val="00944DDA"/>
    <w:rsid w:val="00944EB0"/>
    <w:rsid w:val="00944F84"/>
    <w:rsid w:val="00944FA1"/>
    <w:rsid w:val="009450E0"/>
    <w:rsid w:val="0094510E"/>
    <w:rsid w:val="00945130"/>
    <w:rsid w:val="0094515A"/>
    <w:rsid w:val="009451CB"/>
    <w:rsid w:val="009451F3"/>
    <w:rsid w:val="00945211"/>
    <w:rsid w:val="0094528B"/>
    <w:rsid w:val="009452B6"/>
    <w:rsid w:val="009453D4"/>
    <w:rsid w:val="0094552A"/>
    <w:rsid w:val="00945606"/>
    <w:rsid w:val="00945622"/>
    <w:rsid w:val="00945766"/>
    <w:rsid w:val="0094576B"/>
    <w:rsid w:val="00945A19"/>
    <w:rsid w:val="00945A73"/>
    <w:rsid w:val="00945B7D"/>
    <w:rsid w:val="00945BE9"/>
    <w:rsid w:val="00945C4A"/>
    <w:rsid w:val="00945C4C"/>
    <w:rsid w:val="00945CAC"/>
    <w:rsid w:val="00945CB1"/>
    <w:rsid w:val="00945CD2"/>
    <w:rsid w:val="00945CDE"/>
    <w:rsid w:val="00945D3C"/>
    <w:rsid w:val="00945D58"/>
    <w:rsid w:val="00945D78"/>
    <w:rsid w:val="00945E70"/>
    <w:rsid w:val="00945EBE"/>
    <w:rsid w:val="00945F61"/>
    <w:rsid w:val="00945F6C"/>
    <w:rsid w:val="00945FE3"/>
    <w:rsid w:val="00946033"/>
    <w:rsid w:val="00946047"/>
    <w:rsid w:val="00946194"/>
    <w:rsid w:val="0094619C"/>
    <w:rsid w:val="00946213"/>
    <w:rsid w:val="0094624C"/>
    <w:rsid w:val="0094624F"/>
    <w:rsid w:val="009462B7"/>
    <w:rsid w:val="0094640C"/>
    <w:rsid w:val="00946499"/>
    <w:rsid w:val="009464C2"/>
    <w:rsid w:val="009464FA"/>
    <w:rsid w:val="0094650D"/>
    <w:rsid w:val="0094671A"/>
    <w:rsid w:val="00946745"/>
    <w:rsid w:val="009467AB"/>
    <w:rsid w:val="0094685F"/>
    <w:rsid w:val="009468A3"/>
    <w:rsid w:val="009468F5"/>
    <w:rsid w:val="00946982"/>
    <w:rsid w:val="00946A23"/>
    <w:rsid w:val="00946A7B"/>
    <w:rsid w:val="00946B5D"/>
    <w:rsid w:val="00946C0E"/>
    <w:rsid w:val="00946C43"/>
    <w:rsid w:val="00946C98"/>
    <w:rsid w:val="00946CFC"/>
    <w:rsid w:val="00946D44"/>
    <w:rsid w:val="00946DE5"/>
    <w:rsid w:val="00946E38"/>
    <w:rsid w:val="00946EAB"/>
    <w:rsid w:val="00946F2B"/>
    <w:rsid w:val="00946F48"/>
    <w:rsid w:val="00946FC2"/>
    <w:rsid w:val="009470EF"/>
    <w:rsid w:val="009471CD"/>
    <w:rsid w:val="00947395"/>
    <w:rsid w:val="0094746B"/>
    <w:rsid w:val="009474A1"/>
    <w:rsid w:val="0094753C"/>
    <w:rsid w:val="00947568"/>
    <w:rsid w:val="00947635"/>
    <w:rsid w:val="00947648"/>
    <w:rsid w:val="0094770A"/>
    <w:rsid w:val="00947797"/>
    <w:rsid w:val="0094785F"/>
    <w:rsid w:val="00947974"/>
    <w:rsid w:val="009479DE"/>
    <w:rsid w:val="009479E8"/>
    <w:rsid w:val="00947A00"/>
    <w:rsid w:val="00947B0A"/>
    <w:rsid w:val="00947B26"/>
    <w:rsid w:val="00947C82"/>
    <w:rsid w:val="00947CD1"/>
    <w:rsid w:val="00947CE1"/>
    <w:rsid w:val="00947D28"/>
    <w:rsid w:val="00947D6B"/>
    <w:rsid w:val="00947D7B"/>
    <w:rsid w:val="00947E4A"/>
    <w:rsid w:val="00947EA4"/>
    <w:rsid w:val="00947ECB"/>
    <w:rsid w:val="00947EF9"/>
    <w:rsid w:val="00947EFB"/>
    <w:rsid w:val="00947F16"/>
    <w:rsid w:val="00950052"/>
    <w:rsid w:val="0095007C"/>
    <w:rsid w:val="009501AC"/>
    <w:rsid w:val="009501D0"/>
    <w:rsid w:val="00950213"/>
    <w:rsid w:val="009502D7"/>
    <w:rsid w:val="00950331"/>
    <w:rsid w:val="00950334"/>
    <w:rsid w:val="0095033F"/>
    <w:rsid w:val="00950387"/>
    <w:rsid w:val="0095048C"/>
    <w:rsid w:val="009505E8"/>
    <w:rsid w:val="0095069C"/>
    <w:rsid w:val="009506AB"/>
    <w:rsid w:val="009506D0"/>
    <w:rsid w:val="00950746"/>
    <w:rsid w:val="00950757"/>
    <w:rsid w:val="009507C2"/>
    <w:rsid w:val="009507C3"/>
    <w:rsid w:val="009507E4"/>
    <w:rsid w:val="00950832"/>
    <w:rsid w:val="009508BB"/>
    <w:rsid w:val="009508EA"/>
    <w:rsid w:val="00950904"/>
    <w:rsid w:val="009509AE"/>
    <w:rsid w:val="009509FF"/>
    <w:rsid w:val="00950A30"/>
    <w:rsid w:val="00950A38"/>
    <w:rsid w:val="00950A46"/>
    <w:rsid w:val="00950ABE"/>
    <w:rsid w:val="00950BC8"/>
    <w:rsid w:val="00950BD7"/>
    <w:rsid w:val="00950BF7"/>
    <w:rsid w:val="00950C2F"/>
    <w:rsid w:val="00950C9B"/>
    <w:rsid w:val="00950CAC"/>
    <w:rsid w:val="00950EED"/>
    <w:rsid w:val="00950F2F"/>
    <w:rsid w:val="00950F4C"/>
    <w:rsid w:val="00950FB0"/>
    <w:rsid w:val="00950FDD"/>
    <w:rsid w:val="0095100D"/>
    <w:rsid w:val="0095107B"/>
    <w:rsid w:val="00951128"/>
    <w:rsid w:val="009511A7"/>
    <w:rsid w:val="009511F8"/>
    <w:rsid w:val="00951219"/>
    <w:rsid w:val="0095122F"/>
    <w:rsid w:val="00951292"/>
    <w:rsid w:val="009512D5"/>
    <w:rsid w:val="00951306"/>
    <w:rsid w:val="00951339"/>
    <w:rsid w:val="009514F6"/>
    <w:rsid w:val="009515A0"/>
    <w:rsid w:val="009515FC"/>
    <w:rsid w:val="00951643"/>
    <w:rsid w:val="009517FF"/>
    <w:rsid w:val="00951859"/>
    <w:rsid w:val="00951878"/>
    <w:rsid w:val="009518A8"/>
    <w:rsid w:val="00951902"/>
    <w:rsid w:val="00951975"/>
    <w:rsid w:val="00951B1A"/>
    <w:rsid w:val="00951B60"/>
    <w:rsid w:val="00951BA6"/>
    <w:rsid w:val="00951C05"/>
    <w:rsid w:val="00951C4B"/>
    <w:rsid w:val="00951CD7"/>
    <w:rsid w:val="00951E53"/>
    <w:rsid w:val="00951E76"/>
    <w:rsid w:val="00951E7F"/>
    <w:rsid w:val="00951EB0"/>
    <w:rsid w:val="00951F33"/>
    <w:rsid w:val="00951FB1"/>
    <w:rsid w:val="0095206F"/>
    <w:rsid w:val="0095208D"/>
    <w:rsid w:val="009520B7"/>
    <w:rsid w:val="009520E5"/>
    <w:rsid w:val="009520FE"/>
    <w:rsid w:val="0095217E"/>
    <w:rsid w:val="009521E7"/>
    <w:rsid w:val="00952362"/>
    <w:rsid w:val="00952375"/>
    <w:rsid w:val="009523D6"/>
    <w:rsid w:val="009523FE"/>
    <w:rsid w:val="009525DB"/>
    <w:rsid w:val="009525E1"/>
    <w:rsid w:val="009525FB"/>
    <w:rsid w:val="009526BB"/>
    <w:rsid w:val="009526CD"/>
    <w:rsid w:val="00952807"/>
    <w:rsid w:val="00952853"/>
    <w:rsid w:val="00952862"/>
    <w:rsid w:val="009528BF"/>
    <w:rsid w:val="009528E1"/>
    <w:rsid w:val="009528FB"/>
    <w:rsid w:val="009529E6"/>
    <w:rsid w:val="00952A1B"/>
    <w:rsid w:val="00952A2B"/>
    <w:rsid w:val="00952A54"/>
    <w:rsid w:val="00952A68"/>
    <w:rsid w:val="00952AB6"/>
    <w:rsid w:val="00952AC9"/>
    <w:rsid w:val="00952B96"/>
    <w:rsid w:val="00952B9A"/>
    <w:rsid w:val="00952BE2"/>
    <w:rsid w:val="00952BE5"/>
    <w:rsid w:val="00952C41"/>
    <w:rsid w:val="00952D81"/>
    <w:rsid w:val="00952DA5"/>
    <w:rsid w:val="00952DBB"/>
    <w:rsid w:val="00952E0D"/>
    <w:rsid w:val="00952E11"/>
    <w:rsid w:val="00952E5A"/>
    <w:rsid w:val="00952E87"/>
    <w:rsid w:val="00952EB0"/>
    <w:rsid w:val="00952EEF"/>
    <w:rsid w:val="00952F0B"/>
    <w:rsid w:val="00952F45"/>
    <w:rsid w:val="00952F77"/>
    <w:rsid w:val="00952F7B"/>
    <w:rsid w:val="00952FD7"/>
    <w:rsid w:val="00952FFF"/>
    <w:rsid w:val="009531A6"/>
    <w:rsid w:val="009531D5"/>
    <w:rsid w:val="00953223"/>
    <w:rsid w:val="0095324E"/>
    <w:rsid w:val="00953298"/>
    <w:rsid w:val="009532F8"/>
    <w:rsid w:val="00953313"/>
    <w:rsid w:val="0095332F"/>
    <w:rsid w:val="0095340B"/>
    <w:rsid w:val="009534D8"/>
    <w:rsid w:val="009535F7"/>
    <w:rsid w:val="00953602"/>
    <w:rsid w:val="00953650"/>
    <w:rsid w:val="00953667"/>
    <w:rsid w:val="0095366E"/>
    <w:rsid w:val="009536F5"/>
    <w:rsid w:val="0095371E"/>
    <w:rsid w:val="00953746"/>
    <w:rsid w:val="00953776"/>
    <w:rsid w:val="009538D6"/>
    <w:rsid w:val="009538E0"/>
    <w:rsid w:val="00953914"/>
    <w:rsid w:val="0095393F"/>
    <w:rsid w:val="0095398B"/>
    <w:rsid w:val="0095399D"/>
    <w:rsid w:val="00953B00"/>
    <w:rsid w:val="00953B46"/>
    <w:rsid w:val="00953B4F"/>
    <w:rsid w:val="00953BC9"/>
    <w:rsid w:val="00953BEB"/>
    <w:rsid w:val="00953D5F"/>
    <w:rsid w:val="00953DA1"/>
    <w:rsid w:val="00953DAF"/>
    <w:rsid w:val="00953E22"/>
    <w:rsid w:val="00953F4C"/>
    <w:rsid w:val="00953F7F"/>
    <w:rsid w:val="00954130"/>
    <w:rsid w:val="00954143"/>
    <w:rsid w:val="0095416E"/>
    <w:rsid w:val="00954180"/>
    <w:rsid w:val="009541AE"/>
    <w:rsid w:val="009542D4"/>
    <w:rsid w:val="00954430"/>
    <w:rsid w:val="00954436"/>
    <w:rsid w:val="0095444D"/>
    <w:rsid w:val="0095449B"/>
    <w:rsid w:val="0095449D"/>
    <w:rsid w:val="009547C5"/>
    <w:rsid w:val="009548DD"/>
    <w:rsid w:val="00954936"/>
    <w:rsid w:val="00954B35"/>
    <w:rsid w:val="00954BDD"/>
    <w:rsid w:val="00954BFB"/>
    <w:rsid w:val="00954CF3"/>
    <w:rsid w:val="00954D5A"/>
    <w:rsid w:val="00954D6A"/>
    <w:rsid w:val="00954DA8"/>
    <w:rsid w:val="00954DEE"/>
    <w:rsid w:val="00954E2B"/>
    <w:rsid w:val="00954ED1"/>
    <w:rsid w:val="00954EF4"/>
    <w:rsid w:val="00954F15"/>
    <w:rsid w:val="00954FB9"/>
    <w:rsid w:val="00955056"/>
    <w:rsid w:val="00955131"/>
    <w:rsid w:val="00955159"/>
    <w:rsid w:val="0095516C"/>
    <w:rsid w:val="009551B3"/>
    <w:rsid w:val="009551FA"/>
    <w:rsid w:val="0095526F"/>
    <w:rsid w:val="00955414"/>
    <w:rsid w:val="00955556"/>
    <w:rsid w:val="0095555F"/>
    <w:rsid w:val="0095558D"/>
    <w:rsid w:val="00955617"/>
    <w:rsid w:val="0095567F"/>
    <w:rsid w:val="00955695"/>
    <w:rsid w:val="009557D2"/>
    <w:rsid w:val="00955819"/>
    <w:rsid w:val="009558D1"/>
    <w:rsid w:val="00955935"/>
    <w:rsid w:val="00955958"/>
    <w:rsid w:val="009559A8"/>
    <w:rsid w:val="00955AA5"/>
    <w:rsid w:val="00955AC1"/>
    <w:rsid w:val="00955B94"/>
    <w:rsid w:val="00955BE2"/>
    <w:rsid w:val="00955C0E"/>
    <w:rsid w:val="00955C63"/>
    <w:rsid w:val="00955DE5"/>
    <w:rsid w:val="00955E1A"/>
    <w:rsid w:val="00955F89"/>
    <w:rsid w:val="00955F9E"/>
    <w:rsid w:val="00955FA2"/>
    <w:rsid w:val="0095614A"/>
    <w:rsid w:val="009561BD"/>
    <w:rsid w:val="00956254"/>
    <w:rsid w:val="00956389"/>
    <w:rsid w:val="00956422"/>
    <w:rsid w:val="00956506"/>
    <w:rsid w:val="00956692"/>
    <w:rsid w:val="009566F5"/>
    <w:rsid w:val="0095673B"/>
    <w:rsid w:val="009568BB"/>
    <w:rsid w:val="00956A56"/>
    <w:rsid w:val="00956A5A"/>
    <w:rsid w:val="00956AD5"/>
    <w:rsid w:val="00956CA2"/>
    <w:rsid w:val="00956CE2"/>
    <w:rsid w:val="00956CEE"/>
    <w:rsid w:val="00956D8B"/>
    <w:rsid w:val="00956DC1"/>
    <w:rsid w:val="00956E27"/>
    <w:rsid w:val="00956E84"/>
    <w:rsid w:val="00956F1E"/>
    <w:rsid w:val="00956F7B"/>
    <w:rsid w:val="009570C0"/>
    <w:rsid w:val="009570E2"/>
    <w:rsid w:val="00957175"/>
    <w:rsid w:val="0095719A"/>
    <w:rsid w:val="00957272"/>
    <w:rsid w:val="0095728E"/>
    <w:rsid w:val="0095729D"/>
    <w:rsid w:val="009572A3"/>
    <w:rsid w:val="00957405"/>
    <w:rsid w:val="00957409"/>
    <w:rsid w:val="0095755A"/>
    <w:rsid w:val="00957617"/>
    <w:rsid w:val="00957623"/>
    <w:rsid w:val="00957669"/>
    <w:rsid w:val="00957764"/>
    <w:rsid w:val="0095777B"/>
    <w:rsid w:val="009578C3"/>
    <w:rsid w:val="009578CB"/>
    <w:rsid w:val="009579A2"/>
    <w:rsid w:val="00957AF2"/>
    <w:rsid w:val="00957B8A"/>
    <w:rsid w:val="00957C37"/>
    <w:rsid w:val="00957CAA"/>
    <w:rsid w:val="00957D09"/>
    <w:rsid w:val="00957D8B"/>
    <w:rsid w:val="00957DAD"/>
    <w:rsid w:val="00957E4C"/>
    <w:rsid w:val="00957E69"/>
    <w:rsid w:val="00957ED5"/>
    <w:rsid w:val="00957F63"/>
    <w:rsid w:val="00957FAB"/>
    <w:rsid w:val="009600E4"/>
    <w:rsid w:val="0096010D"/>
    <w:rsid w:val="0096015B"/>
    <w:rsid w:val="0096021C"/>
    <w:rsid w:val="0096024C"/>
    <w:rsid w:val="0096037C"/>
    <w:rsid w:val="009603A8"/>
    <w:rsid w:val="0096048C"/>
    <w:rsid w:val="009604C5"/>
    <w:rsid w:val="00960591"/>
    <w:rsid w:val="009605AD"/>
    <w:rsid w:val="009605CE"/>
    <w:rsid w:val="00960627"/>
    <w:rsid w:val="009607B6"/>
    <w:rsid w:val="0096086A"/>
    <w:rsid w:val="00960899"/>
    <w:rsid w:val="009608C1"/>
    <w:rsid w:val="009608CB"/>
    <w:rsid w:val="009609C2"/>
    <w:rsid w:val="009609C8"/>
    <w:rsid w:val="00960A65"/>
    <w:rsid w:val="00960AB9"/>
    <w:rsid w:val="00960B00"/>
    <w:rsid w:val="00960B71"/>
    <w:rsid w:val="00960BA0"/>
    <w:rsid w:val="00960BBF"/>
    <w:rsid w:val="00960C85"/>
    <w:rsid w:val="00960D04"/>
    <w:rsid w:val="00960D71"/>
    <w:rsid w:val="00960D96"/>
    <w:rsid w:val="00960DA5"/>
    <w:rsid w:val="00960EA1"/>
    <w:rsid w:val="00960EB2"/>
    <w:rsid w:val="00960FA5"/>
    <w:rsid w:val="00960FBE"/>
    <w:rsid w:val="00960FCC"/>
    <w:rsid w:val="00960FF5"/>
    <w:rsid w:val="00961063"/>
    <w:rsid w:val="00961138"/>
    <w:rsid w:val="0096117F"/>
    <w:rsid w:val="00961212"/>
    <w:rsid w:val="00961229"/>
    <w:rsid w:val="00961242"/>
    <w:rsid w:val="00961247"/>
    <w:rsid w:val="0096143E"/>
    <w:rsid w:val="009614B1"/>
    <w:rsid w:val="009614E6"/>
    <w:rsid w:val="0096157C"/>
    <w:rsid w:val="009615DB"/>
    <w:rsid w:val="00961750"/>
    <w:rsid w:val="0096177F"/>
    <w:rsid w:val="009617BE"/>
    <w:rsid w:val="009618BA"/>
    <w:rsid w:val="009619A2"/>
    <w:rsid w:val="00961A86"/>
    <w:rsid w:val="00961AC8"/>
    <w:rsid w:val="00961B09"/>
    <w:rsid w:val="00961BC6"/>
    <w:rsid w:val="00961BEE"/>
    <w:rsid w:val="00961C52"/>
    <w:rsid w:val="00961C81"/>
    <w:rsid w:val="00961E08"/>
    <w:rsid w:val="00961FEB"/>
    <w:rsid w:val="00961FF5"/>
    <w:rsid w:val="00962015"/>
    <w:rsid w:val="0096210F"/>
    <w:rsid w:val="00962119"/>
    <w:rsid w:val="00962215"/>
    <w:rsid w:val="009622E1"/>
    <w:rsid w:val="009623D0"/>
    <w:rsid w:val="0096245E"/>
    <w:rsid w:val="009624A3"/>
    <w:rsid w:val="0096251F"/>
    <w:rsid w:val="00962521"/>
    <w:rsid w:val="0096256C"/>
    <w:rsid w:val="0096261A"/>
    <w:rsid w:val="00962666"/>
    <w:rsid w:val="00962668"/>
    <w:rsid w:val="00962716"/>
    <w:rsid w:val="0096279A"/>
    <w:rsid w:val="0096282F"/>
    <w:rsid w:val="009628AB"/>
    <w:rsid w:val="009628BC"/>
    <w:rsid w:val="009628C8"/>
    <w:rsid w:val="009628E5"/>
    <w:rsid w:val="00962B39"/>
    <w:rsid w:val="00962B5A"/>
    <w:rsid w:val="00962B5B"/>
    <w:rsid w:val="00962B7D"/>
    <w:rsid w:val="00962BE7"/>
    <w:rsid w:val="00962CAD"/>
    <w:rsid w:val="00962CB0"/>
    <w:rsid w:val="00962DA1"/>
    <w:rsid w:val="00962DE7"/>
    <w:rsid w:val="00962E83"/>
    <w:rsid w:val="00962FF8"/>
    <w:rsid w:val="00963025"/>
    <w:rsid w:val="00963048"/>
    <w:rsid w:val="009630C4"/>
    <w:rsid w:val="009630F6"/>
    <w:rsid w:val="00963192"/>
    <w:rsid w:val="009631BA"/>
    <w:rsid w:val="0096323D"/>
    <w:rsid w:val="00963279"/>
    <w:rsid w:val="009632CC"/>
    <w:rsid w:val="00963333"/>
    <w:rsid w:val="009633DF"/>
    <w:rsid w:val="0096372D"/>
    <w:rsid w:val="00963737"/>
    <w:rsid w:val="00963752"/>
    <w:rsid w:val="009637A0"/>
    <w:rsid w:val="009637F4"/>
    <w:rsid w:val="00963803"/>
    <w:rsid w:val="009638A3"/>
    <w:rsid w:val="009638D2"/>
    <w:rsid w:val="0096395C"/>
    <w:rsid w:val="009639A6"/>
    <w:rsid w:val="009639E1"/>
    <w:rsid w:val="009639FC"/>
    <w:rsid w:val="00963A4D"/>
    <w:rsid w:val="00963A7C"/>
    <w:rsid w:val="00963B6D"/>
    <w:rsid w:val="00963BB8"/>
    <w:rsid w:val="00963C51"/>
    <w:rsid w:val="00963D96"/>
    <w:rsid w:val="00963DD3"/>
    <w:rsid w:val="00963EBF"/>
    <w:rsid w:val="00963EE2"/>
    <w:rsid w:val="00963FA6"/>
    <w:rsid w:val="00964040"/>
    <w:rsid w:val="00964088"/>
    <w:rsid w:val="009641E0"/>
    <w:rsid w:val="00964209"/>
    <w:rsid w:val="0096428F"/>
    <w:rsid w:val="009642AB"/>
    <w:rsid w:val="00964589"/>
    <w:rsid w:val="009645DE"/>
    <w:rsid w:val="0096463C"/>
    <w:rsid w:val="00964686"/>
    <w:rsid w:val="009646CB"/>
    <w:rsid w:val="00964704"/>
    <w:rsid w:val="0096476E"/>
    <w:rsid w:val="009647C0"/>
    <w:rsid w:val="00964804"/>
    <w:rsid w:val="00964859"/>
    <w:rsid w:val="009649A6"/>
    <w:rsid w:val="009649D0"/>
    <w:rsid w:val="009649EB"/>
    <w:rsid w:val="00964AAB"/>
    <w:rsid w:val="00964B6F"/>
    <w:rsid w:val="00964C94"/>
    <w:rsid w:val="00964CAC"/>
    <w:rsid w:val="00964D6A"/>
    <w:rsid w:val="00964E67"/>
    <w:rsid w:val="00964E85"/>
    <w:rsid w:val="00964F3A"/>
    <w:rsid w:val="00964F5C"/>
    <w:rsid w:val="00964F77"/>
    <w:rsid w:val="009650A0"/>
    <w:rsid w:val="009651FC"/>
    <w:rsid w:val="00965275"/>
    <w:rsid w:val="00965282"/>
    <w:rsid w:val="009652A4"/>
    <w:rsid w:val="0096532E"/>
    <w:rsid w:val="00965342"/>
    <w:rsid w:val="009653F9"/>
    <w:rsid w:val="00965468"/>
    <w:rsid w:val="009655C5"/>
    <w:rsid w:val="0096564F"/>
    <w:rsid w:val="009656EA"/>
    <w:rsid w:val="009657E9"/>
    <w:rsid w:val="00965835"/>
    <w:rsid w:val="009659A5"/>
    <w:rsid w:val="00965ABC"/>
    <w:rsid w:val="00965AF1"/>
    <w:rsid w:val="00965AF2"/>
    <w:rsid w:val="00965B24"/>
    <w:rsid w:val="00965BB4"/>
    <w:rsid w:val="00965C08"/>
    <w:rsid w:val="00965C7F"/>
    <w:rsid w:val="00965CD5"/>
    <w:rsid w:val="00965CDD"/>
    <w:rsid w:val="00965E02"/>
    <w:rsid w:val="00965F23"/>
    <w:rsid w:val="00965F38"/>
    <w:rsid w:val="00965F3D"/>
    <w:rsid w:val="00965F86"/>
    <w:rsid w:val="00965F88"/>
    <w:rsid w:val="00966002"/>
    <w:rsid w:val="00966023"/>
    <w:rsid w:val="0096602D"/>
    <w:rsid w:val="009660E0"/>
    <w:rsid w:val="00966120"/>
    <w:rsid w:val="0096612D"/>
    <w:rsid w:val="00966181"/>
    <w:rsid w:val="00966205"/>
    <w:rsid w:val="0096622F"/>
    <w:rsid w:val="00966261"/>
    <w:rsid w:val="009662EA"/>
    <w:rsid w:val="0096631E"/>
    <w:rsid w:val="0096633C"/>
    <w:rsid w:val="0096641A"/>
    <w:rsid w:val="0096641C"/>
    <w:rsid w:val="00966610"/>
    <w:rsid w:val="009666C7"/>
    <w:rsid w:val="009666DF"/>
    <w:rsid w:val="0096677C"/>
    <w:rsid w:val="0096678B"/>
    <w:rsid w:val="00966872"/>
    <w:rsid w:val="009668B5"/>
    <w:rsid w:val="00966936"/>
    <w:rsid w:val="0096698A"/>
    <w:rsid w:val="009669CD"/>
    <w:rsid w:val="00966A93"/>
    <w:rsid w:val="00966ACA"/>
    <w:rsid w:val="00966B68"/>
    <w:rsid w:val="00966B6D"/>
    <w:rsid w:val="00966B82"/>
    <w:rsid w:val="00966BD2"/>
    <w:rsid w:val="00966CAA"/>
    <w:rsid w:val="00966CD6"/>
    <w:rsid w:val="00966D2C"/>
    <w:rsid w:val="00966FA5"/>
    <w:rsid w:val="00966FE8"/>
    <w:rsid w:val="00966FEB"/>
    <w:rsid w:val="0096702A"/>
    <w:rsid w:val="00967089"/>
    <w:rsid w:val="009670E2"/>
    <w:rsid w:val="009671AF"/>
    <w:rsid w:val="009671CB"/>
    <w:rsid w:val="00967213"/>
    <w:rsid w:val="0096721E"/>
    <w:rsid w:val="0096724C"/>
    <w:rsid w:val="00967264"/>
    <w:rsid w:val="0096726A"/>
    <w:rsid w:val="00967327"/>
    <w:rsid w:val="009673B9"/>
    <w:rsid w:val="00967430"/>
    <w:rsid w:val="0096751A"/>
    <w:rsid w:val="009675C7"/>
    <w:rsid w:val="00967661"/>
    <w:rsid w:val="00967689"/>
    <w:rsid w:val="00967866"/>
    <w:rsid w:val="0096787C"/>
    <w:rsid w:val="00967896"/>
    <w:rsid w:val="009678BC"/>
    <w:rsid w:val="009678C2"/>
    <w:rsid w:val="0096791E"/>
    <w:rsid w:val="00967948"/>
    <w:rsid w:val="0096794C"/>
    <w:rsid w:val="0096794E"/>
    <w:rsid w:val="00967A02"/>
    <w:rsid w:val="00967BF6"/>
    <w:rsid w:val="00967C10"/>
    <w:rsid w:val="00967C6D"/>
    <w:rsid w:val="00967D69"/>
    <w:rsid w:val="00967E42"/>
    <w:rsid w:val="00967E69"/>
    <w:rsid w:val="00967ECC"/>
    <w:rsid w:val="00967F8A"/>
    <w:rsid w:val="00970170"/>
    <w:rsid w:val="009701AB"/>
    <w:rsid w:val="009701EE"/>
    <w:rsid w:val="00970260"/>
    <w:rsid w:val="00970292"/>
    <w:rsid w:val="0097039E"/>
    <w:rsid w:val="00970401"/>
    <w:rsid w:val="009704AC"/>
    <w:rsid w:val="009704F5"/>
    <w:rsid w:val="0097058F"/>
    <w:rsid w:val="00970601"/>
    <w:rsid w:val="0097083A"/>
    <w:rsid w:val="00970847"/>
    <w:rsid w:val="0097089B"/>
    <w:rsid w:val="009708E3"/>
    <w:rsid w:val="00970996"/>
    <w:rsid w:val="009709BE"/>
    <w:rsid w:val="00970A41"/>
    <w:rsid w:val="00970A78"/>
    <w:rsid w:val="00970A7D"/>
    <w:rsid w:val="00970AB0"/>
    <w:rsid w:val="00970AD1"/>
    <w:rsid w:val="00970B68"/>
    <w:rsid w:val="00970B82"/>
    <w:rsid w:val="00970B99"/>
    <w:rsid w:val="00970C90"/>
    <w:rsid w:val="00970D11"/>
    <w:rsid w:val="00970D33"/>
    <w:rsid w:val="00970EB8"/>
    <w:rsid w:val="0097103D"/>
    <w:rsid w:val="00971056"/>
    <w:rsid w:val="009710B2"/>
    <w:rsid w:val="009711DD"/>
    <w:rsid w:val="0097120D"/>
    <w:rsid w:val="00971213"/>
    <w:rsid w:val="009712EC"/>
    <w:rsid w:val="009712F8"/>
    <w:rsid w:val="0097130D"/>
    <w:rsid w:val="00971391"/>
    <w:rsid w:val="009713DD"/>
    <w:rsid w:val="009713E3"/>
    <w:rsid w:val="00971424"/>
    <w:rsid w:val="00971428"/>
    <w:rsid w:val="00971447"/>
    <w:rsid w:val="0097148A"/>
    <w:rsid w:val="009714C7"/>
    <w:rsid w:val="0097152E"/>
    <w:rsid w:val="009715FC"/>
    <w:rsid w:val="00971651"/>
    <w:rsid w:val="00971716"/>
    <w:rsid w:val="009717EF"/>
    <w:rsid w:val="00971813"/>
    <w:rsid w:val="0097189F"/>
    <w:rsid w:val="009718CF"/>
    <w:rsid w:val="009719E4"/>
    <w:rsid w:val="00971A00"/>
    <w:rsid w:val="00971A19"/>
    <w:rsid w:val="00971A5F"/>
    <w:rsid w:val="00971AE9"/>
    <w:rsid w:val="00971BC2"/>
    <w:rsid w:val="00971C12"/>
    <w:rsid w:val="00971D28"/>
    <w:rsid w:val="00971D4D"/>
    <w:rsid w:val="00971DB1"/>
    <w:rsid w:val="00971E1C"/>
    <w:rsid w:val="00971E45"/>
    <w:rsid w:val="00971F58"/>
    <w:rsid w:val="00972049"/>
    <w:rsid w:val="00972067"/>
    <w:rsid w:val="00972096"/>
    <w:rsid w:val="00972206"/>
    <w:rsid w:val="009722D0"/>
    <w:rsid w:val="00972355"/>
    <w:rsid w:val="00972384"/>
    <w:rsid w:val="009723A5"/>
    <w:rsid w:val="009723C5"/>
    <w:rsid w:val="009723F7"/>
    <w:rsid w:val="0097256D"/>
    <w:rsid w:val="00972574"/>
    <w:rsid w:val="009725F1"/>
    <w:rsid w:val="009726E8"/>
    <w:rsid w:val="0097274F"/>
    <w:rsid w:val="0097276B"/>
    <w:rsid w:val="0097285A"/>
    <w:rsid w:val="0097286A"/>
    <w:rsid w:val="00972874"/>
    <w:rsid w:val="009728B1"/>
    <w:rsid w:val="0097291C"/>
    <w:rsid w:val="00972933"/>
    <w:rsid w:val="009729DA"/>
    <w:rsid w:val="009729F7"/>
    <w:rsid w:val="00972A79"/>
    <w:rsid w:val="00972B4D"/>
    <w:rsid w:val="00972BB6"/>
    <w:rsid w:val="00972BC6"/>
    <w:rsid w:val="00972C0A"/>
    <w:rsid w:val="00972CE6"/>
    <w:rsid w:val="00972D17"/>
    <w:rsid w:val="00972E53"/>
    <w:rsid w:val="00972F45"/>
    <w:rsid w:val="00972F48"/>
    <w:rsid w:val="009730EB"/>
    <w:rsid w:val="0097312E"/>
    <w:rsid w:val="009731DB"/>
    <w:rsid w:val="009731E8"/>
    <w:rsid w:val="00973204"/>
    <w:rsid w:val="00973231"/>
    <w:rsid w:val="00973314"/>
    <w:rsid w:val="00973336"/>
    <w:rsid w:val="00973347"/>
    <w:rsid w:val="00973459"/>
    <w:rsid w:val="0097345D"/>
    <w:rsid w:val="00973503"/>
    <w:rsid w:val="00973594"/>
    <w:rsid w:val="0097360E"/>
    <w:rsid w:val="00973656"/>
    <w:rsid w:val="0097366E"/>
    <w:rsid w:val="0097367C"/>
    <w:rsid w:val="009737D5"/>
    <w:rsid w:val="00973804"/>
    <w:rsid w:val="00973946"/>
    <w:rsid w:val="0097398C"/>
    <w:rsid w:val="009739EC"/>
    <w:rsid w:val="00973A66"/>
    <w:rsid w:val="00973ADF"/>
    <w:rsid w:val="00973B1B"/>
    <w:rsid w:val="00973B1E"/>
    <w:rsid w:val="00973B3B"/>
    <w:rsid w:val="00973BA3"/>
    <w:rsid w:val="00973BCF"/>
    <w:rsid w:val="00973C2E"/>
    <w:rsid w:val="00973E1E"/>
    <w:rsid w:val="00973E4B"/>
    <w:rsid w:val="00973EF8"/>
    <w:rsid w:val="00974027"/>
    <w:rsid w:val="0097418D"/>
    <w:rsid w:val="00974197"/>
    <w:rsid w:val="009741D7"/>
    <w:rsid w:val="009742AE"/>
    <w:rsid w:val="009742F9"/>
    <w:rsid w:val="00974417"/>
    <w:rsid w:val="00974418"/>
    <w:rsid w:val="00974429"/>
    <w:rsid w:val="00974440"/>
    <w:rsid w:val="00974477"/>
    <w:rsid w:val="009744B3"/>
    <w:rsid w:val="009744C5"/>
    <w:rsid w:val="009744E3"/>
    <w:rsid w:val="00974531"/>
    <w:rsid w:val="0097456C"/>
    <w:rsid w:val="0097459B"/>
    <w:rsid w:val="00974669"/>
    <w:rsid w:val="009746CB"/>
    <w:rsid w:val="009747BD"/>
    <w:rsid w:val="0097484C"/>
    <w:rsid w:val="0097487E"/>
    <w:rsid w:val="00974904"/>
    <w:rsid w:val="00974A3F"/>
    <w:rsid w:val="00974A7C"/>
    <w:rsid w:val="00974B3D"/>
    <w:rsid w:val="00974BDB"/>
    <w:rsid w:val="00974C93"/>
    <w:rsid w:val="00974CB7"/>
    <w:rsid w:val="00974D2A"/>
    <w:rsid w:val="00974D4A"/>
    <w:rsid w:val="00974F6C"/>
    <w:rsid w:val="00974FB8"/>
    <w:rsid w:val="00974FBC"/>
    <w:rsid w:val="00974FF4"/>
    <w:rsid w:val="00975054"/>
    <w:rsid w:val="00975057"/>
    <w:rsid w:val="0097505D"/>
    <w:rsid w:val="0097508C"/>
    <w:rsid w:val="0097516E"/>
    <w:rsid w:val="00975183"/>
    <w:rsid w:val="009751D9"/>
    <w:rsid w:val="0097533D"/>
    <w:rsid w:val="00975421"/>
    <w:rsid w:val="0097542F"/>
    <w:rsid w:val="0097550A"/>
    <w:rsid w:val="00975534"/>
    <w:rsid w:val="0097554E"/>
    <w:rsid w:val="009755AA"/>
    <w:rsid w:val="0097562F"/>
    <w:rsid w:val="00975679"/>
    <w:rsid w:val="0097573C"/>
    <w:rsid w:val="00975751"/>
    <w:rsid w:val="009757B3"/>
    <w:rsid w:val="009757FB"/>
    <w:rsid w:val="00975848"/>
    <w:rsid w:val="009758C5"/>
    <w:rsid w:val="009758F4"/>
    <w:rsid w:val="00975A2B"/>
    <w:rsid w:val="00975BB1"/>
    <w:rsid w:val="00975BD7"/>
    <w:rsid w:val="00975C25"/>
    <w:rsid w:val="00975C57"/>
    <w:rsid w:val="00975CB7"/>
    <w:rsid w:val="00975CBB"/>
    <w:rsid w:val="00975CC6"/>
    <w:rsid w:val="00975D61"/>
    <w:rsid w:val="00975E21"/>
    <w:rsid w:val="00975E4B"/>
    <w:rsid w:val="00975E8A"/>
    <w:rsid w:val="00975ECB"/>
    <w:rsid w:val="00975F6F"/>
    <w:rsid w:val="00975F9C"/>
    <w:rsid w:val="00975FA6"/>
    <w:rsid w:val="00976080"/>
    <w:rsid w:val="009760B1"/>
    <w:rsid w:val="009760C0"/>
    <w:rsid w:val="0097616C"/>
    <w:rsid w:val="0097619A"/>
    <w:rsid w:val="0097627B"/>
    <w:rsid w:val="009762C7"/>
    <w:rsid w:val="009762DF"/>
    <w:rsid w:val="009762E1"/>
    <w:rsid w:val="009762ED"/>
    <w:rsid w:val="0097637B"/>
    <w:rsid w:val="009763B9"/>
    <w:rsid w:val="0097647A"/>
    <w:rsid w:val="00976480"/>
    <w:rsid w:val="009764A3"/>
    <w:rsid w:val="009764AE"/>
    <w:rsid w:val="009764FA"/>
    <w:rsid w:val="0097650E"/>
    <w:rsid w:val="0097651A"/>
    <w:rsid w:val="0097657F"/>
    <w:rsid w:val="009765AE"/>
    <w:rsid w:val="009765F3"/>
    <w:rsid w:val="00976673"/>
    <w:rsid w:val="0097684E"/>
    <w:rsid w:val="00976879"/>
    <w:rsid w:val="0097689C"/>
    <w:rsid w:val="0097690E"/>
    <w:rsid w:val="0097692D"/>
    <w:rsid w:val="00976953"/>
    <w:rsid w:val="0097697D"/>
    <w:rsid w:val="009769A4"/>
    <w:rsid w:val="00976A35"/>
    <w:rsid w:val="00976B71"/>
    <w:rsid w:val="00976C84"/>
    <w:rsid w:val="00976D11"/>
    <w:rsid w:val="00976D6A"/>
    <w:rsid w:val="00976D6B"/>
    <w:rsid w:val="00976DA4"/>
    <w:rsid w:val="00976E2F"/>
    <w:rsid w:val="00976FCD"/>
    <w:rsid w:val="00977040"/>
    <w:rsid w:val="00977121"/>
    <w:rsid w:val="00977163"/>
    <w:rsid w:val="009772BD"/>
    <w:rsid w:val="00977386"/>
    <w:rsid w:val="009774FC"/>
    <w:rsid w:val="009775FB"/>
    <w:rsid w:val="00977678"/>
    <w:rsid w:val="00977681"/>
    <w:rsid w:val="00977883"/>
    <w:rsid w:val="009778E8"/>
    <w:rsid w:val="00977976"/>
    <w:rsid w:val="00977A4E"/>
    <w:rsid w:val="00977A6C"/>
    <w:rsid w:val="00977AA3"/>
    <w:rsid w:val="00977AC2"/>
    <w:rsid w:val="00977B03"/>
    <w:rsid w:val="00977B84"/>
    <w:rsid w:val="00977BBB"/>
    <w:rsid w:val="00977C35"/>
    <w:rsid w:val="00977C63"/>
    <w:rsid w:val="00977C9D"/>
    <w:rsid w:val="00977D6A"/>
    <w:rsid w:val="00977E7C"/>
    <w:rsid w:val="00977F13"/>
    <w:rsid w:val="00977F27"/>
    <w:rsid w:val="00977F4F"/>
    <w:rsid w:val="00977F77"/>
    <w:rsid w:val="00977F84"/>
    <w:rsid w:val="00977FB5"/>
    <w:rsid w:val="00977FC3"/>
    <w:rsid w:val="00977FF4"/>
    <w:rsid w:val="00980069"/>
    <w:rsid w:val="00980136"/>
    <w:rsid w:val="00980164"/>
    <w:rsid w:val="009801EC"/>
    <w:rsid w:val="0098026A"/>
    <w:rsid w:val="00980292"/>
    <w:rsid w:val="0098030C"/>
    <w:rsid w:val="0098031C"/>
    <w:rsid w:val="00980370"/>
    <w:rsid w:val="009803E7"/>
    <w:rsid w:val="009803FD"/>
    <w:rsid w:val="00980516"/>
    <w:rsid w:val="00980601"/>
    <w:rsid w:val="0098060A"/>
    <w:rsid w:val="009806C3"/>
    <w:rsid w:val="0098070C"/>
    <w:rsid w:val="00980761"/>
    <w:rsid w:val="009807A3"/>
    <w:rsid w:val="00980853"/>
    <w:rsid w:val="00980873"/>
    <w:rsid w:val="00980889"/>
    <w:rsid w:val="009809B7"/>
    <w:rsid w:val="00980A5E"/>
    <w:rsid w:val="00980B26"/>
    <w:rsid w:val="00980BE8"/>
    <w:rsid w:val="00980C18"/>
    <w:rsid w:val="00980CE7"/>
    <w:rsid w:val="00980D19"/>
    <w:rsid w:val="00980D74"/>
    <w:rsid w:val="00980DAC"/>
    <w:rsid w:val="00980DBB"/>
    <w:rsid w:val="00980DF0"/>
    <w:rsid w:val="00980EBA"/>
    <w:rsid w:val="00980EEC"/>
    <w:rsid w:val="00980FC4"/>
    <w:rsid w:val="0098118D"/>
    <w:rsid w:val="00981197"/>
    <w:rsid w:val="0098123B"/>
    <w:rsid w:val="0098134C"/>
    <w:rsid w:val="00981402"/>
    <w:rsid w:val="0098140C"/>
    <w:rsid w:val="00981437"/>
    <w:rsid w:val="009814DB"/>
    <w:rsid w:val="009814E5"/>
    <w:rsid w:val="0098150B"/>
    <w:rsid w:val="00981516"/>
    <w:rsid w:val="00981584"/>
    <w:rsid w:val="009816B8"/>
    <w:rsid w:val="009816F0"/>
    <w:rsid w:val="00981723"/>
    <w:rsid w:val="0098172C"/>
    <w:rsid w:val="0098176C"/>
    <w:rsid w:val="0098177E"/>
    <w:rsid w:val="009817B5"/>
    <w:rsid w:val="0098184B"/>
    <w:rsid w:val="009818DC"/>
    <w:rsid w:val="009818EF"/>
    <w:rsid w:val="00981913"/>
    <w:rsid w:val="00981BAE"/>
    <w:rsid w:val="00981BCA"/>
    <w:rsid w:val="00981C79"/>
    <w:rsid w:val="00981D8A"/>
    <w:rsid w:val="00981F32"/>
    <w:rsid w:val="00981F6C"/>
    <w:rsid w:val="00982017"/>
    <w:rsid w:val="0098209D"/>
    <w:rsid w:val="009821E3"/>
    <w:rsid w:val="00982229"/>
    <w:rsid w:val="0098226A"/>
    <w:rsid w:val="0098237F"/>
    <w:rsid w:val="009823D2"/>
    <w:rsid w:val="009824AB"/>
    <w:rsid w:val="009824FA"/>
    <w:rsid w:val="00982595"/>
    <w:rsid w:val="00982719"/>
    <w:rsid w:val="00982792"/>
    <w:rsid w:val="009827FD"/>
    <w:rsid w:val="009828CA"/>
    <w:rsid w:val="009828FA"/>
    <w:rsid w:val="00982937"/>
    <w:rsid w:val="0098293C"/>
    <w:rsid w:val="009829AD"/>
    <w:rsid w:val="00982A18"/>
    <w:rsid w:val="00982D21"/>
    <w:rsid w:val="00982D36"/>
    <w:rsid w:val="00982D65"/>
    <w:rsid w:val="00982E54"/>
    <w:rsid w:val="00982E83"/>
    <w:rsid w:val="00982F14"/>
    <w:rsid w:val="00982FA8"/>
    <w:rsid w:val="00982FB6"/>
    <w:rsid w:val="00982FE1"/>
    <w:rsid w:val="00982FEE"/>
    <w:rsid w:val="0098313A"/>
    <w:rsid w:val="0098318B"/>
    <w:rsid w:val="0098321D"/>
    <w:rsid w:val="009832A6"/>
    <w:rsid w:val="0098334F"/>
    <w:rsid w:val="009833AD"/>
    <w:rsid w:val="00983460"/>
    <w:rsid w:val="009834B3"/>
    <w:rsid w:val="00983631"/>
    <w:rsid w:val="009836EE"/>
    <w:rsid w:val="00983874"/>
    <w:rsid w:val="009838BC"/>
    <w:rsid w:val="009838C3"/>
    <w:rsid w:val="009839D1"/>
    <w:rsid w:val="00983A95"/>
    <w:rsid w:val="00983B0A"/>
    <w:rsid w:val="00983B0C"/>
    <w:rsid w:val="00983B20"/>
    <w:rsid w:val="00983C05"/>
    <w:rsid w:val="00983C0D"/>
    <w:rsid w:val="00983C22"/>
    <w:rsid w:val="00983C26"/>
    <w:rsid w:val="00983C90"/>
    <w:rsid w:val="00983D75"/>
    <w:rsid w:val="00983E12"/>
    <w:rsid w:val="00984064"/>
    <w:rsid w:val="009840E8"/>
    <w:rsid w:val="00984225"/>
    <w:rsid w:val="00984287"/>
    <w:rsid w:val="00984323"/>
    <w:rsid w:val="00984354"/>
    <w:rsid w:val="00984447"/>
    <w:rsid w:val="00984462"/>
    <w:rsid w:val="00984489"/>
    <w:rsid w:val="00984498"/>
    <w:rsid w:val="00984691"/>
    <w:rsid w:val="009846AA"/>
    <w:rsid w:val="009846CB"/>
    <w:rsid w:val="0098484E"/>
    <w:rsid w:val="009848EA"/>
    <w:rsid w:val="009849C9"/>
    <w:rsid w:val="00984A3D"/>
    <w:rsid w:val="00984A43"/>
    <w:rsid w:val="00984A8B"/>
    <w:rsid w:val="00984AC9"/>
    <w:rsid w:val="00984AFD"/>
    <w:rsid w:val="00984B1D"/>
    <w:rsid w:val="00984BC6"/>
    <w:rsid w:val="00984C6E"/>
    <w:rsid w:val="00984D17"/>
    <w:rsid w:val="00984FFC"/>
    <w:rsid w:val="00984FFF"/>
    <w:rsid w:val="009851D6"/>
    <w:rsid w:val="0098530B"/>
    <w:rsid w:val="00985315"/>
    <w:rsid w:val="00985332"/>
    <w:rsid w:val="00985337"/>
    <w:rsid w:val="009854A8"/>
    <w:rsid w:val="009854E3"/>
    <w:rsid w:val="009854EE"/>
    <w:rsid w:val="00985574"/>
    <w:rsid w:val="0098557D"/>
    <w:rsid w:val="00985670"/>
    <w:rsid w:val="00985685"/>
    <w:rsid w:val="00985723"/>
    <w:rsid w:val="0098573E"/>
    <w:rsid w:val="00985818"/>
    <w:rsid w:val="00985A5A"/>
    <w:rsid w:val="00985A67"/>
    <w:rsid w:val="00985A7F"/>
    <w:rsid w:val="00985AB1"/>
    <w:rsid w:val="00985ACA"/>
    <w:rsid w:val="00985AD9"/>
    <w:rsid w:val="00985B8A"/>
    <w:rsid w:val="00985D65"/>
    <w:rsid w:val="00985DD4"/>
    <w:rsid w:val="00985E4E"/>
    <w:rsid w:val="00985E75"/>
    <w:rsid w:val="00985F77"/>
    <w:rsid w:val="009862A9"/>
    <w:rsid w:val="00986315"/>
    <w:rsid w:val="00986346"/>
    <w:rsid w:val="009863AF"/>
    <w:rsid w:val="0098642B"/>
    <w:rsid w:val="009864DD"/>
    <w:rsid w:val="009864E0"/>
    <w:rsid w:val="00986501"/>
    <w:rsid w:val="0098657E"/>
    <w:rsid w:val="00986619"/>
    <w:rsid w:val="009866B3"/>
    <w:rsid w:val="00986762"/>
    <w:rsid w:val="009867B6"/>
    <w:rsid w:val="009867BB"/>
    <w:rsid w:val="00986847"/>
    <w:rsid w:val="00986938"/>
    <w:rsid w:val="0098694C"/>
    <w:rsid w:val="00986950"/>
    <w:rsid w:val="009869D0"/>
    <w:rsid w:val="00986A06"/>
    <w:rsid w:val="00986A50"/>
    <w:rsid w:val="00986C8E"/>
    <w:rsid w:val="00986C96"/>
    <w:rsid w:val="00986CAA"/>
    <w:rsid w:val="00986CC7"/>
    <w:rsid w:val="00986D0B"/>
    <w:rsid w:val="00986D7B"/>
    <w:rsid w:val="00986D8E"/>
    <w:rsid w:val="00986E09"/>
    <w:rsid w:val="00986EEF"/>
    <w:rsid w:val="00986FB9"/>
    <w:rsid w:val="0098700A"/>
    <w:rsid w:val="00987087"/>
    <w:rsid w:val="009870F8"/>
    <w:rsid w:val="009870FA"/>
    <w:rsid w:val="00987127"/>
    <w:rsid w:val="00987190"/>
    <w:rsid w:val="009871C4"/>
    <w:rsid w:val="00987244"/>
    <w:rsid w:val="00987536"/>
    <w:rsid w:val="00987556"/>
    <w:rsid w:val="00987623"/>
    <w:rsid w:val="00987682"/>
    <w:rsid w:val="00987723"/>
    <w:rsid w:val="00987731"/>
    <w:rsid w:val="0098779E"/>
    <w:rsid w:val="009877EB"/>
    <w:rsid w:val="00987806"/>
    <w:rsid w:val="0098780F"/>
    <w:rsid w:val="00987858"/>
    <w:rsid w:val="0098786A"/>
    <w:rsid w:val="00987876"/>
    <w:rsid w:val="009878A4"/>
    <w:rsid w:val="00987909"/>
    <w:rsid w:val="00987B14"/>
    <w:rsid w:val="00987B92"/>
    <w:rsid w:val="00987BA4"/>
    <w:rsid w:val="00987C14"/>
    <w:rsid w:val="00987C99"/>
    <w:rsid w:val="00987C9E"/>
    <w:rsid w:val="00987CC6"/>
    <w:rsid w:val="00987CDB"/>
    <w:rsid w:val="00987CFF"/>
    <w:rsid w:val="00987D7D"/>
    <w:rsid w:val="00987D92"/>
    <w:rsid w:val="00987DB6"/>
    <w:rsid w:val="00987DEA"/>
    <w:rsid w:val="00987E75"/>
    <w:rsid w:val="00987E79"/>
    <w:rsid w:val="00987F4E"/>
    <w:rsid w:val="00987F9E"/>
    <w:rsid w:val="009900B0"/>
    <w:rsid w:val="00990159"/>
    <w:rsid w:val="009901B5"/>
    <w:rsid w:val="00990205"/>
    <w:rsid w:val="00990230"/>
    <w:rsid w:val="0099025B"/>
    <w:rsid w:val="00990293"/>
    <w:rsid w:val="009903A2"/>
    <w:rsid w:val="0099042B"/>
    <w:rsid w:val="0099045D"/>
    <w:rsid w:val="0099047F"/>
    <w:rsid w:val="009905BB"/>
    <w:rsid w:val="009905D0"/>
    <w:rsid w:val="009905E0"/>
    <w:rsid w:val="00990617"/>
    <w:rsid w:val="0099063A"/>
    <w:rsid w:val="009906BA"/>
    <w:rsid w:val="00990725"/>
    <w:rsid w:val="00990798"/>
    <w:rsid w:val="00990852"/>
    <w:rsid w:val="0099085C"/>
    <w:rsid w:val="0099085D"/>
    <w:rsid w:val="00990910"/>
    <w:rsid w:val="00990913"/>
    <w:rsid w:val="00990985"/>
    <w:rsid w:val="009909C3"/>
    <w:rsid w:val="009909F2"/>
    <w:rsid w:val="00990A12"/>
    <w:rsid w:val="00990AC0"/>
    <w:rsid w:val="00990AC9"/>
    <w:rsid w:val="00990CD5"/>
    <w:rsid w:val="00990D25"/>
    <w:rsid w:val="00990D28"/>
    <w:rsid w:val="00990D2C"/>
    <w:rsid w:val="00990DAE"/>
    <w:rsid w:val="00990DD4"/>
    <w:rsid w:val="00990DDB"/>
    <w:rsid w:val="00990DF3"/>
    <w:rsid w:val="00990E15"/>
    <w:rsid w:val="00990E28"/>
    <w:rsid w:val="00990EB3"/>
    <w:rsid w:val="00990F18"/>
    <w:rsid w:val="00990FAF"/>
    <w:rsid w:val="00990FC0"/>
    <w:rsid w:val="00990FD1"/>
    <w:rsid w:val="00991039"/>
    <w:rsid w:val="0099109A"/>
    <w:rsid w:val="009910CF"/>
    <w:rsid w:val="0099110B"/>
    <w:rsid w:val="009911E0"/>
    <w:rsid w:val="00991237"/>
    <w:rsid w:val="0099133C"/>
    <w:rsid w:val="00991362"/>
    <w:rsid w:val="0099137D"/>
    <w:rsid w:val="00991442"/>
    <w:rsid w:val="009914A6"/>
    <w:rsid w:val="00991512"/>
    <w:rsid w:val="009915E9"/>
    <w:rsid w:val="009916C8"/>
    <w:rsid w:val="009916F1"/>
    <w:rsid w:val="009918FB"/>
    <w:rsid w:val="009918FE"/>
    <w:rsid w:val="00991920"/>
    <w:rsid w:val="00991940"/>
    <w:rsid w:val="009919FB"/>
    <w:rsid w:val="00991B4B"/>
    <w:rsid w:val="00991BA3"/>
    <w:rsid w:val="00991C86"/>
    <w:rsid w:val="00991CB1"/>
    <w:rsid w:val="00991D70"/>
    <w:rsid w:val="00991DCA"/>
    <w:rsid w:val="00991DF6"/>
    <w:rsid w:val="00991ECF"/>
    <w:rsid w:val="00991ED0"/>
    <w:rsid w:val="00991F85"/>
    <w:rsid w:val="00991FA0"/>
    <w:rsid w:val="009920C0"/>
    <w:rsid w:val="009921A2"/>
    <w:rsid w:val="00992333"/>
    <w:rsid w:val="0099236C"/>
    <w:rsid w:val="009923F2"/>
    <w:rsid w:val="009924D6"/>
    <w:rsid w:val="00992699"/>
    <w:rsid w:val="00992755"/>
    <w:rsid w:val="0099276B"/>
    <w:rsid w:val="009927B2"/>
    <w:rsid w:val="00992898"/>
    <w:rsid w:val="009928A5"/>
    <w:rsid w:val="0099291E"/>
    <w:rsid w:val="00992991"/>
    <w:rsid w:val="00992A1F"/>
    <w:rsid w:val="00992B8E"/>
    <w:rsid w:val="00992BBF"/>
    <w:rsid w:val="00992C02"/>
    <w:rsid w:val="00992C55"/>
    <w:rsid w:val="00992D2B"/>
    <w:rsid w:val="00992D2E"/>
    <w:rsid w:val="00992D4B"/>
    <w:rsid w:val="00992ED9"/>
    <w:rsid w:val="00992F62"/>
    <w:rsid w:val="00993131"/>
    <w:rsid w:val="009931E0"/>
    <w:rsid w:val="00993204"/>
    <w:rsid w:val="009932CE"/>
    <w:rsid w:val="0099331D"/>
    <w:rsid w:val="009933C5"/>
    <w:rsid w:val="009933E7"/>
    <w:rsid w:val="0099342B"/>
    <w:rsid w:val="0099344E"/>
    <w:rsid w:val="00993466"/>
    <w:rsid w:val="009934CD"/>
    <w:rsid w:val="00993582"/>
    <w:rsid w:val="00993662"/>
    <w:rsid w:val="00993685"/>
    <w:rsid w:val="00993752"/>
    <w:rsid w:val="0099379F"/>
    <w:rsid w:val="009937C3"/>
    <w:rsid w:val="00993824"/>
    <w:rsid w:val="00993941"/>
    <w:rsid w:val="00993952"/>
    <w:rsid w:val="009939EA"/>
    <w:rsid w:val="009939F0"/>
    <w:rsid w:val="00993A00"/>
    <w:rsid w:val="00993A03"/>
    <w:rsid w:val="00993A12"/>
    <w:rsid w:val="00993A68"/>
    <w:rsid w:val="00993B15"/>
    <w:rsid w:val="00993B33"/>
    <w:rsid w:val="00993B5E"/>
    <w:rsid w:val="00993B95"/>
    <w:rsid w:val="00993BAC"/>
    <w:rsid w:val="00993C47"/>
    <w:rsid w:val="00993D67"/>
    <w:rsid w:val="00993E12"/>
    <w:rsid w:val="00993E8A"/>
    <w:rsid w:val="00993EC4"/>
    <w:rsid w:val="00993ED1"/>
    <w:rsid w:val="00993EE8"/>
    <w:rsid w:val="00993FD3"/>
    <w:rsid w:val="0099401C"/>
    <w:rsid w:val="0099416D"/>
    <w:rsid w:val="00994197"/>
    <w:rsid w:val="009941FF"/>
    <w:rsid w:val="00994238"/>
    <w:rsid w:val="0099423B"/>
    <w:rsid w:val="00994251"/>
    <w:rsid w:val="00994354"/>
    <w:rsid w:val="00994452"/>
    <w:rsid w:val="00994568"/>
    <w:rsid w:val="00994667"/>
    <w:rsid w:val="0099469F"/>
    <w:rsid w:val="009946A9"/>
    <w:rsid w:val="00994746"/>
    <w:rsid w:val="00994767"/>
    <w:rsid w:val="00994791"/>
    <w:rsid w:val="00994934"/>
    <w:rsid w:val="009949B8"/>
    <w:rsid w:val="009949D7"/>
    <w:rsid w:val="009949F5"/>
    <w:rsid w:val="00994A3F"/>
    <w:rsid w:val="00994A68"/>
    <w:rsid w:val="00994AD6"/>
    <w:rsid w:val="00994B98"/>
    <w:rsid w:val="00994C74"/>
    <w:rsid w:val="00994C91"/>
    <w:rsid w:val="00994CE1"/>
    <w:rsid w:val="00994DB8"/>
    <w:rsid w:val="00994E2A"/>
    <w:rsid w:val="00994E81"/>
    <w:rsid w:val="00994EB2"/>
    <w:rsid w:val="00994ED0"/>
    <w:rsid w:val="00994F45"/>
    <w:rsid w:val="00994F6A"/>
    <w:rsid w:val="00994F84"/>
    <w:rsid w:val="00994F86"/>
    <w:rsid w:val="00994F90"/>
    <w:rsid w:val="00995195"/>
    <w:rsid w:val="009951BD"/>
    <w:rsid w:val="00995259"/>
    <w:rsid w:val="00995262"/>
    <w:rsid w:val="0099547E"/>
    <w:rsid w:val="0099553F"/>
    <w:rsid w:val="00995727"/>
    <w:rsid w:val="00995863"/>
    <w:rsid w:val="009958E7"/>
    <w:rsid w:val="009958FE"/>
    <w:rsid w:val="00995998"/>
    <w:rsid w:val="009959CC"/>
    <w:rsid w:val="009959DA"/>
    <w:rsid w:val="00995A5B"/>
    <w:rsid w:val="00995B2F"/>
    <w:rsid w:val="00995C32"/>
    <w:rsid w:val="00995CB0"/>
    <w:rsid w:val="00995CFB"/>
    <w:rsid w:val="00995CFF"/>
    <w:rsid w:val="00995D78"/>
    <w:rsid w:val="00995E1E"/>
    <w:rsid w:val="00995ECB"/>
    <w:rsid w:val="00995F6C"/>
    <w:rsid w:val="00996044"/>
    <w:rsid w:val="0099607B"/>
    <w:rsid w:val="009960B6"/>
    <w:rsid w:val="009960DD"/>
    <w:rsid w:val="00996113"/>
    <w:rsid w:val="0099615F"/>
    <w:rsid w:val="00996252"/>
    <w:rsid w:val="00996288"/>
    <w:rsid w:val="00996305"/>
    <w:rsid w:val="0099638B"/>
    <w:rsid w:val="009963ED"/>
    <w:rsid w:val="00996402"/>
    <w:rsid w:val="00996517"/>
    <w:rsid w:val="00996557"/>
    <w:rsid w:val="009965E5"/>
    <w:rsid w:val="0099667C"/>
    <w:rsid w:val="00996687"/>
    <w:rsid w:val="0099679E"/>
    <w:rsid w:val="0099683E"/>
    <w:rsid w:val="00996877"/>
    <w:rsid w:val="0099688C"/>
    <w:rsid w:val="009968A1"/>
    <w:rsid w:val="009968B1"/>
    <w:rsid w:val="009968B5"/>
    <w:rsid w:val="009968CF"/>
    <w:rsid w:val="009968EB"/>
    <w:rsid w:val="0099694A"/>
    <w:rsid w:val="009969D6"/>
    <w:rsid w:val="00996AE1"/>
    <w:rsid w:val="00996B50"/>
    <w:rsid w:val="00996B7C"/>
    <w:rsid w:val="00996B98"/>
    <w:rsid w:val="00996BB8"/>
    <w:rsid w:val="00996BCB"/>
    <w:rsid w:val="00996C1A"/>
    <w:rsid w:val="00996CBE"/>
    <w:rsid w:val="00996D0F"/>
    <w:rsid w:val="00996D65"/>
    <w:rsid w:val="00996D78"/>
    <w:rsid w:val="00996EAE"/>
    <w:rsid w:val="00996ECE"/>
    <w:rsid w:val="00996EE0"/>
    <w:rsid w:val="00996F09"/>
    <w:rsid w:val="00996F14"/>
    <w:rsid w:val="00996FDF"/>
    <w:rsid w:val="0099714A"/>
    <w:rsid w:val="00997175"/>
    <w:rsid w:val="0099721E"/>
    <w:rsid w:val="0099725D"/>
    <w:rsid w:val="009972B8"/>
    <w:rsid w:val="009973D8"/>
    <w:rsid w:val="009973EE"/>
    <w:rsid w:val="0099740E"/>
    <w:rsid w:val="00997421"/>
    <w:rsid w:val="00997472"/>
    <w:rsid w:val="009974A8"/>
    <w:rsid w:val="00997539"/>
    <w:rsid w:val="009975EF"/>
    <w:rsid w:val="0099778C"/>
    <w:rsid w:val="009977AD"/>
    <w:rsid w:val="00997801"/>
    <w:rsid w:val="00997814"/>
    <w:rsid w:val="0099789B"/>
    <w:rsid w:val="009978BE"/>
    <w:rsid w:val="00997A90"/>
    <w:rsid w:val="00997B0D"/>
    <w:rsid w:val="00997B65"/>
    <w:rsid w:val="00997D2C"/>
    <w:rsid w:val="00997F76"/>
    <w:rsid w:val="009A0089"/>
    <w:rsid w:val="009A009C"/>
    <w:rsid w:val="009A00EA"/>
    <w:rsid w:val="009A01A9"/>
    <w:rsid w:val="009A02FC"/>
    <w:rsid w:val="009A02FF"/>
    <w:rsid w:val="009A03D2"/>
    <w:rsid w:val="009A03F5"/>
    <w:rsid w:val="009A0424"/>
    <w:rsid w:val="009A0464"/>
    <w:rsid w:val="009A048A"/>
    <w:rsid w:val="009A04C9"/>
    <w:rsid w:val="009A0525"/>
    <w:rsid w:val="009A053B"/>
    <w:rsid w:val="009A0564"/>
    <w:rsid w:val="009A061B"/>
    <w:rsid w:val="009A065D"/>
    <w:rsid w:val="009A06C9"/>
    <w:rsid w:val="009A0710"/>
    <w:rsid w:val="009A0735"/>
    <w:rsid w:val="009A074D"/>
    <w:rsid w:val="009A0795"/>
    <w:rsid w:val="009A08AE"/>
    <w:rsid w:val="009A098E"/>
    <w:rsid w:val="009A09B5"/>
    <w:rsid w:val="009A0A9C"/>
    <w:rsid w:val="009A0AA8"/>
    <w:rsid w:val="009A0AAF"/>
    <w:rsid w:val="009A0B2E"/>
    <w:rsid w:val="009A0BA3"/>
    <w:rsid w:val="009A0BAC"/>
    <w:rsid w:val="009A0BC7"/>
    <w:rsid w:val="009A0C71"/>
    <w:rsid w:val="009A0C95"/>
    <w:rsid w:val="009A0CE5"/>
    <w:rsid w:val="009A0DBD"/>
    <w:rsid w:val="009A0DD8"/>
    <w:rsid w:val="009A0E57"/>
    <w:rsid w:val="009A0F05"/>
    <w:rsid w:val="009A0F69"/>
    <w:rsid w:val="009A0FB8"/>
    <w:rsid w:val="009A106F"/>
    <w:rsid w:val="009A10B0"/>
    <w:rsid w:val="009A113E"/>
    <w:rsid w:val="009A11C2"/>
    <w:rsid w:val="009A121C"/>
    <w:rsid w:val="009A126C"/>
    <w:rsid w:val="009A1281"/>
    <w:rsid w:val="009A12A5"/>
    <w:rsid w:val="009A12E6"/>
    <w:rsid w:val="009A1369"/>
    <w:rsid w:val="009A1408"/>
    <w:rsid w:val="009A1426"/>
    <w:rsid w:val="009A14FD"/>
    <w:rsid w:val="009A1534"/>
    <w:rsid w:val="009A15A9"/>
    <w:rsid w:val="009A1745"/>
    <w:rsid w:val="009A17B8"/>
    <w:rsid w:val="009A18AF"/>
    <w:rsid w:val="009A18CA"/>
    <w:rsid w:val="009A19B2"/>
    <w:rsid w:val="009A1A20"/>
    <w:rsid w:val="009A1AFE"/>
    <w:rsid w:val="009A1B11"/>
    <w:rsid w:val="009A1B21"/>
    <w:rsid w:val="009A1C2E"/>
    <w:rsid w:val="009A1CEB"/>
    <w:rsid w:val="009A1D1A"/>
    <w:rsid w:val="009A1E63"/>
    <w:rsid w:val="009A1E71"/>
    <w:rsid w:val="009A1EED"/>
    <w:rsid w:val="009A1FC3"/>
    <w:rsid w:val="009A2059"/>
    <w:rsid w:val="009A20B5"/>
    <w:rsid w:val="009A20C4"/>
    <w:rsid w:val="009A2186"/>
    <w:rsid w:val="009A228F"/>
    <w:rsid w:val="009A229B"/>
    <w:rsid w:val="009A2318"/>
    <w:rsid w:val="009A2321"/>
    <w:rsid w:val="009A2361"/>
    <w:rsid w:val="009A2401"/>
    <w:rsid w:val="009A2408"/>
    <w:rsid w:val="009A2493"/>
    <w:rsid w:val="009A24E5"/>
    <w:rsid w:val="009A2590"/>
    <w:rsid w:val="009A26B9"/>
    <w:rsid w:val="009A26F7"/>
    <w:rsid w:val="009A27B0"/>
    <w:rsid w:val="009A27BB"/>
    <w:rsid w:val="009A27C6"/>
    <w:rsid w:val="009A282C"/>
    <w:rsid w:val="009A2A32"/>
    <w:rsid w:val="009A2A98"/>
    <w:rsid w:val="009A2B46"/>
    <w:rsid w:val="009A2BBF"/>
    <w:rsid w:val="009A2C84"/>
    <w:rsid w:val="009A2D53"/>
    <w:rsid w:val="009A2DB6"/>
    <w:rsid w:val="009A2FBB"/>
    <w:rsid w:val="009A2FF6"/>
    <w:rsid w:val="009A3025"/>
    <w:rsid w:val="009A304B"/>
    <w:rsid w:val="009A30AF"/>
    <w:rsid w:val="009A30F5"/>
    <w:rsid w:val="009A3109"/>
    <w:rsid w:val="009A320F"/>
    <w:rsid w:val="009A323E"/>
    <w:rsid w:val="009A3393"/>
    <w:rsid w:val="009A3408"/>
    <w:rsid w:val="009A340F"/>
    <w:rsid w:val="009A3414"/>
    <w:rsid w:val="009A3454"/>
    <w:rsid w:val="009A345D"/>
    <w:rsid w:val="009A353E"/>
    <w:rsid w:val="009A3607"/>
    <w:rsid w:val="009A3620"/>
    <w:rsid w:val="009A37A9"/>
    <w:rsid w:val="009A393D"/>
    <w:rsid w:val="009A39E3"/>
    <w:rsid w:val="009A3A3B"/>
    <w:rsid w:val="009A3A54"/>
    <w:rsid w:val="009A3A7E"/>
    <w:rsid w:val="009A3AAE"/>
    <w:rsid w:val="009A3B25"/>
    <w:rsid w:val="009A3B30"/>
    <w:rsid w:val="009A3C4F"/>
    <w:rsid w:val="009A3D12"/>
    <w:rsid w:val="009A3D3E"/>
    <w:rsid w:val="009A3D6F"/>
    <w:rsid w:val="009A3D9C"/>
    <w:rsid w:val="009A3FC0"/>
    <w:rsid w:val="009A3FC5"/>
    <w:rsid w:val="009A4027"/>
    <w:rsid w:val="009A4029"/>
    <w:rsid w:val="009A409B"/>
    <w:rsid w:val="009A40EF"/>
    <w:rsid w:val="009A4107"/>
    <w:rsid w:val="009A412B"/>
    <w:rsid w:val="009A4197"/>
    <w:rsid w:val="009A41ED"/>
    <w:rsid w:val="009A4334"/>
    <w:rsid w:val="009A43AA"/>
    <w:rsid w:val="009A43B0"/>
    <w:rsid w:val="009A4405"/>
    <w:rsid w:val="009A4462"/>
    <w:rsid w:val="009A4554"/>
    <w:rsid w:val="009A4580"/>
    <w:rsid w:val="009A45B1"/>
    <w:rsid w:val="009A45D1"/>
    <w:rsid w:val="009A45F6"/>
    <w:rsid w:val="009A4666"/>
    <w:rsid w:val="009A4793"/>
    <w:rsid w:val="009A479A"/>
    <w:rsid w:val="009A48BD"/>
    <w:rsid w:val="009A4944"/>
    <w:rsid w:val="009A496E"/>
    <w:rsid w:val="009A49A9"/>
    <w:rsid w:val="009A49D4"/>
    <w:rsid w:val="009A4A69"/>
    <w:rsid w:val="009A4A87"/>
    <w:rsid w:val="009A4A95"/>
    <w:rsid w:val="009A4AAB"/>
    <w:rsid w:val="009A4AB9"/>
    <w:rsid w:val="009A4B72"/>
    <w:rsid w:val="009A4BF2"/>
    <w:rsid w:val="009A4D4E"/>
    <w:rsid w:val="009A4DD5"/>
    <w:rsid w:val="009A4E52"/>
    <w:rsid w:val="009A4E6E"/>
    <w:rsid w:val="009A4E90"/>
    <w:rsid w:val="009A4F35"/>
    <w:rsid w:val="009A4F57"/>
    <w:rsid w:val="009A4F80"/>
    <w:rsid w:val="009A5035"/>
    <w:rsid w:val="009A504E"/>
    <w:rsid w:val="009A5078"/>
    <w:rsid w:val="009A50C4"/>
    <w:rsid w:val="009A51EA"/>
    <w:rsid w:val="009A5208"/>
    <w:rsid w:val="009A525F"/>
    <w:rsid w:val="009A53F2"/>
    <w:rsid w:val="009A540A"/>
    <w:rsid w:val="009A5450"/>
    <w:rsid w:val="009A5451"/>
    <w:rsid w:val="009A54DD"/>
    <w:rsid w:val="009A55FB"/>
    <w:rsid w:val="009A560D"/>
    <w:rsid w:val="009A5741"/>
    <w:rsid w:val="009A5796"/>
    <w:rsid w:val="009A57D9"/>
    <w:rsid w:val="009A5838"/>
    <w:rsid w:val="009A586B"/>
    <w:rsid w:val="009A58F4"/>
    <w:rsid w:val="009A592E"/>
    <w:rsid w:val="009A5956"/>
    <w:rsid w:val="009A596E"/>
    <w:rsid w:val="009A5AB3"/>
    <w:rsid w:val="009A5AB8"/>
    <w:rsid w:val="009A5CAD"/>
    <w:rsid w:val="009A5CBC"/>
    <w:rsid w:val="009A5CBF"/>
    <w:rsid w:val="009A5D0F"/>
    <w:rsid w:val="009A5D28"/>
    <w:rsid w:val="009A5D53"/>
    <w:rsid w:val="009A5DAC"/>
    <w:rsid w:val="009A5DE9"/>
    <w:rsid w:val="009A5E26"/>
    <w:rsid w:val="009A5ECA"/>
    <w:rsid w:val="009A5EFC"/>
    <w:rsid w:val="009A5F2B"/>
    <w:rsid w:val="009A5FE6"/>
    <w:rsid w:val="009A6015"/>
    <w:rsid w:val="009A6016"/>
    <w:rsid w:val="009A61B0"/>
    <w:rsid w:val="009A6201"/>
    <w:rsid w:val="009A622B"/>
    <w:rsid w:val="009A63A9"/>
    <w:rsid w:val="009A63B3"/>
    <w:rsid w:val="009A6459"/>
    <w:rsid w:val="009A64B0"/>
    <w:rsid w:val="009A657A"/>
    <w:rsid w:val="009A65AC"/>
    <w:rsid w:val="009A662C"/>
    <w:rsid w:val="009A6923"/>
    <w:rsid w:val="009A6999"/>
    <w:rsid w:val="009A6A20"/>
    <w:rsid w:val="009A6A61"/>
    <w:rsid w:val="009A6A9B"/>
    <w:rsid w:val="009A6B90"/>
    <w:rsid w:val="009A6BC4"/>
    <w:rsid w:val="009A6C00"/>
    <w:rsid w:val="009A6CB1"/>
    <w:rsid w:val="009A6F4A"/>
    <w:rsid w:val="009A7048"/>
    <w:rsid w:val="009A7100"/>
    <w:rsid w:val="009A71C0"/>
    <w:rsid w:val="009A7262"/>
    <w:rsid w:val="009A7284"/>
    <w:rsid w:val="009A733B"/>
    <w:rsid w:val="009A733C"/>
    <w:rsid w:val="009A73E1"/>
    <w:rsid w:val="009A73EB"/>
    <w:rsid w:val="009A74A5"/>
    <w:rsid w:val="009A75A9"/>
    <w:rsid w:val="009A75BC"/>
    <w:rsid w:val="009A7626"/>
    <w:rsid w:val="009A7697"/>
    <w:rsid w:val="009A76FA"/>
    <w:rsid w:val="009A771C"/>
    <w:rsid w:val="009A7742"/>
    <w:rsid w:val="009A779C"/>
    <w:rsid w:val="009A77A1"/>
    <w:rsid w:val="009A77EB"/>
    <w:rsid w:val="009A77FF"/>
    <w:rsid w:val="009A7802"/>
    <w:rsid w:val="009A7864"/>
    <w:rsid w:val="009A787C"/>
    <w:rsid w:val="009A7897"/>
    <w:rsid w:val="009A78DD"/>
    <w:rsid w:val="009A7963"/>
    <w:rsid w:val="009A7996"/>
    <w:rsid w:val="009A79AD"/>
    <w:rsid w:val="009A7B60"/>
    <w:rsid w:val="009A7BDF"/>
    <w:rsid w:val="009A7CE7"/>
    <w:rsid w:val="009A7D38"/>
    <w:rsid w:val="009A7D49"/>
    <w:rsid w:val="009A7E38"/>
    <w:rsid w:val="009A7E44"/>
    <w:rsid w:val="009A7E8B"/>
    <w:rsid w:val="009A7F3E"/>
    <w:rsid w:val="009A7F9F"/>
    <w:rsid w:val="009A7FB9"/>
    <w:rsid w:val="009B0011"/>
    <w:rsid w:val="009B00CA"/>
    <w:rsid w:val="009B04F4"/>
    <w:rsid w:val="009B05FB"/>
    <w:rsid w:val="009B062F"/>
    <w:rsid w:val="009B07A7"/>
    <w:rsid w:val="009B085E"/>
    <w:rsid w:val="009B0933"/>
    <w:rsid w:val="009B09D7"/>
    <w:rsid w:val="009B0A07"/>
    <w:rsid w:val="009B0A6B"/>
    <w:rsid w:val="009B0B99"/>
    <w:rsid w:val="009B0D3D"/>
    <w:rsid w:val="009B0DC0"/>
    <w:rsid w:val="009B0EB0"/>
    <w:rsid w:val="009B0EC9"/>
    <w:rsid w:val="009B0FFA"/>
    <w:rsid w:val="009B11FE"/>
    <w:rsid w:val="009B1261"/>
    <w:rsid w:val="009B1276"/>
    <w:rsid w:val="009B127A"/>
    <w:rsid w:val="009B128F"/>
    <w:rsid w:val="009B12F4"/>
    <w:rsid w:val="009B131A"/>
    <w:rsid w:val="009B1425"/>
    <w:rsid w:val="009B1443"/>
    <w:rsid w:val="009B146A"/>
    <w:rsid w:val="009B14A4"/>
    <w:rsid w:val="009B1514"/>
    <w:rsid w:val="009B1517"/>
    <w:rsid w:val="009B160A"/>
    <w:rsid w:val="009B16EE"/>
    <w:rsid w:val="009B16F9"/>
    <w:rsid w:val="009B171A"/>
    <w:rsid w:val="009B1764"/>
    <w:rsid w:val="009B17FD"/>
    <w:rsid w:val="009B182E"/>
    <w:rsid w:val="009B1842"/>
    <w:rsid w:val="009B18F7"/>
    <w:rsid w:val="009B1954"/>
    <w:rsid w:val="009B197D"/>
    <w:rsid w:val="009B1986"/>
    <w:rsid w:val="009B19F5"/>
    <w:rsid w:val="009B1A08"/>
    <w:rsid w:val="009B1A21"/>
    <w:rsid w:val="009B1A70"/>
    <w:rsid w:val="009B1AF8"/>
    <w:rsid w:val="009B1B30"/>
    <w:rsid w:val="009B1B75"/>
    <w:rsid w:val="009B1C81"/>
    <w:rsid w:val="009B1C96"/>
    <w:rsid w:val="009B1DC2"/>
    <w:rsid w:val="009B1E3B"/>
    <w:rsid w:val="009B1FEE"/>
    <w:rsid w:val="009B2009"/>
    <w:rsid w:val="009B20EA"/>
    <w:rsid w:val="009B2151"/>
    <w:rsid w:val="009B2247"/>
    <w:rsid w:val="009B23A8"/>
    <w:rsid w:val="009B23D9"/>
    <w:rsid w:val="009B242C"/>
    <w:rsid w:val="009B2487"/>
    <w:rsid w:val="009B2555"/>
    <w:rsid w:val="009B2571"/>
    <w:rsid w:val="009B2575"/>
    <w:rsid w:val="009B2618"/>
    <w:rsid w:val="009B2652"/>
    <w:rsid w:val="009B2753"/>
    <w:rsid w:val="009B2755"/>
    <w:rsid w:val="009B27A1"/>
    <w:rsid w:val="009B299B"/>
    <w:rsid w:val="009B2A22"/>
    <w:rsid w:val="009B2A70"/>
    <w:rsid w:val="009B2ADB"/>
    <w:rsid w:val="009B2B21"/>
    <w:rsid w:val="009B2CB2"/>
    <w:rsid w:val="009B2DE1"/>
    <w:rsid w:val="009B2F57"/>
    <w:rsid w:val="009B2F64"/>
    <w:rsid w:val="009B309B"/>
    <w:rsid w:val="009B30B1"/>
    <w:rsid w:val="009B30F2"/>
    <w:rsid w:val="009B3290"/>
    <w:rsid w:val="009B3314"/>
    <w:rsid w:val="009B3330"/>
    <w:rsid w:val="009B3361"/>
    <w:rsid w:val="009B3418"/>
    <w:rsid w:val="009B344A"/>
    <w:rsid w:val="009B3453"/>
    <w:rsid w:val="009B345A"/>
    <w:rsid w:val="009B34F4"/>
    <w:rsid w:val="009B3593"/>
    <w:rsid w:val="009B36E8"/>
    <w:rsid w:val="009B37E7"/>
    <w:rsid w:val="009B37E9"/>
    <w:rsid w:val="009B391D"/>
    <w:rsid w:val="009B3923"/>
    <w:rsid w:val="009B3967"/>
    <w:rsid w:val="009B39DC"/>
    <w:rsid w:val="009B3A23"/>
    <w:rsid w:val="009B3A30"/>
    <w:rsid w:val="009B3A92"/>
    <w:rsid w:val="009B3B03"/>
    <w:rsid w:val="009B3B2D"/>
    <w:rsid w:val="009B3B3F"/>
    <w:rsid w:val="009B3BD9"/>
    <w:rsid w:val="009B3C6E"/>
    <w:rsid w:val="009B3D87"/>
    <w:rsid w:val="009B3DAE"/>
    <w:rsid w:val="009B3DCD"/>
    <w:rsid w:val="009B3F25"/>
    <w:rsid w:val="009B3F73"/>
    <w:rsid w:val="009B4016"/>
    <w:rsid w:val="009B403F"/>
    <w:rsid w:val="009B405C"/>
    <w:rsid w:val="009B4069"/>
    <w:rsid w:val="009B4080"/>
    <w:rsid w:val="009B40CF"/>
    <w:rsid w:val="009B410F"/>
    <w:rsid w:val="009B4124"/>
    <w:rsid w:val="009B4198"/>
    <w:rsid w:val="009B42E6"/>
    <w:rsid w:val="009B437A"/>
    <w:rsid w:val="009B43F0"/>
    <w:rsid w:val="009B444A"/>
    <w:rsid w:val="009B450E"/>
    <w:rsid w:val="009B45E4"/>
    <w:rsid w:val="009B4696"/>
    <w:rsid w:val="009B479C"/>
    <w:rsid w:val="009B4856"/>
    <w:rsid w:val="009B48AA"/>
    <w:rsid w:val="009B4AA7"/>
    <w:rsid w:val="009B4AD7"/>
    <w:rsid w:val="009B4B2C"/>
    <w:rsid w:val="009B4C1D"/>
    <w:rsid w:val="009B4C28"/>
    <w:rsid w:val="009B4C31"/>
    <w:rsid w:val="009B4CDB"/>
    <w:rsid w:val="009B4D9C"/>
    <w:rsid w:val="009B4FBC"/>
    <w:rsid w:val="009B500C"/>
    <w:rsid w:val="009B508A"/>
    <w:rsid w:val="009B50E4"/>
    <w:rsid w:val="009B50EB"/>
    <w:rsid w:val="009B510A"/>
    <w:rsid w:val="009B5127"/>
    <w:rsid w:val="009B515F"/>
    <w:rsid w:val="009B51A0"/>
    <w:rsid w:val="009B51CD"/>
    <w:rsid w:val="009B5264"/>
    <w:rsid w:val="009B530D"/>
    <w:rsid w:val="009B5348"/>
    <w:rsid w:val="009B53A0"/>
    <w:rsid w:val="009B542B"/>
    <w:rsid w:val="009B547C"/>
    <w:rsid w:val="009B5496"/>
    <w:rsid w:val="009B54A7"/>
    <w:rsid w:val="009B563E"/>
    <w:rsid w:val="009B568F"/>
    <w:rsid w:val="009B57C4"/>
    <w:rsid w:val="009B580D"/>
    <w:rsid w:val="009B58F3"/>
    <w:rsid w:val="009B59F7"/>
    <w:rsid w:val="009B5A83"/>
    <w:rsid w:val="009B5AA1"/>
    <w:rsid w:val="009B5B48"/>
    <w:rsid w:val="009B5B5F"/>
    <w:rsid w:val="009B5B63"/>
    <w:rsid w:val="009B5BAC"/>
    <w:rsid w:val="009B5CD5"/>
    <w:rsid w:val="009B5D4E"/>
    <w:rsid w:val="009B5DA8"/>
    <w:rsid w:val="009B5DED"/>
    <w:rsid w:val="009B6089"/>
    <w:rsid w:val="009B60C3"/>
    <w:rsid w:val="009B611A"/>
    <w:rsid w:val="009B611D"/>
    <w:rsid w:val="009B61EC"/>
    <w:rsid w:val="009B61F1"/>
    <w:rsid w:val="009B61F2"/>
    <w:rsid w:val="009B62F9"/>
    <w:rsid w:val="009B63B6"/>
    <w:rsid w:val="009B640A"/>
    <w:rsid w:val="009B641F"/>
    <w:rsid w:val="009B6473"/>
    <w:rsid w:val="009B6581"/>
    <w:rsid w:val="009B6586"/>
    <w:rsid w:val="009B65C8"/>
    <w:rsid w:val="009B6612"/>
    <w:rsid w:val="009B668D"/>
    <w:rsid w:val="009B6697"/>
    <w:rsid w:val="009B67EF"/>
    <w:rsid w:val="009B68A5"/>
    <w:rsid w:val="009B690B"/>
    <w:rsid w:val="009B69C5"/>
    <w:rsid w:val="009B6A1E"/>
    <w:rsid w:val="009B6A97"/>
    <w:rsid w:val="009B6AD1"/>
    <w:rsid w:val="009B6B0B"/>
    <w:rsid w:val="009B6B40"/>
    <w:rsid w:val="009B6B54"/>
    <w:rsid w:val="009B6B9E"/>
    <w:rsid w:val="009B6B9F"/>
    <w:rsid w:val="009B6D19"/>
    <w:rsid w:val="009B6D68"/>
    <w:rsid w:val="009B6DFE"/>
    <w:rsid w:val="009B6E45"/>
    <w:rsid w:val="009B6EE3"/>
    <w:rsid w:val="009B6EE7"/>
    <w:rsid w:val="009B6EF4"/>
    <w:rsid w:val="009B6F3D"/>
    <w:rsid w:val="009B702D"/>
    <w:rsid w:val="009B7145"/>
    <w:rsid w:val="009B71E5"/>
    <w:rsid w:val="009B72AA"/>
    <w:rsid w:val="009B7320"/>
    <w:rsid w:val="009B733E"/>
    <w:rsid w:val="009B7469"/>
    <w:rsid w:val="009B752E"/>
    <w:rsid w:val="009B7553"/>
    <w:rsid w:val="009B756F"/>
    <w:rsid w:val="009B7642"/>
    <w:rsid w:val="009B7682"/>
    <w:rsid w:val="009B768C"/>
    <w:rsid w:val="009B76A7"/>
    <w:rsid w:val="009B7721"/>
    <w:rsid w:val="009B773B"/>
    <w:rsid w:val="009B77AB"/>
    <w:rsid w:val="009B77B9"/>
    <w:rsid w:val="009B7812"/>
    <w:rsid w:val="009B7835"/>
    <w:rsid w:val="009B7938"/>
    <w:rsid w:val="009B795B"/>
    <w:rsid w:val="009B79E0"/>
    <w:rsid w:val="009B7ABA"/>
    <w:rsid w:val="009B7AC9"/>
    <w:rsid w:val="009B7C8C"/>
    <w:rsid w:val="009B7CC9"/>
    <w:rsid w:val="009B7D86"/>
    <w:rsid w:val="009B7E11"/>
    <w:rsid w:val="009B7E22"/>
    <w:rsid w:val="009B7EAD"/>
    <w:rsid w:val="009B7F31"/>
    <w:rsid w:val="009B7F42"/>
    <w:rsid w:val="009B7FF9"/>
    <w:rsid w:val="009C00C0"/>
    <w:rsid w:val="009C01CA"/>
    <w:rsid w:val="009C01CB"/>
    <w:rsid w:val="009C01E3"/>
    <w:rsid w:val="009C0403"/>
    <w:rsid w:val="009C0418"/>
    <w:rsid w:val="009C04F9"/>
    <w:rsid w:val="009C04FB"/>
    <w:rsid w:val="009C06D4"/>
    <w:rsid w:val="009C079C"/>
    <w:rsid w:val="009C07DF"/>
    <w:rsid w:val="009C0883"/>
    <w:rsid w:val="009C098B"/>
    <w:rsid w:val="009C099D"/>
    <w:rsid w:val="009C0A05"/>
    <w:rsid w:val="009C0B25"/>
    <w:rsid w:val="009C0B84"/>
    <w:rsid w:val="009C0B93"/>
    <w:rsid w:val="009C0C4A"/>
    <w:rsid w:val="009C0C9D"/>
    <w:rsid w:val="009C0CA4"/>
    <w:rsid w:val="009C0DCB"/>
    <w:rsid w:val="009C0E22"/>
    <w:rsid w:val="009C0E51"/>
    <w:rsid w:val="009C0E57"/>
    <w:rsid w:val="009C0E68"/>
    <w:rsid w:val="009C0EFF"/>
    <w:rsid w:val="009C1009"/>
    <w:rsid w:val="009C1013"/>
    <w:rsid w:val="009C1156"/>
    <w:rsid w:val="009C119C"/>
    <w:rsid w:val="009C125B"/>
    <w:rsid w:val="009C1306"/>
    <w:rsid w:val="009C136B"/>
    <w:rsid w:val="009C137F"/>
    <w:rsid w:val="009C13E3"/>
    <w:rsid w:val="009C1429"/>
    <w:rsid w:val="009C162D"/>
    <w:rsid w:val="009C1632"/>
    <w:rsid w:val="009C1648"/>
    <w:rsid w:val="009C1672"/>
    <w:rsid w:val="009C1710"/>
    <w:rsid w:val="009C1883"/>
    <w:rsid w:val="009C18AE"/>
    <w:rsid w:val="009C1969"/>
    <w:rsid w:val="009C19B0"/>
    <w:rsid w:val="009C1AEA"/>
    <w:rsid w:val="009C1B67"/>
    <w:rsid w:val="009C1CAA"/>
    <w:rsid w:val="009C1CD0"/>
    <w:rsid w:val="009C1D65"/>
    <w:rsid w:val="009C1D84"/>
    <w:rsid w:val="009C1DE2"/>
    <w:rsid w:val="009C1E80"/>
    <w:rsid w:val="009C1E9C"/>
    <w:rsid w:val="009C1F02"/>
    <w:rsid w:val="009C1FCE"/>
    <w:rsid w:val="009C228F"/>
    <w:rsid w:val="009C2345"/>
    <w:rsid w:val="009C240B"/>
    <w:rsid w:val="009C2429"/>
    <w:rsid w:val="009C25F5"/>
    <w:rsid w:val="009C26AA"/>
    <w:rsid w:val="009C26C8"/>
    <w:rsid w:val="009C276F"/>
    <w:rsid w:val="009C277E"/>
    <w:rsid w:val="009C2790"/>
    <w:rsid w:val="009C2941"/>
    <w:rsid w:val="009C2969"/>
    <w:rsid w:val="009C296B"/>
    <w:rsid w:val="009C29AE"/>
    <w:rsid w:val="009C2ABF"/>
    <w:rsid w:val="009C2B5B"/>
    <w:rsid w:val="009C2BE4"/>
    <w:rsid w:val="009C2C68"/>
    <w:rsid w:val="009C2C9B"/>
    <w:rsid w:val="009C2CF6"/>
    <w:rsid w:val="009C2D47"/>
    <w:rsid w:val="009C2DC5"/>
    <w:rsid w:val="009C2E19"/>
    <w:rsid w:val="009C2E36"/>
    <w:rsid w:val="009C2EF9"/>
    <w:rsid w:val="009C2F39"/>
    <w:rsid w:val="009C2FB8"/>
    <w:rsid w:val="009C2FE3"/>
    <w:rsid w:val="009C2FE6"/>
    <w:rsid w:val="009C31E5"/>
    <w:rsid w:val="009C3276"/>
    <w:rsid w:val="009C339F"/>
    <w:rsid w:val="009C33B7"/>
    <w:rsid w:val="009C3438"/>
    <w:rsid w:val="009C345E"/>
    <w:rsid w:val="009C3473"/>
    <w:rsid w:val="009C34A2"/>
    <w:rsid w:val="009C35E0"/>
    <w:rsid w:val="009C36DB"/>
    <w:rsid w:val="009C3784"/>
    <w:rsid w:val="009C37DB"/>
    <w:rsid w:val="009C383E"/>
    <w:rsid w:val="009C38A3"/>
    <w:rsid w:val="009C38C4"/>
    <w:rsid w:val="009C3962"/>
    <w:rsid w:val="009C3974"/>
    <w:rsid w:val="009C3AF2"/>
    <w:rsid w:val="009C3B8D"/>
    <w:rsid w:val="009C3C22"/>
    <w:rsid w:val="009C3CE9"/>
    <w:rsid w:val="009C3D29"/>
    <w:rsid w:val="009C3D3B"/>
    <w:rsid w:val="009C3D3E"/>
    <w:rsid w:val="009C3DBD"/>
    <w:rsid w:val="009C3DD6"/>
    <w:rsid w:val="009C3DD9"/>
    <w:rsid w:val="009C3E0A"/>
    <w:rsid w:val="009C3E17"/>
    <w:rsid w:val="009C3E2A"/>
    <w:rsid w:val="009C3E30"/>
    <w:rsid w:val="009C4003"/>
    <w:rsid w:val="009C40E0"/>
    <w:rsid w:val="009C41E4"/>
    <w:rsid w:val="009C42E7"/>
    <w:rsid w:val="009C430A"/>
    <w:rsid w:val="009C43AE"/>
    <w:rsid w:val="009C4425"/>
    <w:rsid w:val="009C44DA"/>
    <w:rsid w:val="009C458C"/>
    <w:rsid w:val="009C4603"/>
    <w:rsid w:val="009C46A2"/>
    <w:rsid w:val="009C4721"/>
    <w:rsid w:val="009C476F"/>
    <w:rsid w:val="009C47BF"/>
    <w:rsid w:val="009C4805"/>
    <w:rsid w:val="009C48B6"/>
    <w:rsid w:val="009C48C2"/>
    <w:rsid w:val="009C498D"/>
    <w:rsid w:val="009C4A2F"/>
    <w:rsid w:val="009C4B23"/>
    <w:rsid w:val="009C4C3E"/>
    <w:rsid w:val="009C4C42"/>
    <w:rsid w:val="009C4CF5"/>
    <w:rsid w:val="009C4D0E"/>
    <w:rsid w:val="009C4D3D"/>
    <w:rsid w:val="009C4EB3"/>
    <w:rsid w:val="009C4ECA"/>
    <w:rsid w:val="009C4EE3"/>
    <w:rsid w:val="009C4F51"/>
    <w:rsid w:val="009C4F56"/>
    <w:rsid w:val="009C4FD0"/>
    <w:rsid w:val="009C50EA"/>
    <w:rsid w:val="009C5130"/>
    <w:rsid w:val="009C515A"/>
    <w:rsid w:val="009C5376"/>
    <w:rsid w:val="009C53CE"/>
    <w:rsid w:val="009C545F"/>
    <w:rsid w:val="009C5480"/>
    <w:rsid w:val="009C54A9"/>
    <w:rsid w:val="009C5536"/>
    <w:rsid w:val="009C5587"/>
    <w:rsid w:val="009C5784"/>
    <w:rsid w:val="009C57E7"/>
    <w:rsid w:val="009C58F6"/>
    <w:rsid w:val="009C596C"/>
    <w:rsid w:val="009C59C7"/>
    <w:rsid w:val="009C5A00"/>
    <w:rsid w:val="009C5AF0"/>
    <w:rsid w:val="009C5B10"/>
    <w:rsid w:val="009C5B41"/>
    <w:rsid w:val="009C5BAD"/>
    <w:rsid w:val="009C5BE5"/>
    <w:rsid w:val="009C5C37"/>
    <w:rsid w:val="009C5C63"/>
    <w:rsid w:val="009C5D06"/>
    <w:rsid w:val="009C5D2A"/>
    <w:rsid w:val="009C5DC8"/>
    <w:rsid w:val="009C5DCE"/>
    <w:rsid w:val="009C6053"/>
    <w:rsid w:val="009C6166"/>
    <w:rsid w:val="009C6251"/>
    <w:rsid w:val="009C625D"/>
    <w:rsid w:val="009C630B"/>
    <w:rsid w:val="009C630C"/>
    <w:rsid w:val="009C6323"/>
    <w:rsid w:val="009C6369"/>
    <w:rsid w:val="009C638A"/>
    <w:rsid w:val="009C63C7"/>
    <w:rsid w:val="009C6426"/>
    <w:rsid w:val="009C649A"/>
    <w:rsid w:val="009C6540"/>
    <w:rsid w:val="009C65E3"/>
    <w:rsid w:val="009C6700"/>
    <w:rsid w:val="009C6722"/>
    <w:rsid w:val="009C6737"/>
    <w:rsid w:val="009C676D"/>
    <w:rsid w:val="009C687B"/>
    <w:rsid w:val="009C68F1"/>
    <w:rsid w:val="009C6978"/>
    <w:rsid w:val="009C6A0D"/>
    <w:rsid w:val="009C6AB0"/>
    <w:rsid w:val="009C6B70"/>
    <w:rsid w:val="009C6C8B"/>
    <w:rsid w:val="009C6D05"/>
    <w:rsid w:val="009C6D7A"/>
    <w:rsid w:val="009C6E14"/>
    <w:rsid w:val="009C6EE8"/>
    <w:rsid w:val="009C6FD3"/>
    <w:rsid w:val="009C7038"/>
    <w:rsid w:val="009C7046"/>
    <w:rsid w:val="009C71F0"/>
    <w:rsid w:val="009C72BC"/>
    <w:rsid w:val="009C7302"/>
    <w:rsid w:val="009C7393"/>
    <w:rsid w:val="009C753B"/>
    <w:rsid w:val="009C75A6"/>
    <w:rsid w:val="009C75CC"/>
    <w:rsid w:val="009C75D8"/>
    <w:rsid w:val="009C75DD"/>
    <w:rsid w:val="009C7615"/>
    <w:rsid w:val="009C7623"/>
    <w:rsid w:val="009C76AB"/>
    <w:rsid w:val="009C77AE"/>
    <w:rsid w:val="009C77ED"/>
    <w:rsid w:val="009C7872"/>
    <w:rsid w:val="009C78C5"/>
    <w:rsid w:val="009C7946"/>
    <w:rsid w:val="009C7AD5"/>
    <w:rsid w:val="009C7C0B"/>
    <w:rsid w:val="009C7C64"/>
    <w:rsid w:val="009C7CA9"/>
    <w:rsid w:val="009C7E25"/>
    <w:rsid w:val="009C7F08"/>
    <w:rsid w:val="009C7F37"/>
    <w:rsid w:val="009C7F45"/>
    <w:rsid w:val="009C7FD6"/>
    <w:rsid w:val="009CDD3F"/>
    <w:rsid w:val="009D0043"/>
    <w:rsid w:val="009D00B0"/>
    <w:rsid w:val="009D0108"/>
    <w:rsid w:val="009D0125"/>
    <w:rsid w:val="009D01AD"/>
    <w:rsid w:val="009D02F8"/>
    <w:rsid w:val="009D0358"/>
    <w:rsid w:val="009D03C4"/>
    <w:rsid w:val="009D0501"/>
    <w:rsid w:val="009D0612"/>
    <w:rsid w:val="009D07C0"/>
    <w:rsid w:val="009D0955"/>
    <w:rsid w:val="009D0A37"/>
    <w:rsid w:val="009D0A3F"/>
    <w:rsid w:val="009D0CEA"/>
    <w:rsid w:val="009D0D06"/>
    <w:rsid w:val="009D0D4A"/>
    <w:rsid w:val="009D0DBF"/>
    <w:rsid w:val="009D0DD5"/>
    <w:rsid w:val="009D0DDB"/>
    <w:rsid w:val="009D0E62"/>
    <w:rsid w:val="009D0E77"/>
    <w:rsid w:val="009D0EB5"/>
    <w:rsid w:val="009D0F26"/>
    <w:rsid w:val="009D100B"/>
    <w:rsid w:val="009D1154"/>
    <w:rsid w:val="009D1173"/>
    <w:rsid w:val="009D11EE"/>
    <w:rsid w:val="009D1220"/>
    <w:rsid w:val="009D1237"/>
    <w:rsid w:val="009D12FC"/>
    <w:rsid w:val="009D14C2"/>
    <w:rsid w:val="009D150C"/>
    <w:rsid w:val="009D1559"/>
    <w:rsid w:val="009D1591"/>
    <w:rsid w:val="009D1614"/>
    <w:rsid w:val="009D1618"/>
    <w:rsid w:val="009D1699"/>
    <w:rsid w:val="009D171A"/>
    <w:rsid w:val="009D178A"/>
    <w:rsid w:val="009D185D"/>
    <w:rsid w:val="009D18AA"/>
    <w:rsid w:val="009D19A1"/>
    <w:rsid w:val="009D19C6"/>
    <w:rsid w:val="009D19E6"/>
    <w:rsid w:val="009D1A50"/>
    <w:rsid w:val="009D1A81"/>
    <w:rsid w:val="009D1A8F"/>
    <w:rsid w:val="009D1AC5"/>
    <w:rsid w:val="009D1BB3"/>
    <w:rsid w:val="009D1C1D"/>
    <w:rsid w:val="009D1C21"/>
    <w:rsid w:val="009D1C53"/>
    <w:rsid w:val="009D1D1A"/>
    <w:rsid w:val="009D1D60"/>
    <w:rsid w:val="009D1DD4"/>
    <w:rsid w:val="009D1EBF"/>
    <w:rsid w:val="009D1EF4"/>
    <w:rsid w:val="009D1F41"/>
    <w:rsid w:val="009D1F68"/>
    <w:rsid w:val="009D1F8E"/>
    <w:rsid w:val="009D1FB2"/>
    <w:rsid w:val="009D1FF4"/>
    <w:rsid w:val="009D21D3"/>
    <w:rsid w:val="009D2444"/>
    <w:rsid w:val="009D24E0"/>
    <w:rsid w:val="009D25AC"/>
    <w:rsid w:val="009D26CE"/>
    <w:rsid w:val="009D2756"/>
    <w:rsid w:val="009D286C"/>
    <w:rsid w:val="009D2870"/>
    <w:rsid w:val="009D28E3"/>
    <w:rsid w:val="009D2907"/>
    <w:rsid w:val="009D290D"/>
    <w:rsid w:val="009D2999"/>
    <w:rsid w:val="009D29B1"/>
    <w:rsid w:val="009D29C9"/>
    <w:rsid w:val="009D29F8"/>
    <w:rsid w:val="009D2A39"/>
    <w:rsid w:val="009D2A4A"/>
    <w:rsid w:val="009D2B96"/>
    <w:rsid w:val="009D2BD5"/>
    <w:rsid w:val="009D2C0A"/>
    <w:rsid w:val="009D2C3B"/>
    <w:rsid w:val="009D2C69"/>
    <w:rsid w:val="009D2C75"/>
    <w:rsid w:val="009D2C96"/>
    <w:rsid w:val="009D2D00"/>
    <w:rsid w:val="009D2DC5"/>
    <w:rsid w:val="009D2E74"/>
    <w:rsid w:val="009D2E94"/>
    <w:rsid w:val="009D2EB4"/>
    <w:rsid w:val="009D2EF6"/>
    <w:rsid w:val="009D2F45"/>
    <w:rsid w:val="009D3035"/>
    <w:rsid w:val="009D3078"/>
    <w:rsid w:val="009D30AF"/>
    <w:rsid w:val="009D3108"/>
    <w:rsid w:val="009D313E"/>
    <w:rsid w:val="009D31C6"/>
    <w:rsid w:val="009D32FA"/>
    <w:rsid w:val="009D332A"/>
    <w:rsid w:val="009D33A6"/>
    <w:rsid w:val="009D342E"/>
    <w:rsid w:val="009D3481"/>
    <w:rsid w:val="009D34BE"/>
    <w:rsid w:val="009D3611"/>
    <w:rsid w:val="009D36D8"/>
    <w:rsid w:val="009D36F3"/>
    <w:rsid w:val="009D379F"/>
    <w:rsid w:val="009D37C5"/>
    <w:rsid w:val="009D3818"/>
    <w:rsid w:val="009D384F"/>
    <w:rsid w:val="009D38AD"/>
    <w:rsid w:val="009D38C7"/>
    <w:rsid w:val="009D38EE"/>
    <w:rsid w:val="009D38FA"/>
    <w:rsid w:val="009D396E"/>
    <w:rsid w:val="009D399E"/>
    <w:rsid w:val="009D39D5"/>
    <w:rsid w:val="009D39E1"/>
    <w:rsid w:val="009D3A4B"/>
    <w:rsid w:val="009D3A64"/>
    <w:rsid w:val="009D3AAB"/>
    <w:rsid w:val="009D3B12"/>
    <w:rsid w:val="009D3B8D"/>
    <w:rsid w:val="009D3C25"/>
    <w:rsid w:val="009D3D3A"/>
    <w:rsid w:val="009D3DB1"/>
    <w:rsid w:val="009D3DE9"/>
    <w:rsid w:val="009D3DFF"/>
    <w:rsid w:val="009D3E23"/>
    <w:rsid w:val="009D3E45"/>
    <w:rsid w:val="009D3E64"/>
    <w:rsid w:val="009D3E73"/>
    <w:rsid w:val="009D3FA0"/>
    <w:rsid w:val="009D412C"/>
    <w:rsid w:val="009D4272"/>
    <w:rsid w:val="009D4289"/>
    <w:rsid w:val="009D42AC"/>
    <w:rsid w:val="009D4344"/>
    <w:rsid w:val="009D43A6"/>
    <w:rsid w:val="009D43A8"/>
    <w:rsid w:val="009D4459"/>
    <w:rsid w:val="009D4478"/>
    <w:rsid w:val="009D44B9"/>
    <w:rsid w:val="009D44DD"/>
    <w:rsid w:val="009D4589"/>
    <w:rsid w:val="009D45DA"/>
    <w:rsid w:val="009D4638"/>
    <w:rsid w:val="009D466D"/>
    <w:rsid w:val="009D4798"/>
    <w:rsid w:val="009D47A9"/>
    <w:rsid w:val="009D4829"/>
    <w:rsid w:val="009D483F"/>
    <w:rsid w:val="009D4847"/>
    <w:rsid w:val="009D488E"/>
    <w:rsid w:val="009D48E3"/>
    <w:rsid w:val="009D49B3"/>
    <w:rsid w:val="009D4B60"/>
    <w:rsid w:val="009D4B71"/>
    <w:rsid w:val="009D4BEC"/>
    <w:rsid w:val="009D4C14"/>
    <w:rsid w:val="009D4C25"/>
    <w:rsid w:val="009D4C99"/>
    <w:rsid w:val="009D4CF2"/>
    <w:rsid w:val="009D4D27"/>
    <w:rsid w:val="009D4D54"/>
    <w:rsid w:val="009D4D69"/>
    <w:rsid w:val="009D4D8D"/>
    <w:rsid w:val="009D4DC6"/>
    <w:rsid w:val="009D4E2D"/>
    <w:rsid w:val="009D4F64"/>
    <w:rsid w:val="009D509D"/>
    <w:rsid w:val="009D50F6"/>
    <w:rsid w:val="009D515A"/>
    <w:rsid w:val="009D519B"/>
    <w:rsid w:val="009D51C9"/>
    <w:rsid w:val="009D51CF"/>
    <w:rsid w:val="009D52A0"/>
    <w:rsid w:val="009D5317"/>
    <w:rsid w:val="009D5362"/>
    <w:rsid w:val="009D537A"/>
    <w:rsid w:val="009D5386"/>
    <w:rsid w:val="009D538C"/>
    <w:rsid w:val="009D5444"/>
    <w:rsid w:val="009D54E2"/>
    <w:rsid w:val="009D5526"/>
    <w:rsid w:val="009D554A"/>
    <w:rsid w:val="009D55F4"/>
    <w:rsid w:val="009D5604"/>
    <w:rsid w:val="009D5656"/>
    <w:rsid w:val="009D568F"/>
    <w:rsid w:val="009D56EE"/>
    <w:rsid w:val="009D570F"/>
    <w:rsid w:val="009D578B"/>
    <w:rsid w:val="009D5874"/>
    <w:rsid w:val="009D58F2"/>
    <w:rsid w:val="009D5970"/>
    <w:rsid w:val="009D5A09"/>
    <w:rsid w:val="009D5A1C"/>
    <w:rsid w:val="009D5DB3"/>
    <w:rsid w:val="009D5E68"/>
    <w:rsid w:val="009D5E8E"/>
    <w:rsid w:val="009D5EDA"/>
    <w:rsid w:val="009D5EE4"/>
    <w:rsid w:val="009D5EE7"/>
    <w:rsid w:val="009D5EFE"/>
    <w:rsid w:val="009D5F3F"/>
    <w:rsid w:val="009D5F4C"/>
    <w:rsid w:val="009D5FD1"/>
    <w:rsid w:val="009D5FD4"/>
    <w:rsid w:val="009D601D"/>
    <w:rsid w:val="009D6038"/>
    <w:rsid w:val="009D606F"/>
    <w:rsid w:val="009D60F8"/>
    <w:rsid w:val="009D6118"/>
    <w:rsid w:val="009D617B"/>
    <w:rsid w:val="009D61AF"/>
    <w:rsid w:val="009D61D4"/>
    <w:rsid w:val="009D61DA"/>
    <w:rsid w:val="009D620B"/>
    <w:rsid w:val="009D625E"/>
    <w:rsid w:val="009D62F3"/>
    <w:rsid w:val="009D6410"/>
    <w:rsid w:val="009D64CF"/>
    <w:rsid w:val="009D64D6"/>
    <w:rsid w:val="009D6569"/>
    <w:rsid w:val="009D6609"/>
    <w:rsid w:val="009D660E"/>
    <w:rsid w:val="009D6680"/>
    <w:rsid w:val="009D66E8"/>
    <w:rsid w:val="009D66EA"/>
    <w:rsid w:val="009D6719"/>
    <w:rsid w:val="009D675C"/>
    <w:rsid w:val="009D6776"/>
    <w:rsid w:val="009D67C5"/>
    <w:rsid w:val="009D6816"/>
    <w:rsid w:val="009D6843"/>
    <w:rsid w:val="009D68FF"/>
    <w:rsid w:val="009D6923"/>
    <w:rsid w:val="009D6976"/>
    <w:rsid w:val="009D698F"/>
    <w:rsid w:val="009D69E6"/>
    <w:rsid w:val="009D6AB7"/>
    <w:rsid w:val="009D6B4E"/>
    <w:rsid w:val="009D6BCE"/>
    <w:rsid w:val="009D6C40"/>
    <w:rsid w:val="009D6D72"/>
    <w:rsid w:val="009D6DD6"/>
    <w:rsid w:val="009D6F17"/>
    <w:rsid w:val="009D7004"/>
    <w:rsid w:val="009D700B"/>
    <w:rsid w:val="009D70AF"/>
    <w:rsid w:val="009D70E5"/>
    <w:rsid w:val="009D70E6"/>
    <w:rsid w:val="009D726D"/>
    <w:rsid w:val="009D72D8"/>
    <w:rsid w:val="009D72ED"/>
    <w:rsid w:val="009D72F7"/>
    <w:rsid w:val="009D747E"/>
    <w:rsid w:val="009D75E7"/>
    <w:rsid w:val="009D7603"/>
    <w:rsid w:val="009D7619"/>
    <w:rsid w:val="009D7655"/>
    <w:rsid w:val="009D7690"/>
    <w:rsid w:val="009D7692"/>
    <w:rsid w:val="009D771F"/>
    <w:rsid w:val="009D779D"/>
    <w:rsid w:val="009D7898"/>
    <w:rsid w:val="009D78D3"/>
    <w:rsid w:val="009D7907"/>
    <w:rsid w:val="009D7933"/>
    <w:rsid w:val="009D79B9"/>
    <w:rsid w:val="009D79EB"/>
    <w:rsid w:val="009D7A3F"/>
    <w:rsid w:val="009D7AB4"/>
    <w:rsid w:val="009D7ABE"/>
    <w:rsid w:val="009D7CB8"/>
    <w:rsid w:val="009D7CD6"/>
    <w:rsid w:val="009D7D09"/>
    <w:rsid w:val="009D7D30"/>
    <w:rsid w:val="009D7D46"/>
    <w:rsid w:val="009D7F01"/>
    <w:rsid w:val="009E0026"/>
    <w:rsid w:val="009E0074"/>
    <w:rsid w:val="009E00EF"/>
    <w:rsid w:val="009E022A"/>
    <w:rsid w:val="009E028F"/>
    <w:rsid w:val="009E02B3"/>
    <w:rsid w:val="009E03C3"/>
    <w:rsid w:val="009E0482"/>
    <w:rsid w:val="009E0511"/>
    <w:rsid w:val="009E056F"/>
    <w:rsid w:val="009E05AF"/>
    <w:rsid w:val="009E05B8"/>
    <w:rsid w:val="009E05C4"/>
    <w:rsid w:val="009E0683"/>
    <w:rsid w:val="009E0697"/>
    <w:rsid w:val="009E06A4"/>
    <w:rsid w:val="009E06B5"/>
    <w:rsid w:val="009E06D9"/>
    <w:rsid w:val="009E06E5"/>
    <w:rsid w:val="009E075E"/>
    <w:rsid w:val="009E0847"/>
    <w:rsid w:val="009E0867"/>
    <w:rsid w:val="009E08B9"/>
    <w:rsid w:val="009E099D"/>
    <w:rsid w:val="009E09FB"/>
    <w:rsid w:val="009E0A08"/>
    <w:rsid w:val="009E0A39"/>
    <w:rsid w:val="009E0A5F"/>
    <w:rsid w:val="009E0AFA"/>
    <w:rsid w:val="009E0BFA"/>
    <w:rsid w:val="009E0C1A"/>
    <w:rsid w:val="009E0C47"/>
    <w:rsid w:val="009E0C4D"/>
    <w:rsid w:val="009E0C85"/>
    <w:rsid w:val="009E0D0A"/>
    <w:rsid w:val="009E0E1E"/>
    <w:rsid w:val="009E0EA2"/>
    <w:rsid w:val="009E0EC5"/>
    <w:rsid w:val="009E0ED9"/>
    <w:rsid w:val="009E0F53"/>
    <w:rsid w:val="009E0F60"/>
    <w:rsid w:val="009E10A3"/>
    <w:rsid w:val="009E10C5"/>
    <w:rsid w:val="009E11CD"/>
    <w:rsid w:val="009E1217"/>
    <w:rsid w:val="009E1292"/>
    <w:rsid w:val="009E129F"/>
    <w:rsid w:val="009E1381"/>
    <w:rsid w:val="009E155B"/>
    <w:rsid w:val="009E15D3"/>
    <w:rsid w:val="009E162F"/>
    <w:rsid w:val="009E169F"/>
    <w:rsid w:val="009E16BF"/>
    <w:rsid w:val="009E16E1"/>
    <w:rsid w:val="009E173B"/>
    <w:rsid w:val="009E17CA"/>
    <w:rsid w:val="009E17FF"/>
    <w:rsid w:val="009E184F"/>
    <w:rsid w:val="009E18D0"/>
    <w:rsid w:val="009E18E1"/>
    <w:rsid w:val="009E18FD"/>
    <w:rsid w:val="009E1910"/>
    <w:rsid w:val="009E194C"/>
    <w:rsid w:val="009E1963"/>
    <w:rsid w:val="009E19E3"/>
    <w:rsid w:val="009E1AAB"/>
    <w:rsid w:val="009E1AE5"/>
    <w:rsid w:val="009E1BE2"/>
    <w:rsid w:val="009E1C29"/>
    <w:rsid w:val="009E1C5B"/>
    <w:rsid w:val="009E1C90"/>
    <w:rsid w:val="009E1CBA"/>
    <w:rsid w:val="009E1D96"/>
    <w:rsid w:val="009E1ED7"/>
    <w:rsid w:val="009E1F27"/>
    <w:rsid w:val="009E208E"/>
    <w:rsid w:val="009E20F5"/>
    <w:rsid w:val="009E2196"/>
    <w:rsid w:val="009E21EA"/>
    <w:rsid w:val="009E2255"/>
    <w:rsid w:val="009E231D"/>
    <w:rsid w:val="009E23CB"/>
    <w:rsid w:val="009E247F"/>
    <w:rsid w:val="009E24A5"/>
    <w:rsid w:val="009E258F"/>
    <w:rsid w:val="009E259F"/>
    <w:rsid w:val="009E25FA"/>
    <w:rsid w:val="009E2605"/>
    <w:rsid w:val="009E2624"/>
    <w:rsid w:val="009E26A0"/>
    <w:rsid w:val="009E281E"/>
    <w:rsid w:val="009E2829"/>
    <w:rsid w:val="009E2856"/>
    <w:rsid w:val="009E2889"/>
    <w:rsid w:val="009E28AA"/>
    <w:rsid w:val="009E28B7"/>
    <w:rsid w:val="009E2985"/>
    <w:rsid w:val="009E29AA"/>
    <w:rsid w:val="009E2CF2"/>
    <w:rsid w:val="009E2D0B"/>
    <w:rsid w:val="009E2EDF"/>
    <w:rsid w:val="009E302B"/>
    <w:rsid w:val="009E30A1"/>
    <w:rsid w:val="009E30C8"/>
    <w:rsid w:val="009E3107"/>
    <w:rsid w:val="009E3128"/>
    <w:rsid w:val="009E3175"/>
    <w:rsid w:val="009E3231"/>
    <w:rsid w:val="009E33C3"/>
    <w:rsid w:val="009E3401"/>
    <w:rsid w:val="009E3495"/>
    <w:rsid w:val="009E35F0"/>
    <w:rsid w:val="009E3631"/>
    <w:rsid w:val="009E36AC"/>
    <w:rsid w:val="009E3761"/>
    <w:rsid w:val="009E37AE"/>
    <w:rsid w:val="009E37E0"/>
    <w:rsid w:val="009E3852"/>
    <w:rsid w:val="009E38B2"/>
    <w:rsid w:val="009E393D"/>
    <w:rsid w:val="009E3A5E"/>
    <w:rsid w:val="009E3AA1"/>
    <w:rsid w:val="009E3AC9"/>
    <w:rsid w:val="009E3B2C"/>
    <w:rsid w:val="009E3B7F"/>
    <w:rsid w:val="009E3C82"/>
    <w:rsid w:val="009E3CAD"/>
    <w:rsid w:val="009E3D74"/>
    <w:rsid w:val="009E3E18"/>
    <w:rsid w:val="009E3F06"/>
    <w:rsid w:val="009E3F75"/>
    <w:rsid w:val="009E3F94"/>
    <w:rsid w:val="009E3F9C"/>
    <w:rsid w:val="009E3FF1"/>
    <w:rsid w:val="009E406C"/>
    <w:rsid w:val="009E4109"/>
    <w:rsid w:val="009E4116"/>
    <w:rsid w:val="009E41BB"/>
    <w:rsid w:val="009E4270"/>
    <w:rsid w:val="009E42B2"/>
    <w:rsid w:val="009E4392"/>
    <w:rsid w:val="009E43A0"/>
    <w:rsid w:val="009E43A5"/>
    <w:rsid w:val="009E4498"/>
    <w:rsid w:val="009E44A2"/>
    <w:rsid w:val="009E44F6"/>
    <w:rsid w:val="009E4652"/>
    <w:rsid w:val="009E4826"/>
    <w:rsid w:val="009E4834"/>
    <w:rsid w:val="009E4950"/>
    <w:rsid w:val="009E4958"/>
    <w:rsid w:val="009E49C4"/>
    <w:rsid w:val="009E4CE4"/>
    <w:rsid w:val="009E4EED"/>
    <w:rsid w:val="009E4F48"/>
    <w:rsid w:val="009E4FFC"/>
    <w:rsid w:val="009E5084"/>
    <w:rsid w:val="009E50C5"/>
    <w:rsid w:val="009E511A"/>
    <w:rsid w:val="009E5152"/>
    <w:rsid w:val="009E5163"/>
    <w:rsid w:val="009E5173"/>
    <w:rsid w:val="009E51F4"/>
    <w:rsid w:val="009E5200"/>
    <w:rsid w:val="009E520E"/>
    <w:rsid w:val="009E5227"/>
    <w:rsid w:val="009E52C9"/>
    <w:rsid w:val="009E5306"/>
    <w:rsid w:val="009E537C"/>
    <w:rsid w:val="009E55B9"/>
    <w:rsid w:val="009E5721"/>
    <w:rsid w:val="009E5794"/>
    <w:rsid w:val="009E57CE"/>
    <w:rsid w:val="009E57D1"/>
    <w:rsid w:val="009E57DB"/>
    <w:rsid w:val="009E58F9"/>
    <w:rsid w:val="009E5939"/>
    <w:rsid w:val="009E5975"/>
    <w:rsid w:val="009E5AF2"/>
    <w:rsid w:val="009E5B2C"/>
    <w:rsid w:val="009E5B64"/>
    <w:rsid w:val="009E5BB4"/>
    <w:rsid w:val="009E5BCA"/>
    <w:rsid w:val="009E5D08"/>
    <w:rsid w:val="009E5D2C"/>
    <w:rsid w:val="009E5D45"/>
    <w:rsid w:val="009E5E41"/>
    <w:rsid w:val="009E5E9B"/>
    <w:rsid w:val="009E5ED1"/>
    <w:rsid w:val="009E5FD8"/>
    <w:rsid w:val="009E5FEF"/>
    <w:rsid w:val="009E607A"/>
    <w:rsid w:val="009E60AA"/>
    <w:rsid w:val="009E611F"/>
    <w:rsid w:val="009E62DD"/>
    <w:rsid w:val="009E62E2"/>
    <w:rsid w:val="009E631C"/>
    <w:rsid w:val="009E6354"/>
    <w:rsid w:val="009E63F3"/>
    <w:rsid w:val="009E6480"/>
    <w:rsid w:val="009E64A2"/>
    <w:rsid w:val="009E64DE"/>
    <w:rsid w:val="009E64FA"/>
    <w:rsid w:val="009E6622"/>
    <w:rsid w:val="009E6767"/>
    <w:rsid w:val="009E67A3"/>
    <w:rsid w:val="009E67C7"/>
    <w:rsid w:val="009E6928"/>
    <w:rsid w:val="009E6955"/>
    <w:rsid w:val="009E69C1"/>
    <w:rsid w:val="009E69C4"/>
    <w:rsid w:val="009E6BB3"/>
    <w:rsid w:val="009E6D1C"/>
    <w:rsid w:val="009E6D3D"/>
    <w:rsid w:val="009E6D50"/>
    <w:rsid w:val="009E6D97"/>
    <w:rsid w:val="009E6E5A"/>
    <w:rsid w:val="009E6E71"/>
    <w:rsid w:val="009E6ECB"/>
    <w:rsid w:val="009E6F11"/>
    <w:rsid w:val="009E707B"/>
    <w:rsid w:val="009E70E9"/>
    <w:rsid w:val="009E716D"/>
    <w:rsid w:val="009E71CC"/>
    <w:rsid w:val="009E720A"/>
    <w:rsid w:val="009E7374"/>
    <w:rsid w:val="009E73DE"/>
    <w:rsid w:val="009E7416"/>
    <w:rsid w:val="009E7553"/>
    <w:rsid w:val="009E764C"/>
    <w:rsid w:val="009E76BD"/>
    <w:rsid w:val="009E7732"/>
    <w:rsid w:val="009E77C0"/>
    <w:rsid w:val="009E77F2"/>
    <w:rsid w:val="009E77F3"/>
    <w:rsid w:val="009E78D1"/>
    <w:rsid w:val="009E78F3"/>
    <w:rsid w:val="009E7912"/>
    <w:rsid w:val="009E79D7"/>
    <w:rsid w:val="009E79F8"/>
    <w:rsid w:val="009E7A3B"/>
    <w:rsid w:val="009E7A58"/>
    <w:rsid w:val="009E7A74"/>
    <w:rsid w:val="009E7BFD"/>
    <w:rsid w:val="009E7E17"/>
    <w:rsid w:val="009E7E25"/>
    <w:rsid w:val="009E7E7D"/>
    <w:rsid w:val="009E7EC5"/>
    <w:rsid w:val="009E7F42"/>
    <w:rsid w:val="009F0091"/>
    <w:rsid w:val="009F0098"/>
    <w:rsid w:val="009F009D"/>
    <w:rsid w:val="009F00A1"/>
    <w:rsid w:val="009F00F7"/>
    <w:rsid w:val="009F02E9"/>
    <w:rsid w:val="009F031E"/>
    <w:rsid w:val="009F03DA"/>
    <w:rsid w:val="009F0478"/>
    <w:rsid w:val="009F04E1"/>
    <w:rsid w:val="009F054B"/>
    <w:rsid w:val="009F05BE"/>
    <w:rsid w:val="009F05D6"/>
    <w:rsid w:val="009F05EE"/>
    <w:rsid w:val="009F0666"/>
    <w:rsid w:val="009F079D"/>
    <w:rsid w:val="009F07D4"/>
    <w:rsid w:val="009F07F7"/>
    <w:rsid w:val="009F07F8"/>
    <w:rsid w:val="009F0822"/>
    <w:rsid w:val="009F0946"/>
    <w:rsid w:val="009F095F"/>
    <w:rsid w:val="009F097A"/>
    <w:rsid w:val="009F0A33"/>
    <w:rsid w:val="009F0A44"/>
    <w:rsid w:val="009F0A4F"/>
    <w:rsid w:val="009F0B41"/>
    <w:rsid w:val="009F0B63"/>
    <w:rsid w:val="009F0BA8"/>
    <w:rsid w:val="009F0BB7"/>
    <w:rsid w:val="009F0C06"/>
    <w:rsid w:val="009F0CDA"/>
    <w:rsid w:val="009F0D9F"/>
    <w:rsid w:val="009F0E43"/>
    <w:rsid w:val="009F0E58"/>
    <w:rsid w:val="009F0F06"/>
    <w:rsid w:val="009F0F51"/>
    <w:rsid w:val="009F1015"/>
    <w:rsid w:val="009F1066"/>
    <w:rsid w:val="009F1080"/>
    <w:rsid w:val="009F11AC"/>
    <w:rsid w:val="009F11B4"/>
    <w:rsid w:val="009F121C"/>
    <w:rsid w:val="009F12A6"/>
    <w:rsid w:val="009F1379"/>
    <w:rsid w:val="009F13BA"/>
    <w:rsid w:val="009F13C9"/>
    <w:rsid w:val="009F13E3"/>
    <w:rsid w:val="009F147E"/>
    <w:rsid w:val="009F14B7"/>
    <w:rsid w:val="009F15DD"/>
    <w:rsid w:val="009F16D4"/>
    <w:rsid w:val="009F1722"/>
    <w:rsid w:val="009F1738"/>
    <w:rsid w:val="009F17C2"/>
    <w:rsid w:val="009F186B"/>
    <w:rsid w:val="009F1A8F"/>
    <w:rsid w:val="009F1B2B"/>
    <w:rsid w:val="009F1BF3"/>
    <w:rsid w:val="009F1CAE"/>
    <w:rsid w:val="009F1CCD"/>
    <w:rsid w:val="009F1D71"/>
    <w:rsid w:val="009F1DBA"/>
    <w:rsid w:val="009F1E6B"/>
    <w:rsid w:val="009F1E7B"/>
    <w:rsid w:val="009F1EFD"/>
    <w:rsid w:val="009F1F69"/>
    <w:rsid w:val="009F1F7E"/>
    <w:rsid w:val="009F1F9C"/>
    <w:rsid w:val="009F1FDF"/>
    <w:rsid w:val="009F1FF7"/>
    <w:rsid w:val="009F2162"/>
    <w:rsid w:val="009F2164"/>
    <w:rsid w:val="009F21B2"/>
    <w:rsid w:val="009F2208"/>
    <w:rsid w:val="009F224C"/>
    <w:rsid w:val="009F2292"/>
    <w:rsid w:val="009F22F5"/>
    <w:rsid w:val="009F22F8"/>
    <w:rsid w:val="009F233B"/>
    <w:rsid w:val="009F233D"/>
    <w:rsid w:val="009F23D2"/>
    <w:rsid w:val="009F2427"/>
    <w:rsid w:val="009F2443"/>
    <w:rsid w:val="009F24E1"/>
    <w:rsid w:val="009F24E5"/>
    <w:rsid w:val="009F24F0"/>
    <w:rsid w:val="009F259D"/>
    <w:rsid w:val="009F25CC"/>
    <w:rsid w:val="009F25DC"/>
    <w:rsid w:val="009F26CA"/>
    <w:rsid w:val="009F26DD"/>
    <w:rsid w:val="009F286B"/>
    <w:rsid w:val="009F29A1"/>
    <w:rsid w:val="009F2A66"/>
    <w:rsid w:val="009F2A98"/>
    <w:rsid w:val="009F2B0A"/>
    <w:rsid w:val="009F2B27"/>
    <w:rsid w:val="009F2B3C"/>
    <w:rsid w:val="009F2B43"/>
    <w:rsid w:val="009F2B65"/>
    <w:rsid w:val="009F2B74"/>
    <w:rsid w:val="009F2B7E"/>
    <w:rsid w:val="009F2BA6"/>
    <w:rsid w:val="009F2BCB"/>
    <w:rsid w:val="009F2C72"/>
    <w:rsid w:val="009F2CF6"/>
    <w:rsid w:val="009F2E71"/>
    <w:rsid w:val="009F2EA0"/>
    <w:rsid w:val="009F2F02"/>
    <w:rsid w:val="009F2F0E"/>
    <w:rsid w:val="009F2F57"/>
    <w:rsid w:val="009F2FBE"/>
    <w:rsid w:val="009F3003"/>
    <w:rsid w:val="009F3060"/>
    <w:rsid w:val="009F325B"/>
    <w:rsid w:val="009F33F7"/>
    <w:rsid w:val="009F341C"/>
    <w:rsid w:val="009F35EA"/>
    <w:rsid w:val="009F365D"/>
    <w:rsid w:val="009F365E"/>
    <w:rsid w:val="009F37F2"/>
    <w:rsid w:val="009F3911"/>
    <w:rsid w:val="009F3987"/>
    <w:rsid w:val="009F39B4"/>
    <w:rsid w:val="009F3A47"/>
    <w:rsid w:val="009F3A48"/>
    <w:rsid w:val="009F3B55"/>
    <w:rsid w:val="009F3C37"/>
    <w:rsid w:val="009F3C93"/>
    <w:rsid w:val="009F3CA6"/>
    <w:rsid w:val="009F3CF6"/>
    <w:rsid w:val="009F3D77"/>
    <w:rsid w:val="009F3DAF"/>
    <w:rsid w:val="009F3E52"/>
    <w:rsid w:val="009F3E79"/>
    <w:rsid w:val="009F3EA4"/>
    <w:rsid w:val="009F3EE0"/>
    <w:rsid w:val="009F3F0D"/>
    <w:rsid w:val="009F3F2B"/>
    <w:rsid w:val="009F3F54"/>
    <w:rsid w:val="009F3F8C"/>
    <w:rsid w:val="009F3FE6"/>
    <w:rsid w:val="009F4025"/>
    <w:rsid w:val="009F408D"/>
    <w:rsid w:val="009F40DA"/>
    <w:rsid w:val="009F4176"/>
    <w:rsid w:val="009F41CD"/>
    <w:rsid w:val="009F4292"/>
    <w:rsid w:val="009F42E1"/>
    <w:rsid w:val="009F433F"/>
    <w:rsid w:val="009F43A7"/>
    <w:rsid w:val="009F440A"/>
    <w:rsid w:val="009F4448"/>
    <w:rsid w:val="009F4467"/>
    <w:rsid w:val="009F4563"/>
    <w:rsid w:val="009F45D4"/>
    <w:rsid w:val="009F46C9"/>
    <w:rsid w:val="009F470A"/>
    <w:rsid w:val="009F486E"/>
    <w:rsid w:val="009F4893"/>
    <w:rsid w:val="009F491F"/>
    <w:rsid w:val="009F4B10"/>
    <w:rsid w:val="009F4B3C"/>
    <w:rsid w:val="009F4B52"/>
    <w:rsid w:val="009F4B53"/>
    <w:rsid w:val="009F4B83"/>
    <w:rsid w:val="009F4BC6"/>
    <w:rsid w:val="009F4C36"/>
    <w:rsid w:val="009F4C72"/>
    <w:rsid w:val="009F4E1C"/>
    <w:rsid w:val="009F4E84"/>
    <w:rsid w:val="009F4EDA"/>
    <w:rsid w:val="009F4F79"/>
    <w:rsid w:val="009F50F2"/>
    <w:rsid w:val="009F50F5"/>
    <w:rsid w:val="009F522D"/>
    <w:rsid w:val="009F5336"/>
    <w:rsid w:val="009F5602"/>
    <w:rsid w:val="009F56D4"/>
    <w:rsid w:val="009F586E"/>
    <w:rsid w:val="009F5A6A"/>
    <w:rsid w:val="009F5A6B"/>
    <w:rsid w:val="009F5AEE"/>
    <w:rsid w:val="009F5BBE"/>
    <w:rsid w:val="009F5BDC"/>
    <w:rsid w:val="009F5C12"/>
    <w:rsid w:val="009F5CF0"/>
    <w:rsid w:val="009F5D0A"/>
    <w:rsid w:val="009F5D29"/>
    <w:rsid w:val="009F5D36"/>
    <w:rsid w:val="009F5EA9"/>
    <w:rsid w:val="009F5EC5"/>
    <w:rsid w:val="009F5FE1"/>
    <w:rsid w:val="009F600E"/>
    <w:rsid w:val="009F605B"/>
    <w:rsid w:val="009F60FB"/>
    <w:rsid w:val="009F625B"/>
    <w:rsid w:val="009F64B3"/>
    <w:rsid w:val="009F64F7"/>
    <w:rsid w:val="009F6535"/>
    <w:rsid w:val="009F65F4"/>
    <w:rsid w:val="009F6671"/>
    <w:rsid w:val="009F66E5"/>
    <w:rsid w:val="009F6735"/>
    <w:rsid w:val="009F673F"/>
    <w:rsid w:val="009F6759"/>
    <w:rsid w:val="009F6822"/>
    <w:rsid w:val="009F687C"/>
    <w:rsid w:val="009F68B1"/>
    <w:rsid w:val="009F68EB"/>
    <w:rsid w:val="009F6A6E"/>
    <w:rsid w:val="009F6A8B"/>
    <w:rsid w:val="009F6B5E"/>
    <w:rsid w:val="009F6B90"/>
    <w:rsid w:val="009F6BB0"/>
    <w:rsid w:val="009F6C04"/>
    <w:rsid w:val="009F6D10"/>
    <w:rsid w:val="009F6E1F"/>
    <w:rsid w:val="009F6E3B"/>
    <w:rsid w:val="009F6E54"/>
    <w:rsid w:val="009F6E98"/>
    <w:rsid w:val="009F6EF5"/>
    <w:rsid w:val="009F6F22"/>
    <w:rsid w:val="009F6F88"/>
    <w:rsid w:val="009F6F94"/>
    <w:rsid w:val="009F703A"/>
    <w:rsid w:val="009F70D5"/>
    <w:rsid w:val="009F70DB"/>
    <w:rsid w:val="009F710F"/>
    <w:rsid w:val="009F7123"/>
    <w:rsid w:val="009F71E3"/>
    <w:rsid w:val="009F71FD"/>
    <w:rsid w:val="009F723B"/>
    <w:rsid w:val="009F72AE"/>
    <w:rsid w:val="009F72BE"/>
    <w:rsid w:val="009F7303"/>
    <w:rsid w:val="009F73CC"/>
    <w:rsid w:val="009F758D"/>
    <w:rsid w:val="009F7637"/>
    <w:rsid w:val="009F77B1"/>
    <w:rsid w:val="009F77BA"/>
    <w:rsid w:val="009F7851"/>
    <w:rsid w:val="009F78A7"/>
    <w:rsid w:val="009F78CE"/>
    <w:rsid w:val="009F7922"/>
    <w:rsid w:val="009F7A1D"/>
    <w:rsid w:val="009F7ABE"/>
    <w:rsid w:val="009F7AE3"/>
    <w:rsid w:val="009F7D06"/>
    <w:rsid w:val="009F7D5D"/>
    <w:rsid w:val="009F7D6D"/>
    <w:rsid w:val="009F7D7B"/>
    <w:rsid w:val="009F7E0F"/>
    <w:rsid w:val="009F7ECC"/>
    <w:rsid w:val="009F7ED1"/>
    <w:rsid w:val="009F7EF2"/>
    <w:rsid w:val="009F7F14"/>
    <w:rsid w:val="00A00019"/>
    <w:rsid w:val="00A000AA"/>
    <w:rsid w:val="00A001DC"/>
    <w:rsid w:val="00A002C7"/>
    <w:rsid w:val="00A00314"/>
    <w:rsid w:val="00A0033B"/>
    <w:rsid w:val="00A0043F"/>
    <w:rsid w:val="00A004B3"/>
    <w:rsid w:val="00A0053F"/>
    <w:rsid w:val="00A0054D"/>
    <w:rsid w:val="00A00648"/>
    <w:rsid w:val="00A00652"/>
    <w:rsid w:val="00A00688"/>
    <w:rsid w:val="00A00697"/>
    <w:rsid w:val="00A006ED"/>
    <w:rsid w:val="00A009AA"/>
    <w:rsid w:val="00A009AB"/>
    <w:rsid w:val="00A00A9E"/>
    <w:rsid w:val="00A00AD1"/>
    <w:rsid w:val="00A00C87"/>
    <w:rsid w:val="00A00CEA"/>
    <w:rsid w:val="00A00D88"/>
    <w:rsid w:val="00A00E0E"/>
    <w:rsid w:val="00A00E27"/>
    <w:rsid w:val="00A00EA0"/>
    <w:rsid w:val="00A00EB4"/>
    <w:rsid w:val="00A00EF0"/>
    <w:rsid w:val="00A00EF1"/>
    <w:rsid w:val="00A00FBE"/>
    <w:rsid w:val="00A00FCD"/>
    <w:rsid w:val="00A01068"/>
    <w:rsid w:val="00A010A0"/>
    <w:rsid w:val="00A011BC"/>
    <w:rsid w:val="00A0127C"/>
    <w:rsid w:val="00A01324"/>
    <w:rsid w:val="00A01391"/>
    <w:rsid w:val="00A01402"/>
    <w:rsid w:val="00A01433"/>
    <w:rsid w:val="00A0147B"/>
    <w:rsid w:val="00A01548"/>
    <w:rsid w:val="00A01605"/>
    <w:rsid w:val="00A0164B"/>
    <w:rsid w:val="00A016D2"/>
    <w:rsid w:val="00A01890"/>
    <w:rsid w:val="00A018AA"/>
    <w:rsid w:val="00A018EE"/>
    <w:rsid w:val="00A019D6"/>
    <w:rsid w:val="00A01A8B"/>
    <w:rsid w:val="00A01ADD"/>
    <w:rsid w:val="00A01CD9"/>
    <w:rsid w:val="00A01D04"/>
    <w:rsid w:val="00A01DF8"/>
    <w:rsid w:val="00A01E57"/>
    <w:rsid w:val="00A01E82"/>
    <w:rsid w:val="00A01E83"/>
    <w:rsid w:val="00A01EF8"/>
    <w:rsid w:val="00A01F0B"/>
    <w:rsid w:val="00A01F37"/>
    <w:rsid w:val="00A01FBC"/>
    <w:rsid w:val="00A02052"/>
    <w:rsid w:val="00A02110"/>
    <w:rsid w:val="00A0218B"/>
    <w:rsid w:val="00A021B8"/>
    <w:rsid w:val="00A021CC"/>
    <w:rsid w:val="00A02293"/>
    <w:rsid w:val="00A0236E"/>
    <w:rsid w:val="00A0242A"/>
    <w:rsid w:val="00A0245A"/>
    <w:rsid w:val="00A024F7"/>
    <w:rsid w:val="00A0264E"/>
    <w:rsid w:val="00A02784"/>
    <w:rsid w:val="00A027AB"/>
    <w:rsid w:val="00A0286D"/>
    <w:rsid w:val="00A029B8"/>
    <w:rsid w:val="00A029E3"/>
    <w:rsid w:val="00A02AAC"/>
    <w:rsid w:val="00A02C29"/>
    <w:rsid w:val="00A02D51"/>
    <w:rsid w:val="00A02EC7"/>
    <w:rsid w:val="00A02FC6"/>
    <w:rsid w:val="00A030D0"/>
    <w:rsid w:val="00A03116"/>
    <w:rsid w:val="00A03166"/>
    <w:rsid w:val="00A032B6"/>
    <w:rsid w:val="00A032F7"/>
    <w:rsid w:val="00A0333C"/>
    <w:rsid w:val="00A0336D"/>
    <w:rsid w:val="00A03450"/>
    <w:rsid w:val="00A0349E"/>
    <w:rsid w:val="00A034B3"/>
    <w:rsid w:val="00A034CD"/>
    <w:rsid w:val="00A034FA"/>
    <w:rsid w:val="00A0350A"/>
    <w:rsid w:val="00A03676"/>
    <w:rsid w:val="00A03692"/>
    <w:rsid w:val="00A0370F"/>
    <w:rsid w:val="00A03732"/>
    <w:rsid w:val="00A03781"/>
    <w:rsid w:val="00A037F7"/>
    <w:rsid w:val="00A03845"/>
    <w:rsid w:val="00A038EA"/>
    <w:rsid w:val="00A03904"/>
    <w:rsid w:val="00A039A1"/>
    <w:rsid w:val="00A03A8A"/>
    <w:rsid w:val="00A03AC6"/>
    <w:rsid w:val="00A03AF2"/>
    <w:rsid w:val="00A03B0D"/>
    <w:rsid w:val="00A03B76"/>
    <w:rsid w:val="00A03B82"/>
    <w:rsid w:val="00A03BAA"/>
    <w:rsid w:val="00A03BB9"/>
    <w:rsid w:val="00A03CB6"/>
    <w:rsid w:val="00A03CE2"/>
    <w:rsid w:val="00A03DA4"/>
    <w:rsid w:val="00A03E6A"/>
    <w:rsid w:val="00A03E89"/>
    <w:rsid w:val="00A04096"/>
    <w:rsid w:val="00A040A1"/>
    <w:rsid w:val="00A04111"/>
    <w:rsid w:val="00A041F5"/>
    <w:rsid w:val="00A04236"/>
    <w:rsid w:val="00A04288"/>
    <w:rsid w:val="00A04382"/>
    <w:rsid w:val="00A04397"/>
    <w:rsid w:val="00A0443B"/>
    <w:rsid w:val="00A044A6"/>
    <w:rsid w:val="00A04540"/>
    <w:rsid w:val="00A0456F"/>
    <w:rsid w:val="00A04640"/>
    <w:rsid w:val="00A0489C"/>
    <w:rsid w:val="00A048F8"/>
    <w:rsid w:val="00A0490A"/>
    <w:rsid w:val="00A049AD"/>
    <w:rsid w:val="00A04B3B"/>
    <w:rsid w:val="00A04CCA"/>
    <w:rsid w:val="00A04CCB"/>
    <w:rsid w:val="00A04D3C"/>
    <w:rsid w:val="00A04E02"/>
    <w:rsid w:val="00A04F82"/>
    <w:rsid w:val="00A04F96"/>
    <w:rsid w:val="00A04FA4"/>
    <w:rsid w:val="00A04FAA"/>
    <w:rsid w:val="00A04FBF"/>
    <w:rsid w:val="00A04FEB"/>
    <w:rsid w:val="00A0504D"/>
    <w:rsid w:val="00A05056"/>
    <w:rsid w:val="00A050D4"/>
    <w:rsid w:val="00A05100"/>
    <w:rsid w:val="00A0517D"/>
    <w:rsid w:val="00A051B9"/>
    <w:rsid w:val="00A051E9"/>
    <w:rsid w:val="00A05207"/>
    <w:rsid w:val="00A05298"/>
    <w:rsid w:val="00A05304"/>
    <w:rsid w:val="00A054F4"/>
    <w:rsid w:val="00A05562"/>
    <w:rsid w:val="00A055BC"/>
    <w:rsid w:val="00A05606"/>
    <w:rsid w:val="00A05721"/>
    <w:rsid w:val="00A0573E"/>
    <w:rsid w:val="00A05772"/>
    <w:rsid w:val="00A05777"/>
    <w:rsid w:val="00A057CD"/>
    <w:rsid w:val="00A05831"/>
    <w:rsid w:val="00A05846"/>
    <w:rsid w:val="00A05854"/>
    <w:rsid w:val="00A05897"/>
    <w:rsid w:val="00A05A26"/>
    <w:rsid w:val="00A05C9C"/>
    <w:rsid w:val="00A05E7B"/>
    <w:rsid w:val="00A05ED2"/>
    <w:rsid w:val="00A05F49"/>
    <w:rsid w:val="00A06086"/>
    <w:rsid w:val="00A060D1"/>
    <w:rsid w:val="00A06135"/>
    <w:rsid w:val="00A061FB"/>
    <w:rsid w:val="00A0627F"/>
    <w:rsid w:val="00A062C1"/>
    <w:rsid w:val="00A063C3"/>
    <w:rsid w:val="00A064B5"/>
    <w:rsid w:val="00A06534"/>
    <w:rsid w:val="00A0673A"/>
    <w:rsid w:val="00A06744"/>
    <w:rsid w:val="00A06789"/>
    <w:rsid w:val="00A067BD"/>
    <w:rsid w:val="00A0682F"/>
    <w:rsid w:val="00A06836"/>
    <w:rsid w:val="00A06842"/>
    <w:rsid w:val="00A06880"/>
    <w:rsid w:val="00A06A9A"/>
    <w:rsid w:val="00A06AF5"/>
    <w:rsid w:val="00A06AF9"/>
    <w:rsid w:val="00A06CCB"/>
    <w:rsid w:val="00A06D19"/>
    <w:rsid w:val="00A06D25"/>
    <w:rsid w:val="00A06D3F"/>
    <w:rsid w:val="00A06D6B"/>
    <w:rsid w:val="00A06D7B"/>
    <w:rsid w:val="00A06E28"/>
    <w:rsid w:val="00A06F55"/>
    <w:rsid w:val="00A06F6D"/>
    <w:rsid w:val="00A0710E"/>
    <w:rsid w:val="00A071FB"/>
    <w:rsid w:val="00A07276"/>
    <w:rsid w:val="00A072FB"/>
    <w:rsid w:val="00A07377"/>
    <w:rsid w:val="00A073EC"/>
    <w:rsid w:val="00A07452"/>
    <w:rsid w:val="00A0746C"/>
    <w:rsid w:val="00A075AA"/>
    <w:rsid w:val="00A076C9"/>
    <w:rsid w:val="00A076FE"/>
    <w:rsid w:val="00A07794"/>
    <w:rsid w:val="00A077F8"/>
    <w:rsid w:val="00A07859"/>
    <w:rsid w:val="00A0786F"/>
    <w:rsid w:val="00A07958"/>
    <w:rsid w:val="00A0799E"/>
    <w:rsid w:val="00A079F0"/>
    <w:rsid w:val="00A079F6"/>
    <w:rsid w:val="00A07A0F"/>
    <w:rsid w:val="00A07A39"/>
    <w:rsid w:val="00A07ABF"/>
    <w:rsid w:val="00A07B00"/>
    <w:rsid w:val="00A07B5F"/>
    <w:rsid w:val="00A07C31"/>
    <w:rsid w:val="00A07D87"/>
    <w:rsid w:val="00A07E09"/>
    <w:rsid w:val="00A07E90"/>
    <w:rsid w:val="00A07EE6"/>
    <w:rsid w:val="00A07F43"/>
    <w:rsid w:val="00A07F4D"/>
    <w:rsid w:val="00A0D758"/>
    <w:rsid w:val="00A1001B"/>
    <w:rsid w:val="00A1007E"/>
    <w:rsid w:val="00A100CA"/>
    <w:rsid w:val="00A100CD"/>
    <w:rsid w:val="00A1012B"/>
    <w:rsid w:val="00A10299"/>
    <w:rsid w:val="00A102C1"/>
    <w:rsid w:val="00A103D1"/>
    <w:rsid w:val="00A103D2"/>
    <w:rsid w:val="00A103F2"/>
    <w:rsid w:val="00A103F7"/>
    <w:rsid w:val="00A104F2"/>
    <w:rsid w:val="00A10671"/>
    <w:rsid w:val="00A1072F"/>
    <w:rsid w:val="00A10746"/>
    <w:rsid w:val="00A10769"/>
    <w:rsid w:val="00A10794"/>
    <w:rsid w:val="00A107BB"/>
    <w:rsid w:val="00A1081C"/>
    <w:rsid w:val="00A10878"/>
    <w:rsid w:val="00A1088E"/>
    <w:rsid w:val="00A10AF5"/>
    <w:rsid w:val="00A10C79"/>
    <w:rsid w:val="00A10C94"/>
    <w:rsid w:val="00A10CAD"/>
    <w:rsid w:val="00A10CAF"/>
    <w:rsid w:val="00A10D92"/>
    <w:rsid w:val="00A10DB9"/>
    <w:rsid w:val="00A10DC1"/>
    <w:rsid w:val="00A10DFB"/>
    <w:rsid w:val="00A10E6F"/>
    <w:rsid w:val="00A10E77"/>
    <w:rsid w:val="00A10E8D"/>
    <w:rsid w:val="00A10E8E"/>
    <w:rsid w:val="00A11038"/>
    <w:rsid w:val="00A1103E"/>
    <w:rsid w:val="00A1105D"/>
    <w:rsid w:val="00A110D1"/>
    <w:rsid w:val="00A1117E"/>
    <w:rsid w:val="00A1120E"/>
    <w:rsid w:val="00A1129E"/>
    <w:rsid w:val="00A11331"/>
    <w:rsid w:val="00A113D1"/>
    <w:rsid w:val="00A11415"/>
    <w:rsid w:val="00A11435"/>
    <w:rsid w:val="00A11490"/>
    <w:rsid w:val="00A114D1"/>
    <w:rsid w:val="00A114E8"/>
    <w:rsid w:val="00A1154B"/>
    <w:rsid w:val="00A1156A"/>
    <w:rsid w:val="00A1169C"/>
    <w:rsid w:val="00A116D8"/>
    <w:rsid w:val="00A11732"/>
    <w:rsid w:val="00A117E6"/>
    <w:rsid w:val="00A118C8"/>
    <w:rsid w:val="00A11903"/>
    <w:rsid w:val="00A1196F"/>
    <w:rsid w:val="00A119CE"/>
    <w:rsid w:val="00A11AB9"/>
    <w:rsid w:val="00A11B00"/>
    <w:rsid w:val="00A11B6A"/>
    <w:rsid w:val="00A11CD2"/>
    <w:rsid w:val="00A11D74"/>
    <w:rsid w:val="00A11E45"/>
    <w:rsid w:val="00A11F71"/>
    <w:rsid w:val="00A11FA3"/>
    <w:rsid w:val="00A11FC4"/>
    <w:rsid w:val="00A11FDD"/>
    <w:rsid w:val="00A11FFF"/>
    <w:rsid w:val="00A120D5"/>
    <w:rsid w:val="00A120FF"/>
    <w:rsid w:val="00A1212B"/>
    <w:rsid w:val="00A12162"/>
    <w:rsid w:val="00A121E2"/>
    <w:rsid w:val="00A12368"/>
    <w:rsid w:val="00A1237B"/>
    <w:rsid w:val="00A12397"/>
    <w:rsid w:val="00A124E0"/>
    <w:rsid w:val="00A12585"/>
    <w:rsid w:val="00A125A6"/>
    <w:rsid w:val="00A125C4"/>
    <w:rsid w:val="00A125E6"/>
    <w:rsid w:val="00A12773"/>
    <w:rsid w:val="00A1283E"/>
    <w:rsid w:val="00A1285A"/>
    <w:rsid w:val="00A128B8"/>
    <w:rsid w:val="00A129BC"/>
    <w:rsid w:val="00A12A0A"/>
    <w:rsid w:val="00A12A0B"/>
    <w:rsid w:val="00A12A0E"/>
    <w:rsid w:val="00A12A2A"/>
    <w:rsid w:val="00A12B22"/>
    <w:rsid w:val="00A12CA1"/>
    <w:rsid w:val="00A12CCB"/>
    <w:rsid w:val="00A12CFB"/>
    <w:rsid w:val="00A12D37"/>
    <w:rsid w:val="00A12D5E"/>
    <w:rsid w:val="00A12DB3"/>
    <w:rsid w:val="00A12E81"/>
    <w:rsid w:val="00A12EE8"/>
    <w:rsid w:val="00A12EE9"/>
    <w:rsid w:val="00A12F01"/>
    <w:rsid w:val="00A12F44"/>
    <w:rsid w:val="00A12F81"/>
    <w:rsid w:val="00A12FDA"/>
    <w:rsid w:val="00A13077"/>
    <w:rsid w:val="00A13081"/>
    <w:rsid w:val="00A130A2"/>
    <w:rsid w:val="00A130A8"/>
    <w:rsid w:val="00A131BD"/>
    <w:rsid w:val="00A132BB"/>
    <w:rsid w:val="00A13347"/>
    <w:rsid w:val="00A1337A"/>
    <w:rsid w:val="00A1347B"/>
    <w:rsid w:val="00A134DF"/>
    <w:rsid w:val="00A13543"/>
    <w:rsid w:val="00A135FC"/>
    <w:rsid w:val="00A13619"/>
    <w:rsid w:val="00A1363B"/>
    <w:rsid w:val="00A13665"/>
    <w:rsid w:val="00A13783"/>
    <w:rsid w:val="00A13790"/>
    <w:rsid w:val="00A137AA"/>
    <w:rsid w:val="00A13882"/>
    <w:rsid w:val="00A1388A"/>
    <w:rsid w:val="00A138CF"/>
    <w:rsid w:val="00A138ED"/>
    <w:rsid w:val="00A1393C"/>
    <w:rsid w:val="00A13A0D"/>
    <w:rsid w:val="00A13A38"/>
    <w:rsid w:val="00A13A84"/>
    <w:rsid w:val="00A13B48"/>
    <w:rsid w:val="00A13BBB"/>
    <w:rsid w:val="00A13BC4"/>
    <w:rsid w:val="00A13CFF"/>
    <w:rsid w:val="00A13E00"/>
    <w:rsid w:val="00A13E24"/>
    <w:rsid w:val="00A13E27"/>
    <w:rsid w:val="00A13F15"/>
    <w:rsid w:val="00A13F23"/>
    <w:rsid w:val="00A1409E"/>
    <w:rsid w:val="00A140AC"/>
    <w:rsid w:val="00A1415A"/>
    <w:rsid w:val="00A141AD"/>
    <w:rsid w:val="00A141B2"/>
    <w:rsid w:val="00A14244"/>
    <w:rsid w:val="00A14376"/>
    <w:rsid w:val="00A14406"/>
    <w:rsid w:val="00A14410"/>
    <w:rsid w:val="00A14463"/>
    <w:rsid w:val="00A1451C"/>
    <w:rsid w:val="00A145B2"/>
    <w:rsid w:val="00A14674"/>
    <w:rsid w:val="00A1474F"/>
    <w:rsid w:val="00A148D4"/>
    <w:rsid w:val="00A149AB"/>
    <w:rsid w:val="00A14A4F"/>
    <w:rsid w:val="00A14AF1"/>
    <w:rsid w:val="00A14B57"/>
    <w:rsid w:val="00A14B89"/>
    <w:rsid w:val="00A14BCC"/>
    <w:rsid w:val="00A14C01"/>
    <w:rsid w:val="00A14C56"/>
    <w:rsid w:val="00A14CAF"/>
    <w:rsid w:val="00A14CE5"/>
    <w:rsid w:val="00A14D7B"/>
    <w:rsid w:val="00A14F63"/>
    <w:rsid w:val="00A1509F"/>
    <w:rsid w:val="00A150AD"/>
    <w:rsid w:val="00A15127"/>
    <w:rsid w:val="00A15148"/>
    <w:rsid w:val="00A151F9"/>
    <w:rsid w:val="00A15256"/>
    <w:rsid w:val="00A152FF"/>
    <w:rsid w:val="00A15377"/>
    <w:rsid w:val="00A153A6"/>
    <w:rsid w:val="00A153B8"/>
    <w:rsid w:val="00A15512"/>
    <w:rsid w:val="00A15621"/>
    <w:rsid w:val="00A1562C"/>
    <w:rsid w:val="00A15778"/>
    <w:rsid w:val="00A1590E"/>
    <w:rsid w:val="00A1591E"/>
    <w:rsid w:val="00A15953"/>
    <w:rsid w:val="00A1595B"/>
    <w:rsid w:val="00A159CD"/>
    <w:rsid w:val="00A159FB"/>
    <w:rsid w:val="00A15A8D"/>
    <w:rsid w:val="00A15AAB"/>
    <w:rsid w:val="00A15ACF"/>
    <w:rsid w:val="00A15B79"/>
    <w:rsid w:val="00A15B86"/>
    <w:rsid w:val="00A15B8D"/>
    <w:rsid w:val="00A15C48"/>
    <w:rsid w:val="00A15C76"/>
    <w:rsid w:val="00A15CA0"/>
    <w:rsid w:val="00A15D70"/>
    <w:rsid w:val="00A15E0C"/>
    <w:rsid w:val="00A15EED"/>
    <w:rsid w:val="00A15F73"/>
    <w:rsid w:val="00A160A7"/>
    <w:rsid w:val="00A16162"/>
    <w:rsid w:val="00A16181"/>
    <w:rsid w:val="00A16224"/>
    <w:rsid w:val="00A162B6"/>
    <w:rsid w:val="00A163B4"/>
    <w:rsid w:val="00A163E8"/>
    <w:rsid w:val="00A16413"/>
    <w:rsid w:val="00A1646D"/>
    <w:rsid w:val="00A1648F"/>
    <w:rsid w:val="00A164AD"/>
    <w:rsid w:val="00A16527"/>
    <w:rsid w:val="00A16564"/>
    <w:rsid w:val="00A1670C"/>
    <w:rsid w:val="00A16730"/>
    <w:rsid w:val="00A167B9"/>
    <w:rsid w:val="00A167C7"/>
    <w:rsid w:val="00A16921"/>
    <w:rsid w:val="00A1694B"/>
    <w:rsid w:val="00A16965"/>
    <w:rsid w:val="00A169EA"/>
    <w:rsid w:val="00A16A67"/>
    <w:rsid w:val="00A16BB1"/>
    <w:rsid w:val="00A16C76"/>
    <w:rsid w:val="00A16D76"/>
    <w:rsid w:val="00A16E02"/>
    <w:rsid w:val="00A16E17"/>
    <w:rsid w:val="00A16EBF"/>
    <w:rsid w:val="00A16F3B"/>
    <w:rsid w:val="00A16F49"/>
    <w:rsid w:val="00A16FD5"/>
    <w:rsid w:val="00A16FE1"/>
    <w:rsid w:val="00A17000"/>
    <w:rsid w:val="00A170D8"/>
    <w:rsid w:val="00A1714A"/>
    <w:rsid w:val="00A1718E"/>
    <w:rsid w:val="00A1739A"/>
    <w:rsid w:val="00A173D5"/>
    <w:rsid w:val="00A174C3"/>
    <w:rsid w:val="00A174FC"/>
    <w:rsid w:val="00A17572"/>
    <w:rsid w:val="00A175C3"/>
    <w:rsid w:val="00A1766B"/>
    <w:rsid w:val="00A176CE"/>
    <w:rsid w:val="00A17705"/>
    <w:rsid w:val="00A1770A"/>
    <w:rsid w:val="00A17711"/>
    <w:rsid w:val="00A1776A"/>
    <w:rsid w:val="00A17770"/>
    <w:rsid w:val="00A177C1"/>
    <w:rsid w:val="00A17898"/>
    <w:rsid w:val="00A17943"/>
    <w:rsid w:val="00A179C1"/>
    <w:rsid w:val="00A17A4B"/>
    <w:rsid w:val="00A17CD6"/>
    <w:rsid w:val="00A17DEB"/>
    <w:rsid w:val="00A17EB2"/>
    <w:rsid w:val="00A17EDC"/>
    <w:rsid w:val="00A17F5F"/>
    <w:rsid w:val="00A20135"/>
    <w:rsid w:val="00A2016F"/>
    <w:rsid w:val="00A20189"/>
    <w:rsid w:val="00A2028C"/>
    <w:rsid w:val="00A202ED"/>
    <w:rsid w:val="00A20307"/>
    <w:rsid w:val="00A20329"/>
    <w:rsid w:val="00A204B5"/>
    <w:rsid w:val="00A204CB"/>
    <w:rsid w:val="00A20561"/>
    <w:rsid w:val="00A205C8"/>
    <w:rsid w:val="00A205D5"/>
    <w:rsid w:val="00A205E9"/>
    <w:rsid w:val="00A205FE"/>
    <w:rsid w:val="00A20653"/>
    <w:rsid w:val="00A20702"/>
    <w:rsid w:val="00A20731"/>
    <w:rsid w:val="00A2078A"/>
    <w:rsid w:val="00A207A7"/>
    <w:rsid w:val="00A207BE"/>
    <w:rsid w:val="00A2086C"/>
    <w:rsid w:val="00A20891"/>
    <w:rsid w:val="00A208DB"/>
    <w:rsid w:val="00A20905"/>
    <w:rsid w:val="00A20972"/>
    <w:rsid w:val="00A20AB2"/>
    <w:rsid w:val="00A20B5C"/>
    <w:rsid w:val="00A20B6B"/>
    <w:rsid w:val="00A20C7A"/>
    <w:rsid w:val="00A20D06"/>
    <w:rsid w:val="00A20D71"/>
    <w:rsid w:val="00A20D7D"/>
    <w:rsid w:val="00A20DA4"/>
    <w:rsid w:val="00A20DAB"/>
    <w:rsid w:val="00A20DCB"/>
    <w:rsid w:val="00A20DD7"/>
    <w:rsid w:val="00A20E9A"/>
    <w:rsid w:val="00A21009"/>
    <w:rsid w:val="00A21025"/>
    <w:rsid w:val="00A2107C"/>
    <w:rsid w:val="00A210FE"/>
    <w:rsid w:val="00A21278"/>
    <w:rsid w:val="00A212B0"/>
    <w:rsid w:val="00A2134B"/>
    <w:rsid w:val="00A213B8"/>
    <w:rsid w:val="00A214B8"/>
    <w:rsid w:val="00A2156E"/>
    <w:rsid w:val="00A21658"/>
    <w:rsid w:val="00A216A9"/>
    <w:rsid w:val="00A21857"/>
    <w:rsid w:val="00A218DC"/>
    <w:rsid w:val="00A21918"/>
    <w:rsid w:val="00A2192E"/>
    <w:rsid w:val="00A219EA"/>
    <w:rsid w:val="00A21A6A"/>
    <w:rsid w:val="00A21A82"/>
    <w:rsid w:val="00A21AB3"/>
    <w:rsid w:val="00A21AB9"/>
    <w:rsid w:val="00A21BAB"/>
    <w:rsid w:val="00A21BC9"/>
    <w:rsid w:val="00A21C2E"/>
    <w:rsid w:val="00A21C57"/>
    <w:rsid w:val="00A21CA5"/>
    <w:rsid w:val="00A21CD7"/>
    <w:rsid w:val="00A21E27"/>
    <w:rsid w:val="00A21E6E"/>
    <w:rsid w:val="00A21ED4"/>
    <w:rsid w:val="00A21EEF"/>
    <w:rsid w:val="00A21F15"/>
    <w:rsid w:val="00A21F28"/>
    <w:rsid w:val="00A2200F"/>
    <w:rsid w:val="00A22044"/>
    <w:rsid w:val="00A22159"/>
    <w:rsid w:val="00A22178"/>
    <w:rsid w:val="00A22185"/>
    <w:rsid w:val="00A221E1"/>
    <w:rsid w:val="00A22278"/>
    <w:rsid w:val="00A22284"/>
    <w:rsid w:val="00A22310"/>
    <w:rsid w:val="00A2238F"/>
    <w:rsid w:val="00A223F5"/>
    <w:rsid w:val="00A22434"/>
    <w:rsid w:val="00A2244A"/>
    <w:rsid w:val="00A224AC"/>
    <w:rsid w:val="00A224BE"/>
    <w:rsid w:val="00A22533"/>
    <w:rsid w:val="00A225F7"/>
    <w:rsid w:val="00A22671"/>
    <w:rsid w:val="00A22711"/>
    <w:rsid w:val="00A22782"/>
    <w:rsid w:val="00A22797"/>
    <w:rsid w:val="00A227B4"/>
    <w:rsid w:val="00A2286D"/>
    <w:rsid w:val="00A228E6"/>
    <w:rsid w:val="00A22BD4"/>
    <w:rsid w:val="00A22C86"/>
    <w:rsid w:val="00A22CC1"/>
    <w:rsid w:val="00A22D5F"/>
    <w:rsid w:val="00A22D60"/>
    <w:rsid w:val="00A22E3F"/>
    <w:rsid w:val="00A2307F"/>
    <w:rsid w:val="00A230C9"/>
    <w:rsid w:val="00A231A9"/>
    <w:rsid w:val="00A23211"/>
    <w:rsid w:val="00A23251"/>
    <w:rsid w:val="00A23272"/>
    <w:rsid w:val="00A2354B"/>
    <w:rsid w:val="00A23582"/>
    <w:rsid w:val="00A235B9"/>
    <w:rsid w:val="00A235CB"/>
    <w:rsid w:val="00A235DB"/>
    <w:rsid w:val="00A235E7"/>
    <w:rsid w:val="00A23629"/>
    <w:rsid w:val="00A2363F"/>
    <w:rsid w:val="00A236CD"/>
    <w:rsid w:val="00A23764"/>
    <w:rsid w:val="00A23773"/>
    <w:rsid w:val="00A238D0"/>
    <w:rsid w:val="00A239EC"/>
    <w:rsid w:val="00A23A5C"/>
    <w:rsid w:val="00A23AE1"/>
    <w:rsid w:val="00A23B3B"/>
    <w:rsid w:val="00A23B4B"/>
    <w:rsid w:val="00A23B7C"/>
    <w:rsid w:val="00A23BA4"/>
    <w:rsid w:val="00A23CB2"/>
    <w:rsid w:val="00A23D23"/>
    <w:rsid w:val="00A23D3F"/>
    <w:rsid w:val="00A23D7F"/>
    <w:rsid w:val="00A23ECC"/>
    <w:rsid w:val="00A23F1A"/>
    <w:rsid w:val="00A23F3D"/>
    <w:rsid w:val="00A2403E"/>
    <w:rsid w:val="00A241C6"/>
    <w:rsid w:val="00A241F3"/>
    <w:rsid w:val="00A24213"/>
    <w:rsid w:val="00A24321"/>
    <w:rsid w:val="00A243EB"/>
    <w:rsid w:val="00A244AD"/>
    <w:rsid w:val="00A244D0"/>
    <w:rsid w:val="00A244FA"/>
    <w:rsid w:val="00A24575"/>
    <w:rsid w:val="00A24645"/>
    <w:rsid w:val="00A246A8"/>
    <w:rsid w:val="00A246A9"/>
    <w:rsid w:val="00A246D1"/>
    <w:rsid w:val="00A24778"/>
    <w:rsid w:val="00A2477C"/>
    <w:rsid w:val="00A247EE"/>
    <w:rsid w:val="00A2488A"/>
    <w:rsid w:val="00A24963"/>
    <w:rsid w:val="00A24970"/>
    <w:rsid w:val="00A249A0"/>
    <w:rsid w:val="00A249A9"/>
    <w:rsid w:val="00A249E5"/>
    <w:rsid w:val="00A249ED"/>
    <w:rsid w:val="00A24A01"/>
    <w:rsid w:val="00A24A2D"/>
    <w:rsid w:val="00A24BDD"/>
    <w:rsid w:val="00A24C0F"/>
    <w:rsid w:val="00A24C58"/>
    <w:rsid w:val="00A24C74"/>
    <w:rsid w:val="00A24CA0"/>
    <w:rsid w:val="00A24CB7"/>
    <w:rsid w:val="00A24CC7"/>
    <w:rsid w:val="00A24D36"/>
    <w:rsid w:val="00A24D4C"/>
    <w:rsid w:val="00A24D92"/>
    <w:rsid w:val="00A24DDB"/>
    <w:rsid w:val="00A24DF1"/>
    <w:rsid w:val="00A24DFA"/>
    <w:rsid w:val="00A24E23"/>
    <w:rsid w:val="00A24E40"/>
    <w:rsid w:val="00A24E45"/>
    <w:rsid w:val="00A24EA1"/>
    <w:rsid w:val="00A24F1D"/>
    <w:rsid w:val="00A24F40"/>
    <w:rsid w:val="00A24FEF"/>
    <w:rsid w:val="00A25009"/>
    <w:rsid w:val="00A25029"/>
    <w:rsid w:val="00A25033"/>
    <w:rsid w:val="00A250E0"/>
    <w:rsid w:val="00A251B7"/>
    <w:rsid w:val="00A25251"/>
    <w:rsid w:val="00A25285"/>
    <w:rsid w:val="00A25303"/>
    <w:rsid w:val="00A2533B"/>
    <w:rsid w:val="00A2533D"/>
    <w:rsid w:val="00A25388"/>
    <w:rsid w:val="00A25444"/>
    <w:rsid w:val="00A25486"/>
    <w:rsid w:val="00A255ED"/>
    <w:rsid w:val="00A25668"/>
    <w:rsid w:val="00A256AF"/>
    <w:rsid w:val="00A256D2"/>
    <w:rsid w:val="00A256DE"/>
    <w:rsid w:val="00A2577F"/>
    <w:rsid w:val="00A25790"/>
    <w:rsid w:val="00A257A0"/>
    <w:rsid w:val="00A257B5"/>
    <w:rsid w:val="00A257C2"/>
    <w:rsid w:val="00A257D6"/>
    <w:rsid w:val="00A2588E"/>
    <w:rsid w:val="00A258AB"/>
    <w:rsid w:val="00A258C6"/>
    <w:rsid w:val="00A259B4"/>
    <w:rsid w:val="00A25AA7"/>
    <w:rsid w:val="00A25C62"/>
    <w:rsid w:val="00A25C65"/>
    <w:rsid w:val="00A25C9E"/>
    <w:rsid w:val="00A25CDD"/>
    <w:rsid w:val="00A25D12"/>
    <w:rsid w:val="00A25D39"/>
    <w:rsid w:val="00A25DD0"/>
    <w:rsid w:val="00A25E3D"/>
    <w:rsid w:val="00A25E87"/>
    <w:rsid w:val="00A25E9F"/>
    <w:rsid w:val="00A26095"/>
    <w:rsid w:val="00A260DF"/>
    <w:rsid w:val="00A26235"/>
    <w:rsid w:val="00A26369"/>
    <w:rsid w:val="00A264C4"/>
    <w:rsid w:val="00A264F3"/>
    <w:rsid w:val="00A265EA"/>
    <w:rsid w:val="00A265ED"/>
    <w:rsid w:val="00A2664F"/>
    <w:rsid w:val="00A26653"/>
    <w:rsid w:val="00A26732"/>
    <w:rsid w:val="00A2679A"/>
    <w:rsid w:val="00A268BB"/>
    <w:rsid w:val="00A26928"/>
    <w:rsid w:val="00A2696C"/>
    <w:rsid w:val="00A269A7"/>
    <w:rsid w:val="00A269BC"/>
    <w:rsid w:val="00A26A7B"/>
    <w:rsid w:val="00A26AD9"/>
    <w:rsid w:val="00A26B98"/>
    <w:rsid w:val="00A26BE0"/>
    <w:rsid w:val="00A26BFE"/>
    <w:rsid w:val="00A26D3B"/>
    <w:rsid w:val="00A26DBA"/>
    <w:rsid w:val="00A26DE0"/>
    <w:rsid w:val="00A26DEC"/>
    <w:rsid w:val="00A26DED"/>
    <w:rsid w:val="00A26EF7"/>
    <w:rsid w:val="00A26F41"/>
    <w:rsid w:val="00A26F5D"/>
    <w:rsid w:val="00A2701B"/>
    <w:rsid w:val="00A270C2"/>
    <w:rsid w:val="00A27142"/>
    <w:rsid w:val="00A2718C"/>
    <w:rsid w:val="00A2724A"/>
    <w:rsid w:val="00A2727D"/>
    <w:rsid w:val="00A2727E"/>
    <w:rsid w:val="00A272A4"/>
    <w:rsid w:val="00A272E0"/>
    <w:rsid w:val="00A272E8"/>
    <w:rsid w:val="00A27329"/>
    <w:rsid w:val="00A273CF"/>
    <w:rsid w:val="00A2742C"/>
    <w:rsid w:val="00A2748F"/>
    <w:rsid w:val="00A274CF"/>
    <w:rsid w:val="00A2755E"/>
    <w:rsid w:val="00A27616"/>
    <w:rsid w:val="00A27689"/>
    <w:rsid w:val="00A2768F"/>
    <w:rsid w:val="00A2799F"/>
    <w:rsid w:val="00A27A03"/>
    <w:rsid w:val="00A27A98"/>
    <w:rsid w:val="00A27ACF"/>
    <w:rsid w:val="00A27AE2"/>
    <w:rsid w:val="00A27BC0"/>
    <w:rsid w:val="00A27BE7"/>
    <w:rsid w:val="00A27BF9"/>
    <w:rsid w:val="00A27C1C"/>
    <w:rsid w:val="00A27C80"/>
    <w:rsid w:val="00A27CF0"/>
    <w:rsid w:val="00A27D68"/>
    <w:rsid w:val="00A27E03"/>
    <w:rsid w:val="00A27FDA"/>
    <w:rsid w:val="00A2EFBF"/>
    <w:rsid w:val="00A301B2"/>
    <w:rsid w:val="00A301C9"/>
    <w:rsid w:val="00A301D9"/>
    <w:rsid w:val="00A301E1"/>
    <w:rsid w:val="00A301E2"/>
    <w:rsid w:val="00A30273"/>
    <w:rsid w:val="00A30320"/>
    <w:rsid w:val="00A30389"/>
    <w:rsid w:val="00A304F1"/>
    <w:rsid w:val="00A30545"/>
    <w:rsid w:val="00A30566"/>
    <w:rsid w:val="00A30573"/>
    <w:rsid w:val="00A3059F"/>
    <w:rsid w:val="00A305C3"/>
    <w:rsid w:val="00A30610"/>
    <w:rsid w:val="00A306E8"/>
    <w:rsid w:val="00A3071B"/>
    <w:rsid w:val="00A3072B"/>
    <w:rsid w:val="00A3072C"/>
    <w:rsid w:val="00A307C1"/>
    <w:rsid w:val="00A30809"/>
    <w:rsid w:val="00A30865"/>
    <w:rsid w:val="00A308E2"/>
    <w:rsid w:val="00A3090B"/>
    <w:rsid w:val="00A30A1A"/>
    <w:rsid w:val="00A30A3A"/>
    <w:rsid w:val="00A30A90"/>
    <w:rsid w:val="00A30A93"/>
    <w:rsid w:val="00A30A99"/>
    <w:rsid w:val="00A30B08"/>
    <w:rsid w:val="00A30B28"/>
    <w:rsid w:val="00A30B4C"/>
    <w:rsid w:val="00A30B67"/>
    <w:rsid w:val="00A30B9D"/>
    <w:rsid w:val="00A30C3B"/>
    <w:rsid w:val="00A30C40"/>
    <w:rsid w:val="00A30CBD"/>
    <w:rsid w:val="00A30CD1"/>
    <w:rsid w:val="00A30DC9"/>
    <w:rsid w:val="00A30E2B"/>
    <w:rsid w:val="00A30E9F"/>
    <w:rsid w:val="00A30F18"/>
    <w:rsid w:val="00A30F5B"/>
    <w:rsid w:val="00A3103F"/>
    <w:rsid w:val="00A310E5"/>
    <w:rsid w:val="00A3143D"/>
    <w:rsid w:val="00A31483"/>
    <w:rsid w:val="00A31490"/>
    <w:rsid w:val="00A3150B"/>
    <w:rsid w:val="00A31572"/>
    <w:rsid w:val="00A3171D"/>
    <w:rsid w:val="00A31744"/>
    <w:rsid w:val="00A31831"/>
    <w:rsid w:val="00A31988"/>
    <w:rsid w:val="00A319B3"/>
    <w:rsid w:val="00A319EB"/>
    <w:rsid w:val="00A31A75"/>
    <w:rsid w:val="00A31B2B"/>
    <w:rsid w:val="00A31B7E"/>
    <w:rsid w:val="00A31C20"/>
    <w:rsid w:val="00A31C5D"/>
    <w:rsid w:val="00A31C7F"/>
    <w:rsid w:val="00A31C94"/>
    <w:rsid w:val="00A31C9E"/>
    <w:rsid w:val="00A31CAC"/>
    <w:rsid w:val="00A31CE7"/>
    <w:rsid w:val="00A31D2F"/>
    <w:rsid w:val="00A31D5F"/>
    <w:rsid w:val="00A31DF7"/>
    <w:rsid w:val="00A31E1D"/>
    <w:rsid w:val="00A31E21"/>
    <w:rsid w:val="00A31EB7"/>
    <w:rsid w:val="00A31ECE"/>
    <w:rsid w:val="00A31EE1"/>
    <w:rsid w:val="00A3200D"/>
    <w:rsid w:val="00A3202B"/>
    <w:rsid w:val="00A32067"/>
    <w:rsid w:val="00A320B0"/>
    <w:rsid w:val="00A32151"/>
    <w:rsid w:val="00A32199"/>
    <w:rsid w:val="00A321C8"/>
    <w:rsid w:val="00A3221B"/>
    <w:rsid w:val="00A32282"/>
    <w:rsid w:val="00A32295"/>
    <w:rsid w:val="00A322F3"/>
    <w:rsid w:val="00A32333"/>
    <w:rsid w:val="00A323CB"/>
    <w:rsid w:val="00A32452"/>
    <w:rsid w:val="00A3246B"/>
    <w:rsid w:val="00A324C6"/>
    <w:rsid w:val="00A3250A"/>
    <w:rsid w:val="00A3254E"/>
    <w:rsid w:val="00A325C1"/>
    <w:rsid w:val="00A325F6"/>
    <w:rsid w:val="00A327A0"/>
    <w:rsid w:val="00A32860"/>
    <w:rsid w:val="00A3288D"/>
    <w:rsid w:val="00A328F1"/>
    <w:rsid w:val="00A32960"/>
    <w:rsid w:val="00A32A50"/>
    <w:rsid w:val="00A32A90"/>
    <w:rsid w:val="00A32AA0"/>
    <w:rsid w:val="00A32AE1"/>
    <w:rsid w:val="00A32B97"/>
    <w:rsid w:val="00A32BC0"/>
    <w:rsid w:val="00A32C02"/>
    <w:rsid w:val="00A32C2F"/>
    <w:rsid w:val="00A32C6D"/>
    <w:rsid w:val="00A32C7F"/>
    <w:rsid w:val="00A32D6D"/>
    <w:rsid w:val="00A32D82"/>
    <w:rsid w:val="00A32F5F"/>
    <w:rsid w:val="00A32FBC"/>
    <w:rsid w:val="00A3301E"/>
    <w:rsid w:val="00A3314D"/>
    <w:rsid w:val="00A331CA"/>
    <w:rsid w:val="00A331DF"/>
    <w:rsid w:val="00A331E9"/>
    <w:rsid w:val="00A332EC"/>
    <w:rsid w:val="00A3338B"/>
    <w:rsid w:val="00A333F7"/>
    <w:rsid w:val="00A33633"/>
    <w:rsid w:val="00A33789"/>
    <w:rsid w:val="00A33818"/>
    <w:rsid w:val="00A33931"/>
    <w:rsid w:val="00A33938"/>
    <w:rsid w:val="00A339B6"/>
    <w:rsid w:val="00A33A29"/>
    <w:rsid w:val="00A33A60"/>
    <w:rsid w:val="00A33AD4"/>
    <w:rsid w:val="00A33AE3"/>
    <w:rsid w:val="00A33B40"/>
    <w:rsid w:val="00A33B91"/>
    <w:rsid w:val="00A33BD8"/>
    <w:rsid w:val="00A33C5D"/>
    <w:rsid w:val="00A33D44"/>
    <w:rsid w:val="00A33D65"/>
    <w:rsid w:val="00A33E4D"/>
    <w:rsid w:val="00A33E7A"/>
    <w:rsid w:val="00A33F40"/>
    <w:rsid w:val="00A33FB8"/>
    <w:rsid w:val="00A3405E"/>
    <w:rsid w:val="00A34124"/>
    <w:rsid w:val="00A342E8"/>
    <w:rsid w:val="00A34315"/>
    <w:rsid w:val="00A34338"/>
    <w:rsid w:val="00A343B1"/>
    <w:rsid w:val="00A34448"/>
    <w:rsid w:val="00A345C8"/>
    <w:rsid w:val="00A3468D"/>
    <w:rsid w:val="00A346BF"/>
    <w:rsid w:val="00A34731"/>
    <w:rsid w:val="00A347BC"/>
    <w:rsid w:val="00A347E1"/>
    <w:rsid w:val="00A34824"/>
    <w:rsid w:val="00A34851"/>
    <w:rsid w:val="00A3486A"/>
    <w:rsid w:val="00A3487F"/>
    <w:rsid w:val="00A348B2"/>
    <w:rsid w:val="00A348B8"/>
    <w:rsid w:val="00A3494F"/>
    <w:rsid w:val="00A34AB1"/>
    <w:rsid w:val="00A34B13"/>
    <w:rsid w:val="00A34BAA"/>
    <w:rsid w:val="00A34BE8"/>
    <w:rsid w:val="00A34DBC"/>
    <w:rsid w:val="00A34DD6"/>
    <w:rsid w:val="00A34E9E"/>
    <w:rsid w:val="00A34EBD"/>
    <w:rsid w:val="00A34F70"/>
    <w:rsid w:val="00A34F78"/>
    <w:rsid w:val="00A3506E"/>
    <w:rsid w:val="00A35184"/>
    <w:rsid w:val="00A351C8"/>
    <w:rsid w:val="00A3534F"/>
    <w:rsid w:val="00A35380"/>
    <w:rsid w:val="00A353F2"/>
    <w:rsid w:val="00A353F4"/>
    <w:rsid w:val="00A35418"/>
    <w:rsid w:val="00A35438"/>
    <w:rsid w:val="00A355E5"/>
    <w:rsid w:val="00A35633"/>
    <w:rsid w:val="00A35660"/>
    <w:rsid w:val="00A3575C"/>
    <w:rsid w:val="00A35816"/>
    <w:rsid w:val="00A3581D"/>
    <w:rsid w:val="00A35915"/>
    <w:rsid w:val="00A359BE"/>
    <w:rsid w:val="00A359FA"/>
    <w:rsid w:val="00A35B0C"/>
    <w:rsid w:val="00A35BD0"/>
    <w:rsid w:val="00A35BD9"/>
    <w:rsid w:val="00A35BE4"/>
    <w:rsid w:val="00A35BE5"/>
    <w:rsid w:val="00A35CF6"/>
    <w:rsid w:val="00A35D7E"/>
    <w:rsid w:val="00A35D9A"/>
    <w:rsid w:val="00A35E0B"/>
    <w:rsid w:val="00A35F34"/>
    <w:rsid w:val="00A35F36"/>
    <w:rsid w:val="00A35FD5"/>
    <w:rsid w:val="00A36074"/>
    <w:rsid w:val="00A360BF"/>
    <w:rsid w:val="00A360C8"/>
    <w:rsid w:val="00A3612A"/>
    <w:rsid w:val="00A361AD"/>
    <w:rsid w:val="00A361BF"/>
    <w:rsid w:val="00A3620B"/>
    <w:rsid w:val="00A36275"/>
    <w:rsid w:val="00A3629A"/>
    <w:rsid w:val="00A362A0"/>
    <w:rsid w:val="00A362ED"/>
    <w:rsid w:val="00A36317"/>
    <w:rsid w:val="00A36453"/>
    <w:rsid w:val="00A36502"/>
    <w:rsid w:val="00A366C7"/>
    <w:rsid w:val="00A366D1"/>
    <w:rsid w:val="00A36844"/>
    <w:rsid w:val="00A368A8"/>
    <w:rsid w:val="00A368EA"/>
    <w:rsid w:val="00A369B0"/>
    <w:rsid w:val="00A369F4"/>
    <w:rsid w:val="00A36A1D"/>
    <w:rsid w:val="00A36A6B"/>
    <w:rsid w:val="00A36BF8"/>
    <w:rsid w:val="00A36C36"/>
    <w:rsid w:val="00A36C93"/>
    <w:rsid w:val="00A36EF4"/>
    <w:rsid w:val="00A36FA0"/>
    <w:rsid w:val="00A3717C"/>
    <w:rsid w:val="00A371B5"/>
    <w:rsid w:val="00A3723B"/>
    <w:rsid w:val="00A37296"/>
    <w:rsid w:val="00A372D9"/>
    <w:rsid w:val="00A372ED"/>
    <w:rsid w:val="00A3735A"/>
    <w:rsid w:val="00A37448"/>
    <w:rsid w:val="00A37549"/>
    <w:rsid w:val="00A376B9"/>
    <w:rsid w:val="00A37830"/>
    <w:rsid w:val="00A3788C"/>
    <w:rsid w:val="00A37896"/>
    <w:rsid w:val="00A3793C"/>
    <w:rsid w:val="00A37A4B"/>
    <w:rsid w:val="00A37AEE"/>
    <w:rsid w:val="00A37B42"/>
    <w:rsid w:val="00A37BEF"/>
    <w:rsid w:val="00A37CBB"/>
    <w:rsid w:val="00A37D25"/>
    <w:rsid w:val="00A37D62"/>
    <w:rsid w:val="00A37DF3"/>
    <w:rsid w:val="00A37E14"/>
    <w:rsid w:val="00A37F9A"/>
    <w:rsid w:val="00A37FD9"/>
    <w:rsid w:val="00A40076"/>
    <w:rsid w:val="00A400A2"/>
    <w:rsid w:val="00A40102"/>
    <w:rsid w:val="00A401CA"/>
    <w:rsid w:val="00A40202"/>
    <w:rsid w:val="00A4033E"/>
    <w:rsid w:val="00A40475"/>
    <w:rsid w:val="00A404FD"/>
    <w:rsid w:val="00A40616"/>
    <w:rsid w:val="00A4072B"/>
    <w:rsid w:val="00A407B4"/>
    <w:rsid w:val="00A407BB"/>
    <w:rsid w:val="00A408B4"/>
    <w:rsid w:val="00A409D1"/>
    <w:rsid w:val="00A40A38"/>
    <w:rsid w:val="00A40A47"/>
    <w:rsid w:val="00A40AE7"/>
    <w:rsid w:val="00A40D81"/>
    <w:rsid w:val="00A40DA0"/>
    <w:rsid w:val="00A40E44"/>
    <w:rsid w:val="00A40E5E"/>
    <w:rsid w:val="00A40E96"/>
    <w:rsid w:val="00A40EBF"/>
    <w:rsid w:val="00A40EC6"/>
    <w:rsid w:val="00A40F52"/>
    <w:rsid w:val="00A40FA9"/>
    <w:rsid w:val="00A410DC"/>
    <w:rsid w:val="00A4115C"/>
    <w:rsid w:val="00A411D4"/>
    <w:rsid w:val="00A411E5"/>
    <w:rsid w:val="00A4123F"/>
    <w:rsid w:val="00A414A3"/>
    <w:rsid w:val="00A414BD"/>
    <w:rsid w:val="00A414C4"/>
    <w:rsid w:val="00A41528"/>
    <w:rsid w:val="00A41593"/>
    <w:rsid w:val="00A415C3"/>
    <w:rsid w:val="00A415DF"/>
    <w:rsid w:val="00A41650"/>
    <w:rsid w:val="00A4166E"/>
    <w:rsid w:val="00A416B8"/>
    <w:rsid w:val="00A41726"/>
    <w:rsid w:val="00A41753"/>
    <w:rsid w:val="00A4176F"/>
    <w:rsid w:val="00A41983"/>
    <w:rsid w:val="00A4199D"/>
    <w:rsid w:val="00A41BB3"/>
    <w:rsid w:val="00A41BED"/>
    <w:rsid w:val="00A41CE3"/>
    <w:rsid w:val="00A41D4C"/>
    <w:rsid w:val="00A41DC3"/>
    <w:rsid w:val="00A41E42"/>
    <w:rsid w:val="00A41E89"/>
    <w:rsid w:val="00A42041"/>
    <w:rsid w:val="00A4206E"/>
    <w:rsid w:val="00A4207E"/>
    <w:rsid w:val="00A420CF"/>
    <w:rsid w:val="00A420DA"/>
    <w:rsid w:val="00A42109"/>
    <w:rsid w:val="00A4212E"/>
    <w:rsid w:val="00A421D7"/>
    <w:rsid w:val="00A421FB"/>
    <w:rsid w:val="00A422B6"/>
    <w:rsid w:val="00A422F5"/>
    <w:rsid w:val="00A426C5"/>
    <w:rsid w:val="00A426E3"/>
    <w:rsid w:val="00A42778"/>
    <w:rsid w:val="00A42850"/>
    <w:rsid w:val="00A428FA"/>
    <w:rsid w:val="00A428FD"/>
    <w:rsid w:val="00A42964"/>
    <w:rsid w:val="00A429B9"/>
    <w:rsid w:val="00A429FB"/>
    <w:rsid w:val="00A42A42"/>
    <w:rsid w:val="00A42AA8"/>
    <w:rsid w:val="00A42ABE"/>
    <w:rsid w:val="00A42AFD"/>
    <w:rsid w:val="00A42B6F"/>
    <w:rsid w:val="00A42C08"/>
    <w:rsid w:val="00A42C3D"/>
    <w:rsid w:val="00A42CA4"/>
    <w:rsid w:val="00A42CEB"/>
    <w:rsid w:val="00A42D91"/>
    <w:rsid w:val="00A42E10"/>
    <w:rsid w:val="00A42E3B"/>
    <w:rsid w:val="00A42F30"/>
    <w:rsid w:val="00A42FE1"/>
    <w:rsid w:val="00A43004"/>
    <w:rsid w:val="00A43142"/>
    <w:rsid w:val="00A43179"/>
    <w:rsid w:val="00A43197"/>
    <w:rsid w:val="00A431E6"/>
    <w:rsid w:val="00A432E3"/>
    <w:rsid w:val="00A4330B"/>
    <w:rsid w:val="00A43339"/>
    <w:rsid w:val="00A4341A"/>
    <w:rsid w:val="00A43524"/>
    <w:rsid w:val="00A43678"/>
    <w:rsid w:val="00A43701"/>
    <w:rsid w:val="00A4386F"/>
    <w:rsid w:val="00A43882"/>
    <w:rsid w:val="00A438FD"/>
    <w:rsid w:val="00A4391C"/>
    <w:rsid w:val="00A439AA"/>
    <w:rsid w:val="00A439CF"/>
    <w:rsid w:val="00A439D7"/>
    <w:rsid w:val="00A43B24"/>
    <w:rsid w:val="00A43B66"/>
    <w:rsid w:val="00A43C18"/>
    <w:rsid w:val="00A43CAE"/>
    <w:rsid w:val="00A43CDC"/>
    <w:rsid w:val="00A43EA7"/>
    <w:rsid w:val="00A43ED1"/>
    <w:rsid w:val="00A43FB6"/>
    <w:rsid w:val="00A43FBF"/>
    <w:rsid w:val="00A44118"/>
    <w:rsid w:val="00A44186"/>
    <w:rsid w:val="00A441A5"/>
    <w:rsid w:val="00A44259"/>
    <w:rsid w:val="00A4435D"/>
    <w:rsid w:val="00A44375"/>
    <w:rsid w:val="00A44562"/>
    <w:rsid w:val="00A445EE"/>
    <w:rsid w:val="00A446BE"/>
    <w:rsid w:val="00A44779"/>
    <w:rsid w:val="00A447A4"/>
    <w:rsid w:val="00A447A6"/>
    <w:rsid w:val="00A4482A"/>
    <w:rsid w:val="00A44899"/>
    <w:rsid w:val="00A44908"/>
    <w:rsid w:val="00A44923"/>
    <w:rsid w:val="00A44AB7"/>
    <w:rsid w:val="00A44ABE"/>
    <w:rsid w:val="00A44B2E"/>
    <w:rsid w:val="00A44B31"/>
    <w:rsid w:val="00A44BF6"/>
    <w:rsid w:val="00A44C10"/>
    <w:rsid w:val="00A44CA6"/>
    <w:rsid w:val="00A44D56"/>
    <w:rsid w:val="00A44E10"/>
    <w:rsid w:val="00A44E1E"/>
    <w:rsid w:val="00A4503D"/>
    <w:rsid w:val="00A45053"/>
    <w:rsid w:val="00A450FC"/>
    <w:rsid w:val="00A45116"/>
    <w:rsid w:val="00A4517F"/>
    <w:rsid w:val="00A45217"/>
    <w:rsid w:val="00A452D8"/>
    <w:rsid w:val="00A4542C"/>
    <w:rsid w:val="00A454E5"/>
    <w:rsid w:val="00A454FA"/>
    <w:rsid w:val="00A45592"/>
    <w:rsid w:val="00A455C2"/>
    <w:rsid w:val="00A45602"/>
    <w:rsid w:val="00A45607"/>
    <w:rsid w:val="00A4565A"/>
    <w:rsid w:val="00A456DC"/>
    <w:rsid w:val="00A456E7"/>
    <w:rsid w:val="00A45751"/>
    <w:rsid w:val="00A45824"/>
    <w:rsid w:val="00A458C2"/>
    <w:rsid w:val="00A45AB5"/>
    <w:rsid w:val="00A45B1C"/>
    <w:rsid w:val="00A45BC2"/>
    <w:rsid w:val="00A45C80"/>
    <w:rsid w:val="00A45D31"/>
    <w:rsid w:val="00A45E11"/>
    <w:rsid w:val="00A45E39"/>
    <w:rsid w:val="00A45E93"/>
    <w:rsid w:val="00A45F4A"/>
    <w:rsid w:val="00A45F87"/>
    <w:rsid w:val="00A46014"/>
    <w:rsid w:val="00A461C3"/>
    <w:rsid w:val="00A461CA"/>
    <w:rsid w:val="00A461D7"/>
    <w:rsid w:val="00A46203"/>
    <w:rsid w:val="00A46256"/>
    <w:rsid w:val="00A4628A"/>
    <w:rsid w:val="00A46409"/>
    <w:rsid w:val="00A464DC"/>
    <w:rsid w:val="00A46691"/>
    <w:rsid w:val="00A4673D"/>
    <w:rsid w:val="00A467FB"/>
    <w:rsid w:val="00A4691A"/>
    <w:rsid w:val="00A46AB9"/>
    <w:rsid w:val="00A46B11"/>
    <w:rsid w:val="00A46B44"/>
    <w:rsid w:val="00A46B95"/>
    <w:rsid w:val="00A46BB6"/>
    <w:rsid w:val="00A46C5C"/>
    <w:rsid w:val="00A46C66"/>
    <w:rsid w:val="00A46DD3"/>
    <w:rsid w:val="00A46E30"/>
    <w:rsid w:val="00A46E8B"/>
    <w:rsid w:val="00A46F62"/>
    <w:rsid w:val="00A46FC6"/>
    <w:rsid w:val="00A470AE"/>
    <w:rsid w:val="00A47179"/>
    <w:rsid w:val="00A471D8"/>
    <w:rsid w:val="00A47204"/>
    <w:rsid w:val="00A473E2"/>
    <w:rsid w:val="00A47428"/>
    <w:rsid w:val="00A4746F"/>
    <w:rsid w:val="00A47506"/>
    <w:rsid w:val="00A47538"/>
    <w:rsid w:val="00A47552"/>
    <w:rsid w:val="00A47592"/>
    <w:rsid w:val="00A477D0"/>
    <w:rsid w:val="00A478C7"/>
    <w:rsid w:val="00A47914"/>
    <w:rsid w:val="00A4796C"/>
    <w:rsid w:val="00A47A66"/>
    <w:rsid w:val="00A47A7A"/>
    <w:rsid w:val="00A47AD8"/>
    <w:rsid w:val="00A47B04"/>
    <w:rsid w:val="00A47B3A"/>
    <w:rsid w:val="00A47B5A"/>
    <w:rsid w:val="00A47B97"/>
    <w:rsid w:val="00A47BAF"/>
    <w:rsid w:val="00A47BFC"/>
    <w:rsid w:val="00A47C1F"/>
    <w:rsid w:val="00A47C60"/>
    <w:rsid w:val="00A47CC2"/>
    <w:rsid w:val="00A47CC8"/>
    <w:rsid w:val="00A47CC9"/>
    <w:rsid w:val="00A47D90"/>
    <w:rsid w:val="00A47DD7"/>
    <w:rsid w:val="00A47E6F"/>
    <w:rsid w:val="00A47E92"/>
    <w:rsid w:val="00A47F92"/>
    <w:rsid w:val="00A50135"/>
    <w:rsid w:val="00A50136"/>
    <w:rsid w:val="00A5017B"/>
    <w:rsid w:val="00A50253"/>
    <w:rsid w:val="00A5028D"/>
    <w:rsid w:val="00A5029F"/>
    <w:rsid w:val="00A502D6"/>
    <w:rsid w:val="00A5048C"/>
    <w:rsid w:val="00A5054A"/>
    <w:rsid w:val="00A50622"/>
    <w:rsid w:val="00A5065A"/>
    <w:rsid w:val="00A50740"/>
    <w:rsid w:val="00A5076C"/>
    <w:rsid w:val="00A507BC"/>
    <w:rsid w:val="00A50955"/>
    <w:rsid w:val="00A50969"/>
    <w:rsid w:val="00A5097E"/>
    <w:rsid w:val="00A509A3"/>
    <w:rsid w:val="00A509D0"/>
    <w:rsid w:val="00A50A4A"/>
    <w:rsid w:val="00A50AEB"/>
    <w:rsid w:val="00A50B92"/>
    <w:rsid w:val="00A50DBC"/>
    <w:rsid w:val="00A50E9D"/>
    <w:rsid w:val="00A50F2C"/>
    <w:rsid w:val="00A50F33"/>
    <w:rsid w:val="00A50F93"/>
    <w:rsid w:val="00A50FC9"/>
    <w:rsid w:val="00A5101C"/>
    <w:rsid w:val="00A5102E"/>
    <w:rsid w:val="00A51030"/>
    <w:rsid w:val="00A51083"/>
    <w:rsid w:val="00A510D5"/>
    <w:rsid w:val="00A51114"/>
    <w:rsid w:val="00A51137"/>
    <w:rsid w:val="00A5115B"/>
    <w:rsid w:val="00A512A1"/>
    <w:rsid w:val="00A51301"/>
    <w:rsid w:val="00A51384"/>
    <w:rsid w:val="00A513A5"/>
    <w:rsid w:val="00A513F8"/>
    <w:rsid w:val="00A5142A"/>
    <w:rsid w:val="00A51443"/>
    <w:rsid w:val="00A514A9"/>
    <w:rsid w:val="00A514ED"/>
    <w:rsid w:val="00A51522"/>
    <w:rsid w:val="00A51655"/>
    <w:rsid w:val="00A516B4"/>
    <w:rsid w:val="00A5172C"/>
    <w:rsid w:val="00A518E8"/>
    <w:rsid w:val="00A51974"/>
    <w:rsid w:val="00A519F8"/>
    <w:rsid w:val="00A51A8D"/>
    <w:rsid w:val="00A51AA1"/>
    <w:rsid w:val="00A51AAF"/>
    <w:rsid w:val="00A51AF5"/>
    <w:rsid w:val="00A51BFD"/>
    <w:rsid w:val="00A51C93"/>
    <w:rsid w:val="00A51DB1"/>
    <w:rsid w:val="00A51DE0"/>
    <w:rsid w:val="00A51F8D"/>
    <w:rsid w:val="00A51FE0"/>
    <w:rsid w:val="00A52030"/>
    <w:rsid w:val="00A52052"/>
    <w:rsid w:val="00A5210E"/>
    <w:rsid w:val="00A52365"/>
    <w:rsid w:val="00A5239E"/>
    <w:rsid w:val="00A524D5"/>
    <w:rsid w:val="00A52571"/>
    <w:rsid w:val="00A52573"/>
    <w:rsid w:val="00A5262D"/>
    <w:rsid w:val="00A5264C"/>
    <w:rsid w:val="00A5266E"/>
    <w:rsid w:val="00A526A1"/>
    <w:rsid w:val="00A526F2"/>
    <w:rsid w:val="00A52713"/>
    <w:rsid w:val="00A52723"/>
    <w:rsid w:val="00A52799"/>
    <w:rsid w:val="00A527D4"/>
    <w:rsid w:val="00A52823"/>
    <w:rsid w:val="00A52866"/>
    <w:rsid w:val="00A528AF"/>
    <w:rsid w:val="00A529F0"/>
    <w:rsid w:val="00A52A0D"/>
    <w:rsid w:val="00A52A1D"/>
    <w:rsid w:val="00A52A9A"/>
    <w:rsid w:val="00A52AF1"/>
    <w:rsid w:val="00A52B9E"/>
    <w:rsid w:val="00A52BD7"/>
    <w:rsid w:val="00A52C3F"/>
    <w:rsid w:val="00A52D06"/>
    <w:rsid w:val="00A52D58"/>
    <w:rsid w:val="00A52D83"/>
    <w:rsid w:val="00A52DCA"/>
    <w:rsid w:val="00A52DCC"/>
    <w:rsid w:val="00A52DD2"/>
    <w:rsid w:val="00A52FB9"/>
    <w:rsid w:val="00A52FDE"/>
    <w:rsid w:val="00A53059"/>
    <w:rsid w:val="00A53201"/>
    <w:rsid w:val="00A53230"/>
    <w:rsid w:val="00A53358"/>
    <w:rsid w:val="00A533DE"/>
    <w:rsid w:val="00A53501"/>
    <w:rsid w:val="00A53564"/>
    <w:rsid w:val="00A536B7"/>
    <w:rsid w:val="00A53734"/>
    <w:rsid w:val="00A537DF"/>
    <w:rsid w:val="00A5384D"/>
    <w:rsid w:val="00A5385A"/>
    <w:rsid w:val="00A538B9"/>
    <w:rsid w:val="00A539CF"/>
    <w:rsid w:val="00A539DE"/>
    <w:rsid w:val="00A53A03"/>
    <w:rsid w:val="00A53A16"/>
    <w:rsid w:val="00A53A59"/>
    <w:rsid w:val="00A53A8E"/>
    <w:rsid w:val="00A53CC4"/>
    <w:rsid w:val="00A53D3A"/>
    <w:rsid w:val="00A53DFE"/>
    <w:rsid w:val="00A53F56"/>
    <w:rsid w:val="00A54035"/>
    <w:rsid w:val="00A54048"/>
    <w:rsid w:val="00A54081"/>
    <w:rsid w:val="00A54094"/>
    <w:rsid w:val="00A540C6"/>
    <w:rsid w:val="00A54153"/>
    <w:rsid w:val="00A541AA"/>
    <w:rsid w:val="00A541B3"/>
    <w:rsid w:val="00A54210"/>
    <w:rsid w:val="00A54316"/>
    <w:rsid w:val="00A54349"/>
    <w:rsid w:val="00A543E4"/>
    <w:rsid w:val="00A5441E"/>
    <w:rsid w:val="00A5445A"/>
    <w:rsid w:val="00A544AD"/>
    <w:rsid w:val="00A54568"/>
    <w:rsid w:val="00A545D1"/>
    <w:rsid w:val="00A5468E"/>
    <w:rsid w:val="00A54742"/>
    <w:rsid w:val="00A5486F"/>
    <w:rsid w:val="00A548A6"/>
    <w:rsid w:val="00A54911"/>
    <w:rsid w:val="00A54927"/>
    <w:rsid w:val="00A54981"/>
    <w:rsid w:val="00A54B0C"/>
    <w:rsid w:val="00A54B21"/>
    <w:rsid w:val="00A54BBC"/>
    <w:rsid w:val="00A54BC3"/>
    <w:rsid w:val="00A54E4B"/>
    <w:rsid w:val="00A54E56"/>
    <w:rsid w:val="00A54ECE"/>
    <w:rsid w:val="00A54FB0"/>
    <w:rsid w:val="00A54FBC"/>
    <w:rsid w:val="00A54FD2"/>
    <w:rsid w:val="00A5510C"/>
    <w:rsid w:val="00A552BC"/>
    <w:rsid w:val="00A552EB"/>
    <w:rsid w:val="00A552ED"/>
    <w:rsid w:val="00A553CE"/>
    <w:rsid w:val="00A55449"/>
    <w:rsid w:val="00A5552F"/>
    <w:rsid w:val="00A55543"/>
    <w:rsid w:val="00A5564D"/>
    <w:rsid w:val="00A557D5"/>
    <w:rsid w:val="00A557D8"/>
    <w:rsid w:val="00A55800"/>
    <w:rsid w:val="00A55984"/>
    <w:rsid w:val="00A55A25"/>
    <w:rsid w:val="00A55A61"/>
    <w:rsid w:val="00A55B0C"/>
    <w:rsid w:val="00A55B58"/>
    <w:rsid w:val="00A55B9F"/>
    <w:rsid w:val="00A55C1C"/>
    <w:rsid w:val="00A55D44"/>
    <w:rsid w:val="00A55E16"/>
    <w:rsid w:val="00A55FF1"/>
    <w:rsid w:val="00A56071"/>
    <w:rsid w:val="00A56085"/>
    <w:rsid w:val="00A5613A"/>
    <w:rsid w:val="00A56171"/>
    <w:rsid w:val="00A56203"/>
    <w:rsid w:val="00A56219"/>
    <w:rsid w:val="00A562CA"/>
    <w:rsid w:val="00A5634C"/>
    <w:rsid w:val="00A56380"/>
    <w:rsid w:val="00A5638E"/>
    <w:rsid w:val="00A56392"/>
    <w:rsid w:val="00A563A0"/>
    <w:rsid w:val="00A563E7"/>
    <w:rsid w:val="00A56500"/>
    <w:rsid w:val="00A56615"/>
    <w:rsid w:val="00A56667"/>
    <w:rsid w:val="00A566A0"/>
    <w:rsid w:val="00A566B9"/>
    <w:rsid w:val="00A56720"/>
    <w:rsid w:val="00A567C6"/>
    <w:rsid w:val="00A56865"/>
    <w:rsid w:val="00A5689E"/>
    <w:rsid w:val="00A5695B"/>
    <w:rsid w:val="00A5695E"/>
    <w:rsid w:val="00A5696D"/>
    <w:rsid w:val="00A569DE"/>
    <w:rsid w:val="00A56A32"/>
    <w:rsid w:val="00A56A74"/>
    <w:rsid w:val="00A56A8A"/>
    <w:rsid w:val="00A56B0A"/>
    <w:rsid w:val="00A56B56"/>
    <w:rsid w:val="00A56CF7"/>
    <w:rsid w:val="00A56D65"/>
    <w:rsid w:val="00A56D87"/>
    <w:rsid w:val="00A56E0D"/>
    <w:rsid w:val="00A56E22"/>
    <w:rsid w:val="00A56EAB"/>
    <w:rsid w:val="00A56ED6"/>
    <w:rsid w:val="00A56EEB"/>
    <w:rsid w:val="00A56F5B"/>
    <w:rsid w:val="00A56F60"/>
    <w:rsid w:val="00A56F69"/>
    <w:rsid w:val="00A56FA8"/>
    <w:rsid w:val="00A56FF7"/>
    <w:rsid w:val="00A57060"/>
    <w:rsid w:val="00A57065"/>
    <w:rsid w:val="00A572A8"/>
    <w:rsid w:val="00A575B2"/>
    <w:rsid w:val="00A5765D"/>
    <w:rsid w:val="00A576AF"/>
    <w:rsid w:val="00A576DC"/>
    <w:rsid w:val="00A576FB"/>
    <w:rsid w:val="00A57798"/>
    <w:rsid w:val="00A577A7"/>
    <w:rsid w:val="00A57803"/>
    <w:rsid w:val="00A5787D"/>
    <w:rsid w:val="00A578A6"/>
    <w:rsid w:val="00A5796D"/>
    <w:rsid w:val="00A579E0"/>
    <w:rsid w:val="00A579F4"/>
    <w:rsid w:val="00A57A2F"/>
    <w:rsid w:val="00A57AD2"/>
    <w:rsid w:val="00A57B50"/>
    <w:rsid w:val="00A57BEF"/>
    <w:rsid w:val="00A57CF2"/>
    <w:rsid w:val="00A57CF3"/>
    <w:rsid w:val="00A57D78"/>
    <w:rsid w:val="00A57D87"/>
    <w:rsid w:val="00A57E34"/>
    <w:rsid w:val="00A57E92"/>
    <w:rsid w:val="00A57EA6"/>
    <w:rsid w:val="00A57F24"/>
    <w:rsid w:val="00A57FD7"/>
    <w:rsid w:val="00A600EA"/>
    <w:rsid w:val="00A6015B"/>
    <w:rsid w:val="00A60167"/>
    <w:rsid w:val="00A6019B"/>
    <w:rsid w:val="00A601A7"/>
    <w:rsid w:val="00A601FB"/>
    <w:rsid w:val="00A602A0"/>
    <w:rsid w:val="00A602F7"/>
    <w:rsid w:val="00A60435"/>
    <w:rsid w:val="00A6043C"/>
    <w:rsid w:val="00A60464"/>
    <w:rsid w:val="00A604C8"/>
    <w:rsid w:val="00A60529"/>
    <w:rsid w:val="00A60548"/>
    <w:rsid w:val="00A605BB"/>
    <w:rsid w:val="00A60604"/>
    <w:rsid w:val="00A60652"/>
    <w:rsid w:val="00A60657"/>
    <w:rsid w:val="00A606F9"/>
    <w:rsid w:val="00A60728"/>
    <w:rsid w:val="00A6076B"/>
    <w:rsid w:val="00A6077C"/>
    <w:rsid w:val="00A60889"/>
    <w:rsid w:val="00A6090F"/>
    <w:rsid w:val="00A60A12"/>
    <w:rsid w:val="00A60A30"/>
    <w:rsid w:val="00A60AAB"/>
    <w:rsid w:val="00A60AC5"/>
    <w:rsid w:val="00A60B65"/>
    <w:rsid w:val="00A60BB0"/>
    <w:rsid w:val="00A60CBA"/>
    <w:rsid w:val="00A60CE4"/>
    <w:rsid w:val="00A60D46"/>
    <w:rsid w:val="00A60D8F"/>
    <w:rsid w:val="00A60DA5"/>
    <w:rsid w:val="00A60E57"/>
    <w:rsid w:val="00A60E5F"/>
    <w:rsid w:val="00A60EA9"/>
    <w:rsid w:val="00A60F0F"/>
    <w:rsid w:val="00A60F4A"/>
    <w:rsid w:val="00A60FE4"/>
    <w:rsid w:val="00A60FEB"/>
    <w:rsid w:val="00A61079"/>
    <w:rsid w:val="00A610CD"/>
    <w:rsid w:val="00A6121E"/>
    <w:rsid w:val="00A61375"/>
    <w:rsid w:val="00A6138C"/>
    <w:rsid w:val="00A613D0"/>
    <w:rsid w:val="00A6153C"/>
    <w:rsid w:val="00A61661"/>
    <w:rsid w:val="00A61683"/>
    <w:rsid w:val="00A616EF"/>
    <w:rsid w:val="00A616F3"/>
    <w:rsid w:val="00A6176A"/>
    <w:rsid w:val="00A61850"/>
    <w:rsid w:val="00A61873"/>
    <w:rsid w:val="00A618A5"/>
    <w:rsid w:val="00A618B1"/>
    <w:rsid w:val="00A61976"/>
    <w:rsid w:val="00A61A23"/>
    <w:rsid w:val="00A61A57"/>
    <w:rsid w:val="00A61A6B"/>
    <w:rsid w:val="00A61A85"/>
    <w:rsid w:val="00A61AE6"/>
    <w:rsid w:val="00A61B15"/>
    <w:rsid w:val="00A61B6A"/>
    <w:rsid w:val="00A61B6C"/>
    <w:rsid w:val="00A61B91"/>
    <w:rsid w:val="00A61BE9"/>
    <w:rsid w:val="00A61CBE"/>
    <w:rsid w:val="00A61E71"/>
    <w:rsid w:val="00A61ED5"/>
    <w:rsid w:val="00A61F00"/>
    <w:rsid w:val="00A61F5D"/>
    <w:rsid w:val="00A61F99"/>
    <w:rsid w:val="00A61FA8"/>
    <w:rsid w:val="00A61FCB"/>
    <w:rsid w:val="00A6214A"/>
    <w:rsid w:val="00A6215B"/>
    <w:rsid w:val="00A621D7"/>
    <w:rsid w:val="00A62209"/>
    <w:rsid w:val="00A62210"/>
    <w:rsid w:val="00A623BA"/>
    <w:rsid w:val="00A6247A"/>
    <w:rsid w:val="00A624FC"/>
    <w:rsid w:val="00A62695"/>
    <w:rsid w:val="00A6269E"/>
    <w:rsid w:val="00A626DD"/>
    <w:rsid w:val="00A627BC"/>
    <w:rsid w:val="00A6299B"/>
    <w:rsid w:val="00A629BA"/>
    <w:rsid w:val="00A62A9F"/>
    <w:rsid w:val="00A62B85"/>
    <w:rsid w:val="00A62BD2"/>
    <w:rsid w:val="00A62CDC"/>
    <w:rsid w:val="00A62CF2"/>
    <w:rsid w:val="00A62D63"/>
    <w:rsid w:val="00A62D7B"/>
    <w:rsid w:val="00A62D8D"/>
    <w:rsid w:val="00A62D98"/>
    <w:rsid w:val="00A62E22"/>
    <w:rsid w:val="00A62E29"/>
    <w:rsid w:val="00A62E42"/>
    <w:rsid w:val="00A62E4D"/>
    <w:rsid w:val="00A62EA2"/>
    <w:rsid w:val="00A62EC9"/>
    <w:rsid w:val="00A62EEF"/>
    <w:rsid w:val="00A62F55"/>
    <w:rsid w:val="00A63018"/>
    <w:rsid w:val="00A63019"/>
    <w:rsid w:val="00A630D1"/>
    <w:rsid w:val="00A630D4"/>
    <w:rsid w:val="00A632E8"/>
    <w:rsid w:val="00A63366"/>
    <w:rsid w:val="00A633DF"/>
    <w:rsid w:val="00A63445"/>
    <w:rsid w:val="00A6345C"/>
    <w:rsid w:val="00A634CB"/>
    <w:rsid w:val="00A634E3"/>
    <w:rsid w:val="00A635DD"/>
    <w:rsid w:val="00A636B0"/>
    <w:rsid w:val="00A637B0"/>
    <w:rsid w:val="00A6383C"/>
    <w:rsid w:val="00A63888"/>
    <w:rsid w:val="00A638A8"/>
    <w:rsid w:val="00A638B7"/>
    <w:rsid w:val="00A63990"/>
    <w:rsid w:val="00A63AB2"/>
    <w:rsid w:val="00A63ACD"/>
    <w:rsid w:val="00A63B15"/>
    <w:rsid w:val="00A63CB2"/>
    <w:rsid w:val="00A63CEE"/>
    <w:rsid w:val="00A63DCD"/>
    <w:rsid w:val="00A63E08"/>
    <w:rsid w:val="00A63E7C"/>
    <w:rsid w:val="00A63ED1"/>
    <w:rsid w:val="00A63EDB"/>
    <w:rsid w:val="00A63EEA"/>
    <w:rsid w:val="00A64045"/>
    <w:rsid w:val="00A6410D"/>
    <w:rsid w:val="00A641A9"/>
    <w:rsid w:val="00A64240"/>
    <w:rsid w:val="00A642D4"/>
    <w:rsid w:val="00A64321"/>
    <w:rsid w:val="00A64440"/>
    <w:rsid w:val="00A64493"/>
    <w:rsid w:val="00A64542"/>
    <w:rsid w:val="00A6456D"/>
    <w:rsid w:val="00A64571"/>
    <w:rsid w:val="00A64724"/>
    <w:rsid w:val="00A6477E"/>
    <w:rsid w:val="00A647C7"/>
    <w:rsid w:val="00A64884"/>
    <w:rsid w:val="00A649BD"/>
    <w:rsid w:val="00A64A03"/>
    <w:rsid w:val="00A64A17"/>
    <w:rsid w:val="00A64C22"/>
    <w:rsid w:val="00A64C40"/>
    <w:rsid w:val="00A64C93"/>
    <w:rsid w:val="00A64C95"/>
    <w:rsid w:val="00A64C98"/>
    <w:rsid w:val="00A64CE0"/>
    <w:rsid w:val="00A64CF4"/>
    <w:rsid w:val="00A64D0F"/>
    <w:rsid w:val="00A64D4E"/>
    <w:rsid w:val="00A64D50"/>
    <w:rsid w:val="00A64D5F"/>
    <w:rsid w:val="00A64DFE"/>
    <w:rsid w:val="00A64FF1"/>
    <w:rsid w:val="00A6508D"/>
    <w:rsid w:val="00A650E7"/>
    <w:rsid w:val="00A6522C"/>
    <w:rsid w:val="00A652FA"/>
    <w:rsid w:val="00A6534D"/>
    <w:rsid w:val="00A65497"/>
    <w:rsid w:val="00A65559"/>
    <w:rsid w:val="00A6559C"/>
    <w:rsid w:val="00A6572A"/>
    <w:rsid w:val="00A65748"/>
    <w:rsid w:val="00A65755"/>
    <w:rsid w:val="00A6583D"/>
    <w:rsid w:val="00A659A5"/>
    <w:rsid w:val="00A659E3"/>
    <w:rsid w:val="00A65A37"/>
    <w:rsid w:val="00A65A47"/>
    <w:rsid w:val="00A65AC7"/>
    <w:rsid w:val="00A65AC8"/>
    <w:rsid w:val="00A65ADD"/>
    <w:rsid w:val="00A65B8F"/>
    <w:rsid w:val="00A65DAA"/>
    <w:rsid w:val="00A65DCD"/>
    <w:rsid w:val="00A65E02"/>
    <w:rsid w:val="00A65EE3"/>
    <w:rsid w:val="00A65F4F"/>
    <w:rsid w:val="00A65FA1"/>
    <w:rsid w:val="00A65FD7"/>
    <w:rsid w:val="00A66036"/>
    <w:rsid w:val="00A6612F"/>
    <w:rsid w:val="00A661A4"/>
    <w:rsid w:val="00A661A8"/>
    <w:rsid w:val="00A66210"/>
    <w:rsid w:val="00A66226"/>
    <w:rsid w:val="00A66272"/>
    <w:rsid w:val="00A66290"/>
    <w:rsid w:val="00A662E9"/>
    <w:rsid w:val="00A66360"/>
    <w:rsid w:val="00A66422"/>
    <w:rsid w:val="00A6644D"/>
    <w:rsid w:val="00A6644F"/>
    <w:rsid w:val="00A664EE"/>
    <w:rsid w:val="00A66518"/>
    <w:rsid w:val="00A6653E"/>
    <w:rsid w:val="00A665EE"/>
    <w:rsid w:val="00A66624"/>
    <w:rsid w:val="00A66628"/>
    <w:rsid w:val="00A66642"/>
    <w:rsid w:val="00A66649"/>
    <w:rsid w:val="00A66683"/>
    <w:rsid w:val="00A6671D"/>
    <w:rsid w:val="00A6677A"/>
    <w:rsid w:val="00A667C7"/>
    <w:rsid w:val="00A667D4"/>
    <w:rsid w:val="00A6682D"/>
    <w:rsid w:val="00A66874"/>
    <w:rsid w:val="00A668CB"/>
    <w:rsid w:val="00A668DF"/>
    <w:rsid w:val="00A668E6"/>
    <w:rsid w:val="00A668F9"/>
    <w:rsid w:val="00A66925"/>
    <w:rsid w:val="00A66973"/>
    <w:rsid w:val="00A669B1"/>
    <w:rsid w:val="00A669F6"/>
    <w:rsid w:val="00A66A45"/>
    <w:rsid w:val="00A66A93"/>
    <w:rsid w:val="00A66AA2"/>
    <w:rsid w:val="00A66B24"/>
    <w:rsid w:val="00A66B98"/>
    <w:rsid w:val="00A66C40"/>
    <w:rsid w:val="00A66C69"/>
    <w:rsid w:val="00A66D33"/>
    <w:rsid w:val="00A66EB9"/>
    <w:rsid w:val="00A66F60"/>
    <w:rsid w:val="00A66F7B"/>
    <w:rsid w:val="00A670AA"/>
    <w:rsid w:val="00A670FB"/>
    <w:rsid w:val="00A67126"/>
    <w:rsid w:val="00A671B1"/>
    <w:rsid w:val="00A6726B"/>
    <w:rsid w:val="00A67289"/>
    <w:rsid w:val="00A672F8"/>
    <w:rsid w:val="00A6734E"/>
    <w:rsid w:val="00A673E7"/>
    <w:rsid w:val="00A67467"/>
    <w:rsid w:val="00A67491"/>
    <w:rsid w:val="00A674FF"/>
    <w:rsid w:val="00A675DA"/>
    <w:rsid w:val="00A675DB"/>
    <w:rsid w:val="00A676C8"/>
    <w:rsid w:val="00A676EC"/>
    <w:rsid w:val="00A676F5"/>
    <w:rsid w:val="00A67785"/>
    <w:rsid w:val="00A6779F"/>
    <w:rsid w:val="00A677C0"/>
    <w:rsid w:val="00A67802"/>
    <w:rsid w:val="00A678AD"/>
    <w:rsid w:val="00A67960"/>
    <w:rsid w:val="00A679BA"/>
    <w:rsid w:val="00A679D9"/>
    <w:rsid w:val="00A67A0E"/>
    <w:rsid w:val="00A67A1A"/>
    <w:rsid w:val="00A67A7A"/>
    <w:rsid w:val="00A67A85"/>
    <w:rsid w:val="00A67B3B"/>
    <w:rsid w:val="00A67BDE"/>
    <w:rsid w:val="00A67C62"/>
    <w:rsid w:val="00A67CE5"/>
    <w:rsid w:val="00A67CED"/>
    <w:rsid w:val="00A67D00"/>
    <w:rsid w:val="00A67D18"/>
    <w:rsid w:val="00A67DD7"/>
    <w:rsid w:val="00A67E26"/>
    <w:rsid w:val="00A67F28"/>
    <w:rsid w:val="00A67F91"/>
    <w:rsid w:val="00A67F98"/>
    <w:rsid w:val="00A70024"/>
    <w:rsid w:val="00A7007F"/>
    <w:rsid w:val="00A70236"/>
    <w:rsid w:val="00A70249"/>
    <w:rsid w:val="00A70267"/>
    <w:rsid w:val="00A702C2"/>
    <w:rsid w:val="00A70314"/>
    <w:rsid w:val="00A7032C"/>
    <w:rsid w:val="00A703C3"/>
    <w:rsid w:val="00A703ED"/>
    <w:rsid w:val="00A70411"/>
    <w:rsid w:val="00A70422"/>
    <w:rsid w:val="00A706EB"/>
    <w:rsid w:val="00A70903"/>
    <w:rsid w:val="00A7096D"/>
    <w:rsid w:val="00A709C7"/>
    <w:rsid w:val="00A709D3"/>
    <w:rsid w:val="00A70AF0"/>
    <w:rsid w:val="00A70BAE"/>
    <w:rsid w:val="00A70BFB"/>
    <w:rsid w:val="00A70C83"/>
    <w:rsid w:val="00A70E14"/>
    <w:rsid w:val="00A70E87"/>
    <w:rsid w:val="00A70EE5"/>
    <w:rsid w:val="00A70FED"/>
    <w:rsid w:val="00A71062"/>
    <w:rsid w:val="00A7111C"/>
    <w:rsid w:val="00A7114E"/>
    <w:rsid w:val="00A71155"/>
    <w:rsid w:val="00A711D3"/>
    <w:rsid w:val="00A7123F"/>
    <w:rsid w:val="00A7126E"/>
    <w:rsid w:val="00A71270"/>
    <w:rsid w:val="00A7127D"/>
    <w:rsid w:val="00A712AD"/>
    <w:rsid w:val="00A712D8"/>
    <w:rsid w:val="00A7130C"/>
    <w:rsid w:val="00A71338"/>
    <w:rsid w:val="00A7133C"/>
    <w:rsid w:val="00A71377"/>
    <w:rsid w:val="00A7139F"/>
    <w:rsid w:val="00A713FC"/>
    <w:rsid w:val="00A71462"/>
    <w:rsid w:val="00A7146D"/>
    <w:rsid w:val="00A714D1"/>
    <w:rsid w:val="00A7156E"/>
    <w:rsid w:val="00A71576"/>
    <w:rsid w:val="00A71696"/>
    <w:rsid w:val="00A71721"/>
    <w:rsid w:val="00A71745"/>
    <w:rsid w:val="00A7176E"/>
    <w:rsid w:val="00A71792"/>
    <w:rsid w:val="00A71798"/>
    <w:rsid w:val="00A718CB"/>
    <w:rsid w:val="00A71969"/>
    <w:rsid w:val="00A719BA"/>
    <w:rsid w:val="00A719FD"/>
    <w:rsid w:val="00A71A36"/>
    <w:rsid w:val="00A71A37"/>
    <w:rsid w:val="00A71B1A"/>
    <w:rsid w:val="00A71BD1"/>
    <w:rsid w:val="00A71CA8"/>
    <w:rsid w:val="00A71CC4"/>
    <w:rsid w:val="00A71CD6"/>
    <w:rsid w:val="00A71DFE"/>
    <w:rsid w:val="00A71E5A"/>
    <w:rsid w:val="00A71EAD"/>
    <w:rsid w:val="00A71FD5"/>
    <w:rsid w:val="00A71FF9"/>
    <w:rsid w:val="00A7202F"/>
    <w:rsid w:val="00A72065"/>
    <w:rsid w:val="00A720B0"/>
    <w:rsid w:val="00A720D2"/>
    <w:rsid w:val="00A721DE"/>
    <w:rsid w:val="00A721FA"/>
    <w:rsid w:val="00A7222B"/>
    <w:rsid w:val="00A72300"/>
    <w:rsid w:val="00A72346"/>
    <w:rsid w:val="00A7236B"/>
    <w:rsid w:val="00A72463"/>
    <w:rsid w:val="00A724BE"/>
    <w:rsid w:val="00A72518"/>
    <w:rsid w:val="00A72561"/>
    <w:rsid w:val="00A725C9"/>
    <w:rsid w:val="00A72609"/>
    <w:rsid w:val="00A72745"/>
    <w:rsid w:val="00A7275C"/>
    <w:rsid w:val="00A7277A"/>
    <w:rsid w:val="00A7278D"/>
    <w:rsid w:val="00A72894"/>
    <w:rsid w:val="00A72915"/>
    <w:rsid w:val="00A72965"/>
    <w:rsid w:val="00A72A8A"/>
    <w:rsid w:val="00A72AE5"/>
    <w:rsid w:val="00A72B17"/>
    <w:rsid w:val="00A72C15"/>
    <w:rsid w:val="00A72C2B"/>
    <w:rsid w:val="00A72C75"/>
    <w:rsid w:val="00A72DA0"/>
    <w:rsid w:val="00A72DC6"/>
    <w:rsid w:val="00A72DDC"/>
    <w:rsid w:val="00A72E6D"/>
    <w:rsid w:val="00A72F73"/>
    <w:rsid w:val="00A73059"/>
    <w:rsid w:val="00A7307F"/>
    <w:rsid w:val="00A73248"/>
    <w:rsid w:val="00A7335E"/>
    <w:rsid w:val="00A73377"/>
    <w:rsid w:val="00A733B8"/>
    <w:rsid w:val="00A7355D"/>
    <w:rsid w:val="00A73777"/>
    <w:rsid w:val="00A7383A"/>
    <w:rsid w:val="00A738AE"/>
    <w:rsid w:val="00A738ED"/>
    <w:rsid w:val="00A738F5"/>
    <w:rsid w:val="00A73986"/>
    <w:rsid w:val="00A73A01"/>
    <w:rsid w:val="00A73A1D"/>
    <w:rsid w:val="00A73A45"/>
    <w:rsid w:val="00A73B4A"/>
    <w:rsid w:val="00A73CCD"/>
    <w:rsid w:val="00A73D25"/>
    <w:rsid w:val="00A73D32"/>
    <w:rsid w:val="00A73E27"/>
    <w:rsid w:val="00A73EC3"/>
    <w:rsid w:val="00A74032"/>
    <w:rsid w:val="00A740B4"/>
    <w:rsid w:val="00A740D9"/>
    <w:rsid w:val="00A7414B"/>
    <w:rsid w:val="00A74162"/>
    <w:rsid w:val="00A741A9"/>
    <w:rsid w:val="00A74204"/>
    <w:rsid w:val="00A7420A"/>
    <w:rsid w:val="00A7427A"/>
    <w:rsid w:val="00A742D1"/>
    <w:rsid w:val="00A74300"/>
    <w:rsid w:val="00A743B0"/>
    <w:rsid w:val="00A743C4"/>
    <w:rsid w:val="00A7450E"/>
    <w:rsid w:val="00A745ED"/>
    <w:rsid w:val="00A7477D"/>
    <w:rsid w:val="00A747C5"/>
    <w:rsid w:val="00A747C9"/>
    <w:rsid w:val="00A747D4"/>
    <w:rsid w:val="00A7488C"/>
    <w:rsid w:val="00A74A66"/>
    <w:rsid w:val="00A74A97"/>
    <w:rsid w:val="00A74C06"/>
    <w:rsid w:val="00A74C2B"/>
    <w:rsid w:val="00A74C5E"/>
    <w:rsid w:val="00A74C72"/>
    <w:rsid w:val="00A74C93"/>
    <w:rsid w:val="00A74C9C"/>
    <w:rsid w:val="00A74E00"/>
    <w:rsid w:val="00A74F0E"/>
    <w:rsid w:val="00A75188"/>
    <w:rsid w:val="00A751A3"/>
    <w:rsid w:val="00A751C8"/>
    <w:rsid w:val="00A7523A"/>
    <w:rsid w:val="00A75295"/>
    <w:rsid w:val="00A7538C"/>
    <w:rsid w:val="00A75405"/>
    <w:rsid w:val="00A75445"/>
    <w:rsid w:val="00A7546A"/>
    <w:rsid w:val="00A754D9"/>
    <w:rsid w:val="00A755A2"/>
    <w:rsid w:val="00A75731"/>
    <w:rsid w:val="00A75749"/>
    <w:rsid w:val="00A75761"/>
    <w:rsid w:val="00A7576F"/>
    <w:rsid w:val="00A757CA"/>
    <w:rsid w:val="00A75844"/>
    <w:rsid w:val="00A75921"/>
    <w:rsid w:val="00A7595F"/>
    <w:rsid w:val="00A75A7C"/>
    <w:rsid w:val="00A75B2B"/>
    <w:rsid w:val="00A75B44"/>
    <w:rsid w:val="00A75B99"/>
    <w:rsid w:val="00A75BEC"/>
    <w:rsid w:val="00A75BF8"/>
    <w:rsid w:val="00A75C21"/>
    <w:rsid w:val="00A75CD0"/>
    <w:rsid w:val="00A75CD4"/>
    <w:rsid w:val="00A75CEA"/>
    <w:rsid w:val="00A75D0C"/>
    <w:rsid w:val="00A75D93"/>
    <w:rsid w:val="00A75D95"/>
    <w:rsid w:val="00A75F51"/>
    <w:rsid w:val="00A75F80"/>
    <w:rsid w:val="00A75F98"/>
    <w:rsid w:val="00A76012"/>
    <w:rsid w:val="00A7601D"/>
    <w:rsid w:val="00A760BA"/>
    <w:rsid w:val="00A760BB"/>
    <w:rsid w:val="00A76248"/>
    <w:rsid w:val="00A76264"/>
    <w:rsid w:val="00A76284"/>
    <w:rsid w:val="00A762F2"/>
    <w:rsid w:val="00A76333"/>
    <w:rsid w:val="00A76599"/>
    <w:rsid w:val="00A765DD"/>
    <w:rsid w:val="00A76651"/>
    <w:rsid w:val="00A76762"/>
    <w:rsid w:val="00A76797"/>
    <w:rsid w:val="00A768D2"/>
    <w:rsid w:val="00A768D8"/>
    <w:rsid w:val="00A7691B"/>
    <w:rsid w:val="00A76AB9"/>
    <w:rsid w:val="00A76BDD"/>
    <w:rsid w:val="00A76BFD"/>
    <w:rsid w:val="00A76D02"/>
    <w:rsid w:val="00A76D16"/>
    <w:rsid w:val="00A76D38"/>
    <w:rsid w:val="00A76D69"/>
    <w:rsid w:val="00A76DF9"/>
    <w:rsid w:val="00A76E52"/>
    <w:rsid w:val="00A76E65"/>
    <w:rsid w:val="00A76ECC"/>
    <w:rsid w:val="00A76EEA"/>
    <w:rsid w:val="00A76F09"/>
    <w:rsid w:val="00A76FEA"/>
    <w:rsid w:val="00A7707A"/>
    <w:rsid w:val="00A7708A"/>
    <w:rsid w:val="00A7710D"/>
    <w:rsid w:val="00A77176"/>
    <w:rsid w:val="00A7723F"/>
    <w:rsid w:val="00A77255"/>
    <w:rsid w:val="00A772A9"/>
    <w:rsid w:val="00A77369"/>
    <w:rsid w:val="00A774B2"/>
    <w:rsid w:val="00A7750E"/>
    <w:rsid w:val="00A7757C"/>
    <w:rsid w:val="00A775C9"/>
    <w:rsid w:val="00A775D1"/>
    <w:rsid w:val="00A77676"/>
    <w:rsid w:val="00A7771D"/>
    <w:rsid w:val="00A77726"/>
    <w:rsid w:val="00A77816"/>
    <w:rsid w:val="00A77827"/>
    <w:rsid w:val="00A7783E"/>
    <w:rsid w:val="00A77914"/>
    <w:rsid w:val="00A77936"/>
    <w:rsid w:val="00A77999"/>
    <w:rsid w:val="00A77A2C"/>
    <w:rsid w:val="00A77A72"/>
    <w:rsid w:val="00A77B89"/>
    <w:rsid w:val="00A77C02"/>
    <w:rsid w:val="00A77C35"/>
    <w:rsid w:val="00A77C4F"/>
    <w:rsid w:val="00A77C59"/>
    <w:rsid w:val="00A77D94"/>
    <w:rsid w:val="00A77F09"/>
    <w:rsid w:val="00A77F6B"/>
    <w:rsid w:val="00A77F78"/>
    <w:rsid w:val="00A77FD6"/>
    <w:rsid w:val="00A77FFA"/>
    <w:rsid w:val="00A800B9"/>
    <w:rsid w:val="00A800FB"/>
    <w:rsid w:val="00A80122"/>
    <w:rsid w:val="00A802A5"/>
    <w:rsid w:val="00A8044F"/>
    <w:rsid w:val="00A8047D"/>
    <w:rsid w:val="00A804B1"/>
    <w:rsid w:val="00A804B6"/>
    <w:rsid w:val="00A80545"/>
    <w:rsid w:val="00A8054D"/>
    <w:rsid w:val="00A80565"/>
    <w:rsid w:val="00A80642"/>
    <w:rsid w:val="00A80715"/>
    <w:rsid w:val="00A807B9"/>
    <w:rsid w:val="00A80830"/>
    <w:rsid w:val="00A808C3"/>
    <w:rsid w:val="00A808D2"/>
    <w:rsid w:val="00A809F5"/>
    <w:rsid w:val="00A80A39"/>
    <w:rsid w:val="00A80ACC"/>
    <w:rsid w:val="00A80B85"/>
    <w:rsid w:val="00A80D20"/>
    <w:rsid w:val="00A80E0D"/>
    <w:rsid w:val="00A80E21"/>
    <w:rsid w:val="00A80E90"/>
    <w:rsid w:val="00A80EB0"/>
    <w:rsid w:val="00A80F43"/>
    <w:rsid w:val="00A81063"/>
    <w:rsid w:val="00A810EF"/>
    <w:rsid w:val="00A8115D"/>
    <w:rsid w:val="00A81164"/>
    <w:rsid w:val="00A81183"/>
    <w:rsid w:val="00A811C3"/>
    <w:rsid w:val="00A8120A"/>
    <w:rsid w:val="00A812F8"/>
    <w:rsid w:val="00A8139F"/>
    <w:rsid w:val="00A813AF"/>
    <w:rsid w:val="00A8144D"/>
    <w:rsid w:val="00A8146E"/>
    <w:rsid w:val="00A8152B"/>
    <w:rsid w:val="00A8162E"/>
    <w:rsid w:val="00A81746"/>
    <w:rsid w:val="00A81774"/>
    <w:rsid w:val="00A8177A"/>
    <w:rsid w:val="00A81786"/>
    <w:rsid w:val="00A8182D"/>
    <w:rsid w:val="00A81995"/>
    <w:rsid w:val="00A81A4F"/>
    <w:rsid w:val="00A81B0B"/>
    <w:rsid w:val="00A81B53"/>
    <w:rsid w:val="00A81BA2"/>
    <w:rsid w:val="00A81BD9"/>
    <w:rsid w:val="00A81C7A"/>
    <w:rsid w:val="00A81CA8"/>
    <w:rsid w:val="00A81E59"/>
    <w:rsid w:val="00A8203E"/>
    <w:rsid w:val="00A8205D"/>
    <w:rsid w:val="00A82093"/>
    <w:rsid w:val="00A820A0"/>
    <w:rsid w:val="00A82102"/>
    <w:rsid w:val="00A82325"/>
    <w:rsid w:val="00A8233E"/>
    <w:rsid w:val="00A82501"/>
    <w:rsid w:val="00A825AB"/>
    <w:rsid w:val="00A82623"/>
    <w:rsid w:val="00A826BD"/>
    <w:rsid w:val="00A826D1"/>
    <w:rsid w:val="00A82741"/>
    <w:rsid w:val="00A82791"/>
    <w:rsid w:val="00A827A8"/>
    <w:rsid w:val="00A827AC"/>
    <w:rsid w:val="00A827D4"/>
    <w:rsid w:val="00A827D6"/>
    <w:rsid w:val="00A827DD"/>
    <w:rsid w:val="00A82847"/>
    <w:rsid w:val="00A82855"/>
    <w:rsid w:val="00A8287A"/>
    <w:rsid w:val="00A828CA"/>
    <w:rsid w:val="00A828D6"/>
    <w:rsid w:val="00A828D9"/>
    <w:rsid w:val="00A829DC"/>
    <w:rsid w:val="00A829EA"/>
    <w:rsid w:val="00A829F3"/>
    <w:rsid w:val="00A829F5"/>
    <w:rsid w:val="00A82A5A"/>
    <w:rsid w:val="00A82B62"/>
    <w:rsid w:val="00A82C4E"/>
    <w:rsid w:val="00A82CF5"/>
    <w:rsid w:val="00A82E34"/>
    <w:rsid w:val="00A82F00"/>
    <w:rsid w:val="00A82FA1"/>
    <w:rsid w:val="00A82FAC"/>
    <w:rsid w:val="00A82FD9"/>
    <w:rsid w:val="00A83085"/>
    <w:rsid w:val="00A830BB"/>
    <w:rsid w:val="00A830BF"/>
    <w:rsid w:val="00A83205"/>
    <w:rsid w:val="00A83270"/>
    <w:rsid w:val="00A8329F"/>
    <w:rsid w:val="00A8333D"/>
    <w:rsid w:val="00A83456"/>
    <w:rsid w:val="00A834FF"/>
    <w:rsid w:val="00A8353A"/>
    <w:rsid w:val="00A8361D"/>
    <w:rsid w:val="00A8364C"/>
    <w:rsid w:val="00A8367C"/>
    <w:rsid w:val="00A83747"/>
    <w:rsid w:val="00A837BE"/>
    <w:rsid w:val="00A837F1"/>
    <w:rsid w:val="00A83858"/>
    <w:rsid w:val="00A83911"/>
    <w:rsid w:val="00A8396E"/>
    <w:rsid w:val="00A83971"/>
    <w:rsid w:val="00A839A8"/>
    <w:rsid w:val="00A839DC"/>
    <w:rsid w:val="00A83AD3"/>
    <w:rsid w:val="00A83B08"/>
    <w:rsid w:val="00A83B5F"/>
    <w:rsid w:val="00A83BF9"/>
    <w:rsid w:val="00A83C5F"/>
    <w:rsid w:val="00A83CDF"/>
    <w:rsid w:val="00A83DBC"/>
    <w:rsid w:val="00A83DF8"/>
    <w:rsid w:val="00A83E4A"/>
    <w:rsid w:val="00A83E65"/>
    <w:rsid w:val="00A83EFB"/>
    <w:rsid w:val="00A83F0E"/>
    <w:rsid w:val="00A83F15"/>
    <w:rsid w:val="00A83F80"/>
    <w:rsid w:val="00A83F81"/>
    <w:rsid w:val="00A83FE1"/>
    <w:rsid w:val="00A8405B"/>
    <w:rsid w:val="00A840BB"/>
    <w:rsid w:val="00A840CE"/>
    <w:rsid w:val="00A84100"/>
    <w:rsid w:val="00A84137"/>
    <w:rsid w:val="00A84190"/>
    <w:rsid w:val="00A841B3"/>
    <w:rsid w:val="00A8424B"/>
    <w:rsid w:val="00A84395"/>
    <w:rsid w:val="00A843B9"/>
    <w:rsid w:val="00A843CC"/>
    <w:rsid w:val="00A844C5"/>
    <w:rsid w:val="00A84531"/>
    <w:rsid w:val="00A84544"/>
    <w:rsid w:val="00A845C9"/>
    <w:rsid w:val="00A8464E"/>
    <w:rsid w:val="00A84673"/>
    <w:rsid w:val="00A846C9"/>
    <w:rsid w:val="00A8473C"/>
    <w:rsid w:val="00A84818"/>
    <w:rsid w:val="00A84877"/>
    <w:rsid w:val="00A84919"/>
    <w:rsid w:val="00A84944"/>
    <w:rsid w:val="00A849A6"/>
    <w:rsid w:val="00A849CF"/>
    <w:rsid w:val="00A84AFE"/>
    <w:rsid w:val="00A84B19"/>
    <w:rsid w:val="00A84B47"/>
    <w:rsid w:val="00A84B73"/>
    <w:rsid w:val="00A84B79"/>
    <w:rsid w:val="00A84BC7"/>
    <w:rsid w:val="00A84BE4"/>
    <w:rsid w:val="00A84BEA"/>
    <w:rsid w:val="00A84BF0"/>
    <w:rsid w:val="00A84C5A"/>
    <w:rsid w:val="00A84C71"/>
    <w:rsid w:val="00A84D31"/>
    <w:rsid w:val="00A84D3F"/>
    <w:rsid w:val="00A84DBF"/>
    <w:rsid w:val="00A84DE3"/>
    <w:rsid w:val="00A84DF0"/>
    <w:rsid w:val="00A84E0C"/>
    <w:rsid w:val="00A84E33"/>
    <w:rsid w:val="00A84EE1"/>
    <w:rsid w:val="00A84F1F"/>
    <w:rsid w:val="00A84F6E"/>
    <w:rsid w:val="00A84FC7"/>
    <w:rsid w:val="00A851CA"/>
    <w:rsid w:val="00A85223"/>
    <w:rsid w:val="00A85240"/>
    <w:rsid w:val="00A85248"/>
    <w:rsid w:val="00A85275"/>
    <w:rsid w:val="00A853A4"/>
    <w:rsid w:val="00A853B7"/>
    <w:rsid w:val="00A85408"/>
    <w:rsid w:val="00A85575"/>
    <w:rsid w:val="00A8565F"/>
    <w:rsid w:val="00A8570F"/>
    <w:rsid w:val="00A85762"/>
    <w:rsid w:val="00A857A9"/>
    <w:rsid w:val="00A857D2"/>
    <w:rsid w:val="00A8580F"/>
    <w:rsid w:val="00A858A9"/>
    <w:rsid w:val="00A858BB"/>
    <w:rsid w:val="00A858ED"/>
    <w:rsid w:val="00A858F9"/>
    <w:rsid w:val="00A85953"/>
    <w:rsid w:val="00A85990"/>
    <w:rsid w:val="00A85AE4"/>
    <w:rsid w:val="00A85B1B"/>
    <w:rsid w:val="00A85B38"/>
    <w:rsid w:val="00A85B93"/>
    <w:rsid w:val="00A85CFB"/>
    <w:rsid w:val="00A85D0A"/>
    <w:rsid w:val="00A85E01"/>
    <w:rsid w:val="00A85F5C"/>
    <w:rsid w:val="00A85FC5"/>
    <w:rsid w:val="00A860A1"/>
    <w:rsid w:val="00A86215"/>
    <w:rsid w:val="00A8627F"/>
    <w:rsid w:val="00A86335"/>
    <w:rsid w:val="00A8636A"/>
    <w:rsid w:val="00A86391"/>
    <w:rsid w:val="00A8644F"/>
    <w:rsid w:val="00A8651D"/>
    <w:rsid w:val="00A86722"/>
    <w:rsid w:val="00A86795"/>
    <w:rsid w:val="00A86832"/>
    <w:rsid w:val="00A868AF"/>
    <w:rsid w:val="00A86945"/>
    <w:rsid w:val="00A8698A"/>
    <w:rsid w:val="00A869BC"/>
    <w:rsid w:val="00A86A0F"/>
    <w:rsid w:val="00A86BBB"/>
    <w:rsid w:val="00A86D0D"/>
    <w:rsid w:val="00A86D1D"/>
    <w:rsid w:val="00A86E13"/>
    <w:rsid w:val="00A86E6F"/>
    <w:rsid w:val="00A86ED6"/>
    <w:rsid w:val="00A86F69"/>
    <w:rsid w:val="00A86FB7"/>
    <w:rsid w:val="00A8708D"/>
    <w:rsid w:val="00A870A7"/>
    <w:rsid w:val="00A870DC"/>
    <w:rsid w:val="00A870E8"/>
    <w:rsid w:val="00A87172"/>
    <w:rsid w:val="00A8717D"/>
    <w:rsid w:val="00A871B8"/>
    <w:rsid w:val="00A871F2"/>
    <w:rsid w:val="00A8725C"/>
    <w:rsid w:val="00A87263"/>
    <w:rsid w:val="00A8726F"/>
    <w:rsid w:val="00A872B8"/>
    <w:rsid w:val="00A87322"/>
    <w:rsid w:val="00A8737A"/>
    <w:rsid w:val="00A873CC"/>
    <w:rsid w:val="00A87420"/>
    <w:rsid w:val="00A874B0"/>
    <w:rsid w:val="00A87514"/>
    <w:rsid w:val="00A875DB"/>
    <w:rsid w:val="00A876D6"/>
    <w:rsid w:val="00A8778B"/>
    <w:rsid w:val="00A87797"/>
    <w:rsid w:val="00A87818"/>
    <w:rsid w:val="00A878DE"/>
    <w:rsid w:val="00A87917"/>
    <w:rsid w:val="00A87A5C"/>
    <w:rsid w:val="00A87AEC"/>
    <w:rsid w:val="00A87B7A"/>
    <w:rsid w:val="00A87C00"/>
    <w:rsid w:val="00A87CA5"/>
    <w:rsid w:val="00A87CDC"/>
    <w:rsid w:val="00A87D40"/>
    <w:rsid w:val="00A87DBB"/>
    <w:rsid w:val="00A87DD5"/>
    <w:rsid w:val="00A87E75"/>
    <w:rsid w:val="00A87F08"/>
    <w:rsid w:val="00A87F16"/>
    <w:rsid w:val="00A87F22"/>
    <w:rsid w:val="00A87FE5"/>
    <w:rsid w:val="00A900BF"/>
    <w:rsid w:val="00A90172"/>
    <w:rsid w:val="00A90186"/>
    <w:rsid w:val="00A90187"/>
    <w:rsid w:val="00A90244"/>
    <w:rsid w:val="00A90317"/>
    <w:rsid w:val="00A90371"/>
    <w:rsid w:val="00A903CC"/>
    <w:rsid w:val="00A90404"/>
    <w:rsid w:val="00A9045F"/>
    <w:rsid w:val="00A904C7"/>
    <w:rsid w:val="00A904FD"/>
    <w:rsid w:val="00A905A4"/>
    <w:rsid w:val="00A905FF"/>
    <w:rsid w:val="00A90702"/>
    <w:rsid w:val="00A90850"/>
    <w:rsid w:val="00A90892"/>
    <w:rsid w:val="00A90973"/>
    <w:rsid w:val="00A9098A"/>
    <w:rsid w:val="00A909D4"/>
    <w:rsid w:val="00A90A24"/>
    <w:rsid w:val="00A90B0C"/>
    <w:rsid w:val="00A90B65"/>
    <w:rsid w:val="00A90B91"/>
    <w:rsid w:val="00A90C05"/>
    <w:rsid w:val="00A90CB4"/>
    <w:rsid w:val="00A90CD1"/>
    <w:rsid w:val="00A90CD5"/>
    <w:rsid w:val="00A90CD8"/>
    <w:rsid w:val="00A90D8A"/>
    <w:rsid w:val="00A90D8C"/>
    <w:rsid w:val="00A90DD6"/>
    <w:rsid w:val="00A90E4D"/>
    <w:rsid w:val="00A90ED0"/>
    <w:rsid w:val="00A90F24"/>
    <w:rsid w:val="00A90F59"/>
    <w:rsid w:val="00A90F6C"/>
    <w:rsid w:val="00A90FDF"/>
    <w:rsid w:val="00A91021"/>
    <w:rsid w:val="00A91171"/>
    <w:rsid w:val="00A911A4"/>
    <w:rsid w:val="00A9140B"/>
    <w:rsid w:val="00A9144A"/>
    <w:rsid w:val="00A914DF"/>
    <w:rsid w:val="00A915B8"/>
    <w:rsid w:val="00A9164F"/>
    <w:rsid w:val="00A9170B"/>
    <w:rsid w:val="00A91787"/>
    <w:rsid w:val="00A918F4"/>
    <w:rsid w:val="00A91921"/>
    <w:rsid w:val="00A91A87"/>
    <w:rsid w:val="00A91AEB"/>
    <w:rsid w:val="00A91B30"/>
    <w:rsid w:val="00A91B60"/>
    <w:rsid w:val="00A91CBC"/>
    <w:rsid w:val="00A91D2C"/>
    <w:rsid w:val="00A91D5E"/>
    <w:rsid w:val="00A91D8B"/>
    <w:rsid w:val="00A91DE0"/>
    <w:rsid w:val="00A91E18"/>
    <w:rsid w:val="00A91E74"/>
    <w:rsid w:val="00A91EB3"/>
    <w:rsid w:val="00A91F8B"/>
    <w:rsid w:val="00A920B5"/>
    <w:rsid w:val="00A92128"/>
    <w:rsid w:val="00A921EB"/>
    <w:rsid w:val="00A921EC"/>
    <w:rsid w:val="00A92227"/>
    <w:rsid w:val="00A9232B"/>
    <w:rsid w:val="00A92386"/>
    <w:rsid w:val="00A923E0"/>
    <w:rsid w:val="00A925D5"/>
    <w:rsid w:val="00A925F1"/>
    <w:rsid w:val="00A92606"/>
    <w:rsid w:val="00A92674"/>
    <w:rsid w:val="00A926E3"/>
    <w:rsid w:val="00A926F5"/>
    <w:rsid w:val="00A92739"/>
    <w:rsid w:val="00A9274C"/>
    <w:rsid w:val="00A927B9"/>
    <w:rsid w:val="00A928F6"/>
    <w:rsid w:val="00A92934"/>
    <w:rsid w:val="00A9294D"/>
    <w:rsid w:val="00A92B39"/>
    <w:rsid w:val="00A92C00"/>
    <w:rsid w:val="00A92CCE"/>
    <w:rsid w:val="00A92DD4"/>
    <w:rsid w:val="00A92E20"/>
    <w:rsid w:val="00A93071"/>
    <w:rsid w:val="00A9309A"/>
    <w:rsid w:val="00A930AA"/>
    <w:rsid w:val="00A9318E"/>
    <w:rsid w:val="00A931D4"/>
    <w:rsid w:val="00A93289"/>
    <w:rsid w:val="00A932D6"/>
    <w:rsid w:val="00A934F0"/>
    <w:rsid w:val="00A935A9"/>
    <w:rsid w:val="00A9363F"/>
    <w:rsid w:val="00A93674"/>
    <w:rsid w:val="00A93691"/>
    <w:rsid w:val="00A936D8"/>
    <w:rsid w:val="00A9381D"/>
    <w:rsid w:val="00A9391A"/>
    <w:rsid w:val="00A9391E"/>
    <w:rsid w:val="00A939DB"/>
    <w:rsid w:val="00A93A69"/>
    <w:rsid w:val="00A93AB1"/>
    <w:rsid w:val="00A93C12"/>
    <w:rsid w:val="00A93C31"/>
    <w:rsid w:val="00A93CEC"/>
    <w:rsid w:val="00A93DC6"/>
    <w:rsid w:val="00A93DDC"/>
    <w:rsid w:val="00A93E82"/>
    <w:rsid w:val="00A93E84"/>
    <w:rsid w:val="00A93EBD"/>
    <w:rsid w:val="00A93F20"/>
    <w:rsid w:val="00A94053"/>
    <w:rsid w:val="00A9406D"/>
    <w:rsid w:val="00A94222"/>
    <w:rsid w:val="00A9423C"/>
    <w:rsid w:val="00A94263"/>
    <w:rsid w:val="00A9430C"/>
    <w:rsid w:val="00A94325"/>
    <w:rsid w:val="00A943A5"/>
    <w:rsid w:val="00A94401"/>
    <w:rsid w:val="00A94465"/>
    <w:rsid w:val="00A9453B"/>
    <w:rsid w:val="00A945DC"/>
    <w:rsid w:val="00A946C0"/>
    <w:rsid w:val="00A946DE"/>
    <w:rsid w:val="00A947D2"/>
    <w:rsid w:val="00A9481B"/>
    <w:rsid w:val="00A948C6"/>
    <w:rsid w:val="00A948E4"/>
    <w:rsid w:val="00A94911"/>
    <w:rsid w:val="00A949A4"/>
    <w:rsid w:val="00A94AD1"/>
    <w:rsid w:val="00A94AD5"/>
    <w:rsid w:val="00A94B19"/>
    <w:rsid w:val="00A94B2A"/>
    <w:rsid w:val="00A94C09"/>
    <w:rsid w:val="00A94C61"/>
    <w:rsid w:val="00A94CB9"/>
    <w:rsid w:val="00A94DA2"/>
    <w:rsid w:val="00A94FBA"/>
    <w:rsid w:val="00A94FDE"/>
    <w:rsid w:val="00A95013"/>
    <w:rsid w:val="00A9513F"/>
    <w:rsid w:val="00A951AD"/>
    <w:rsid w:val="00A951AF"/>
    <w:rsid w:val="00A951D7"/>
    <w:rsid w:val="00A952DE"/>
    <w:rsid w:val="00A953C6"/>
    <w:rsid w:val="00A95406"/>
    <w:rsid w:val="00A9546D"/>
    <w:rsid w:val="00A954F4"/>
    <w:rsid w:val="00A954F9"/>
    <w:rsid w:val="00A95543"/>
    <w:rsid w:val="00A95550"/>
    <w:rsid w:val="00A955CF"/>
    <w:rsid w:val="00A95637"/>
    <w:rsid w:val="00A9567B"/>
    <w:rsid w:val="00A95797"/>
    <w:rsid w:val="00A957DD"/>
    <w:rsid w:val="00A95800"/>
    <w:rsid w:val="00A9592F"/>
    <w:rsid w:val="00A95977"/>
    <w:rsid w:val="00A9599A"/>
    <w:rsid w:val="00A959CC"/>
    <w:rsid w:val="00A959FC"/>
    <w:rsid w:val="00A95A15"/>
    <w:rsid w:val="00A95A2A"/>
    <w:rsid w:val="00A95A75"/>
    <w:rsid w:val="00A95B7E"/>
    <w:rsid w:val="00A95BC1"/>
    <w:rsid w:val="00A95C3A"/>
    <w:rsid w:val="00A95C5B"/>
    <w:rsid w:val="00A95C63"/>
    <w:rsid w:val="00A95CFB"/>
    <w:rsid w:val="00A95DAE"/>
    <w:rsid w:val="00A95DD8"/>
    <w:rsid w:val="00A95E2C"/>
    <w:rsid w:val="00A95FD8"/>
    <w:rsid w:val="00A95FE2"/>
    <w:rsid w:val="00A95FF3"/>
    <w:rsid w:val="00A96170"/>
    <w:rsid w:val="00A961B1"/>
    <w:rsid w:val="00A96270"/>
    <w:rsid w:val="00A962E8"/>
    <w:rsid w:val="00A96354"/>
    <w:rsid w:val="00A96373"/>
    <w:rsid w:val="00A963A4"/>
    <w:rsid w:val="00A96538"/>
    <w:rsid w:val="00A965C0"/>
    <w:rsid w:val="00A9662E"/>
    <w:rsid w:val="00A966F4"/>
    <w:rsid w:val="00A9672C"/>
    <w:rsid w:val="00A96757"/>
    <w:rsid w:val="00A96906"/>
    <w:rsid w:val="00A96919"/>
    <w:rsid w:val="00A96979"/>
    <w:rsid w:val="00A96997"/>
    <w:rsid w:val="00A969AB"/>
    <w:rsid w:val="00A96A3C"/>
    <w:rsid w:val="00A96A84"/>
    <w:rsid w:val="00A96B1B"/>
    <w:rsid w:val="00A96BF2"/>
    <w:rsid w:val="00A96BF9"/>
    <w:rsid w:val="00A96C3C"/>
    <w:rsid w:val="00A96CB1"/>
    <w:rsid w:val="00A96CC9"/>
    <w:rsid w:val="00A96D43"/>
    <w:rsid w:val="00A96DBE"/>
    <w:rsid w:val="00A96E50"/>
    <w:rsid w:val="00A96EB9"/>
    <w:rsid w:val="00A96EDB"/>
    <w:rsid w:val="00A96F31"/>
    <w:rsid w:val="00A96F5A"/>
    <w:rsid w:val="00A96FD9"/>
    <w:rsid w:val="00A97028"/>
    <w:rsid w:val="00A970A8"/>
    <w:rsid w:val="00A970D3"/>
    <w:rsid w:val="00A970F3"/>
    <w:rsid w:val="00A97114"/>
    <w:rsid w:val="00A9719E"/>
    <w:rsid w:val="00A97227"/>
    <w:rsid w:val="00A972BC"/>
    <w:rsid w:val="00A972CD"/>
    <w:rsid w:val="00A9736E"/>
    <w:rsid w:val="00A973D9"/>
    <w:rsid w:val="00A97417"/>
    <w:rsid w:val="00A97555"/>
    <w:rsid w:val="00A97586"/>
    <w:rsid w:val="00A9761F"/>
    <w:rsid w:val="00A9769A"/>
    <w:rsid w:val="00A976B7"/>
    <w:rsid w:val="00A976F1"/>
    <w:rsid w:val="00A9771D"/>
    <w:rsid w:val="00A977F4"/>
    <w:rsid w:val="00A97812"/>
    <w:rsid w:val="00A9783D"/>
    <w:rsid w:val="00A97868"/>
    <w:rsid w:val="00A97923"/>
    <w:rsid w:val="00A979C3"/>
    <w:rsid w:val="00A979E2"/>
    <w:rsid w:val="00A97A0E"/>
    <w:rsid w:val="00A97A24"/>
    <w:rsid w:val="00A97A46"/>
    <w:rsid w:val="00A97A66"/>
    <w:rsid w:val="00A97B0A"/>
    <w:rsid w:val="00A97B60"/>
    <w:rsid w:val="00A97BDE"/>
    <w:rsid w:val="00A97BE0"/>
    <w:rsid w:val="00A97BF9"/>
    <w:rsid w:val="00A97C2E"/>
    <w:rsid w:val="00A97CAD"/>
    <w:rsid w:val="00A97D10"/>
    <w:rsid w:val="00A97D1B"/>
    <w:rsid w:val="00A97D82"/>
    <w:rsid w:val="00A97DB8"/>
    <w:rsid w:val="00A97DC8"/>
    <w:rsid w:val="00A97DEE"/>
    <w:rsid w:val="00A97E07"/>
    <w:rsid w:val="00A97E4C"/>
    <w:rsid w:val="00A97ECA"/>
    <w:rsid w:val="00A97F42"/>
    <w:rsid w:val="00A97FA2"/>
    <w:rsid w:val="00AA0165"/>
    <w:rsid w:val="00AA0194"/>
    <w:rsid w:val="00AA01EC"/>
    <w:rsid w:val="00AA0214"/>
    <w:rsid w:val="00AA0262"/>
    <w:rsid w:val="00AA02C4"/>
    <w:rsid w:val="00AA02CB"/>
    <w:rsid w:val="00AA02DD"/>
    <w:rsid w:val="00AA02E8"/>
    <w:rsid w:val="00AA038A"/>
    <w:rsid w:val="00AA0403"/>
    <w:rsid w:val="00AA05F1"/>
    <w:rsid w:val="00AA05F6"/>
    <w:rsid w:val="00AA0622"/>
    <w:rsid w:val="00AA0648"/>
    <w:rsid w:val="00AA0656"/>
    <w:rsid w:val="00AA06D3"/>
    <w:rsid w:val="00AA07FE"/>
    <w:rsid w:val="00AA08DD"/>
    <w:rsid w:val="00AA090E"/>
    <w:rsid w:val="00AA091E"/>
    <w:rsid w:val="00AA0A3A"/>
    <w:rsid w:val="00AA0AE3"/>
    <w:rsid w:val="00AA0B4E"/>
    <w:rsid w:val="00AA0B80"/>
    <w:rsid w:val="00AA0C14"/>
    <w:rsid w:val="00AA0C25"/>
    <w:rsid w:val="00AA0C43"/>
    <w:rsid w:val="00AA0E3F"/>
    <w:rsid w:val="00AA0E88"/>
    <w:rsid w:val="00AA0FBD"/>
    <w:rsid w:val="00AA100D"/>
    <w:rsid w:val="00AA102F"/>
    <w:rsid w:val="00AA126B"/>
    <w:rsid w:val="00AA12B5"/>
    <w:rsid w:val="00AA12DF"/>
    <w:rsid w:val="00AA13AB"/>
    <w:rsid w:val="00AA13F1"/>
    <w:rsid w:val="00AA141A"/>
    <w:rsid w:val="00AA156E"/>
    <w:rsid w:val="00AA15B7"/>
    <w:rsid w:val="00AA1600"/>
    <w:rsid w:val="00AA16A4"/>
    <w:rsid w:val="00AA17D3"/>
    <w:rsid w:val="00AA17E5"/>
    <w:rsid w:val="00AA17F9"/>
    <w:rsid w:val="00AA18CA"/>
    <w:rsid w:val="00AA19B0"/>
    <w:rsid w:val="00AA1A8F"/>
    <w:rsid w:val="00AA1AB8"/>
    <w:rsid w:val="00AA1AD0"/>
    <w:rsid w:val="00AA1CBE"/>
    <w:rsid w:val="00AA1CD6"/>
    <w:rsid w:val="00AA1CE0"/>
    <w:rsid w:val="00AA1D3D"/>
    <w:rsid w:val="00AA1D3F"/>
    <w:rsid w:val="00AA1DAC"/>
    <w:rsid w:val="00AA1E00"/>
    <w:rsid w:val="00AA1E23"/>
    <w:rsid w:val="00AA1F05"/>
    <w:rsid w:val="00AA1F5E"/>
    <w:rsid w:val="00AA1F6E"/>
    <w:rsid w:val="00AA1FAB"/>
    <w:rsid w:val="00AA1FCC"/>
    <w:rsid w:val="00AA202C"/>
    <w:rsid w:val="00AA2100"/>
    <w:rsid w:val="00AA2102"/>
    <w:rsid w:val="00AA2195"/>
    <w:rsid w:val="00AA21A4"/>
    <w:rsid w:val="00AA220F"/>
    <w:rsid w:val="00AA2323"/>
    <w:rsid w:val="00AA2413"/>
    <w:rsid w:val="00AA24B5"/>
    <w:rsid w:val="00AA2560"/>
    <w:rsid w:val="00AA25CC"/>
    <w:rsid w:val="00AA269D"/>
    <w:rsid w:val="00AA26FC"/>
    <w:rsid w:val="00AA2736"/>
    <w:rsid w:val="00AA273F"/>
    <w:rsid w:val="00AA2759"/>
    <w:rsid w:val="00AA2822"/>
    <w:rsid w:val="00AA284A"/>
    <w:rsid w:val="00AA2953"/>
    <w:rsid w:val="00AA2A15"/>
    <w:rsid w:val="00AA2B16"/>
    <w:rsid w:val="00AA2B64"/>
    <w:rsid w:val="00AA2C62"/>
    <w:rsid w:val="00AA2C74"/>
    <w:rsid w:val="00AA2CAF"/>
    <w:rsid w:val="00AA2DA6"/>
    <w:rsid w:val="00AA2DC0"/>
    <w:rsid w:val="00AA2DE2"/>
    <w:rsid w:val="00AA2DEB"/>
    <w:rsid w:val="00AA2E83"/>
    <w:rsid w:val="00AA2EAB"/>
    <w:rsid w:val="00AA2F81"/>
    <w:rsid w:val="00AA30C7"/>
    <w:rsid w:val="00AA30E9"/>
    <w:rsid w:val="00AA3198"/>
    <w:rsid w:val="00AA31A0"/>
    <w:rsid w:val="00AA31AB"/>
    <w:rsid w:val="00AA31BB"/>
    <w:rsid w:val="00AA31D1"/>
    <w:rsid w:val="00AA3206"/>
    <w:rsid w:val="00AA3258"/>
    <w:rsid w:val="00AA327B"/>
    <w:rsid w:val="00AA3281"/>
    <w:rsid w:val="00AA328E"/>
    <w:rsid w:val="00AA3352"/>
    <w:rsid w:val="00AA3369"/>
    <w:rsid w:val="00AA33A3"/>
    <w:rsid w:val="00AA33A6"/>
    <w:rsid w:val="00AA33FD"/>
    <w:rsid w:val="00AA3483"/>
    <w:rsid w:val="00AA34A4"/>
    <w:rsid w:val="00AA34EC"/>
    <w:rsid w:val="00AA354A"/>
    <w:rsid w:val="00AA35E7"/>
    <w:rsid w:val="00AA367C"/>
    <w:rsid w:val="00AA3687"/>
    <w:rsid w:val="00AA3782"/>
    <w:rsid w:val="00AA37A3"/>
    <w:rsid w:val="00AA384A"/>
    <w:rsid w:val="00AA39F7"/>
    <w:rsid w:val="00AA3B26"/>
    <w:rsid w:val="00AA3DBE"/>
    <w:rsid w:val="00AA3DDF"/>
    <w:rsid w:val="00AA3E5E"/>
    <w:rsid w:val="00AA3E86"/>
    <w:rsid w:val="00AA3E91"/>
    <w:rsid w:val="00AA3F06"/>
    <w:rsid w:val="00AA3F41"/>
    <w:rsid w:val="00AA3FC5"/>
    <w:rsid w:val="00AA4015"/>
    <w:rsid w:val="00AA4059"/>
    <w:rsid w:val="00AA4181"/>
    <w:rsid w:val="00AA41C1"/>
    <w:rsid w:val="00AA41C7"/>
    <w:rsid w:val="00AA4272"/>
    <w:rsid w:val="00AA42AB"/>
    <w:rsid w:val="00AA42EF"/>
    <w:rsid w:val="00AA4314"/>
    <w:rsid w:val="00AA43C5"/>
    <w:rsid w:val="00AA4600"/>
    <w:rsid w:val="00AA462B"/>
    <w:rsid w:val="00AA48E8"/>
    <w:rsid w:val="00AA48FD"/>
    <w:rsid w:val="00AA496F"/>
    <w:rsid w:val="00AA498A"/>
    <w:rsid w:val="00AA498F"/>
    <w:rsid w:val="00AA4994"/>
    <w:rsid w:val="00AA49ED"/>
    <w:rsid w:val="00AA4A1C"/>
    <w:rsid w:val="00AA4A7F"/>
    <w:rsid w:val="00AA4AC1"/>
    <w:rsid w:val="00AA4AD5"/>
    <w:rsid w:val="00AA4B0A"/>
    <w:rsid w:val="00AA4B28"/>
    <w:rsid w:val="00AA4B58"/>
    <w:rsid w:val="00AA4B9F"/>
    <w:rsid w:val="00AA4BEF"/>
    <w:rsid w:val="00AA4CBD"/>
    <w:rsid w:val="00AA4CED"/>
    <w:rsid w:val="00AA4E3A"/>
    <w:rsid w:val="00AA501F"/>
    <w:rsid w:val="00AA5255"/>
    <w:rsid w:val="00AA52FB"/>
    <w:rsid w:val="00AA536B"/>
    <w:rsid w:val="00AA53D3"/>
    <w:rsid w:val="00AA548C"/>
    <w:rsid w:val="00AA5496"/>
    <w:rsid w:val="00AA5549"/>
    <w:rsid w:val="00AA5722"/>
    <w:rsid w:val="00AA57CA"/>
    <w:rsid w:val="00AA57D3"/>
    <w:rsid w:val="00AA5864"/>
    <w:rsid w:val="00AA5896"/>
    <w:rsid w:val="00AA58F4"/>
    <w:rsid w:val="00AA5977"/>
    <w:rsid w:val="00AA59A1"/>
    <w:rsid w:val="00AA59C2"/>
    <w:rsid w:val="00AA59D2"/>
    <w:rsid w:val="00AA59FA"/>
    <w:rsid w:val="00AA5AD9"/>
    <w:rsid w:val="00AA5C3B"/>
    <w:rsid w:val="00AA5C4A"/>
    <w:rsid w:val="00AA5CBB"/>
    <w:rsid w:val="00AA5CD7"/>
    <w:rsid w:val="00AA5DDB"/>
    <w:rsid w:val="00AA5E82"/>
    <w:rsid w:val="00AA5E91"/>
    <w:rsid w:val="00AA5EA9"/>
    <w:rsid w:val="00AA6009"/>
    <w:rsid w:val="00AA60AC"/>
    <w:rsid w:val="00AA60BF"/>
    <w:rsid w:val="00AA60C9"/>
    <w:rsid w:val="00AA60F2"/>
    <w:rsid w:val="00AA6198"/>
    <w:rsid w:val="00AA61FF"/>
    <w:rsid w:val="00AA6225"/>
    <w:rsid w:val="00AA6245"/>
    <w:rsid w:val="00AA624F"/>
    <w:rsid w:val="00AA62AB"/>
    <w:rsid w:val="00AA651F"/>
    <w:rsid w:val="00AA653B"/>
    <w:rsid w:val="00AA66EA"/>
    <w:rsid w:val="00AA6741"/>
    <w:rsid w:val="00AA674A"/>
    <w:rsid w:val="00AA67F3"/>
    <w:rsid w:val="00AA6836"/>
    <w:rsid w:val="00AA683E"/>
    <w:rsid w:val="00AA684A"/>
    <w:rsid w:val="00AA6927"/>
    <w:rsid w:val="00AA69AF"/>
    <w:rsid w:val="00AA69BC"/>
    <w:rsid w:val="00AA69F4"/>
    <w:rsid w:val="00AA6A06"/>
    <w:rsid w:val="00AA6AEA"/>
    <w:rsid w:val="00AA6B10"/>
    <w:rsid w:val="00AA6B79"/>
    <w:rsid w:val="00AA6BD4"/>
    <w:rsid w:val="00AA6C56"/>
    <w:rsid w:val="00AA6D7A"/>
    <w:rsid w:val="00AA6D99"/>
    <w:rsid w:val="00AA6EB9"/>
    <w:rsid w:val="00AA6F03"/>
    <w:rsid w:val="00AA6F75"/>
    <w:rsid w:val="00AA7005"/>
    <w:rsid w:val="00AA7077"/>
    <w:rsid w:val="00AA710F"/>
    <w:rsid w:val="00AA7209"/>
    <w:rsid w:val="00AA7214"/>
    <w:rsid w:val="00AA7235"/>
    <w:rsid w:val="00AA7297"/>
    <w:rsid w:val="00AA72FD"/>
    <w:rsid w:val="00AA73DF"/>
    <w:rsid w:val="00AA7462"/>
    <w:rsid w:val="00AA75EC"/>
    <w:rsid w:val="00AA7618"/>
    <w:rsid w:val="00AA7646"/>
    <w:rsid w:val="00AA764F"/>
    <w:rsid w:val="00AA7676"/>
    <w:rsid w:val="00AA76D8"/>
    <w:rsid w:val="00AA77FC"/>
    <w:rsid w:val="00AA7911"/>
    <w:rsid w:val="00AA7922"/>
    <w:rsid w:val="00AA7960"/>
    <w:rsid w:val="00AA7975"/>
    <w:rsid w:val="00AA797B"/>
    <w:rsid w:val="00AA79D5"/>
    <w:rsid w:val="00AA7AEE"/>
    <w:rsid w:val="00AA7BB6"/>
    <w:rsid w:val="00AA7BB9"/>
    <w:rsid w:val="00AA7CC6"/>
    <w:rsid w:val="00AA7D2E"/>
    <w:rsid w:val="00AA7D5B"/>
    <w:rsid w:val="00AA7D72"/>
    <w:rsid w:val="00AA7D87"/>
    <w:rsid w:val="00AA7DB6"/>
    <w:rsid w:val="00AA7E2F"/>
    <w:rsid w:val="00AA7E68"/>
    <w:rsid w:val="00AA7EFE"/>
    <w:rsid w:val="00AA7FE8"/>
    <w:rsid w:val="00AAFA67"/>
    <w:rsid w:val="00AB0056"/>
    <w:rsid w:val="00AB00E6"/>
    <w:rsid w:val="00AB028B"/>
    <w:rsid w:val="00AB029E"/>
    <w:rsid w:val="00AB0357"/>
    <w:rsid w:val="00AB040F"/>
    <w:rsid w:val="00AB0448"/>
    <w:rsid w:val="00AB04D3"/>
    <w:rsid w:val="00AB05FD"/>
    <w:rsid w:val="00AB0695"/>
    <w:rsid w:val="00AB0724"/>
    <w:rsid w:val="00AB0772"/>
    <w:rsid w:val="00AB07F2"/>
    <w:rsid w:val="00AB08A1"/>
    <w:rsid w:val="00AB08ED"/>
    <w:rsid w:val="00AB0991"/>
    <w:rsid w:val="00AB09A1"/>
    <w:rsid w:val="00AB09EF"/>
    <w:rsid w:val="00AB09F9"/>
    <w:rsid w:val="00AB0B2E"/>
    <w:rsid w:val="00AB0B32"/>
    <w:rsid w:val="00AB0B58"/>
    <w:rsid w:val="00AB0DB3"/>
    <w:rsid w:val="00AB0DDB"/>
    <w:rsid w:val="00AB0DED"/>
    <w:rsid w:val="00AB0ECD"/>
    <w:rsid w:val="00AB0F1C"/>
    <w:rsid w:val="00AB0F6D"/>
    <w:rsid w:val="00AB0F7F"/>
    <w:rsid w:val="00AB1070"/>
    <w:rsid w:val="00AB1082"/>
    <w:rsid w:val="00AB1097"/>
    <w:rsid w:val="00AB10B6"/>
    <w:rsid w:val="00AB10C4"/>
    <w:rsid w:val="00AB10EC"/>
    <w:rsid w:val="00AB11CE"/>
    <w:rsid w:val="00AB11D1"/>
    <w:rsid w:val="00AB1204"/>
    <w:rsid w:val="00AB125F"/>
    <w:rsid w:val="00AB1347"/>
    <w:rsid w:val="00AB141B"/>
    <w:rsid w:val="00AB1451"/>
    <w:rsid w:val="00AB148F"/>
    <w:rsid w:val="00AB14D2"/>
    <w:rsid w:val="00AB1575"/>
    <w:rsid w:val="00AB157F"/>
    <w:rsid w:val="00AB15D3"/>
    <w:rsid w:val="00AB1610"/>
    <w:rsid w:val="00AB1632"/>
    <w:rsid w:val="00AB1672"/>
    <w:rsid w:val="00AB1676"/>
    <w:rsid w:val="00AB16B8"/>
    <w:rsid w:val="00AB16C1"/>
    <w:rsid w:val="00AB174E"/>
    <w:rsid w:val="00AB17E3"/>
    <w:rsid w:val="00AB1804"/>
    <w:rsid w:val="00AB187D"/>
    <w:rsid w:val="00AB1AA7"/>
    <w:rsid w:val="00AB1B2D"/>
    <w:rsid w:val="00AB1BED"/>
    <w:rsid w:val="00AB1C23"/>
    <w:rsid w:val="00AB1C6A"/>
    <w:rsid w:val="00AB1CD6"/>
    <w:rsid w:val="00AB1D12"/>
    <w:rsid w:val="00AB1D40"/>
    <w:rsid w:val="00AB1D64"/>
    <w:rsid w:val="00AB1E19"/>
    <w:rsid w:val="00AB1E6C"/>
    <w:rsid w:val="00AB1EF2"/>
    <w:rsid w:val="00AB1FAB"/>
    <w:rsid w:val="00AB1FDD"/>
    <w:rsid w:val="00AB1FE4"/>
    <w:rsid w:val="00AB210D"/>
    <w:rsid w:val="00AB214D"/>
    <w:rsid w:val="00AB2195"/>
    <w:rsid w:val="00AB21FE"/>
    <w:rsid w:val="00AB228E"/>
    <w:rsid w:val="00AB22DB"/>
    <w:rsid w:val="00AB2314"/>
    <w:rsid w:val="00AB2362"/>
    <w:rsid w:val="00AB2388"/>
    <w:rsid w:val="00AB24B2"/>
    <w:rsid w:val="00AB24F2"/>
    <w:rsid w:val="00AB255D"/>
    <w:rsid w:val="00AB2599"/>
    <w:rsid w:val="00AB2603"/>
    <w:rsid w:val="00AB2605"/>
    <w:rsid w:val="00AB2672"/>
    <w:rsid w:val="00AB27D0"/>
    <w:rsid w:val="00AB281A"/>
    <w:rsid w:val="00AB284E"/>
    <w:rsid w:val="00AB28E0"/>
    <w:rsid w:val="00AB292C"/>
    <w:rsid w:val="00AB2931"/>
    <w:rsid w:val="00AB295E"/>
    <w:rsid w:val="00AB2982"/>
    <w:rsid w:val="00AB29BC"/>
    <w:rsid w:val="00AB2A91"/>
    <w:rsid w:val="00AB2B62"/>
    <w:rsid w:val="00AB2B7F"/>
    <w:rsid w:val="00AB2BB7"/>
    <w:rsid w:val="00AB2C4E"/>
    <w:rsid w:val="00AB2C67"/>
    <w:rsid w:val="00AB2D79"/>
    <w:rsid w:val="00AB2DF5"/>
    <w:rsid w:val="00AB2E76"/>
    <w:rsid w:val="00AB2FF3"/>
    <w:rsid w:val="00AB306D"/>
    <w:rsid w:val="00AB32C5"/>
    <w:rsid w:val="00AB32E8"/>
    <w:rsid w:val="00AB32F0"/>
    <w:rsid w:val="00AB3315"/>
    <w:rsid w:val="00AB336A"/>
    <w:rsid w:val="00AB345F"/>
    <w:rsid w:val="00AB348C"/>
    <w:rsid w:val="00AB349E"/>
    <w:rsid w:val="00AB34BC"/>
    <w:rsid w:val="00AB35EB"/>
    <w:rsid w:val="00AB36DB"/>
    <w:rsid w:val="00AB3719"/>
    <w:rsid w:val="00AB3769"/>
    <w:rsid w:val="00AB37DA"/>
    <w:rsid w:val="00AB382E"/>
    <w:rsid w:val="00AB3864"/>
    <w:rsid w:val="00AB39B3"/>
    <w:rsid w:val="00AB3A8C"/>
    <w:rsid w:val="00AB3B40"/>
    <w:rsid w:val="00AB3B67"/>
    <w:rsid w:val="00AB3BB6"/>
    <w:rsid w:val="00AB3CA9"/>
    <w:rsid w:val="00AB3CB6"/>
    <w:rsid w:val="00AB3D2D"/>
    <w:rsid w:val="00AB3D75"/>
    <w:rsid w:val="00AB3E0B"/>
    <w:rsid w:val="00AB3E28"/>
    <w:rsid w:val="00AB3E4F"/>
    <w:rsid w:val="00AB3ED4"/>
    <w:rsid w:val="00AB3F1C"/>
    <w:rsid w:val="00AB3F3E"/>
    <w:rsid w:val="00AB3F7B"/>
    <w:rsid w:val="00AB401A"/>
    <w:rsid w:val="00AB4046"/>
    <w:rsid w:val="00AB4068"/>
    <w:rsid w:val="00AB407A"/>
    <w:rsid w:val="00AB4125"/>
    <w:rsid w:val="00AB43DB"/>
    <w:rsid w:val="00AB4455"/>
    <w:rsid w:val="00AB44AA"/>
    <w:rsid w:val="00AB4566"/>
    <w:rsid w:val="00AB4645"/>
    <w:rsid w:val="00AB46B7"/>
    <w:rsid w:val="00AB475D"/>
    <w:rsid w:val="00AB47E7"/>
    <w:rsid w:val="00AB4806"/>
    <w:rsid w:val="00AB481E"/>
    <w:rsid w:val="00AB4835"/>
    <w:rsid w:val="00AB48B8"/>
    <w:rsid w:val="00AB48C9"/>
    <w:rsid w:val="00AB48EB"/>
    <w:rsid w:val="00AB4A1E"/>
    <w:rsid w:val="00AB4AAF"/>
    <w:rsid w:val="00AB4ABC"/>
    <w:rsid w:val="00AB4AF0"/>
    <w:rsid w:val="00AB4B79"/>
    <w:rsid w:val="00AB4C3E"/>
    <w:rsid w:val="00AB4CDE"/>
    <w:rsid w:val="00AB4D00"/>
    <w:rsid w:val="00AB4D71"/>
    <w:rsid w:val="00AB4E14"/>
    <w:rsid w:val="00AB4E92"/>
    <w:rsid w:val="00AB4E93"/>
    <w:rsid w:val="00AB4ECC"/>
    <w:rsid w:val="00AB4F45"/>
    <w:rsid w:val="00AB5043"/>
    <w:rsid w:val="00AB507C"/>
    <w:rsid w:val="00AB50A0"/>
    <w:rsid w:val="00AB510B"/>
    <w:rsid w:val="00AB5169"/>
    <w:rsid w:val="00AB51F0"/>
    <w:rsid w:val="00AB5244"/>
    <w:rsid w:val="00AB527D"/>
    <w:rsid w:val="00AB528D"/>
    <w:rsid w:val="00AB534A"/>
    <w:rsid w:val="00AB536D"/>
    <w:rsid w:val="00AB5386"/>
    <w:rsid w:val="00AB53F0"/>
    <w:rsid w:val="00AB541F"/>
    <w:rsid w:val="00AB547A"/>
    <w:rsid w:val="00AB54CC"/>
    <w:rsid w:val="00AB552C"/>
    <w:rsid w:val="00AB58DC"/>
    <w:rsid w:val="00AB5A19"/>
    <w:rsid w:val="00AB5A36"/>
    <w:rsid w:val="00AB5A6C"/>
    <w:rsid w:val="00AB5A75"/>
    <w:rsid w:val="00AB5BEF"/>
    <w:rsid w:val="00AB5C58"/>
    <w:rsid w:val="00AB5E45"/>
    <w:rsid w:val="00AB5EE7"/>
    <w:rsid w:val="00AB5F33"/>
    <w:rsid w:val="00AB5F34"/>
    <w:rsid w:val="00AB5F89"/>
    <w:rsid w:val="00AB5FC8"/>
    <w:rsid w:val="00AB5FDF"/>
    <w:rsid w:val="00AB6040"/>
    <w:rsid w:val="00AB605A"/>
    <w:rsid w:val="00AB60D0"/>
    <w:rsid w:val="00AB6189"/>
    <w:rsid w:val="00AB6212"/>
    <w:rsid w:val="00AB62AC"/>
    <w:rsid w:val="00AB62CE"/>
    <w:rsid w:val="00AB6388"/>
    <w:rsid w:val="00AB640A"/>
    <w:rsid w:val="00AB646A"/>
    <w:rsid w:val="00AB646B"/>
    <w:rsid w:val="00AB6524"/>
    <w:rsid w:val="00AB670A"/>
    <w:rsid w:val="00AB67F0"/>
    <w:rsid w:val="00AB680E"/>
    <w:rsid w:val="00AB6AAD"/>
    <w:rsid w:val="00AB6B1B"/>
    <w:rsid w:val="00AB6B62"/>
    <w:rsid w:val="00AB6BED"/>
    <w:rsid w:val="00AB6C16"/>
    <w:rsid w:val="00AB6D96"/>
    <w:rsid w:val="00AB6DC5"/>
    <w:rsid w:val="00AB6E6D"/>
    <w:rsid w:val="00AB6EDD"/>
    <w:rsid w:val="00AB6F92"/>
    <w:rsid w:val="00AB7091"/>
    <w:rsid w:val="00AB70CC"/>
    <w:rsid w:val="00AB71A6"/>
    <w:rsid w:val="00AB71AE"/>
    <w:rsid w:val="00AB7200"/>
    <w:rsid w:val="00AB7235"/>
    <w:rsid w:val="00AB727F"/>
    <w:rsid w:val="00AB7384"/>
    <w:rsid w:val="00AB7408"/>
    <w:rsid w:val="00AB7430"/>
    <w:rsid w:val="00AB747D"/>
    <w:rsid w:val="00AB74B1"/>
    <w:rsid w:val="00AB7523"/>
    <w:rsid w:val="00AB758D"/>
    <w:rsid w:val="00AB76F1"/>
    <w:rsid w:val="00AB7738"/>
    <w:rsid w:val="00AB7827"/>
    <w:rsid w:val="00AB78AC"/>
    <w:rsid w:val="00AB798B"/>
    <w:rsid w:val="00AB79DE"/>
    <w:rsid w:val="00AB7A12"/>
    <w:rsid w:val="00AB7A2D"/>
    <w:rsid w:val="00AB7AB4"/>
    <w:rsid w:val="00AB7AF5"/>
    <w:rsid w:val="00AB7AFD"/>
    <w:rsid w:val="00AB7B2B"/>
    <w:rsid w:val="00AB7BA3"/>
    <w:rsid w:val="00AB7BED"/>
    <w:rsid w:val="00AB7C30"/>
    <w:rsid w:val="00AB7C71"/>
    <w:rsid w:val="00AB7CB8"/>
    <w:rsid w:val="00AB7D3B"/>
    <w:rsid w:val="00AB7D96"/>
    <w:rsid w:val="00AB7DAA"/>
    <w:rsid w:val="00AB7DB3"/>
    <w:rsid w:val="00AB7E85"/>
    <w:rsid w:val="00AC002D"/>
    <w:rsid w:val="00AC00B6"/>
    <w:rsid w:val="00AC00E1"/>
    <w:rsid w:val="00AC016D"/>
    <w:rsid w:val="00AC0184"/>
    <w:rsid w:val="00AC01B3"/>
    <w:rsid w:val="00AC020F"/>
    <w:rsid w:val="00AC02AA"/>
    <w:rsid w:val="00AC02DE"/>
    <w:rsid w:val="00AC02F3"/>
    <w:rsid w:val="00AC02F8"/>
    <w:rsid w:val="00AC0397"/>
    <w:rsid w:val="00AC0404"/>
    <w:rsid w:val="00AC040F"/>
    <w:rsid w:val="00AC049B"/>
    <w:rsid w:val="00AC054B"/>
    <w:rsid w:val="00AC058B"/>
    <w:rsid w:val="00AC05EC"/>
    <w:rsid w:val="00AC06C6"/>
    <w:rsid w:val="00AC07F1"/>
    <w:rsid w:val="00AC07FB"/>
    <w:rsid w:val="00AC0850"/>
    <w:rsid w:val="00AC0878"/>
    <w:rsid w:val="00AC09C6"/>
    <w:rsid w:val="00AC09F1"/>
    <w:rsid w:val="00AC0A57"/>
    <w:rsid w:val="00AC0A59"/>
    <w:rsid w:val="00AC0AE3"/>
    <w:rsid w:val="00AC0BAF"/>
    <w:rsid w:val="00AC0C1B"/>
    <w:rsid w:val="00AC0C49"/>
    <w:rsid w:val="00AC0CED"/>
    <w:rsid w:val="00AC0D93"/>
    <w:rsid w:val="00AC0E54"/>
    <w:rsid w:val="00AC0F45"/>
    <w:rsid w:val="00AC11BE"/>
    <w:rsid w:val="00AC11DE"/>
    <w:rsid w:val="00AC1201"/>
    <w:rsid w:val="00AC1300"/>
    <w:rsid w:val="00AC135B"/>
    <w:rsid w:val="00AC13E6"/>
    <w:rsid w:val="00AC1435"/>
    <w:rsid w:val="00AC14DD"/>
    <w:rsid w:val="00AC14E5"/>
    <w:rsid w:val="00AC14EE"/>
    <w:rsid w:val="00AC1539"/>
    <w:rsid w:val="00AC1546"/>
    <w:rsid w:val="00AC1720"/>
    <w:rsid w:val="00AC17AA"/>
    <w:rsid w:val="00AC17DA"/>
    <w:rsid w:val="00AC18FA"/>
    <w:rsid w:val="00AC1A2A"/>
    <w:rsid w:val="00AC1B1C"/>
    <w:rsid w:val="00AC1B5A"/>
    <w:rsid w:val="00AC1C1F"/>
    <w:rsid w:val="00AC1C5D"/>
    <w:rsid w:val="00AC1C60"/>
    <w:rsid w:val="00AC1CF8"/>
    <w:rsid w:val="00AC1DCB"/>
    <w:rsid w:val="00AC1DF6"/>
    <w:rsid w:val="00AC1E7F"/>
    <w:rsid w:val="00AC1EE6"/>
    <w:rsid w:val="00AC1F8C"/>
    <w:rsid w:val="00AC1F95"/>
    <w:rsid w:val="00AC1FD2"/>
    <w:rsid w:val="00AC1FF7"/>
    <w:rsid w:val="00AC2106"/>
    <w:rsid w:val="00AC2161"/>
    <w:rsid w:val="00AC219C"/>
    <w:rsid w:val="00AC221C"/>
    <w:rsid w:val="00AC2324"/>
    <w:rsid w:val="00AC242C"/>
    <w:rsid w:val="00AC2490"/>
    <w:rsid w:val="00AC2581"/>
    <w:rsid w:val="00AC25D5"/>
    <w:rsid w:val="00AC26D5"/>
    <w:rsid w:val="00AC270E"/>
    <w:rsid w:val="00AC27A5"/>
    <w:rsid w:val="00AC2887"/>
    <w:rsid w:val="00AC2969"/>
    <w:rsid w:val="00AC2976"/>
    <w:rsid w:val="00AC2AEE"/>
    <w:rsid w:val="00AC2BB9"/>
    <w:rsid w:val="00AC2BEE"/>
    <w:rsid w:val="00AC2C1C"/>
    <w:rsid w:val="00AC2C53"/>
    <w:rsid w:val="00AC2CB3"/>
    <w:rsid w:val="00AC2CEB"/>
    <w:rsid w:val="00AC2DA5"/>
    <w:rsid w:val="00AC2E4E"/>
    <w:rsid w:val="00AC2EB4"/>
    <w:rsid w:val="00AC2F94"/>
    <w:rsid w:val="00AC301F"/>
    <w:rsid w:val="00AC3045"/>
    <w:rsid w:val="00AC3074"/>
    <w:rsid w:val="00AC30C8"/>
    <w:rsid w:val="00AC30EA"/>
    <w:rsid w:val="00AC31E6"/>
    <w:rsid w:val="00AC3280"/>
    <w:rsid w:val="00AC329E"/>
    <w:rsid w:val="00AC32F6"/>
    <w:rsid w:val="00AC3342"/>
    <w:rsid w:val="00AC33A0"/>
    <w:rsid w:val="00AC33A5"/>
    <w:rsid w:val="00AC33C8"/>
    <w:rsid w:val="00AC347D"/>
    <w:rsid w:val="00AC354A"/>
    <w:rsid w:val="00AC3553"/>
    <w:rsid w:val="00AC35BD"/>
    <w:rsid w:val="00AC35F3"/>
    <w:rsid w:val="00AC361F"/>
    <w:rsid w:val="00AC3621"/>
    <w:rsid w:val="00AC36F4"/>
    <w:rsid w:val="00AC3760"/>
    <w:rsid w:val="00AC378E"/>
    <w:rsid w:val="00AC3793"/>
    <w:rsid w:val="00AC379C"/>
    <w:rsid w:val="00AC37AE"/>
    <w:rsid w:val="00AC3856"/>
    <w:rsid w:val="00AC3872"/>
    <w:rsid w:val="00AC38D8"/>
    <w:rsid w:val="00AC38E9"/>
    <w:rsid w:val="00AC39BB"/>
    <w:rsid w:val="00AC3A96"/>
    <w:rsid w:val="00AC3ADB"/>
    <w:rsid w:val="00AC3AE4"/>
    <w:rsid w:val="00AC3AF6"/>
    <w:rsid w:val="00AC3B09"/>
    <w:rsid w:val="00AC3B4D"/>
    <w:rsid w:val="00AC3B6F"/>
    <w:rsid w:val="00AC3B7A"/>
    <w:rsid w:val="00AC3BE1"/>
    <w:rsid w:val="00AC3CC0"/>
    <w:rsid w:val="00AC3D58"/>
    <w:rsid w:val="00AC3E39"/>
    <w:rsid w:val="00AC3E8D"/>
    <w:rsid w:val="00AC3E9B"/>
    <w:rsid w:val="00AC4045"/>
    <w:rsid w:val="00AC4066"/>
    <w:rsid w:val="00AC4082"/>
    <w:rsid w:val="00AC40B1"/>
    <w:rsid w:val="00AC415E"/>
    <w:rsid w:val="00AC41C7"/>
    <w:rsid w:val="00AC4226"/>
    <w:rsid w:val="00AC42C1"/>
    <w:rsid w:val="00AC43A0"/>
    <w:rsid w:val="00AC43D9"/>
    <w:rsid w:val="00AC43EE"/>
    <w:rsid w:val="00AC43F3"/>
    <w:rsid w:val="00AC4416"/>
    <w:rsid w:val="00AC44FF"/>
    <w:rsid w:val="00AC4515"/>
    <w:rsid w:val="00AC459F"/>
    <w:rsid w:val="00AC45BF"/>
    <w:rsid w:val="00AC4686"/>
    <w:rsid w:val="00AC469B"/>
    <w:rsid w:val="00AC4734"/>
    <w:rsid w:val="00AC475A"/>
    <w:rsid w:val="00AC4760"/>
    <w:rsid w:val="00AC47FC"/>
    <w:rsid w:val="00AC4815"/>
    <w:rsid w:val="00AC4889"/>
    <w:rsid w:val="00AC48DC"/>
    <w:rsid w:val="00AC49C0"/>
    <w:rsid w:val="00AC49F4"/>
    <w:rsid w:val="00AC4A67"/>
    <w:rsid w:val="00AC4B75"/>
    <w:rsid w:val="00AC4BD8"/>
    <w:rsid w:val="00AC4C5A"/>
    <w:rsid w:val="00AC4C89"/>
    <w:rsid w:val="00AC4CDB"/>
    <w:rsid w:val="00AC4CEF"/>
    <w:rsid w:val="00AC4DF2"/>
    <w:rsid w:val="00AC4DF6"/>
    <w:rsid w:val="00AC4E54"/>
    <w:rsid w:val="00AC4F34"/>
    <w:rsid w:val="00AC4F57"/>
    <w:rsid w:val="00AC4F9E"/>
    <w:rsid w:val="00AC4FD0"/>
    <w:rsid w:val="00AC500D"/>
    <w:rsid w:val="00AC50BA"/>
    <w:rsid w:val="00AC51B6"/>
    <w:rsid w:val="00AC51C2"/>
    <w:rsid w:val="00AC51DD"/>
    <w:rsid w:val="00AC51F3"/>
    <w:rsid w:val="00AC52E5"/>
    <w:rsid w:val="00AC537D"/>
    <w:rsid w:val="00AC53D7"/>
    <w:rsid w:val="00AC54A6"/>
    <w:rsid w:val="00AC553E"/>
    <w:rsid w:val="00AC5548"/>
    <w:rsid w:val="00AC568A"/>
    <w:rsid w:val="00AC5754"/>
    <w:rsid w:val="00AC579B"/>
    <w:rsid w:val="00AC57CA"/>
    <w:rsid w:val="00AC5822"/>
    <w:rsid w:val="00AC58E5"/>
    <w:rsid w:val="00AC59AC"/>
    <w:rsid w:val="00AC59AE"/>
    <w:rsid w:val="00AC59B8"/>
    <w:rsid w:val="00AC59DD"/>
    <w:rsid w:val="00AC5A7B"/>
    <w:rsid w:val="00AC5AA2"/>
    <w:rsid w:val="00AC5AC7"/>
    <w:rsid w:val="00AC5AEB"/>
    <w:rsid w:val="00AC5AF7"/>
    <w:rsid w:val="00AC5BDD"/>
    <w:rsid w:val="00AC5C2B"/>
    <w:rsid w:val="00AC5D2E"/>
    <w:rsid w:val="00AC5D36"/>
    <w:rsid w:val="00AC5D3B"/>
    <w:rsid w:val="00AC5D8D"/>
    <w:rsid w:val="00AC5DB2"/>
    <w:rsid w:val="00AC5DBB"/>
    <w:rsid w:val="00AC5DE3"/>
    <w:rsid w:val="00AC5E15"/>
    <w:rsid w:val="00AC5EB0"/>
    <w:rsid w:val="00AC5FD8"/>
    <w:rsid w:val="00AC60D1"/>
    <w:rsid w:val="00AC6223"/>
    <w:rsid w:val="00AC625A"/>
    <w:rsid w:val="00AC62D0"/>
    <w:rsid w:val="00AC6396"/>
    <w:rsid w:val="00AC6428"/>
    <w:rsid w:val="00AC64FF"/>
    <w:rsid w:val="00AC6500"/>
    <w:rsid w:val="00AC662A"/>
    <w:rsid w:val="00AC6679"/>
    <w:rsid w:val="00AC67C4"/>
    <w:rsid w:val="00AC69E5"/>
    <w:rsid w:val="00AC6A06"/>
    <w:rsid w:val="00AC6A5B"/>
    <w:rsid w:val="00AC6ABA"/>
    <w:rsid w:val="00AC6C5C"/>
    <w:rsid w:val="00AC6CE7"/>
    <w:rsid w:val="00AC6CE9"/>
    <w:rsid w:val="00AC6D5B"/>
    <w:rsid w:val="00AC6DD6"/>
    <w:rsid w:val="00AC6E3E"/>
    <w:rsid w:val="00AC6EE0"/>
    <w:rsid w:val="00AC6F0C"/>
    <w:rsid w:val="00AC6FD7"/>
    <w:rsid w:val="00AC7041"/>
    <w:rsid w:val="00AC70D8"/>
    <w:rsid w:val="00AC7150"/>
    <w:rsid w:val="00AC71D7"/>
    <w:rsid w:val="00AC7231"/>
    <w:rsid w:val="00AC7250"/>
    <w:rsid w:val="00AC72A7"/>
    <w:rsid w:val="00AC737B"/>
    <w:rsid w:val="00AC73ED"/>
    <w:rsid w:val="00AC7452"/>
    <w:rsid w:val="00AC749D"/>
    <w:rsid w:val="00AC7502"/>
    <w:rsid w:val="00AC7619"/>
    <w:rsid w:val="00AC7660"/>
    <w:rsid w:val="00AC7683"/>
    <w:rsid w:val="00AC771B"/>
    <w:rsid w:val="00AC77A0"/>
    <w:rsid w:val="00AC7836"/>
    <w:rsid w:val="00AC7849"/>
    <w:rsid w:val="00AC7870"/>
    <w:rsid w:val="00AC7894"/>
    <w:rsid w:val="00AC78BF"/>
    <w:rsid w:val="00AC7958"/>
    <w:rsid w:val="00AC7965"/>
    <w:rsid w:val="00AC797D"/>
    <w:rsid w:val="00AC7A91"/>
    <w:rsid w:val="00AC7B62"/>
    <w:rsid w:val="00AC7BA8"/>
    <w:rsid w:val="00AC7C30"/>
    <w:rsid w:val="00AC7D14"/>
    <w:rsid w:val="00AC7D15"/>
    <w:rsid w:val="00AC7D87"/>
    <w:rsid w:val="00AC7DAE"/>
    <w:rsid w:val="00AC7E8A"/>
    <w:rsid w:val="00AC7EB5"/>
    <w:rsid w:val="00AC7EB9"/>
    <w:rsid w:val="00AC7F46"/>
    <w:rsid w:val="00AC7FD2"/>
    <w:rsid w:val="00AD0037"/>
    <w:rsid w:val="00AD0057"/>
    <w:rsid w:val="00AD00B3"/>
    <w:rsid w:val="00AD00DB"/>
    <w:rsid w:val="00AD00E0"/>
    <w:rsid w:val="00AD0106"/>
    <w:rsid w:val="00AD0121"/>
    <w:rsid w:val="00AD0208"/>
    <w:rsid w:val="00AD0425"/>
    <w:rsid w:val="00AD0495"/>
    <w:rsid w:val="00AD0583"/>
    <w:rsid w:val="00AD05E5"/>
    <w:rsid w:val="00AD076E"/>
    <w:rsid w:val="00AD081E"/>
    <w:rsid w:val="00AD0839"/>
    <w:rsid w:val="00AD088A"/>
    <w:rsid w:val="00AD08D8"/>
    <w:rsid w:val="00AD090F"/>
    <w:rsid w:val="00AD091F"/>
    <w:rsid w:val="00AD0936"/>
    <w:rsid w:val="00AD09F6"/>
    <w:rsid w:val="00AD0B38"/>
    <w:rsid w:val="00AD0C12"/>
    <w:rsid w:val="00AD0C34"/>
    <w:rsid w:val="00AD0C84"/>
    <w:rsid w:val="00AD0C92"/>
    <w:rsid w:val="00AD0D12"/>
    <w:rsid w:val="00AD0D38"/>
    <w:rsid w:val="00AD0DED"/>
    <w:rsid w:val="00AD0E57"/>
    <w:rsid w:val="00AD1028"/>
    <w:rsid w:val="00AD1074"/>
    <w:rsid w:val="00AD114B"/>
    <w:rsid w:val="00AD11A0"/>
    <w:rsid w:val="00AD11FC"/>
    <w:rsid w:val="00AD1272"/>
    <w:rsid w:val="00AD127C"/>
    <w:rsid w:val="00AD1418"/>
    <w:rsid w:val="00AD141B"/>
    <w:rsid w:val="00AD148C"/>
    <w:rsid w:val="00AD1499"/>
    <w:rsid w:val="00AD14FB"/>
    <w:rsid w:val="00AD156C"/>
    <w:rsid w:val="00AD15A4"/>
    <w:rsid w:val="00AD1608"/>
    <w:rsid w:val="00AD168F"/>
    <w:rsid w:val="00AD16E1"/>
    <w:rsid w:val="00AD177C"/>
    <w:rsid w:val="00AD17A6"/>
    <w:rsid w:val="00AD17B9"/>
    <w:rsid w:val="00AD18AB"/>
    <w:rsid w:val="00AD1985"/>
    <w:rsid w:val="00AD1A11"/>
    <w:rsid w:val="00AD1B40"/>
    <w:rsid w:val="00AD1B92"/>
    <w:rsid w:val="00AD1BE1"/>
    <w:rsid w:val="00AD1C45"/>
    <w:rsid w:val="00AD1C7F"/>
    <w:rsid w:val="00AD1C81"/>
    <w:rsid w:val="00AD1CAF"/>
    <w:rsid w:val="00AD1CB7"/>
    <w:rsid w:val="00AD1CE2"/>
    <w:rsid w:val="00AD1E77"/>
    <w:rsid w:val="00AD1EE8"/>
    <w:rsid w:val="00AD1F4F"/>
    <w:rsid w:val="00AD1F93"/>
    <w:rsid w:val="00AD1FAB"/>
    <w:rsid w:val="00AD2068"/>
    <w:rsid w:val="00AD2070"/>
    <w:rsid w:val="00AD235F"/>
    <w:rsid w:val="00AD23BF"/>
    <w:rsid w:val="00AD2464"/>
    <w:rsid w:val="00AD24AA"/>
    <w:rsid w:val="00AD2534"/>
    <w:rsid w:val="00AD2729"/>
    <w:rsid w:val="00AD282A"/>
    <w:rsid w:val="00AD28C6"/>
    <w:rsid w:val="00AD29B5"/>
    <w:rsid w:val="00AD29E4"/>
    <w:rsid w:val="00AD2A8D"/>
    <w:rsid w:val="00AD2CAC"/>
    <w:rsid w:val="00AD2CB9"/>
    <w:rsid w:val="00AD2CE6"/>
    <w:rsid w:val="00AD2D26"/>
    <w:rsid w:val="00AD2FBB"/>
    <w:rsid w:val="00AD2FCD"/>
    <w:rsid w:val="00AD2FE8"/>
    <w:rsid w:val="00AD2FF5"/>
    <w:rsid w:val="00AD309E"/>
    <w:rsid w:val="00AD30DE"/>
    <w:rsid w:val="00AD3197"/>
    <w:rsid w:val="00AD31B2"/>
    <w:rsid w:val="00AD31B5"/>
    <w:rsid w:val="00AD31F3"/>
    <w:rsid w:val="00AD328E"/>
    <w:rsid w:val="00AD335C"/>
    <w:rsid w:val="00AD34E3"/>
    <w:rsid w:val="00AD34FC"/>
    <w:rsid w:val="00AD351E"/>
    <w:rsid w:val="00AD353C"/>
    <w:rsid w:val="00AD367D"/>
    <w:rsid w:val="00AD36CC"/>
    <w:rsid w:val="00AD36F9"/>
    <w:rsid w:val="00AD3766"/>
    <w:rsid w:val="00AD38AD"/>
    <w:rsid w:val="00AD38BF"/>
    <w:rsid w:val="00AD39AB"/>
    <w:rsid w:val="00AD39C1"/>
    <w:rsid w:val="00AD3A3D"/>
    <w:rsid w:val="00AD3D0D"/>
    <w:rsid w:val="00AD3DC5"/>
    <w:rsid w:val="00AD3DF7"/>
    <w:rsid w:val="00AD3E4F"/>
    <w:rsid w:val="00AD3E55"/>
    <w:rsid w:val="00AD3E95"/>
    <w:rsid w:val="00AD3EED"/>
    <w:rsid w:val="00AD4094"/>
    <w:rsid w:val="00AD409E"/>
    <w:rsid w:val="00AD40E2"/>
    <w:rsid w:val="00AD4124"/>
    <w:rsid w:val="00AD4175"/>
    <w:rsid w:val="00AD4300"/>
    <w:rsid w:val="00AD4336"/>
    <w:rsid w:val="00AD436E"/>
    <w:rsid w:val="00AD43D6"/>
    <w:rsid w:val="00AD440B"/>
    <w:rsid w:val="00AD445D"/>
    <w:rsid w:val="00AD4479"/>
    <w:rsid w:val="00AD451F"/>
    <w:rsid w:val="00AD45BD"/>
    <w:rsid w:val="00AD461E"/>
    <w:rsid w:val="00AD471C"/>
    <w:rsid w:val="00AD480F"/>
    <w:rsid w:val="00AD4817"/>
    <w:rsid w:val="00AD48CB"/>
    <w:rsid w:val="00AD48D0"/>
    <w:rsid w:val="00AD4915"/>
    <w:rsid w:val="00AD491E"/>
    <w:rsid w:val="00AD4929"/>
    <w:rsid w:val="00AD492B"/>
    <w:rsid w:val="00AD493C"/>
    <w:rsid w:val="00AD4A15"/>
    <w:rsid w:val="00AD4A3F"/>
    <w:rsid w:val="00AD4A44"/>
    <w:rsid w:val="00AD4AEA"/>
    <w:rsid w:val="00AD4B1F"/>
    <w:rsid w:val="00AD4B39"/>
    <w:rsid w:val="00AD4B58"/>
    <w:rsid w:val="00AD4B6A"/>
    <w:rsid w:val="00AD4BE7"/>
    <w:rsid w:val="00AD4C08"/>
    <w:rsid w:val="00AD4C9E"/>
    <w:rsid w:val="00AD4D11"/>
    <w:rsid w:val="00AD4DB3"/>
    <w:rsid w:val="00AD4E2A"/>
    <w:rsid w:val="00AD4E89"/>
    <w:rsid w:val="00AD4ED5"/>
    <w:rsid w:val="00AD4F36"/>
    <w:rsid w:val="00AD4FD4"/>
    <w:rsid w:val="00AD500A"/>
    <w:rsid w:val="00AD5027"/>
    <w:rsid w:val="00AD5094"/>
    <w:rsid w:val="00AD5109"/>
    <w:rsid w:val="00AD519A"/>
    <w:rsid w:val="00AD51B7"/>
    <w:rsid w:val="00AD51F7"/>
    <w:rsid w:val="00AD523F"/>
    <w:rsid w:val="00AD52C6"/>
    <w:rsid w:val="00AD5364"/>
    <w:rsid w:val="00AD53E6"/>
    <w:rsid w:val="00AD5454"/>
    <w:rsid w:val="00AD5602"/>
    <w:rsid w:val="00AD5645"/>
    <w:rsid w:val="00AD565E"/>
    <w:rsid w:val="00AD5685"/>
    <w:rsid w:val="00AD56F5"/>
    <w:rsid w:val="00AD58CD"/>
    <w:rsid w:val="00AD58F4"/>
    <w:rsid w:val="00AD5926"/>
    <w:rsid w:val="00AD592C"/>
    <w:rsid w:val="00AD5952"/>
    <w:rsid w:val="00AD59B7"/>
    <w:rsid w:val="00AD59DD"/>
    <w:rsid w:val="00AD5A0C"/>
    <w:rsid w:val="00AD5A92"/>
    <w:rsid w:val="00AD5B01"/>
    <w:rsid w:val="00AD5B21"/>
    <w:rsid w:val="00AD5BFE"/>
    <w:rsid w:val="00AD5C48"/>
    <w:rsid w:val="00AD5CBF"/>
    <w:rsid w:val="00AD5CE9"/>
    <w:rsid w:val="00AD5D10"/>
    <w:rsid w:val="00AD5D7D"/>
    <w:rsid w:val="00AD5DB1"/>
    <w:rsid w:val="00AD5DB5"/>
    <w:rsid w:val="00AD5E54"/>
    <w:rsid w:val="00AD5E5C"/>
    <w:rsid w:val="00AD5E91"/>
    <w:rsid w:val="00AD5FC2"/>
    <w:rsid w:val="00AD60D8"/>
    <w:rsid w:val="00AD610B"/>
    <w:rsid w:val="00AD63D3"/>
    <w:rsid w:val="00AD647C"/>
    <w:rsid w:val="00AD64D3"/>
    <w:rsid w:val="00AD64DD"/>
    <w:rsid w:val="00AD6737"/>
    <w:rsid w:val="00AD675F"/>
    <w:rsid w:val="00AD67F9"/>
    <w:rsid w:val="00AD6849"/>
    <w:rsid w:val="00AD690D"/>
    <w:rsid w:val="00AD69A3"/>
    <w:rsid w:val="00AD6A04"/>
    <w:rsid w:val="00AD6B19"/>
    <w:rsid w:val="00AD6B4A"/>
    <w:rsid w:val="00AD6BBB"/>
    <w:rsid w:val="00AD6DC1"/>
    <w:rsid w:val="00AD6ECC"/>
    <w:rsid w:val="00AD6F09"/>
    <w:rsid w:val="00AD6F70"/>
    <w:rsid w:val="00AD6F8A"/>
    <w:rsid w:val="00AD6FF1"/>
    <w:rsid w:val="00AD7088"/>
    <w:rsid w:val="00AD7116"/>
    <w:rsid w:val="00AD7181"/>
    <w:rsid w:val="00AD726A"/>
    <w:rsid w:val="00AD726B"/>
    <w:rsid w:val="00AD72F5"/>
    <w:rsid w:val="00AD7455"/>
    <w:rsid w:val="00AD74D6"/>
    <w:rsid w:val="00AD7550"/>
    <w:rsid w:val="00AD75DA"/>
    <w:rsid w:val="00AD762F"/>
    <w:rsid w:val="00AD7657"/>
    <w:rsid w:val="00AD76C6"/>
    <w:rsid w:val="00AD76CA"/>
    <w:rsid w:val="00AD7738"/>
    <w:rsid w:val="00AD77A0"/>
    <w:rsid w:val="00AD77D6"/>
    <w:rsid w:val="00AD780F"/>
    <w:rsid w:val="00AD789A"/>
    <w:rsid w:val="00AD78D5"/>
    <w:rsid w:val="00AD7940"/>
    <w:rsid w:val="00AD7953"/>
    <w:rsid w:val="00AD796A"/>
    <w:rsid w:val="00AD79D8"/>
    <w:rsid w:val="00AD7A35"/>
    <w:rsid w:val="00AD7A36"/>
    <w:rsid w:val="00AD7ADA"/>
    <w:rsid w:val="00AD7B44"/>
    <w:rsid w:val="00AD7BEE"/>
    <w:rsid w:val="00AD7D61"/>
    <w:rsid w:val="00AD7DEA"/>
    <w:rsid w:val="00AD7E25"/>
    <w:rsid w:val="00AD7E70"/>
    <w:rsid w:val="00AD7FE8"/>
    <w:rsid w:val="00AE001B"/>
    <w:rsid w:val="00AE0083"/>
    <w:rsid w:val="00AE0100"/>
    <w:rsid w:val="00AE0115"/>
    <w:rsid w:val="00AE021A"/>
    <w:rsid w:val="00AE02F3"/>
    <w:rsid w:val="00AE0328"/>
    <w:rsid w:val="00AE0360"/>
    <w:rsid w:val="00AE0377"/>
    <w:rsid w:val="00AE03C2"/>
    <w:rsid w:val="00AE040A"/>
    <w:rsid w:val="00AE041F"/>
    <w:rsid w:val="00AE04D5"/>
    <w:rsid w:val="00AE064C"/>
    <w:rsid w:val="00AE0652"/>
    <w:rsid w:val="00AE066A"/>
    <w:rsid w:val="00AE0679"/>
    <w:rsid w:val="00AE06D6"/>
    <w:rsid w:val="00AE074A"/>
    <w:rsid w:val="00AE0841"/>
    <w:rsid w:val="00AE08F4"/>
    <w:rsid w:val="00AE0A0D"/>
    <w:rsid w:val="00AE0A7E"/>
    <w:rsid w:val="00AE0ABC"/>
    <w:rsid w:val="00AE0AE8"/>
    <w:rsid w:val="00AE0B95"/>
    <w:rsid w:val="00AE0B96"/>
    <w:rsid w:val="00AE0C00"/>
    <w:rsid w:val="00AE0C5B"/>
    <w:rsid w:val="00AE0D33"/>
    <w:rsid w:val="00AE0D82"/>
    <w:rsid w:val="00AE0E24"/>
    <w:rsid w:val="00AE0E2C"/>
    <w:rsid w:val="00AE0E85"/>
    <w:rsid w:val="00AE0EDB"/>
    <w:rsid w:val="00AE0EDF"/>
    <w:rsid w:val="00AE0F70"/>
    <w:rsid w:val="00AE0FF3"/>
    <w:rsid w:val="00AE1107"/>
    <w:rsid w:val="00AE11B1"/>
    <w:rsid w:val="00AE11B7"/>
    <w:rsid w:val="00AE11C9"/>
    <w:rsid w:val="00AE11F6"/>
    <w:rsid w:val="00AE1227"/>
    <w:rsid w:val="00AE135D"/>
    <w:rsid w:val="00AE13F6"/>
    <w:rsid w:val="00AE1441"/>
    <w:rsid w:val="00AE1471"/>
    <w:rsid w:val="00AE14C1"/>
    <w:rsid w:val="00AE14D3"/>
    <w:rsid w:val="00AE151F"/>
    <w:rsid w:val="00AE1599"/>
    <w:rsid w:val="00AE160A"/>
    <w:rsid w:val="00AE1676"/>
    <w:rsid w:val="00AE16BE"/>
    <w:rsid w:val="00AE17E1"/>
    <w:rsid w:val="00AE17FB"/>
    <w:rsid w:val="00AE1801"/>
    <w:rsid w:val="00AE180D"/>
    <w:rsid w:val="00AE18C0"/>
    <w:rsid w:val="00AE19A6"/>
    <w:rsid w:val="00AE19B7"/>
    <w:rsid w:val="00AE1B5A"/>
    <w:rsid w:val="00AE1BC0"/>
    <w:rsid w:val="00AE1C07"/>
    <w:rsid w:val="00AE1D15"/>
    <w:rsid w:val="00AE1D55"/>
    <w:rsid w:val="00AE1D6A"/>
    <w:rsid w:val="00AE1DDA"/>
    <w:rsid w:val="00AE1E77"/>
    <w:rsid w:val="00AE1E7A"/>
    <w:rsid w:val="00AE1E88"/>
    <w:rsid w:val="00AE1FE6"/>
    <w:rsid w:val="00AE203B"/>
    <w:rsid w:val="00AE204C"/>
    <w:rsid w:val="00AE2055"/>
    <w:rsid w:val="00AE2128"/>
    <w:rsid w:val="00AE21A5"/>
    <w:rsid w:val="00AE227C"/>
    <w:rsid w:val="00AE2296"/>
    <w:rsid w:val="00AE2449"/>
    <w:rsid w:val="00AE245F"/>
    <w:rsid w:val="00AE24C5"/>
    <w:rsid w:val="00AE25F5"/>
    <w:rsid w:val="00AE2648"/>
    <w:rsid w:val="00AE2709"/>
    <w:rsid w:val="00AE270F"/>
    <w:rsid w:val="00AE2790"/>
    <w:rsid w:val="00AE28FF"/>
    <w:rsid w:val="00AE296E"/>
    <w:rsid w:val="00AE2AE7"/>
    <w:rsid w:val="00AE2AFD"/>
    <w:rsid w:val="00AE2BE8"/>
    <w:rsid w:val="00AE2BEB"/>
    <w:rsid w:val="00AE2BF3"/>
    <w:rsid w:val="00AE2CAA"/>
    <w:rsid w:val="00AE2D1A"/>
    <w:rsid w:val="00AE2DAC"/>
    <w:rsid w:val="00AE2E83"/>
    <w:rsid w:val="00AE2F75"/>
    <w:rsid w:val="00AE2F96"/>
    <w:rsid w:val="00AE2FD9"/>
    <w:rsid w:val="00AE3106"/>
    <w:rsid w:val="00AE3148"/>
    <w:rsid w:val="00AE3277"/>
    <w:rsid w:val="00AE3353"/>
    <w:rsid w:val="00AE336A"/>
    <w:rsid w:val="00AE338B"/>
    <w:rsid w:val="00AE3416"/>
    <w:rsid w:val="00AE3605"/>
    <w:rsid w:val="00AE36DE"/>
    <w:rsid w:val="00AE3777"/>
    <w:rsid w:val="00AE37E3"/>
    <w:rsid w:val="00AE37E9"/>
    <w:rsid w:val="00AE381E"/>
    <w:rsid w:val="00AE395E"/>
    <w:rsid w:val="00AE3A17"/>
    <w:rsid w:val="00AE3B95"/>
    <w:rsid w:val="00AE3CFB"/>
    <w:rsid w:val="00AE3DD8"/>
    <w:rsid w:val="00AE3E4E"/>
    <w:rsid w:val="00AE3E5A"/>
    <w:rsid w:val="00AE3E6B"/>
    <w:rsid w:val="00AE3E6D"/>
    <w:rsid w:val="00AE3E90"/>
    <w:rsid w:val="00AE3ED2"/>
    <w:rsid w:val="00AE3EF1"/>
    <w:rsid w:val="00AE3F9A"/>
    <w:rsid w:val="00AE4036"/>
    <w:rsid w:val="00AE4095"/>
    <w:rsid w:val="00AE415E"/>
    <w:rsid w:val="00AE4205"/>
    <w:rsid w:val="00AE4229"/>
    <w:rsid w:val="00AE4333"/>
    <w:rsid w:val="00AE437A"/>
    <w:rsid w:val="00AE4404"/>
    <w:rsid w:val="00AE4474"/>
    <w:rsid w:val="00AE448E"/>
    <w:rsid w:val="00AE44B6"/>
    <w:rsid w:val="00AE45AD"/>
    <w:rsid w:val="00AE4685"/>
    <w:rsid w:val="00AE468E"/>
    <w:rsid w:val="00AE46DE"/>
    <w:rsid w:val="00AE46EB"/>
    <w:rsid w:val="00AE46F4"/>
    <w:rsid w:val="00AE477A"/>
    <w:rsid w:val="00AE4846"/>
    <w:rsid w:val="00AE4864"/>
    <w:rsid w:val="00AE486F"/>
    <w:rsid w:val="00AE4A61"/>
    <w:rsid w:val="00AE4B11"/>
    <w:rsid w:val="00AE4B47"/>
    <w:rsid w:val="00AE4B7D"/>
    <w:rsid w:val="00AE4D29"/>
    <w:rsid w:val="00AE4D3E"/>
    <w:rsid w:val="00AE4D6E"/>
    <w:rsid w:val="00AE4DF6"/>
    <w:rsid w:val="00AE4EB0"/>
    <w:rsid w:val="00AE4F05"/>
    <w:rsid w:val="00AE4FB8"/>
    <w:rsid w:val="00AE5002"/>
    <w:rsid w:val="00AE5028"/>
    <w:rsid w:val="00AE5297"/>
    <w:rsid w:val="00AE52D0"/>
    <w:rsid w:val="00AE52E2"/>
    <w:rsid w:val="00AE5322"/>
    <w:rsid w:val="00AE532E"/>
    <w:rsid w:val="00AE5672"/>
    <w:rsid w:val="00AE5691"/>
    <w:rsid w:val="00AE57F1"/>
    <w:rsid w:val="00AE5825"/>
    <w:rsid w:val="00AE591D"/>
    <w:rsid w:val="00AE5985"/>
    <w:rsid w:val="00AE59C1"/>
    <w:rsid w:val="00AE5A2F"/>
    <w:rsid w:val="00AE5A9E"/>
    <w:rsid w:val="00AE5AC3"/>
    <w:rsid w:val="00AE5B84"/>
    <w:rsid w:val="00AE5BB2"/>
    <w:rsid w:val="00AE5C63"/>
    <w:rsid w:val="00AE5C76"/>
    <w:rsid w:val="00AE5D1A"/>
    <w:rsid w:val="00AE5E1B"/>
    <w:rsid w:val="00AE5E36"/>
    <w:rsid w:val="00AE5E57"/>
    <w:rsid w:val="00AE5F91"/>
    <w:rsid w:val="00AE5FD8"/>
    <w:rsid w:val="00AE6058"/>
    <w:rsid w:val="00AE6150"/>
    <w:rsid w:val="00AE61FB"/>
    <w:rsid w:val="00AE620C"/>
    <w:rsid w:val="00AE6229"/>
    <w:rsid w:val="00AE6268"/>
    <w:rsid w:val="00AE633B"/>
    <w:rsid w:val="00AE63E4"/>
    <w:rsid w:val="00AE650D"/>
    <w:rsid w:val="00AE6589"/>
    <w:rsid w:val="00AE65AA"/>
    <w:rsid w:val="00AE663E"/>
    <w:rsid w:val="00AE66DA"/>
    <w:rsid w:val="00AE66EB"/>
    <w:rsid w:val="00AE6987"/>
    <w:rsid w:val="00AE69DF"/>
    <w:rsid w:val="00AE6C02"/>
    <w:rsid w:val="00AE6D32"/>
    <w:rsid w:val="00AE6D63"/>
    <w:rsid w:val="00AE6D9C"/>
    <w:rsid w:val="00AE6E06"/>
    <w:rsid w:val="00AE6E0D"/>
    <w:rsid w:val="00AE6E1C"/>
    <w:rsid w:val="00AE6E51"/>
    <w:rsid w:val="00AE6F3D"/>
    <w:rsid w:val="00AE6F91"/>
    <w:rsid w:val="00AE70D1"/>
    <w:rsid w:val="00AE70E5"/>
    <w:rsid w:val="00AE70EE"/>
    <w:rsid w:val="00AE72E8"/>
    <w:rsid w:val="00AE733B"/>
    <w:rsid w:val="00AE75F9"/>
    <w:rsid w:val="00AE7649"/>
    <w:rsid w:val="00AE76AF"/>
    <w:rsid w:val="00AE77A8"/>
    <w:rsid w:val="00AE77FA"/>
    <w:rsid w:val="00AE782A"/>
    <w:rsid w:val="00AE7866"/>
    <w:rsid w:val="00AE78DE"/>
    <w:rsid w:val="00AE7A07"/>
    <w:rsid w:val="00AE7A32"/>
    <w:rsid w:val="00AE7A92"/>
    <w:rsid w:val="00AE7B51"/>
    <w:rsid w:val="00AE7BE6"/>
    <w:rsid w:val="00AE7E55"/>
    <w:rsid w:val="00AE7EA5"/>
    <w:rsid w:val="00AE7F04"/>
    <w:rsid w:val="00AE7F24"/>
    <w:rsid w:val="00AE7F4B"/>
    <w:rsid w:val="00AE7F72"/>
    <w:rsid w:val="00AF00A0"/>
    <w:rsid w:val="00AF00D9"/>
    <w:rsid w:val="00AF016A"/>
    <w:rsid w:val="00AF027E"/>
    <w:rsid w:val="00AF02A7"/>
    <w:rsid w:val="00AF02C6"/>
    <w:rsid w:val="00AF033B"/>
    <w:rsid w:val="00AF03EA"/>
    <w:rsid w:val="00AF0433"/>
    <w:rsid w:val="00AF0458"/>
    <w:rsid w:val="00AF0493"/>
    <w:rsid w:val="00AF04DA"/>
    <w:rsid w:val="00AF0529"/>
    <w:rsid w:val="00AF05BF"/>
    <w:rsid w:val="00AF066C"/>
    <w:rsid w:val="00AF06D6"/>
    <w:rsid w:val="00AF074D"/>
    <w:rsid w:val="00AF0750"/>
    <w:rsid w:val="00AF0753"/>
    <w:rsid w:val="00AF0775"/>
    <w:rsid w:val="00AF07C5"/>
    <w:rsid w:val="00AF088C"/>
    <w:rsid w:val="00AF08BD"/>
    <w:rsid w:val="00AF099F"/>
    <w:rsid w:val="00AF0A7F"/>
    <w:rsid w:val="00AF0B21"/>
    <w:rsid w:val="00AF0B70"/>
    <w:rsid w:val="00AF0B72"/>
    <w:rsid w:val="00AF0BFE"/>
    <w:rsid w:val="00AF0C9C"/>
    <w:rsid w:val="00AF0D48"/>
    <w:rsid w:val="00AF0E2C"/>
    <w:rsid w:val="00AF0E3C"/>
    <w:rsid w:val="00AF0E72"/>
    <w:rsid w:val="00AF0E81"/>
    <w:rsid w:val="00AF0F47"/>
    <w:rsid w:val="00AF108B"/>
    <w:rsid w:val="00AF10AD"/>
    <w:rsid w:val="00AF1191"/>
    <w:rsid w:val="00AF127D"/>
    <w:rsid w:val="00AF1353"/>
    <w:rsid w:val="00AF137F"/>
    <w:rsid w:val="00AF13B4"/>
    <w:rsid w:val="00AF13FE"/>
    <w:rsid w:val="00AF140E"/>
    <w:rsid w:val="00AF141B"/>
    <w:rsid w:val="00AF14B9"/>
    <w:rsid w:val="00AF14DA"/>
    <w:rsid w:val="00AF1636"/>
    <w:rsid w:val="00AF169C"/>
    <w:rsid w:val="00AF16F5"/>
    <w:rsid w:val="00AF1759"/>
    <w:rsid w:val="00AF177A"/>
    <w:rsid w:val="00AF178A"/>
    <w:rsid w:val="00AF1801"/>
    <w:rsid w:val="00AF1815"/>
    <w:rsid w:val="00AF18BF"/>
    <w:rsid w:val="00AF1937"/>
    <w:rsid w:val="00AF193C"/>
    <w:rsid w:val="00AF1977"/>
    <w:rsid w:val="00AF19F0"/>
    <w:rsid w:val="00AF1A7A"/>
    <w:rsid w:val="00AF1A7E"/>
    <w:rsid w:val="00AF1B1A"/>
    <w:rsid w:val="00AF1BFD"/>
    <w:rsid w:val="00AF1C19"/>
    <w:rsid w:val="00AF1C5F"/>
    <w:rsid w:val="00AF1CEC"/>
    <w:rsid w:val="00AF1D31"/>
    <w:rsid w:val="00AF1D82"/>
    <w:rsid w:val="00AF1D89"/>
    <w:rsid w:val="00AF1DE8"/>
    <w:rsid w:val="00AF1E84"/>
    <w:rsid w:val="00AF1ED5"/>
    <w:rsid w:val="00AF1F59"/>
    <w:rsid w:val="00AF1FFB"/>
    <w:rsid w:val="00AF202A"/>
    <w:rsid w:val="00AF2062"/>
    <w:rsid w:val="00AF20AA"/>
    <w:rsid w:val="00AF2179"/>
    <w:rsid w:val="00AF217B"/>
    <w:rsid w:val="00AF21DA"/>
    <w:rsid w:val="00AF222B"/>
    <w:rsid w:val="00AF2251"/>
    <w:rsid w:val="00AF2341"/>
    <w:rsid w:val="00AF2410"/>
    <w:rsid w:val="00AF2458"/>
    <w:rsid w:val="00AF249A"/>
    <w:rsid w:val="00AF24B4"/>
    <w:rsid w:val="00AF2564"/>
    <w:rsid w:val="00AF25A8"/>
    <w:rsid w:val="00AF2606"/>
    <w:rsid w:val="00AF268B"/>
    <w:rsid w:val="00AF270E"/>
    <w:rsid w:val="00AF2731"/>
    <w:rsid w:val="00AF277A"/>
    <w:rsid w:val="00AF286C"/>
    <w:rsid w:val="00AF286F"/>
    <w:rsid w:val="00AF28FC"/>
    <w:rsid w:val="00AF29CA"/>
    <w:rsid w:val="00AF29D7"/>
    <w:rsid w:val="00AF2A07"/>
    <w:rsid w:val="00AF2A68"/>
    <w:rsid w:val="00AF2A71"/>
    <w:rsid w:val="00AF2AAE"/>
    <w:rsid w:val="00AF2AF5"/>
    <w:rsid w:val="00AF2BA5"/>
    <w:rsid w:val="00AF2C4B"/>
    <w:rsid w:val="00AF2C59"/>
    <w:rsid w:val="00AF2C82"/>
    <w:rsid w:val="00AF2C95"/>
    <w:rsid w:val="00AF2CC6"/>
    <w:rsid w:val="00AF2D0A"/>
    <w:rsid w:val="00AF2D16"/>
    <w:rsid w:val="00AF2DAE"/>
    <w:rsid w:val="00AF2E51"/>
    <w:rsid w:val="00AF2EF6"/>
    <w:rsid w:val="00AF3055"/>
    <w:rsid w:val="00AF309D"/>
    <w:rsid w:val="00AF30F1"/>
    <w:rsid w:val="00AF3107"/>
    <w:rsid w:val="00AF313D"/>
    <w:rsid w:val="00AF3163"/>
    <w:rsid w:val="00AF31C0"/>
    <w:rsid w:val="00AF32C8"/>
    <w:rsid w:val="00AF3409"/>
    <w:rsid w:val="00AF3509"/>
    <w:rsid w:val="00AF35BF"/>
    <w:rsid w:val="00AF375E"/>
    <w:rsid w:val="00AF3808"/>
    <w:rsid w:val="00AF3937"/>
    <w:rsid w:val="00AF394F"/>
    <w:rsid w:val="00AF3A17"/>
    <w:rsid w:val="00AF3A48"/>
    <w:rsid w:val="00AF3A92"/>
    <w:rsid w:val="00AF3AA3"/>
    <w:rsid w:val="00AF3AA9"/>
    <w:rsid w:val="00AF3AD5"/>
    <w:rsid w:val="00AF3B58"/>
    <w:rsid w:val="00AF3B70"/>
    <w:rsid w:val="00AF3D18"/>
    <w:rsid w:val="00AF3DDC"/>
    <w:rsid w:val="00AF3E1C"/>
    <w:rsid w:val="00AF3E49"/>
    <w:rsid w:val="00AF3F9E"/>
    <w:rsid w:val="00AF3FCB"/>
    <w:rsid w:val="00AF404F"/>
    <w:rsid w:val="00AF4059"/>
    <w:rsid w:val="00AF41A3"/>
    <w:rsid w:val="00AF4233"/>
    <w:rsid w:val="00AF4320"/>
    <w:rsid w:val="00AF432F"/>
    <w:rsid w:val="00AF437E"/>
    <w:rsid w:val="00AF4405"/>
    <w:rsid w:val="00AF449C"/>
    <w:rsid w:val="00AF45C2"/>
    <w:rsid w:val="00AF45D5"/>
    <w:rsid w:val="00AF4863"/>
    <w:rsid w:val="00AF48B6"/>
    <w:rsid w:val="00AF4931"/>
    <w:rsid w:val="00AF495E"/>
    <w:rsid w:val="00AF4979"/>
    <w:rsid w:val="00AF4982"/>
    <w:rsid w:val="00AF49F2"/>
    <w:rsid w:val="00AF4A84"/>
    <w:rsid w:val="00AF4AB0"/>
    <w:rsid w:val="00AF4AEE"/>
    <w:rsid w:val="00AF4B1D"/>
    <w:rsid w:val="00AF4B52"/>
    <w:rsid w:val="00AF4BA7"/>
    <w:rsid w:val="00AF4BC6"/>
    <w:rsid w:val="00AF4C3E"/>
    <w:rsid w:val="00AF4C4C"/>
    <w:rsid w:val="00AF4C85"/>
    <w:rsid w:val="00AF4D5A"/>
    <w:rsid w:val="00AF4DB5"/>
    <w:rsid w:val="00AF4E8F"/>
    <w:rsid w:val="00AF4EB1"/>
    <w:rsid w:val="00AF4F93"/>
    <w:rsid w:val="00AF4FA8"/>
    <w:rsid w:val="00AF4FB2"/>
    <w:rsid w:val="00AF4FFA"/>
    <w:rsid w:val="00AF502E"/>
    <w:rsid w:val="00AF509C"/>
    <w:rsid w:val="00AF51BB"/>
    <w:rsid w:val="00AF5200"/>
    <w:rsid w:val="00AF5318"/>
    <w:rsid w:val="00AF531F"/>
    <w:rsid w:val="00AF53B7"/>
    <w:rsid w:val="00AF5413"/>
    <w:rsid w:val="00AF54DF"/>
    <w:rsid w:val="00AF54FE"/>
    <w:rsid w:val="00AF56BD"/>
    <w:rsid w:val="00AF571B"/>
    <w:rsid w:val="00AF57C6"/>
    <w:rsid w:val="00AF5818"/>
    <w:rsid w:val="00AF5852"/>
    <w:rsid w:val="00AF58C1"/>
    <w:rsid w:val="00AF5916"/>
    <w:rsid w:val="00AF5925"/>
    <w:rsid w:val="00AF5981"/>
    <w:rsid w:val="00AF5998"/>
    <w:rsid w:val="00AF5AEC"/>
    <w:rsid w:val="00AF5B10"/>
    <w:rsid w:val="00AF5BE6"/>
    <w:rsid w:val="00AF5BEE"/>
    <w:rsid w:val="00AF5C95"/>
    <w:rsid w:val="00AF5D1F"/>
    <w:rsid w:val="00AF5E3F"/>
    <w:rsid w:val="00AF5E98"/>
    <w:rsid w:val="00AF5F37"/>
    <w:rsid w:val="00AF5F7D"/>
    <w:rsid w:val="00AF5FFE"/>
    <w:rsid w:val="00AF6113"/>
    <w:rsid w:val="00AF62B1"/>
    <w:rsid w:val="00AF6343"/>
    <w:rsid w:val="00AF639B"/>
    <w:rsid w:val="00AF63E3"/>
    <w:rsid w:val="00AF641C"/>
    <w:rsid w:val="00AF648B"/>
    <w:rsid w:val="00AF64A4"/>
    <w:rsid w:val="00AF64EF"/>
    <w:rsid w:val="00AF64FA"/>
    <w:rsid w:val="00AF6529"/>
    <w:rsid w:val="00AF65A6"/>
    <w:rsid w:val="00AF6616"/>
    <w:rsid w:val="00AF664C"/>
    <w:rsid w:val="00AF677B"/>
    <w:rsid w:val="00AF6800"/>
    <w:rsid w:val="00AF6820"/>
    <w:rsid w:val="00AF6B8A"/>
    <w:rsid w:val="00AF6CD8"/>
    <w:rsid w:val="00AF6CE2"/>
    <w:rsid w:val="00AF6D08"/>
    <w:rsid w:val="00AF6D6C"/>
    <w:rsid w:val="00AF6DE3"/>
    <w:rsid w:val="00AF6E19"/>
    <w:rsid w:val="00AF6E72"/>
    <w:rsid w:val="00AF6F71"/>
    <w:rsid w:val="00AF6FE2"/>
    <w:rsid w:val="00AF7023"/>
    <w:rsid w:val="00AF70FD"/>
    <w:rsid w:val="00AF7141"/>
    <w:rsid w:val="00AF7195"/>
    <w:rsid w:val="00AF71CA"/>
    <w:rsid w:val="00AF71D2"/>
    <w:rsid w:val="00AF71F7"/>
    <w:rsid w:val="00AF725F"/>
    <w:rsid w:val="00AF72AE"/>
    <w:rsid w:val="00AF72BE"/>
    <w:rsid w:val="00AF735A"/>
    <w:rsid w:val="00AF7393"/>
    <w:rsid w:val="00AF7576"/>
    <w:rsid w:val="00AF75CA"/>
    <w:rsid w:val="00AF76A7"/>
    <w:rsid w:val="00AF772A"/>
    <w:rsid w:val="00AF774C"/>
    <w:rsid w:val="00AF776D"/>
    <w:rsid w:val="00AF7787"/>
    <w:rsid w:val="00AF77C0"/>
    <w:rsid w:val="00AF782E"/>
    <w:rsid w:val="00AF7854"/>
    <w:rsid w:val="00AF7866"/>
    <w:rsid w:val="00AF7996"/>
    <w:rsid w:val="00AF799B"/>
    <w:rsid w:val="00AF7A72"/>
    <w:rsid w:val="00AF7AA2"/>
    <w:rsid w:val="00AF7D22"/>
    <w:rsid w:val="00AF7D63"/>
    <w:rsid w:val="00AF7ECE"/>
    <w:rsid w:val="00AF7F2A"/>
    <w:rsid w:val="00AF7F5F"/>
    <w:rsid w:val="00AF7FA5"/>
    <w:rsid w:val="00B00037"/>
    <w:rsid w:val="00B000B3"/>
    <w:rsid w:val="00B00240"/>
    <w:rsid w:val="00B002C3"/>
    <w:rsid w:val="00B002E7"/>
    <w:rsid w:val="00B00330"/>
    <w:rsid w:val="00B0035A"/>
    <w:rsid w:val="00B00362"/>
    <w:rsid w:val="00B003AA"/>
    <w:rsid w:val="00B00419"/>
    <w:rsid w:val="00B0046E"/>
    <w:rsid w:val="00B005D2"/>
    <w:rsid w:val="00B0067F"/>
    <w:rsid w:val="00B006DB"/>
    <w:rsid w:val="00B007C9"/>
    <w:rsid w:val="00B0081D"/>
    <w:rsid w:val="00B00A23"/>
    <w:rsid w:val="00B00A81"/>
    <w:rsid w:val="00B00B03"/>
    <w:rsid w:val="00B00B32"/>
    <w:rsid w:val="00B00B97"/>
    <w:rsid w:val="00B00C57"/>
    <w:rsid w:val="00B00CBA"/>
    <w:rsid w:val="00B00D32"/>
    <w:rsid w:val="00B00D6B"/>
    <w:rsid w:val="00B00D6F"/>
    <w:rsid w:val="00B00D85"/>
    <w:rsid w:val="00B00D8B"/>
    <w:rsid w:val="00B00D94"/>
    <w:rsid w:val="00B00DF2"/>
    <w:rsid w:val="00B00E7E"/>
    <w:rsid w:val="00B00FFB"/>
    <w:rsid w:val="00B0101A"/>
    <w:rsid w:val="00B01114"/>
    <w:rsid w:val="00B011A6"/>
    <w:rsid w:val="00B011D2"/>
    <w:rsid w:val="00B01245"/>
    <w:rsid w:val="00B012CE"/>
    <w:rsid w:val="00B01396"/>
    <w:rsid w:val="00B01403"/>
    <w:rsid w:val="00B0144B"/>
    <w:rsid w:val="00B01498"/>
    <w:rsid w:val="00B014E1"/>
    <w:rsid w:val="00B01576"/>
    <w:rsid w:val="00B01584"/>
    <w:rsid w:val="00B0159E"/>
    <w:rsid w:val="00B01677"/>
    <w:rsid w:val="00B016B2"/>
    <w:rsid w:val="00B016B8"/>
    <w:rsid w:val="00B018E9"/>
    <w:rsid w:val="00B018F3"/>
    <w:rsid w:val="00B01904"/>
    <w:rsid w:val="00B0195E"/>
    <w:rsid w:val="00B01A1D"/>
    <w:rsid w:val="00B01AFD"/>
    <w:rsid w:val="00B01BBB"/>
    <w:rsid w:val="00B01BC8"/>
    <w:rsid w:val="00B01C53"/>
    <w:rsid w:val="00B01C5C"/>
    <w:rsid w:val="00B01C8D"/>
    <w:rsid w:val="00B01C97"/>
    <w:rsid w:val="00B01CCA"/>
    <w:rsid w:val="00B01DB5"/>
    <w:rsid w:val="00B01E6A"/>
    <w:rsid w:val="00B01E81"/>
    <w:rsid w:val="00B01EF3"/>
    <w:rsid w:val="00B01F19"/>
    <w:rsid w:val="00B01F3E"/>
    <w:rsid w:val="00B02022"/>
    <w:rsid w:val="00B02060"/>
    <w:rsid w:val="00B02071"/>
    <w:rsid w:val="00B02080"/>
    <w:rsid w:val="00B020B7"/>
    <w:rsid w:val="00B020BF"/>
    <w:rsid w:val="00B020D0"/>
    <w:rsid w:val="00B020F9"/>
    <w:rsid w:val="00B0210F"/>
    <w:rsid w:val="00B0219F"/>
    <w:rsid w:val="00B022C6"/>
    <w:rsid w:val="00B022C9"/>
    <w:rsid w:val="00B02369"/>
    <w:rsid w:val="00B02402"/>
    <w:rsid w:val="00B0249B"/>
    <w:rsid w:val="00B024C0"/>
    <w:rsid w:val="00B024DA"/>
    <w:rsid w:val="00B02550"/>
    <w:rsid w:val="00B025E9"/>
    <w:rsid w:val="00B025F6"/>
    <w:rsid w:val="00B026D8"/>
    <w:rsid w:val="00B02716"/>
    <w:rsid w:val="00B02827"/>
    <w:rsid w:val="00B02A71"/>
    <w:rsid w:val="00B02A7D"/>
    <w:rsid w:val="00B02A87"/>
    <w:rsid w:val="00B02CAE"/>
    <w:rsid w:val="00B02D29"/>
    <w:rsid w:val="00B02E75"/>
    <w:rsid w:val="00B02FCA"/>
    <w:rsid w:val="00B03016"/>
    <w:rsid w:val="00B03189"/>
    <w:rsid w:val="00B031D4"/>
    <w:rsid w:val="00B031D7"/>
    <w:rsid w:val="00B0324F"/>
    <w:rsid w:val="00B032F7"/>
    <w:rsid w:val="00B03541"/>
    <w:rsid w:val="00B0356C"/>
    <w:rsid w:val="00B036E3"/>
    <w:rsid w:val="00B0376F"/>
    <w:rsid w:val="00B037BD"/>
    <w:rsid w:val="00B03947"/>
    <w:rsid w:val="00B03A4F"/>
    <w:rsid w:val="00B03A5D"/>
    <w:rsid w:val="00B03BA4"/>
    <w:rsid w:val="00B03CC0"/>
    <w:rsid w:val="00B03DFF"/>
    <w:rsid w:val="00B03F0C"/>
    <w:rsid w:val="00B03FB1"/>
    <w:rsid w:val="00B0401F"/>
    <w:rsid w:val="00B04024"/>
    <w:rsid w:val="00B04052"/>
    <w:rsid w:val="00B04082"/>
    <w:rsid w:val="00B04192"/>
    <w:rsid w:val="00B042D3"/>
    <w:rsid w:val="00B042F8"/>
    <w:rsid w:val="00B04466"/>
    <w:rsid w:val="00B044DF"/>
    <w:rsid w:val="00B04545"/>
    <w:rsid w:val="00B047BA"/>
    <w:rsid w:val="00B04842"/>
    <w:rsid w:val="00B0487B"/>
    <w:rsid w:val="00B0487E"/>
    <w:rsid w:val="00B048CF"/>
    <w:rsid w:val="00B04947"/>
    <w:rsid w:val="00B04976"/>
    <w:rsid w:val="00B049AD"/>
    <w:rsid w:val="00B049F0"/>
    <w:rsid w:val="00B049F6"/>
    <w:rsid w:val="00B04B3F"/>
    <w:rsid w:val="00B04B4F"/>
    <w:rsid w:val="00B04B56"/>
    <w:rsid w:val="00B04BC9"/>
    <w:rsid w:val="00B04C72"/>
    <w:rsid w:val="00B04D54"/>
    <w:rsid w:val="00B04D8F"/>
    <w:rsid w:val="00B04DCC"/>
    <w:rsid w:val="00B04DF8"/>
    <w:rsid w:val="00B04E9E"/>
    <w:rsid w:val="00B04F14"/>
    <w:rsid w:val="00B0501B"/>
    <w:rsid w:val="00B0509F"/>
    <w:rsid w:val="00B050EE"/>
    <w:rsid w:val="00B05155"/>
    <w:rsid w:val="00B051A3"/>
    <w:rsid w:val="00B051D4"/>
    <w:rsid w:val="00B05250"/>
    <w:rsid w:val="00B053A7"/>
    <w:rsid w:val="00B053B6"/>
    <w:rsid w:val="00B0559F"/>
    <w:rsid w:val="00B05779"/>
    <w:rsid w:val="00B057CB"/>
    <w:rsid w:val="00B05801"/>
    <w:rsid w:val="00B05841"/>
    <w:rsid w:val="00B05845"/>
    <w:rsid w:val="00B05A12"/>
    <w:rsid w:val="00B05A36"/>
    <w:rsid w:val="00B05ABB"/>
    <w:rsid w:val="00B05AEC"/>
    <w:rsid w:val="00B05B6F"/>
    <w:rsid w:val="00B05C65"/>
    <w:rsid w:val="00B05E86"/>
    <w:rsid w:val="00B05EA2"/>
    <w:rsid w:val="00B05EC5"/>
    <w:rsid w:val="00B05F03"/>
    <w:rsid w:val="00B05F34"/>
    <w:rsid w:val="00B06032"/>
    <w:rsid w:val="00B06051"/>
    <w:rsid w:val="00B060C3"/>
    <w:rsid w:val="00B06105"/>
    <w:rsid w:val="00B061E7"/>
    <w:rsid w:val="00B06229"/>
    <w:rsid w:val="00B062B6"/>
    <w:rsid w:val="00B062D7"/>
    <w:rsid w:val="00B062FB"/>
    <w:rsid w:val="00B06310"/>
    <w:rsid w:val="00B063F7"/>
    <w:rsid w:val="00B0640A"/>
    <w:rsid w:val="00B0641A"/>
    <w:rsid w:val="00B0642A"/>
    <w:rsid w:val="00B06505"/>
    <w:rsid w:val="00B06552"/>
    <w:rsid w:val="00B065A6"/>
    <w:rsid w:val="00B065EE"/>
    <w:rsid w:val="00B0669C"/>
    <w:rsid w:val="00B06879"/>
    <w:rsid w:val="00B068B9"/>
    <w:rsid w:val="00B06A30"/>
    <w:rsid w:val="00B06A4C"/>
    <w:rsid w:val="00B06A4E"/>
    <w:rsid w:val="00B06A4F"/>
    <w:rsid w:val="00B06A82"/>
    <w:rsid w:val="00B06AA4"/>
    <w:rsid w:val="00B06AAB"/>
    <w:rsid w:val="00B06AFD"/>
    <w:rsid w:val="00B06B4D"/>
    <w:rsid w:val="00B06B60"/>
    <w:rsid w:val="00B06C36"/>
    <w:rsid w:val="00B06C43"/>
    <w:rsid w:val="00B06CB1"/>
    <w:rsid w:val="00B06DF9"/>
    <w:rsid w:val="00B06E2F"/>
    <w:rsid w:val="00B06E95"/>
    <w:rsid w:val="00B06FD3"/>
    <w:rsid w:val="00B07042"/>
    <w:rsid w:val="00B070EE"/>
    <w:rsid w:val="00B07131"/>
    <w:rsid w:val="00B07314"/>
    <w:rsid w:val="00B0741C"/>
    <w:rsid w:val="00B07580"/>
    <w:rsid w:val="00B075CE"/>
    <w:rsid w:val="00B07620"/>
    <w:rsid w:val="00B077D8"/>
    <w:rsid w:val="00B077E6"/>
    <w:rsid w:val="00B07969"/>
    <w:rsid w:val="00B07989"/>
    <w:rsid w:val="00B0798D"/>
    <w:rsid w:val="00B07A14"/>
    <w:rsid w:val="00B07A20"/>
    <w:rsid w:val="00B07B0F"/>
    <w:rsid w:val="00B07B70"/>
    <w:rsid w:val="00B07BB3"/>
    <w:rsid w:val="00B07C72"/>
    <w:rsid w:val="00B07CD2"/>
    <w:rsid w:val="00B07D81"/>
    <w:rsid w:val="00B07E69"/>
    <w:rsid w:val="00B07EB4"/>
    <w:rsid w:val="00B07F32"/>
    <w:rsid w:val="00B07F50"/>
    <w:rsid w:val="00B07FC4"/>
    <w:rsid w:val="00B10031"/>
    <w:rsid w:val="00B10116"/>
    <w:rsid w:val="00B1015B"/>
    <w:rsid w:val="00B10299"/>
    <w:rsid w:val="00B1035F"/>
    <w:rsid w:val="00B103AB"/>
    <w:rsid w:val="00B10409"/>
    <w:rsid w:val="00B10565"/>
    <w:rsid w:val="00B105DF"/>
    <w:rsid w:val="00B10674"/>
    <w:rsid w:val="00B106D6"/>
    <w:rsid w:val="00B10770"/>
    <w:rsid w:val="00B108E2"/>
    <w:rsid w:val="00B1092C"/>
    <w:rsid w:val="00B10969"/>
    <w:rsid w:val="00B10975"/>
    <w:rsid w:val="00B109C2"/>
    <w:rsid w:val="00B109F1"/>
    <w:rsid w:val="00B10A2E"/>
    <w:rsid w:val="00B10AEB"/>
    <w:rsid w:val="00B10B25"/>
    <w:rsid w:val="00B10B29"/>
    <w:rsid w:val="00B10BC8"/>
    <w:rsid w:val="00B10BEC"/>
    <w:rsid w:val="00B10C1A"/>
    <w:rsid w:val="00B10CED"/>
    <w:rsid w:val="00B10D0A"/>
    <w:rsid w:val="00B10D8D"/>
    <w:rsid w:val="00B10E02"/>
    <w:rsid w:val="00B10F1B"/>
    <w:rsid w:val="00B10FDF"/>
    <w:rsid w:val="00B1104F"/>
    <w:rsid w:val="00B11064"/>
    <w:rsid w:val="00B11093"/>
    <w:rsid w:val="00B11130"/>
    <w:rsid w:val="00B11148"/>
    <w:rsid w:val="00B111B1"/>
    <w:rsid w:val="00B111C1"/>
    <w:rsid w:val="00B11218"/>
    <w:rsid w:val="00B11305"/>
    <w:rsid w:val="00B1134D"/>
    <w:rsid w:val="00B1134E"/>
    <w:rsid w:val="00B11475"/>
    <w:rsid w:val="00B1152B"/>
    <w:rsid w:val="00B11537"/>
    <w:rsid w:val="00B11569"/>
    <w:rsid w:val="00B11687"/>
    <w:rsid w:val="00B1169A"/>
    <w:rsid w:val="00B11719"/>
    <w:rsid w:val="00B11803"/>
    <w:rsid w:val="00B118CD"/>
    <w:rsid w:val="00B119E9"/>
    <w:rsid w:val="00B11B48"/>
    <w:rsid w:val="00B11B49"/>
    <w:rsid w:val="00B11C1F"/>
    <w:rsid w:val="00B11C58"/>
    <w:rsid w:val="00B11D6B"/>
    <w:rsid w:val="00B11E20"/>
    <w:rsid w:val="00B11E5D"/>
    <w:rsid w:val="00B11EB6"/>
    <w:rsid w:val="00B11F46"/>
    <w:rsid w:val="00B11F90"/>
    <w:rsid w:val="00B12003"/>
    <w:rsid w:val="00B12031"/>
    <w:rsid w:val="00B1206F"/>
    <w:rsid w:val="00B12125"/>
    <w:rsid w:val="00B1217D"/>
    <w:rsid w:val="00B12202"/>
    <w:rsid w:val="00B12342"/>
    <w:rsid w:val="00B123E2"/>
    <w:rsid w:val="00B123F6"/>
    <w:rsid w:val="00B123FB"/>
    <w:rsid w:val="00B1242D"/>
    <w:rsid w:val="00B12504"/>
    <w:rsid w:val="00B12528"/>
    <w:rsid w:val="00B125BC"/>
    <w:rsid w:val="00B125F2"/>
    <w:rsid w:val="00B1269B"/>
    <w:rsid w:val="00B126AE"/>
    <w:rsid w:val="00B127DD"/>
    <w:rsid w:val="00B127F4"/>
    <w:rsid w:val="00B12876"/>
    <w:rsid w:val="00B128DE"/>
    <w:rsid w:val="00B129B8"/>
    <w:rsid w:val="00B12A6B"/>
    <w:rsid w:val="00B12BB8"/>
    <w:rsid w:val="00B12C55"/>
    <w:rsid w:val="00B12C96"/>
    <w:rsid w:val="00B12CB2"/>
    <w:rsid w:val="00B12CE1"/>
    <w:rsid w:val="00B12CFF"/>
    <w:rsid w:val="00B12DEE"/>
    <w:rsid w:val="00B12DEF"/>
    <w:rsid w:val="00B12E2C"/>
    <w:rsid w:val="00B12EBC"/>
    <w:rsid w:val="00B12F08"/>
    <w:rsid w:val="00B12FCF"/>
    <w:rsid w:val="00B12FEE"/>
    <w:rsid w:val="00B13022"/>
    <w:rsid w:val="00B13096"/>
    <w:rsid w:val="00B13138"/>
    <w:rsid w:val="00B131F1"/>
    <w:rsid w:val="00B131FE"/>
    <w:rsid w:val="00B1327A"/>
    <w:rsid w:val="00B1329E"/>
    <w:rsid w:val="00B13358"/>
    <w:rsid w:val="00B133D8"/>
    <w:rsid w:val="00B134DB"/>
    <w:rsid w:val="00B134DD"/>
    <w:rsid w:val="00B1356B"/>
    <w:rsid w:val="00B1366A"/>
    <w:rsid w:val="00B13744"/>
    <w:rsid w:val="00B13746"/>
    <w:rsid w:val="00B13880"/>
    <w:rsid w:val="00B13892"/>
    <w:rsid w:val="00B138B6"/>
    <w:rsid w:val="00B138D7"/>
    <w:rsid w:val="00B13959"/>
    <w:rsid w:val="00B139B5"/>
    <w:rsid w:val="00B13A0E"/>
    <w:rsid w:val="00B13A17"/>
    <w:rsid w:val="00B13B21"/>
    <w:rsid w:val="00B13CD4"/>
    <w:rsid w:val="00B13CFF"/>
    <w:rsid w:val="00B13D25"/>
    <w:rsid w:val="00B13D3C"/>
    <w:rsid w:val="00B13E04"/>
    <w:rsid w:val="00B13E36"/>
    <w:rsid w:val="00B13EB4"/>
    <w:rsid w:val="00B13FD9"/>
    <w:rsid w:val="00B13FE7"/>
    <w:rsid w:val="00B1400F"/>
    <w:rsid w:val="00B140AC"/>
    <w:rsid w:val="00B140C0"/>
    <w:rsid w:val="00B140CE"/>
    <w:rsid w:val="00B14262"/>
    <w:rsid w:val="00B142F5"/>
    <w:rsid w:val="00B1430C"/>
    <w:rsid w:val="00B14439"/>
    <w:rsid w:val="00B145D2"/>
    <w:rsid w:val="00B1461A"/>
    <w:rsid w:val="00B1461C"/>
    <w:rsid w:val="00B14663"/>
    <w:rsid w:val="00B14665"/>
    <w:rsid w:val="00B147F6"/>
    <w:rsid w:val="00B1482C"/>
    <w:rsid w:val="00B148B4"/>
    <w:rsid w:val="00B14A31"/>
    <w:rsid w:val="00B14A9C"/>
    <w:rsid w:val="00B14B0D"/>
    <w:rsid w:val="00B14B62"/>
    <w:rsid w:val="00B14B67"/>
    <w:rsid w:val="00B14B89"/>
    <w:rsid w:val="00B14BD2"/>
    <w:rsid w:val="00B14BDF"/>
    <w:rsid w:val="00B14C13"/>
    <w:rsid w:val="00B14DD2"/>
    <w:rsid w:val="00B14F4E"/>
    <w:rsid w:val="00B14F72"/>
    <w:rsid w:val="00B14F88"/>
    <w:rsid w:val="00B15080"/>
    <w:rsid w:val="00B150D5"/>
    <w:rsid w:val="00B15136"/>
    <w:rsid w:val="00B151D5"/>
    <w:rsid w:val="00B152A5"/>
    <w:rsid w:val="00B152E1"/>
    <w:rsid w:val="00B15377"/>
    <w:rsid w:val="00B153AC"/>
    <w:rsid w:val="00B1547A"/>
    <w:rsid w:val="00B1549C"/>
    <w:rsid w:val="00B154A6"/>
    <w:rsid w:val="00B1559D"/>
    <w:rsid w:val="00B155BE"/>
    <w:rsid w:val="00B1578D"/>
    <w:rsid w:val="00B15796"/>
    <w:rsid w:val="00B159A1"/>
    <w:rsid w:val="00B159AE"/>
    <w:rsid w:val="00B15A6B"/>
    <w:rsid w:val="00B15B2D"/>
    <w:rsid w:val="00B15B31"/>
    <w:rsid w:val="00B15C3C"/>
    <w:rsid w:val="00B15C4B"/>
    <w:rsid w:val="00B15CB4"/>
    <w:rsid w:val="00B15CDB"/>
    <w:rsid w:val="00B15D31"/>
    <w:rsid w:val="00B15DAA"/>
    <w:rsid w:val="00B15DED"/>
    <w:rsid w:val="00B15DFC"/>
    <w:rsid w:val="00B15E05"/>
    <w:rsid w:val="00B15FD2"/>
    <w:rsid w:val="00B1606E"/>
    <w:rsid w:val="00B16075"/>
    <w:rsid w:val="00B160E6"/>
    <w:rsid w:val="00B16138"/>
    <w:rsid w:val="00B16179"/>
    <w:rsid w:val="00B1617D"/>
    <w:rsid w:val="00B161C7"/>
    <w:rsid w:val="00B161E7"/>
    <w:rsid w:val="00B16227"/>
    <w:rsid w:val="00B162E5"/>
    <w:rsid w:val="00B16314"/>
    <w:rsid w:val="00B163FE"/>
    <w:rsid w:val="00B16417"/>
    <w:rsid w:val="00B16501"/>
    <w:rsid w:val="00B1651B"/>
    <w:rsid w:val="00B16541"/>
    <w:rsid w:val="00B16565"/>
    <w:rsid w:val="00B165FF"/>
    <w:rsid w:val="00B16621"/>
    <w:rsid w:val="00B16677"/>
    <w:rsid w:val="00B16684"/>
    <w:rsid w:val="00B166FD"/>
    <w:rsid w:val="00B16761"/>
    <w:rsid w:val="00B1687A"/>
    <w:rsid w:val="00B16899"/>
    <w:rsid w:val="00B16946"/>
    <w:rsid w:val="00B16A25"/>
    <w:rsid w:val="00B16B36"/>
    <w:rsid w:val="00B16B51"/>
    <w:rsid w:val="00B16BA4"/>
    <w:rsid w:val="00B16BD5"/>
    <w:rsid w:val="00B16BF0"/>
    <w:rsid w:val="00B16C1E"/>
    <w:rsid w:val="00B16C8A"/>
    <w:rsid w:val="00B16E67"/>
    <w:rsid w:val="00B16E8C"/>
    <w:rsid w:val="00B16EE8"/>
    <w:rsid w:val="00B16EF2"/>
    <w:rsid w:val="00B16F5E"/>
    <w:rsid w:val="00B16F9F"/>
    <w:rsid w:val="00B16FAB"/>
    <w:rsid w:val="00B17089"/>
    <w:rsid w:val="00B1708C"/>
    <w:rsid w:val="00B170B4"/>
    <w:rsid w:val="00B17120"/>
    <w:rsid w:val="00B17198"/>
    <w:rsid w:val="00B17233"/>
    <w:rsid w:val="00B172B7"/>
    <w:rsid w:val="00B172DE"/>
    <w:rsid w:val="00B17578"/>
    <w:rsid w:val="00B175CD"/>
    <w:rsid w:val="00B1760E"/>
    <w:rsid w:val="00B176AB"/>
    <w:rsid w:val="00B17760"/>
    <w:rsid w:val="00B17785"/>
    <w:rsid w:val="00B177FE"/>
    <w:rsid w:val="00B178CD"/>
    <w:rsid w:val="00B17959"/>
    <w:rsid w:val="00B17968"/>
    <w:rsid w:val="00B17981"/>
    <w:rsid w:val="00B17AC7"/>
    <w:rsid w:val="00B17B3D"/>
    <w:rsid w:val="00B17C09"/>
    <w:rsid w:val="00B17CC3"/>
    <w:rsid w:val="00B17D24"/>
    <w:rsid w:val="00B17DE9"/>
    <w:rsid w:val="00B17DF3"/>
    <w:rsid w:val="00B17E94"/>
    <w:rsid w:val="00B17EE1"/>
    <w:rsid w:val="00B17F31"/>
    <w:rsid w:val="00B17F7F"/>
    <w:rsid w:val="00B17FE3"/>
    <w:rsid w:val="00B17FE9"/>
    <w:rsid w:val="00B20037"/>
    <w:rsid w:val="00B20038"/>
    <w:rsid w:val="00B20078"/>
    <w:rsid w:val="00B2007B"/>
    <w:rsid w:val="00B200FA"/>
    <w:rsid w:val="00B20269"/>
    <w:rsid w:val="00B20424"/>
    <w:rsid w:val="00B2044C"/>
    <w:rsid w:val="00B2045B"/>
    <w:rsid w:val="00B20484"/>
    <w:rsid w:val="00B20513"/>
    <w:rsid w:val="00B2053E"/>
    <w:rsid w:val="00B20571"/>
    <w:rsid w:val="00B205EC"/>
    <w:rsid w:val="00B2062F"/>
    <w:rsid w:val="00B2065D"/>
    <w:rsid w:val="00B20768"/>
    <w:rsid w:val="00B2082E"/>
    <w:rsid w:val="00B20919"/>
    <w:rsid w:val="00B209E8"/>
    <w:rsid w:val="00B20B26"/>
    <w:rsid w:val="00B20DE3"/>
    <w:rsid w:val="00B20F4C"/>
    <w:rsid w:val="00B2108D"/>
    <w:rsid w:val="00B2113E"/>
    <w:rsid w:val="00B2117D"/>
    <w:rsid w:val="00B211DE"/>
    <w:rsid w:val="00B2121C"/>
    <w:rsid w:val="00B2124E"/>
    <w:rsid w:val="00B212EC"/>
    <w:rsid w:val="00B21473"/>
    <w:rsid w:val="00B214B9"/>
    <w:rsid w:val="00B214CE"/>
    <w:rsid w:val="00B215BE"/>
    <w:rsid w:val="00B215C6"/>
    <w:rsid w:val="00B21655"/>
    <w:rsid w:val="00B216B0"/>
    <w:rsid w:val="00B217A3"/>
    <w:rsid w:val="00B21889"/>
    <w:rsid w:val="00B218A5"/>
    <w:rsid w:val="00B218CC"/>
    <w:rsid w:val="00B218E5"/>
    <w:rsid w:val="00B2193C"/>
    <w:rsid w:val="00B219C6"/>
    <w:rsid w:val="00B21B2B"/>
    <w:rsid w:val="00B21C7E"/>
    <w:rsid w:val="00B21CA8"/>
    <w:rsid w:val="00B21D91"/>
    <w:rsid w:val="00B21DF3"/>
    <w:rsid w:val="00B21F19"/>
    <w:rsid w:val="00B21F84"/>
    <w:rsid w:val="00B21FD1"/>
    <w:rsid w:val="00B2201A"/>
    <w:rsid w:val="00B2204F"/>
    <w:rsid w:val="00B22061"/>
    <w:rsid w:val="00B2222C"/>
    <w:rsid w:val="00B22251"/>
    <w:rsid w:val="00B22271"/>
    <w:rsid w:val="00B222D1"/>
    <w:rsid w:val="00B222FA"/>
    <w:rsid w:val="00B22316"/>
    <w:rsid w:val="00B22338"/>
    <w:rsid w:val="00B22413"/>
    <w:rsid w:val="00B22450"/>
    <w:rsid w:val="00B2246D"/>
    <w:rsid w:val="00B224EA"/>
    <w:rsid w:val="00B2256E"/>
    <w:rsid w:val="00B22630"/>
    <w:rsid w:val="00B226B7"/>
    <w:rsid w:val="00B22709"/>
    <w:rsid w:val="00B22798"/>
    <w:rsid w:val="00B228CF"/>
    <w:rsid w:val="00B2291B"/>
    <w:rsid w:val="00B22922"/>
    <w:rsid w:val="00B22960"/>
    <w:rsid w:val="00B229FA"/>
    <w:rsid w:val="00B22BCE"/>
    <w:rsid w:val="00B22BE1"/>
    <w:rsid w:val="00B22BF1"/>
    <w:rsid w:val="00B22C12"/>
    <w:rsid w:val="00B22C86"/>
    <w:rsid w:val="00B22CB8"/>
    <w:rsid w:val="00B22D16"/>
    <w:rsid w:val="00B22D2D"/>
    <w:rsid w:val="00B22D7F"/>
    <w:rsid w:val="00B22E02"/>
    <w:rsid w:val="00B22E05"/>
    <w:rsid w:val="00B22E07"/>
    <w:rsid w:val="00B22EAA"/>
    <w:rsid w:val="00B23146"/>
    <w:rsid w:val="00B23185"/>
    <w:rsid w:val="00B231B3"/>
    <w:rsid w:val="00B23200"/>
    <w:rsid w:val="00B232FC"/>
    <w:rsid w:val="00B2330E"/>
    <w:rsid w:val="00B23365"/>
    <w:rsid w:val="00B23408"/>
    <w:rsid w:val="00B2348D"/>
    <w:rsid w:val="00B23498"/>
    <w:rsid w:val="00B2356F"/>
    <w:rsid w:val="00B235E6"/>
    <w:rsid w:val="00B236A0"/>
    <w:rsid w:val="00B236BA"/>
    <w:rsid w:val="00B2373B"/>
    <w:rsid w:val="00B2374C"/>
    <w:rsid w:val="00B23829"/>
    <w:rsid w:val="00B23875"/>
    <w:rsid w:val="00B23884"/>
    <w:rsid w:val="00B238B5"/>
    <w:rsid w:val="00B238D2"/>
    <w:rsid w:val="00B23961"/>
    <w:rsid w:val="00B23D3F"/>
    <w:rsid w:val="00B23D46"/>
    <w:rsid w:val="00B23D7D"/>
    <w:rsid w:val="00B23DAB"/>
    <w:rsid w:val="00B23E61"/>
    <w:rsid w:val="00B23E66"/>
    <w:rsid w:val="00B23E70"/>
    <w:rsid w:val="00B23F04"/>
    <w:rsid w:val="00B24019"/>
    <w:rsid w:val="00B2402C"/>
    <w:rsid w:val="00B2412B"/>
    <w:rsid w:val="00B24169"/>
    <w:rsid w:val="00B2427A"/>
    <w:rsid w:val="00B244A1"/>
    <w:rsid w:val="00B2458B"/>
    <w:rsid w:val="00B245B8"/>
    <w:rsid w:val="00B245E6"/>
    <w:rsid w:val="00B245FF"/>
    <w:rsid w:val="00B24610"/>
    <w:rsid w:val="00B24655"/>
    <w:rsid w:val="00B246B9"/>
    <w:rsid w:val="00B24739"/>
    <w:rsid w:val="00B247B4"/>
    <w:rsid w:val="00B247DB"/>
    <w:rsid w:val="00B2481B"/>
    <w:rsid w:val="00B24917"/>
    <w:rsid w:val="00B24A26"/>
    <w:rsid w:val="00B24A91"/>
    <w:rsid w:val="00B24AE8"/>
    <w:rsid w:val="00B24D4B"/>
    <w:rsid w:val="00B24D5B"/>
    <w:rsid w:val="00B24DBE"/>
    <w:rsid w:val="00B24E82"/>
    <w:rsid w:val="00B24F1C"/>
    <w:rsid w:val="00B24F97"/>
    <w:rsid w:val="00B25000"/>
    <w:rsid w:val="00B2502C"/>
    <w:rsid w:val="00B25037"/>
    <w:rsid w:val="00B25086"/>
    <w:rsid w:val="00B250A3"/>
    <w:rsid w:val="00B250A8"/>
    <w:rsid w:val="00B25157"/>
    <w:rsid w:val="00B251EB"/>
    <w:rsid w:val="00B251F1"/>
    <w:rsid w:val="00B252AE"/>
    <w:rsid w:val="00B252CB"/>
    <w:rsid w:val="00B252DA"/>
    <w:rsid w:val="00B2530C"/>
    <w:rsid w:val="00B2531D"/>
    <w:rsid w:val="00B2546A"/>
    <w:rsid w:val="00B25572"/>
    <w:rsid w:val="00B25671"/>
    <w:rsid w:val="00B256F4"/>
    <w:rsid w:val="00B25757"/>
    <w:rsid w:val="00B25821"/>
    <w:rsid w:val="00B25865"/>
    <w:rsid w:val="00B2588E"/>
    <w:rsid w:val="00B25904"/>
    <w:rsid w:val="00B25929"/>
    <w:rsid w:val="00B25991"/>
    <w:rsid w:val="00B259C5"/>
    <w:rsid w:val="00B25A7F"/>
    <w:rsid w:val="00B25AB8"/>
    <w:rsid w:val="00B25B71"/>
    <w:rsid w:val="00B25B91"/>
    <w:rsid w:val="00B25BB5"/>
    <w:rsid w:val="00B25BC3"/>
    <w:rsid w:val="00B25C15"/>
    <w:rsid w:val="00B25C27"/>
    <w:rsid w:val="00B25CF7"/>
    <w:rsid w:val="00B25D2B"/>
    <w:rsid w:val="00B25DA3"/>
    <w:rsid w:val="00B25F8D"/>
    <w:rsid w:val="00B25FFA"/>
    <w:rsid w:val="00B26096"/>
    <w:rsid w:val="00B260D0"/>
    <w:rsid w:val="00B26156"/>
    <w:rsid w:val="00B26166"/>
    <w:rsid w:val="00B261B7"/>
    <w:rsid w:val="00B262C6"/>
    <w:rsid w:val="00B26395"/>
    <w:rsid w:val="00B263BB"/>
    <w:rsid w:val="00B263DE"/>
    <w:rsid w:val="00B2649E"/>
    <w:rsid w:val="00B264D2"/>
    <w:rsid w:val="00B264E3"/>
    <w:rsid w:val="00B26515"/>
    <w:rsid w:val="00B2655C"/>
    <w:rsid w:val="00B26591"/>
    <w:rsid w:val="00B265AF"/>
    <w:rsid w:val="00B265EC"/>
    <w:rsid w:val="00B2662A"/>
    <w:rsid w:val="00B266E3"/>
    <w:rsid w:val="00B2676B"/>
    <w:rsid w:val="00B2683B"/>
    <w:rsid w:val="00B26894"/>
    <w:rsid w:val="00B268F9"/>
    <w:rsid w:val="00B26909"/>
    <w:rsid w:val="00B2690C"/>
    <w:rsid w:val="00B26962"/>
    <w:rsid w:val="00B2698C"/>
    <w:rsid w:val="00B26A6D"/>
    <w:rsid w:val="00B26AE1"/>
    <w:rsid w:val="00B26B92"/>
    <w:rsid w:val="00B26D91"/>
    <w:rsid w:val="00B26DFC"/>
    <w:rsid w:val="00B26E13"/>
    <w:rsid w:val="00B26E9C"/>
    <w:rsid w:val="00B26EA6"/>
    <w:rsid w:val="00B26EE8"/>
    <w:rsid w:val="00B26EFC"/>
    <w:rsid w:val="00B27072"/>
    <w:rsid w:val="00B270DD"/>
    <w:rsid w:val="00B270F5"/>
    <w:rsid w:val="00B27151"/>
    <w:rsid w:val="00B2721E"/>
    <w:rsid w:val="00B2725A"/>
    <w:rsid w:val="00B27287"/>
    <w:rsid w:val="00B27316"/>
    <w:rsid w:val="00B27696"/>
    <w:rsid w:val="00B276BE"/>
    <w:rsid w:val="00B277C8"/>
    <w:rsid w:val="00B27886"/>
    <w:rsid w:val="00B278A6"/>
    <w:rsid w:val="00B278AE"/>
    <w:rsid w:val="00B27908"/>
    <w:rsid w:val="00B27970"/>
    <w:rsid w:val="00B279BF"/>
    <w:rsid w:val="00B279EB"/>
    <w:rsid w:val="00B27A11"/>
    <w:rsid w:val="00B27A37"/>
    <w:rsid w:val="00B27A77"/>
    <w:rsid w:val="00B27AC9"/>
    <w:rsid w:val="00B27AE6"/>
    <w:rsid w:val="00B27B64"/>
    <w:rsid w:val="00B27C18"/>
    <w:rsid w:val="00B27CE9"/>
    <w:rsid w:val="00B27D15"/>
    <w:rsid w:val="00B27DB5"/>
    <w:rsid w:val="00B27E46"/>
    <w:rsid w:val="00B27E96"/>
    <w:rsid w:val="00B27F70"/>
    <w:rsid w:val="00B27FE2"/>
    <w:rsid w:val="00B301A7"/>
    <w:rsid w:val="00B301B4"/>
    <w:rsid w:val="00B301B6"/>
    <w:rsid w:val="00B30208"/>
    <w:rsid w:val="00B3022D"/>
    <w:rsid w:val="00B302D3"/>
    <w:rsid w:val="00B3036A"/>
    <w:rsid w:val="00B303BB"/>
    <w:rsid w:val="00B3043F"/>
    <w:rsid w:val="00B3044F"/>
    <w:rsid w:val="00B30469"/>
    <w:rsid w:val="00B3048A"/>
    <w:rsid w:val="00B304EF"/>
    <w:rsid w:val="00B30516"/>
    <w:rsid w:val="00B3056D"/>
    <w:rsid w:val="00B3063E"/>
    <w:rsid w:val="00B306BB"/>
    <w:rsid w:val="00B307E6"/>
    <w:rsid w:val="00B30939"/>
    <w:rsid w:val="00B3096E"/>
    <w:rsid w:val="00B309CA"/>
    <w:rsid w:val="00B30AB4"/>
    <w:rsid w:val="00B30B33"/>
    <w:rsid w:val="00B30B43"/>
    <w:rsid w:val="00B30BA6"/>
    <w:rsid w:val="00B30C7D"/>
    <w:rsid w:val="00B30CAB"/>
    <w:rsid w:val="00B30D88"/>
    <w:rsid w:val="00B30E22"/>
    <w:rsid w:val="00B30E49"/>
    <w:rsid w:val="00B30E81"/>
    <w:rsid w:val="00B30E8D"/>
    <w:rsid w:val="00B31075"/>
    <w:rsid w:val="00B31095"/>
    <w:rsid w:val="00B310DD"/>
    <w:rsid w:val="00B31203"/>
    <w:rsid w:val="00B312CB"/>
    <w:rsid w:val="00B312E2"/>
    <w:rsid w:val="00B313B6"/>
    <w:rsid w:val="00B31423"/>
    <w:rsid w:val="00B3146F"/>
    <w:rsid w:val="00B31914"/>
    <w:rsid w:val="00B31A84"/>
    <w:rsid w:val="00B31AEE"/>
    <w:rsid w:val="00B31B15"/>
    <w:rsid w:val="00B31B9E"/>
    <w:rsid w:val="00B31BCE"/>
    <w:rsid w:val="00B31BEF"/>
    <w:rsid w:val="00B31C59"/>
    <w:rsid w:val="00B31C6A"/>
    <w:rsid w:val="00B31D16"/>
    <w:rsid w:val="00B31DC9"/>
    <w:rsid w:val="00B31E54"/>
    <w:rsid w:val="00B31E8A"/>
    <w:rsid w:val="00B31F61"/>
    <w:rsid w:val="00B31FD6"/>
    <w:rsid w:val="00B32018"/>
    <w:rsid w:val="00B3207C"/>
    <w:rsid w:val="00B320CF"/>
    <w:rsid w:val="00B32133"/>
    <w:rsid w:val="00B3230B"/>
    <w:rsid w:val="00B32315"/>
    <w:rsid w:val="00B3233F"/>
    <w:rsid w:val="00B323C7"/>
    <w:rsid w:val="00B32439"/>
    <w:rsid w:val="00B324DD"/>
    <w:rsid w:val="00B32569"/>
    <w:rsid w:val="00B325C0"/>
    <w:rsid w:val="00B3262F"/>
    <w:rsid w:val="00B3263B"/>
    <w:rsid w:val="00B3265B"/>
    <w:rsid w:val="00B3265F"/>
    <w:rsid w:val="00B326B6"/>
    <w:rsid w:val="00B32785"/>
    <w:rsid w:val="00B327FB"/>
    <w:rsid w:val="00B32896"/>
    <w:rsid w:val="00B32920"/>
    <w:rsid w:val="00B32B00"/>
    <w:rsid w:val="00B32B14"/>
    <w:rsid w:val="00B32B39"/>
    <w:rsid w:val="00B32BD6"/>
    <w:rsid w:val="00B32C42"/>
    <w:rsid w:val="00B32D56"/>
    <w:rsid w:val="00B32DA1"/>
    <w:rsid w:val="00B32F81"/>
    <w:rsid w:val="00B331B1"/>
    <w:rsid w:val="00B331DA"/>
    <w:rsid w:val="00B33312"/>
    <w:rsid w:val="00B33493"/>
    <w:rsid w:val="00B33591"/>
    <w:rsid w:val="00B33637"/>
    <w:rsid w:val="00B33731"/>
    <w:rsid w:val="00B33774"/>
    <w:rsid w:val="00B3378A"/>
    <w:rsid w:val="00B3378E"/>
    <w:rsid w:val="00B33796"/>
    <w:rsid w:val="00B3384C"/>
    <w:rsid w:val="00B33943"/>
    <w:rsid w:val="00B33991"/>
    <w:rsid w:val="00B33BB2"/>
    <w:rsid w:val="00B33BE8"/>
    <w:rsid w:val="00B33CCD"/>
    <w:rsid w:val="00B33D18"/>
    <w:rsid w:val="00B33D1F"/>
    <w:rsid w:val="00B33D9F"/>
    <w:rsid w:val="00B33EA9"/>
    <w:rsid w:val="00B33ED7"/>
    <w:rsid w:val="00B33EFF"/>
    <w:rsid w:val="00B33FDF"/>
    <w:rsid w:val="00B33FF6"/>
    <w:rsid w:val="00B34001"/>
    <w:rsid w:val="00B3409B"/>
    <w:rsid w:val="00B340BC"/>
    <w:rsid w:val="00B341F8"/>
    <w:rsid w:val="00B341FB"/>
    <w:rsid w:val="00B3422F"/>
    <w:rsid w:val="00B342E1"/>
    <w:rsid w:val="00B3430B"/>
    <w:rsid w:val="00B34356"/>
    <w:rsid w:val="00B3437B"/>
    <w:rsid w:val="00B344A6"/>
    <w:rsid w:val="00B3450A"/>
    <w:rsid w:val="00B34539"/>
    <w:rsid w:val="00B34571"/>
    <w:rsid w:val="00B34574"/>
    <w:rsid w:val="00B34589"/>
    <w:rsid w:val="00B345DA"/>
    <w:rsid w:val="00B34669"/>
    <w:rsid w:val="00B3468F"/>
    <w:rsid w:val="00B346BD"/>
    <w:rsid w:val="00B346ED"/>
    <w:rsid w:val="00B347A8"/>
    <w:rsid w:val="00B3486E"/>
    <w:rsid w:val="00B348C1"/>
    <w:rsid w:val="00B348E9"/>
    <w:rsid w:val="00B34A36"/>
    <w:rsid w:val="00B34A5C"/>
    <w:rsid w:val="00B34A82"/>
    <w:rsid w:val="00B34B8C"/>
    <w:rsid w:val="00B34B99"/>
    <w:rsid w:val="00B34CA9"/>
    <w:rsid w:val="00B34D97"/>
    <w:rsid w:val="00B34DEC"/>
    <w:rsid w:val="00B34DFE"/>
    <w:rsid w:val="00B34E7A"/>
    <w:rsid w:val="00B34E98"/>
    <w:rsid w:val="00B34F42"/>
    <w:rsid w:val="00B34FE1"/>
    <w:rsid w:val="00B3504C"/>
    <w:rsid w:val="00B350A9"/>
    <w:rsid w:val="00B350C2"/>
    <w:rsid w:val="00B350CA"/>
    <w:rsid w:val="00B350CF"/>
    <w:rsid w:val="00B350EB"/>
    <w:rsid w:val="00B35145"/>
    <w:rsid w:val="00B351A9"/>
    <w:rsid w:val="00B3529A"/>
    <w:rsid w:val="00B352D1"/>
    <w:rsid w:val="00B353A1"/>
    <w:rsid w:val="00B35440"/>
    <w:rsid w:val="00B354E6"/>
    <w:rsid w:val="00B355B7"/>
    <w:rsid w:val="00B3564F"/>
    <w:rsid w:val="00B356F1"/>
    <w:rsid w:val="00B35724"/>
    <w:rsid w:val="00B35726"/>
    <w:rsid w:val="00B3574F"/>
    <w:rsid w:val="00B358BB"/>
    <w:rsid w:val="00B35920"/>
    <w:rsid w:val="00B359BC"/>
    <w:rsid w:val="00B359C7"/>
    <w:rsid w:val="00B359E7"/>
    <w:rsid w:val="00B359EA"/>
    <w:rsid w:val="00B359FD"/>
    <w:rsid w:val="00B35AAF"/>
    <w:rsid w:val="00B35D08"/>
    <w:rsid w:val="00B35D5A"/>
    <w:rsid w:val="00B35D61"/>
    <w:rsid w:val="00B35D76"/>
    <w:rsid w:val="00B35DE2"/>
    <w:rsid w:val="00B35E0F"/>
    <w:rsid w:val="00B35EE8"/>
    <w:rsid w:val="00B35EEF"/>
    <w:rsid w:val="00B35F5E"/>
    <w:rsid w:val="00B35F9E"/>
    <w:rsid w:val="00B35FF7"/>
    <w:rsid w:val="00B35FFF"/>
    <w:rsid w:val="00B36020"/>
    <w:rsid w:val="00B36099"/>
    <w:rsid w:val="00B361B9"/>
    <w:rsid w:val="00B36210"/>
    <w:rsid w:val="00B36286"/>
    <w:rsid w:val="00B36348"/>
    <w:rsid w:val="00B363EE"/>
    <w:rsid w:val="00B36478"/>
    <w:rsid w:val="00B364BB"/>
    <w:rsid w:val="00B364C0"/>
    <w:rsid w:val="00B365E1"/>
    <w:rsid w:val="00B36633"/>
    <w:rsid w:val="00B36738"/>
    <w:rsid w:val="00B36807"/>
    <w:rsid w:val="00B36844"/>
    <w:rsid w:val="00B36906"/>
    <w:rsid w:val="00B36946"/>
    <w:rsid w:val="00B36948"/>
    <w:rsid w:val="00B369AC"/>
    <w:rsid w:val="00B369EB"/>
    <w:rsid w:val="00B369F0"/>
    <w:rsid w:val="00B36A64"/>
    <w:rsid w:val="00B36BE2"/>
    <w:rsid w:val="00B36C00"/>
    <w:rsid w:val="00B36C04"/>
    <w:rsid w:val="00B36C20"/>
    <w:rsid w:val="00B36D08"/>
    <w:rsid w:val="00B36D4E"/>
    <w:rsid w:val="00B36DE4"/>
    <w:rsid w:val="00B36F30"/>
    <w:rsid w:val="00B36F37"/>
    <w:rsid w:val="00B36FB7"/>
    <w:rsid w:val="00B37069"/>
    <w:rsid w:val="00B370B0"/>
    <w:rsid w:val="00B370BE"/>
    <w:rsid w:val="00B37136"/>
    <w:rsid w:val="00B37193"/>
    <w:rsid w:val="00B371C3"/>
    <w:rsid w:val="00B371DD"/>
    <w:rsid w:val="00B371F0"/>
    <w:rsid w:val="00B37238"/>
    <w:rsid w:val="00B37247"/>
    <w:rsid w:val="00B3731C"/>
    <w:rsid w:val="00B37327"/>
    <w:rsid w:val="00B373AA"/>
    <w:rsid w:val="00B373BC"/>
    <w:rsid w:val="00B376C4"/>
    <w:rsid w:val="00B37733"/>
    <w:rsid w:val="00B37780"/>
    <w:rsid w:val="00B3780F"/>
    <w:rsid w:val="00B37818"/>
    <w:rsid w:val="00B3788A"/>
    <w:rsid w:val="00B3788D"/>
    <w:rsid w:val="00B378B7"/>
    <w:rsid w:val="00B379D6"/>
    <w:rsid w:val="00B37A47"/>
    <w:rsid w:val="00B37A8A"/>
    <w:rsid w:val="00B37AA2"/>
    <w:rsid w:val="00B37AF1"/>
    <w:rsid w:val="00B37B77"/>
    <w:rsid w:val="00B37CF8"/>
    <w:rsid w:val="00B37D46"/>
    <w:rsid w:val="00B37D6C"/>
    <w:rsid w:val="00B37DB5"/>
    <w:rsid w:val="00B37DCA"/>
    <w:rsid w:val="00B37E3F"/>
    <w:rsid w:val="00B37E52"/>
    <w:rsid w:val="00B37EF8"/>
    <w:rsid w:val="00B37F67"/>
    <w:rsid w:val="00B37F72"/>
    <w:rsid w:val="00B37FE7"/>
    <w:rsid w:val="00B40048"/>
    <w:rsid w:val="00B4005B"/>
    <w:rsid w:val="00B40078"/>
    <w:rsid w:val="00B40094"/>
    <w:rsid w:val="00B400C1"/>
    <w:rsid w:val="00B400F8"/>
    <w:rsid w:val="00B4014A"/>
    <w:rsid w:val="00B40150"/>
    <w:rsid w:val="00B40155"/>
    <w:rsid w:val="00B4016B"/>
    <w:rsid w:val="00B40197"/>
    <w:rsid w:val="00B4019B"/>
    <w:rsid w:val="00B401FE"/>
    <w:rsid w:val="00B40251"/>
    <w:rsid w:val="00B402DB"/>
    <w:rsid w:val="00B40304"/>
    <w:rsid w:val="00B40337"/>
    <w:rsid w:val="00B4037E"/>
    <w:rsid w:val="00B405D8"/>
    <w:rsid w:val="00B40629"/>
    <w:rsid w:val="00B40657"/>
    <w:rsid w:val="00B40712"/>
    <w:rsid w:val="00B408B8"/>
    <w:rsid w:val="00B408CE"/>
    <w:rsid w:val="00B40A40"/>
    <w:rsid w:val="00B40C63"/>
    <w:rsid w:val="00B40C6C"/>
    <w:rsid w:val="00B40C9E"/>
    <w:rsid w:val="00B40D2A"/>
    <w:rsid w:val="00B40D50"/>
    <w:rsid w:val="00B40D7B"/>
    <w:rsid w:val="00B40DB7"/>
    <w:rsid w:val="00B40EBF"/>
    <w:rsid w:val="00B40F7B"/>
    <w:rsid w:val="00B40FC3"/>
    <w:rsid w:val="00B40FC6"/>
    <w:rsid w:val="00B41077"/>
    <w:rsid w:val="00B410B5"/>
    <w:rsid w:val="00B410EC"/>
    <w:rsid w:val="00B41194"/>
    <w:rsid w:val="00B41196"/>
    <w:rsid w:val="00B411B4"/>
    <w:rsid w:val="00B41229"/>
    <w:rsid w:val="00B41253"/>
    <w:rsid w:val="00B41311"/>
    <w:rsid w:val="00B41326"/>
    <w:rsid w:val="00B41336"/>
    <w:rsid w:val="00B414E0"/>
    <w:rsid w:val="00B41517"/>
    <w:rsid w:val="00B41589"/>
    <w:rsid w:val="00B415E3"/>
    <w:rsid w:val="00B4161A"/>
    <w:rsid w:val="00B41677"/>
    <w:rsid w:val="00B41679"/>
    <w:rsid w:val="00B416AF"/>
    <w:rsid w:val="00B4170D"/>
    <w:rsid w:val="00B4173F"/>
    <w:rsid w:val="00B4177C"/>
    <w:rsid w:val="00B41799"/>
    <w:rsid w:val="00B41841"/>
    <w:rsid w:val="00B41856"/>
    <w:rsid w:val="00B4199E"/>
    <w:rsid w:val="00B419BE"/>
    <w:rsid w:val="00B419FA"/>
    <w:rsid w:val="00B41A2C"/>
    <w:rsid w:val="00B41A81"/>
    <w:rsid w:val="00B41B14"/>
    <w:rsid w:val="00B41B29"/>
    <w:rsid w:val="00B41B2E"/>
    <w:rsid w:val="00B41B63"/>
    <w:rsid w:val="00B41B95"/>
    <w:rsid w:val="00B41BA4"/>
    <w:rsid w:val="00B41BD2"/>
    <w:rsid w:val="00B41C0E"/>
    <w:rsid w:val="00B41D55"/>
    <w:rsid w:val="00B41D8B"/>
    <w:rsid w:val="00B41FA0"/>
    <w:rsid w:val="00B42033"/>
    <w:rsid w:val="00B42068"/>
    <w:rsid w:val="00B420C3"/>
    <w:rsid w:val="00B4213E"/>
    <w:rsid w:val="00B42258"/>
    <w:rsid w:val="00B4226A"/>
    <w:rsid w:val="00B422FB"/>
    <w:rsid w:val="00B4241D"/>
    <w:rsid w:val="00B42458"/>
    <w:rsid w:val="00B42533"/>
    <w:rsid w:val="00B42544"/>
    <w:rsid w:val="00B42563"/>
    <w:rsid w:val="00B4275C"/>
    <w:rsid w:val="00B427A8"/>
    <w:rsid w:val="00B427E0"/>
    <w:rsid w:val="00B42896"/>
    <w:rsid w:val="00B428E2"/>
    <w:rsid w:val="00B4290C"/>
    <w:rsid w:val="00B42927"/>
    <w:rsid w:val="00B429A4"/>
    <w:rsid w:val="00B429B7"/>
    <w:rsid w:val="00B42A5B"/>
    <w:rsid w:val="00B42ABC"/>
    <w:rsid w:val="00B42B21"/>
    <w:rsid w:val="00B42B87"/>
    <w:rsid w:val="00B42C45"/>
    <w:rsid w:val="00B42C75"/>
    <w:rsid w:val="00B42D8D"/>
    <w:rsid w:val="00B42DBE"/>
    <w:rsid w:val="00B43146"/>
    <w:rsid w:val="00B43149"/>
    <w:rsid w:val="00B431B5"/>
    <w:rsid w:val="00B4322B"/>
    <w:rsid w:val="00B43254"/>
    <w:rsid w:val="00B43256"/>
    <w:rsid w:val="00B432E8"/>
    <w:rsid w:val="00B433CA"/>
    <w:rsid w:val="00B43422"/>
    <w:rsid w:val="00B4350D"/>
    <w:rsid w:val="00B43544"/>
    <w:rsid w:val="00B43546"/>
    <w:rsid w:val="00B435AD"/>
    <w:rsid w:val="00B43605"/>
    <w:rsid w:val="00B43728"/>
    <w:rsid w:val="00B4379B"/>
    <w:rsid w:val="00B437F3"/>
    <w:rsid w:val="00B4380B"/>
    <w:rsid w:val="00B43939"/>
    <w:rsid w:val="00B439CD"/>
    <w:rsid w:val="00B43A10"/>
    <w:rsid w:val="00B43AF1"/>
    <w:rsid w:val="00B43B0B"/>
    <w:rsid w:val="00B43BA4"/>
    <w:rsid w:val="00B43BB3"/>
    <w:rsid w:val="00B43BF2"/>
    <w:rsid w:val="00B43DB1"/>
    <w:rsid w:val="00B43EFD"/>
    <w:rsid w:val="00B43F29"/>
    <w:rsid w:val="00B43F60"/>
    <w:rsid w:val="00B43FBA"/>
    <w:rsid w:val="00B4405F"/>
    <w:rsid w:val="00B44072"/>
    <w:rsid w:val="00B440C4"/>
    <w:rsid w:val="00B4411E"/>
    <w:rsid w:val="00B4412D"/>
    <w:rsid w:val="00B44319"/>
    <w:rsid w:val="00B44334"/>
    <w:rsid w:val="00B44355"/>
    <w:rsid w:val="00B443DF"/>
    <w:rsid w:val="00B444E6"/>
    <w:rsid w:val="00B445F2"/>
    <w:rsid w:val="00B446E1"/>
    <w:rsid w:val="00B44719"/>
    <w:rsid w:val="00B4476B"/>
    <w:rsid w:val="00B447FF"/>
    <w:rsid w:val="00B44839"/>
    <w:rsid w:val="00B44893"/>
    <w:rsid w:val="00B448FB"/>
    <w:rsid w:val="00B449B6"/>
    <w:rsid w:val="00B44A1B"/>
    <w:rsid w:val="00B44AF2"/>
    <w:rsid w:val="00B44AF3"/>
    <w:rsid w:val="00B44CAF"/>
    <w:rsid w:val="00B44CC1"/>
    <w:rsid w:val="00B44D09"/>
    <w:rsid w:val="00B44DBB"/>
    <w:rsid w:val="00B44DC0"/>
    <w:rsid w:val="00B44E0A"/>
    <w:rsid w:val="00B44E64"/>
    <w:rsid w:val="00B44F16"/>
    <w:rsid w:val="00B44FE4"/>
    <w:rsid w:val="00B4506E"/>
    <w:rsid w:val="00B450E0"/>
    <w:rsid w:val="00B4510D"/>
    <w:rsid w:val="00B45114"/>
    <w:rsid w:val="00B45260"/>
    <w:rsid w:val="00B4534E"/>
    <w:rsid w:val="00B45461"/>
    <w:rsid w:val="00B4549C"/>
    <w:rsid w:val="00B455A2"/>
    <w:rsid w:val="00B45612"/>
    <w:rsid w:val="00B4566C"/>
    <w:rsid w:val="00B456CC"/>
    <w:rsid w:val="00B45727"/>
    <w:rsid w:val="00B457E4"/>
    <w:rsid w:val="00B45816"/>
    <w:rsid w:val="00B4599C"/>
    <w:rsid w:val="00B45BC8"/>
    <w:rsid w:val="00B45C34"/>
    <w:rsid w:val="00B45C8D"/>
    <w:rsid w:val="00B45D05"/>
    <w:rsid w:val="00B45D3B"/>
    <w:rsid w:val="00B45D53"/>
    <w:rsid w:val="00B45E34"/>
    <w:rsid w:val="00B45EB4"/>
    <w:rsid w:val="00B45F64"/>
    <w:rsid w:val="00B45F71"/>
    <w:rsid w:val="00B45FAF"/>
    <w:rsid w:val="00B4606C"/>
    <w:rsid w:val="00B460DE"/>
    <w:rsid w:val="00B46120"/>
    <w:rsid w:val="00B4619B"/>
    <w:rsid w:val="00B461B5"/>
    <w:rsid w:val="00B46222"/>
    <w:rsid w:val="00B4622A"/>
    <w:rsid w:val="00B46281"/>
    <w:rsid w:val="00B462C8"/>
    <w:rsid w:val="00B462F2"/>
    <w:rsid w:val="00B463D9"/>
    <w:rsid w:val="00B463F4"/>
    <w:rsid w:val="00B46485"/>
    <w:rsid w:val="00B46519"/>
    <w:rsid w:val="00B4654F"/>
    <w:rsid w:val="00B4656B"/>
    <w:rsid w:val="00B46572"/>
    <w:rsid w:val="00B465D9"/>
    <w:rsid w:val="00B466A4"/>
    <w:rsid w:val="00B466CF"/>
    <w:rsid w:val="00B4674C"/>
    <w:rsid w:val="00B46824"/>
    <w:rsid w:val="00B46828"/>
    <w:rsid w:val="00B46871"/>
    <w:rsid w:val="00B46A17"/>
    <w:rsid w:val="00B46A55"/>
    <w:rsid w:val="00B46B29"/>
    <w:rsid w:val="00B46B49"/>
    <w:rsid w:val="00B46B76"/>
    <w:rsid w:val="00B46BA2"/>
    <w:rsid w:val="00B46D81"/>
    <w:rsid w:val="00B46D84"/>
    <w:rsid w:val="00B46E4F"/>
    <w:rsid w:val="00B46E82"/>
    <w:rsid w:val="00B46F1B"/>
    <w:rsid w:val="00B47002"/>
    <w:rsid w:val="00B47114"/>
    <w:rsid w:val="00B47120"/>
    <w:rsid w:val="00B473B3"/>
    <w:rsid w:val="00B4743A"/>
    <w:rsid w:val="00B474C3"/>
    <w:rsid w:val="00B474D5"/>
    <w:rsid w:val="00B4753F"/>
    <w:rsid w:val="00B47543"/>
    <w:rsid w:val="00B4756E"/>
    <w:rsid w:val="00B47571"/>
    <w:rsid w:val="00B475D0"/>
    <w:rsid w:val="00B4764B"/>
    <w:rsid w:val="00B4766B"/>
    <w:rsid w:val="00B47687"/>
    <w:rsid w:val="00B47690"/>
    <w:rsid w:val="00B47786"/>
    <w:rsid w:val="00B4780F"/>
    <w:rsid w:val="00B4785E"/>
    <w:rsid w:val="00B47869"/>
    <w:rsid w:val="00B4787F"/>
    <w:rsid w:val="00B478B0"/>
    <w:rsid w:val="00B47974"/>
    <w:rsid w:val="00B47982"/>
    <w:rsid w:val="00B4799B"/>
    <w:rsid w:val="00B479F7"/>
    <w:rsid w:val="00B47A90"/>
    <w:rsid w:val="00B47AD5"/>
    <w:rsid w:val="00B47BBF"/>
    <w:rsid w:val="00B47C56"/>
    <w:rsid w:val="00B47CAC"/>
    <w:rsid w:val="00B47D13"/>
    <w:rsid w:val="00B47EE9"/>
    <w:rsid w:val="00B47EFF"/>
    <w:rsid w:val="00B47F66"/>
    <w:rsid w:val="00B47F9B"/>
    <w:rsid w:val="00B50081"/>
    <w:rsid w:val="00B500C3"/>
    <w:rsid w:val="00B5010A"/>
    <w:rsid w:val="00B5010B"/>
    <w:rsid w:val="00B50190"/>
    <w:rsid w:val="00B501E3"/>
    <w:rsid w:val="00B501E5"/>
    <w:rsid w:val="00B50239"/>
    <w:rsid w:val="00B5025F"/>
    <w:rsid w:val="00B50266"/>
    <w:rsid w:val="00B502D8"/>
    <w:rsid w:val="00B5032E"/>
    <w:rsid w:val="00B5041D"/>
    <w:rsid w:val="00B504CE"/>
    <w:rsid w:val="00B504FF"/>
    <w:rsid w:val="00B5050A"/>
    <w:rsid w:val="00B50545"/>
    <w:rsid w:val="00B5058C"/>
    <w:rsid w:val="00B5072C"/>
    <w:rsid w:val="00B507D1"/>
    <w:rsid w:val="00B50830"/>
    <w:rsid w:val="00B508BA"/>
    <w:rsid w:val="00B5097F"/>
    <w:rsid w:val="00B509CD"/>
    <w:rsid w:val="00B509FF"/>
    <w:rsid w:val="00B50A16"/>
    <w:rsid w:val="00B50A44"/>
    <w:rsid w:val="00B50B29"/>
    <w:rsid w:val="00B50C1D"/>
    <w:rsid w:val="00B50CAA"/>
    <w:rsid w:val="00B50CEE"/>
    <w:rsid w:val="00B50D1C"/>
    <w:rsid w:val="00B50DAB"/>
    <w:rsid w:val="00B50E4A"/>
    <w:rsid w:val="00B50EA5"/>
    <w:rsid w:val="00B50ED0"/>
    <w:rsid w:val="00B50F07"/>
    <w:rsid w:val="00B50F99"/>
    <w:rsid w:val="00B50FC2"/>
    <w:rsid w:val="00B510D4"/>
    <w:rsid w:val="00B511F7"/>
    <w:rsid w:val="00B51266"/>
    <w:rsid w:val="00B51267"/>
    <w:rsid w:val="00B51337"/>
    <w:rsid w:val="00B51352"/>
    <w:rsid w:val="00B513EB"/>
    <w:rsid w:val="00B51587"/>
    <w:rsid w:val="00B515D7"/>
    <w:rsid w:val="00B51648"/>
    <w:rsid w:val="00B51668"/>
    <w:rsid w:val="00B516C3"/>
    <w:rsid w:val="00B516D0"/>
    <w:rsid w:val="00B517F4"/>
    <w:rsid w:val="00B51813"/>
    <w:rsid w:val="00B51928"/>
    <w:rsid w:val="00B51992"/>
    <w:rsid w:val="00B519F4"/>
    <w:rsid w:val="00B519F6"/>
    <w:rsid w:val="00B51C2D"/>
    <w:rsid w:val="00B51C2F"/>
    <w:rsid w:val="00B51C61"/>
    <w:rsid w:val="00B51C75"/>
    <w:rsid w:val="00B51D1A"/>
    <w:rsid w:val="00B51D41"/>
    <w:rsid w:val="00B51D5B"/>
    <w:rsid w:val="00B51D7E"/>
    <w:rsid w:val="00B51DDC"/>
    <w:rsid w:val="00B51E3B"/>
    <w:rsid w:val="00B51EE8"/>
    <w:rsid w:val="00B51F23"/>
    <w:rsid w:val="00B520CE"/>
    <w:rsid w:val="00B5211A"/>
    <w:rsid w:val="00B52138"/>
    <w:rsid w:val="00B5214A"/>
    <w:rsid w:val="00B52217"/>
    <w:rsid w:val="00B522C9"/>
    <w:rsid w:val="00B522FE"/>
    <w:rsid w:val="00B52364"/>
    <w:rsid w:val="00B52393"/>
    <w:rsid w:val="00B52443"/>
    <w:rsid w:val="00B52487"/>
    <w:rsid w:val="00B524B2"/>
    <w:rsid w:val="00B524FD"/>
    <w:rsid w:val="00B52520"/>
    <w:rsid w:val="00B5253D"/>
    <w:rsid w:val="00B525B0"/>
    <w:rsid w:val="00B525C1"/>
    <w:rsid w:val="00B526BF"/>
    <w:rsid w:val="00B526D8"/>
    <w:rsid w:val="00B527AF"/>
    <w:rsid w:val="00B527CB"/>
    <w:rsid w:val="00B52838"/>
    <w:rsid w:val="00B528A1"/>
    <w:rsid w:val="00B52900"/>
    <w:rsid w:val="00B52A9F"/>
    <w:rsid w:val="00B52B40"/>
    <w:rsid w:val="00B52C7A"/>
    <w:rsid w:val="00B52D42"/>
    <w:rsid w:val="00B52D97"/>
    <w:rsid w:val="00B52DFF"/>
    <w:rsid w:val="00B52E4E"/>
    <w:rsid w:val="00B52EDC"/>
    <w:rsid w:val="00B52EFD"/>
    <w:rsid w:val="00B52F8F"/>
    <w:rsid w:val="00B530BE"/>
    <w:rsid w:val="00B530DF"/>
    <w:rsid w:val="00B53168"/>
    <w:rsid w:val="00B531E9"/>
    <w:rsid w:val="00B5326F"/>
    <w:rsid w:val="00B53302"/>
    <w:rsid w:val="00B53317"/>
    <w:rsid w:val="00B53360"/>
    <w:rsid w:val="00B533B8"/>
    <w:rsid w:val="00B53494"/>
    <w:rsid w:val="00B534B5"/>
    <w:rsid w:val="00B53712"/>
    <w:rsid w:val="00B53814"/>
    <w:rsid w:val="00B5384D"/>
    <w:rsid w:val="00B53870"/>
    <w:rsid w:val="00B53874"/>
    <w:rsid w:val="00B538AB"/>
    <w:rsid w:val="00B53905"/>
    <w:rsid w:val="00B539B5"/>
    <w:rsid w:val="00B539E7"/>
    <w:rsid w:val="00B53A76"/>
    <w:rsid w:val="00B53D0D"/>
    <w:rsid w:val="00B53DE9"/>
    <w:rsid w:val="00B53E98"/>
    <w:rsid w:val="00B53EB9"/>
    <w:rsid w:val="00B53ED1"/>
    <w:rsid w:val="00B53EE8"/>
    <w:rsid w:val="00B53F74"/>
    <w:rsid w:val="00B5400D"/>
    <w:rsid w:val="00B54017"/>
    <w:rsid w:val="00B540B3"/>
    <w:rsid w:val="00B540EE"/>
    <w:rsid w:val="00B54171"/>
    <w:rsid w:val="00B5422B"/>
    <w:rsid w:val="00B5432F"/>
    <w:rsid w:val="00B54342"/>
    <w:rsid w:val="00B543D6"/>
    <w:rsid w:val="00B5441D"/>
    <w:rsid w:val="00B54580"/>
    <w:rsid w:val="00B54582"/>
    <w:rsid w:val="00B545D1"/>
    <w:rsid w:val="00B54622"/>
    <w:rsid w:val="00B5463A"/>
    <w:rsid w:val="00B546FC"/>
    <w:rsid w:val="00B54734"/>
    <w:rsid w:val="00B54793"/>
    <w:rsid w:val="00B5481F"/>
    <w:rsid w:val="00B54836"/>
    <w:rsid w:val="00B5485C"/>
    <w:rsid w:val="00B5489A"/>
    <w:rsid w:val="00B549FE"/>
    <w:rsid w:val="00B54A58"/>
    <w:rsid w:val="00B54B1F"/>
    <w:rsid w:val="00B54B5C"/>
    <w:rsid w:val="00B54B62"/>
    <w:rsid w:val="00B54BC1"/>
    <w:rsid w:val="00B54C2B"/>
    <w:rsid w:val="00B54C88"/>
    <w:rsid w:val="00B54CCA"/>
    <w:rsid w:val="00B54CEF"/>
    <w:rsid w:val="00B54D6A"/>
    <w:rsid w:val="00B54DBE"/>
    <w:rsid w:val="00B54E46"/>
    <w:rsid w:val="00B54E4B"/>
    <w:rsid w:val="00B54E64"/>
    <w:rsid w:val="00B54E73"/>
    <w:rsid w:val="00B54F06"/>
    <w:rsid w:val="00B55065"/>
    <w:rsid w:val="00B5516B"/>
    <w:rsid w:val="00B55191"/>
    <w:rsid w:val="00B552D8"/>
    <w:rsid w:val="00B552F6"/>
    <w:rsid w:val="00B553BD"/>
    <w:rsid w:val="00B553EF"/>
    <w:rsid w:val="00B5550B"/>
    <w:rsid w:val="00B556E4"/>
    <w:rsid w:val="00B55704"/>
    <w:rsid w:val="00B5584B"/>
    <w:rsid w:val="00B55854"/>
    <w:rsid w:val="00B558DA"/>
    <w:rsid w:val="00B558E2"/>
    <w:rsid w:val="00B55961"/>
    <w:rsid w:val="00B5598A"/>
    <w:rsid w:val="00B55A62"/>
    <w:rsid w:val="00B55C17"/>
    <w:rsid w:val="00B55CF8"/>
    <w:rsid w:val="00B55D8D"/>
    <w:rsid w:val="00B55E3C"/>
    <w:rsid w:val="00B55EF8"/>
    <w:rsid w:val="00B55FFC"/>
    <w:rsid w:val="00B56010"/>
    <w:rsid w:val="00B5601A"/>
    <w:rsid w:val="00B56022"/>
    <w:rsid w:val="00B56032"/>
    <w:rsid w:val="00B56126"/>
    <w:rsid w:val="00B56282"/>
    <w:rsid w:val="00B562AD"/>
    <w:rsid w:val="00B562B4"/>
    <w:rsid w:val="00B562B9"/>
    <w:rsid w:val="00B5631B"/>
    <w:rsid w:val="00B5634E"/>
    <w:rsid w:val="00B563D0"/>
    <w:rsid w:val="00B56447"/>
    <w:rsid w:val="00B56530"/>
    <w:rsid w:val="00B565C6"/>
    <w:rsid w:val="00B56603"/>
    <w:rsid w:val="00B56646"/>
    <w:rsid w:val="00B5669B"/>
    <w:rsid w:val="00B5670E"/>
    <w:rsid w:val="00B56796"/>
    <w:rsid w:val="00B56860"/>
    <w:rsid w:val="00B5688F"/>
    <w:rsid w:val="00B56891"/>
    <w:rsid w:val="00B568A5"/>
    <w:rsid w:val="00B568D5"/>
    <w:rsid w:val="00B5692C"/>
    <w:rsid w:val="00B56964"/>
    <w:rsid w:val="00B569BD"/>
    <w:rsid w:val="00B569C4"/>
    <w:rsid w:val="00B56A1F"/>
    <w:rsid w:val="00B56B2C"/>
    <w:rsid w:val="00B56B30"/>
    <w:rsid w:val="00B56B66"/>
    <w:rsid w:val="00B56C41"/>
    <w:rsid w:val="00B56C76"/>
    <w:rsid w:val="00B56D63"/>
    <w:rsid w:val="00B56D73"/>
    <w:rsid w:val="00B56E9F"/>
    <w:rsid w:val="00B56F03"/>
    <w:rsid w:val="00B56F19"/>
    <w:rsid w:val="00B57025"/>
    <w:rsid w:val="00B570EE"/>
    <w:rsid w:val="00B570F6"/>
    <w:rsid w:val="00B57136"/>
    <w:rsid w:val="00B5718E"/>
    <w:rsid w:val="00B572AF"/>
    <w:rsid w:val="00B572C9"/>
    <w:rsid w:val="00B5740F"/>
    <w:rsid w:val="00B575A9"/>
    <w:rsid w:val="00B57657"/>
    <w:rsid w:val="00B57659"/>
    <w:rsid w:val="00B577D0"/>
    <w:rsid w:val="00B577EE"/>
    <w:rsid w:val="00B577F0"/>
    <w:rsid w:val="00B57863"/>
    <w:rsid w:val="00B578E1"/>
    <w:rsid w:val="00B57939"/>
    <w:rsid w:val="00B57965"/>
    <w:rsid w:val="00B579AA"/>
    <w:rsid w:val="00B57A09"/>
    <w:rsid w:val="00B57AD5"/>
    <w:rsid w:val="00B57AF3"/>
    <w:rsid w:val="00B57C38"/>
    <w:rsid w:val="00B57C3A"/>
    <w:rsid w:val="00B57C65"/>
    <w:rsid w:val="00B57D9C"/>
    <w:rsid w:val="00B57DF4"/>
    <w:rsid w:val="00B57E14"/>
    <w:rsid w:val="00B57E42"/>
    <w:rsid w:val="00B57E46"/>
    <w:rsid w:val="00B57F0D"/>
    <w:rsid w:val="00B60002"/>
    <w:rsid w:val="00B60007"/>
    <w:rsid w:val="00B600C3"/>
    <w:rsid w:val="00B6012F"/>
    <w:rsid w:val="00B60149"/>
    <w:rsid w:val="00B601B2"/>
    <w:rsid w:val="00B60222"/>
    <w:rsid w:val="00B60232"/>
    <w:rsid w:val="00B60244"/>
    <w:rsid w:val="00B602C2"/>
    <w:rsid w:val="00B6039B"/>
    <w:rsid w:val="00B603CF"/>
    <w:rsid w:val="00B603D5"/>
    <w:rsid w:val="00B60404"/>
    <w:rsid w:val="00B6045E"/>
    <w:rsid w:val="00B604DC"/>
    <w:rsid w:val="00B60523"/>
    <w:rsid w:val="00B60571"/>
    <w:rsid w:val="00B60610"/>
    <w:rsid w:val="00B60649"/>
    <w:rsid w:val="00B606D0"/>
    <w:rsid w:val="00B60755"/>
    <w:rsid w:val="00B607A0"/>
    <w:rsid w:val="00B60954"/>
    <w:rsid w:val="00B60971"/>
    <w:rsid w:val="00B609DC"/>
    <w:rsid w:val="00B60A23"/>
    <w:rsid w:val="00B60A91"/>
    <w:rsid w:val="00B60AC0"/>
    <w:rsid w:val="00B60B93"/>
    <w:rsid w:val="00B60C31"/>
    <w:rsid w:val="00B60C82"/>
    <w:rsid w:val="00B60CD0"/>
    <w:rsid w:val="00B60FD2"/>
    <w:rsid w:val="00B60FF2"/>
    <w:rsid w:val="00B6102A"/>
    <w:rsid w:val="00B610B5"/>
    <w:rsid w:val="00B61127"/>
    <w:rsid w:val="00B61198"/>
    <w:rsid w:val="00B611C8"/>
    <w:rsid w:val="00B612BD"/>
    <w:rsid w:val="00B612E7"/>
    <w:rsid w:val="00B61360"/>
    <w:rsid w:val="00B614B5"/>
    <w:rsid w:val="00B61564"/>
    <w:rsid w:val="00B61595"/>
    <w:rsid w:val="00B615C2"/>
    <w:rsid w:val="00B61666"/>
    <w:rsid w:val="00B616B9"/>
    <w:rsid w:val="00B616FE"/>
    <w:rsid w:val="00B61702"/>
    <w:rsid w:val="00B6171A"/>
    <w:rsid w:val="00B6181B"/>
    <w:rsid w:val="00B61957"/>
    <w:rsid w:val="00B619C3"/>
    <w:rsid w:val="00B61A4E"/>
    <w:rsid w:val="00B61A95"/>
    <w:rsid w:val="00B61B25"/>
    <w:rsid w:val="00B61B51"/>
    <w:rsid w:val="00B61BB4"/>
    <w:rsid w:val="00B61CAC"/>
    <w:rsid w:val="00B61CFA"/>
    <w:rsid w:val="00B61D4F"/>
    <w:rsid w:val="00B61D7D"/>
    <w:rsid w:val="00B61F61"/>
    <w:rsid w:val="00B61F8D"/>
    <w:rsid w:val="00B61F99"/>
    <w:rsid w:val="00B62145"/>
    <w:rsid w:val="00B62239"/>
    <w:rsid w:val="00B622F4"/>
    <w:rsid w:val="00B6231F"/>
    <w:rsid w:val="00B62326"/>
    <w:rsid w:val="00B62361"/>
    <w:rsid w:val="00B623B9"/>
    <w:rsid w:val="00B6258F"/>
    <w:rsid w:val="00B62634"/>
    <w:rsid w:val="00B6267B"/>
    <w:rsid w:val="00B62733"/>
    <w:rsid w:val="00B62839"/>
    <w:rsid w:val="00B628A4"/>
    <w:rsid w:val="00B628AD"/>
    <w:rsid w:val="00B62943"/>
    <w:rsid w:val="00B629DC"/>
    <w:rsid w:val="00B629FA"/>
    <w:rsid w:val="00B62A7C"/>
    <w:rsid w:val="00B62A85"/>
    <w:rsid w:val="00B62B06"/>
    <w:rsid w:val="00B62B60"/>
    <w:rsid w:val="00B62B65"/>
    <w:rsid w:val="00B62BB0"/>
    <w:rsid w:val="00B62BBD"/>
    <w:rsid w:val="00B62C9F"/>
    <w:rsid w:val="00B62CBD"/>
    <w:rsid w:val="00B62D2B"/>
    <w:rsid w:val="00B62D71"/>
    <w:rsid w:val="00B62D88"/>
    <w:rsid w:val="00B62DF8"/>
    <w:rsid w:val="00B62EC3"/>
    <w:rsid w:val="00B62FAD"/>
    <w:rsid w:val="00B6302F"/>
    <w:rsid w:val="00B63038"/>
    <w:rsid w:val="00B6304D"/>
    <w:rsid w:val="00B630B3"/>
    <w:rsid w:val="00B630F6"/>
    <w:rsid w:val="00B63113"/>
    <w:rsid w:val="00B631D7"/>
    <w:rsid w:val="00B632D9"/>
    <w:rsid w:val="00B63301"/>
    <w:rsid w:val="00B6333D"/>
    <w:rsid w:val="00B63354"/>
    <w:rsid w:val="00B633FD"/>
    <w:rsid w:val="00B634AB"/>
    <w:rsid w:val="00B6358B"/>
    <w:rsid w:val="00B635B6"/>
    <w:rsid w:val="00B63648"/>
    <w:rsid w:val="00B636C3"/>
    <w:rsid w:val="00B636D0"/>
    <w:rsid w:val="00B637F0"/>
    <w:rsid w:val="00B6389F"/>
    <w:rsid w:val="00B63911"/>
    <w:rsid w:val="00B63970"/>
    <w:rsid w:val="00B63A6F"/>
    <w:rsid w:val="00B63AF9"/>
    <w:rsid w:val="00B63B64"/>
    <w:rsid w:val="00B63BC1"/>
    <w:rsid w:val="00B63C98"/>
    <w:rsid w:val="00B63CDC"/>
    <w:rsid w:val="00B63D59"/>
    <w:rsid w:val="00B63DAA"/>
    <w:rsid w:val="00B63ECF"/>
    <w:rsid w:val="00B63F12"/>
    <w:rsid w:val="00B64010"/>
    <w:rsid w:val="00B64053"/>
    <w:rsid w:val="00B64058"/>
    <w:rsid w:val="00B640BA"/>
    <w:rsid w:val="00B640BB"/>
    <w:rsid w:val="00B64125"/>
    <w:rsid w:val="00B64134"/>
    <w:rsid w:val="00B6413C"/>
    <w:rsid w:val="00B64265"/>
    <w:rsid w:val="00B642A5"/>
    <w:rsid w:val="00B642B1"/>
    <w:rsid w:val="00B64341"/>
    <w:rsid w:val="00B643A9"/>
    <w:rsid w:val="00B6440B"/>
    <w:rsid w:val="00B6444F"/>
    <w:rsid w:val="00B64477"/>
    <w:rsid w:val="00B6449A"/>
    <w:rsid w:val="00B644D7"/>
    <w:rsid w:val="00B644FA"/>
    <w:rsid w:val="00B645D8"/>
    <w:rsid w:val="00B647A3"/>
    <w:rsid w:val="00B647DF"/>
    <w:rsid w:val="00B6485C"/>
    <w:rsid w:val="00B64887"/>
    <w:rsid w:val="00B648B4"/>
    <w:rsid w:val="00B64926"/>
    <w:rsid w:val="00B64949"/>
    <w:rsid w:val="00B64AB0"/>
    <w:rsid w:val="00B64B12"/>
    <w:rsid w:val="00B64B66"/>
    <w:rsid w:val="00B64BB1"/>
    <w:rsid w:val="00B64CA0"/>
    <w:rsid w:val="00B64CCC"/>
    <w:rsid w:val="00B64CCF"/>
    <w:rsid w:val="00B64E09"/>
    <w:rsid w:val="00B64F49"/>
    <w:rsid w:val="00B64F61"/>
    <w:rsid w:val="00B6503C"/>
    <w:rsid w:val="00B65074"/>
    <w:rsid w:val="00B6507C"/>
    <w:rsid w:val="00B650CA"/>
    <w:rsid w:val="00B65113"/>
    <w:rsid w:val="00B65129"/>
    <w:rsid w:val="00B6512A"/>
    <w:rsid w:val="00B65193"/>
    <w:rsid w:val="00B65233"/>
    <w:rsid w:val="00B65251"/>
    <w:rsid w:val="00B65337"/>
    <w:rsid w:val="00B65366"/>
    <w:rsid w:val="00B65493"/>
    <w:rsid w:val="00B6556A"/>
    <w:rsid w:val="00B6563A"/>
    <w:rsid w:val="00B6565F"/>
    <w:rsid w:val="00B65662"/>
    <w:rsid w:val="00B6566D"/>
    <w:rsid w:val="00B6572F"/>
    <w:rsid w:val="00B657D8"/>
    <w:rsid w:val="00B65854"/>
    <w:rsid w:val="00B658D5"/>
    <w:rsid w:val="00B65A4C"/>
    <w:rsid w:val="00B65B64"/>
    <w:rsid w:val="00B65C2A"/>
    <w:rsid w:val="00B65C83"/>
    <w:rsid w:val="00B65C95"/>
    <w:rsid w:val="00B65FC9"/>
    <w:rsid w:val="00B66013"/>
    <w:rsid w:val="00B66050"/>
    <w:rsid w:val="00B660EA"/>
    <w:rsid w:val="00B660EE"/>
    <w:rsid w:val="00B66134"/>
    <w:rsid w:val="00B66147"/>
    <w:rsid w:val="00B661BD"/>
    <w:rsid w:val="00B66241"/>
    <w:rsid w:val="00B662FF"/>
    <w:rsid w:val="00B66324"/>
    <w:rsid w:val="00B66330"/>
    <w:rsid w:val="00B663AA"/>
    <w:rsid w:val="00B6646C"/>
    <w:rsid w:val="00B664D5"/>
    <w:rsid w:val="00B6651D"/>
    <w:rsid w:val="00B6653A"/>
    <w:rsid w:val="00B66553"/>
    <w:rsid w:val="00B6655C"/>
    <w:rsid w:val="00B66580"/>
    <w:rsid w:val="00B665C5"/>
    <w:rsid w:val="00B66600"/>
    <w:rsid w:val="00B66625"/>
    <w:rsid w:val="00B666B2"/>
    <w:rsid w:val="00B66709"/>
    <w:rsid w:val="00B6674E"/>
    <w:rsid w:val="00B667A7"/>
    <w:rsid w:val="00B6680B"/>
    <w:rsid w:val="00B6680E"/>
    <w:rsid w:val="00B6688E"/>
    <w:rsid w:val="00B66898"/>
    <w:rsid w:val="00B6690F"/>
    <w:rsid w:val="00B6691E"/>
    <w:rsid w:val="00B6692E"/>
    <w:rsid w:val="00B669C9"/>
    <w:rsid w:val="00B66A14"/>
    <w:rsid w:val="00B66AF8"/>
    <w:rsid w:val="00B66AFB"/>
    <w:rsid w:val="00B66D02"/>
    <w:rsid w:val="00B66DB6"/>
    <w:rsid w:val="00B66DB9"/>
    <w:rsid w:val="00B66DC1"/>
    <w:rsid w:val="00B66E60"/>
    <w:rsid w:val="00B66ED0"/>
    <w:rsid w:val="00B6700A"/>
    <w:rsid w:val="00B671AE"/>
    <w:rsid w:val="00B67232"/>
    <w:rsid w:val="00B6723F"/>
    <w:rsid w:val="00B67269"/>
    <w:rsid w:val="00B6729C"/>
    <w:rsid w:val="00B67365"/>
    <w:rsid w:val="00B673C7"/>
    <w:rsid w:val="00B6743E"/>
    <w:rsid w:val="00B67478"/>
    <w:rsid w:val="00B676A3"/>
    <w:rsid w:val="00B676BF"/>
    <w:rsid w:val="00B676D2"/>
    <w:rsid w:val="00B677F1"/>
    <w:rsid w:val="00B67803"/>
    <w:rsid w:val="00B67867"/>
    <w:rsid w:val="00B678BA"/>
    <w:rsid w:val="00B67A10"/>
    <w:rsid w:val="00B67A3F"/>
    <w:rsid w:val="00B67A7A"/>
    <w:rsid w:val="00B67ACA"/>
    <w:rsid w:val="00B67AE8"/>
    <w:rsid w:val="00B67B13"/>
    <w:rsid w:val="00B67BBF"/>
    <w:rsid w:val="00B67BF3"/>
    <w:rsid w:val="00B67C6F"/>
    <w:rsid w:val="00B67D38"/>
    <w:rsid w:val="00B67D75"/>
    <w:rsid w:val="00B67E3A"/>
    <w:rsid w:val="00B67E40"/>
    <w:rsid w:val="00B67E43"/>
    <w:rsid w:val="00B67E88"/>
    <w:rsid w:val="00B67EEF"/>
    <w:rsid w:val="00B6CB9D"/>
    <w:rsid w:val="00B700B4"/>
    <w:rsid w:val="00B70178"/>
    <w:rsid w:val="00B7017B"/>
    <w:rsid w:val="00B7018F"/>
    <w:rsid w:val="00B701E6"/>
    <w:rsid w:val="00B70220"/>
    <w:rsid w:val="00B70253"/>
    <w:rsid w:val="00B70356"/>
    <w:rsid w:val="00B7042B"/>
    <w:rsid w:val="00B7048A"/>
    <w:rsid w:val="00B704B8"/>
    <w:rsid w:val="00B70522"/>
    <w:rsid w:val="00B7057F"/>
    <w:rsid w:val="00B70586"/>
    <w:rsid w:val="00B705DA"/>
    <w:rsid w:val="00B705FF"/>
    <w:rsid w:val="00B70765"/>
    <w:rsid w:val="00B707CD"/>
    <w:rsid w:val="00B707E6"/>
    <w:rsid w:val="00B70896"/>
    <w:rsid w:val="00B708A9"/>
    <w:rsid w:val="00B708F5"/>
    <w:rsid w:val="00B709BD"/>
    <w:rsid w:val="00B709CD"/>
    <w:rsid w:val="00B70A5C"/>
    <w:rsid w:val="00B70A8F"/>
    <w:rsid w:val="00B70B08"/>
    <w:rsid w:val="00B70B64"/>
    <w:rsid w:val="00B70BE3"/>
    <w:rsid w:val="00B70C09"/>
    <w:rsid w:val="00B70C4C"/>
    <w:rsid w:val="00B70C81"/>
    <w:rsid w:val="00B70CAF"/>
    <w:rsid w:val="00B70CD3"/>
    <w:rsid w:val="00B70E99"/>
    <w:rsid w:val="00B70E9C"/>
    <w:rsid w:val="00B70EB1"/>
    <w:rsid w:val="00B70EBF"/>
    <w:rsid w:val="00B70EE4"/>
    <w:rsid w:val="00B70EF0"/>
    <w:rsid w:val="00B70EF2"/>
    <w:rsid w:val="00B70F4B"/>
    <w:rsid w:val="00B70FDA"/>
    <w:rsid w:val="00B70FEE"/>
    <w:rsid w:val="00B71031"/>
    <w:rsid w:val="00B7110E"/>
    <w:rsid w:val="00B71241"/>
    <w:rsid w:val="00B712A3"/>
    <w:rsid w:val="00B712D1"/>
    <w:rsid w:val="00B71315"/>
    <w:rsid w:val="00B71324"/>
    <w:rsid w:val="00B71405"/>
    <w:rsid w:val="00B71433"/>
    <w:rsid w:val="00B7146C"/>
    <w:rsid w:val="00B7146D"/>
    <w:rsid w:val="00B714C9"/>
    <w:rsid w:val="00B714D3"/>
    <w:rsid w:val="00B7157B"/>
    <w:rsid w:val="00B715DF"/>
    <w:rsid w:val="00B715F4"/>
    <w:rsid w:val="00B715FE"/>
    <w:rsid w:val="00B7163A"/>
    <w:rsid w:val="00B7164F"/>
    <w:rsid w:val="00B717D8"/>
    <w:rsid w:val="00B71850"/>
    <w:rsid w:val="00B71891"/>
    <w:rsid w:val="00B7195D"/>
    <w:rsid w:val="00B7199A"/>
    <w:rsid w:val="00B71A68"/>
    <w:rsid w:val="00B71B3D"/>
    <w:rsid w:val="00B71BA6"/>
    <w:rsid w:val="00B71C72"/>
    <w:rsid w:val="00B71CDD"/>
    <w:rsid w:val="00B71D77"/>
    <w:rsid w:val="00B71D81"/>
    <w:rsid w:val="00B71D8E"/>
    <w:rsid w:val="00B71E06"/>
    <w:rsid w:val="00B71E15"/>
    <w:rsid w:val="00B71E40"/>
    <w:rsid w:val="00B71E7F"/>
    <w:rsid w:val="00B71EB9"/>
    <w:rsid w:val="00B71EEF"/>
    <w:rsid w:val="00B71F0B"/>
    <w:rsid w:val="00B71F59"/>
    <w:rsid w:val="00B72054"/>
    <w:rsid w:val="00B72178"/>
    <w:rsid w:val="00B721B3"/>
    <w:rsid w:val="00B721B4"/>
    <w:rsid w:val="00B721FA"/>
    <w:rsid w:val="00B7222D"/>
    <w:rsid w:val="00B72293"/>
    <w:rsid w:val="00B72322"/>
    <w:rsid w:val="00B725E4"/>
    <w:rsid w:val="00B725ED"/>
    <w:rsid w:val="00B72638"/>
    <w:rsid w:val="00B727A6"/>
    <w:rsid w:val="00B727D5"/>
    <w:rsid w:val="00B7287C"/>
    <w:rsid w:val="00B7298D"/>
    <w:rsid w:val="00B729E9"/>
    <w:rsid w:val="00B72A15"/>
    <w:rsid w:val="00B72B45"/>
    <w:rsid w:val="00B72C7F"/>
    <w:rsid w:val="00B72CEF"/>
    <w:rsid w:val="00B72D0A"/>
    <w:rsid w:val="00B72D58"/>
    <w:rsid w:val="00B72DBA"/>
    <w:rsid w:val="00B72E04"/>
    <w:rsid w:val="00B72F14"/>
    <w:rsid w:val="00B72F19"/>
    <w:rsid w:val="00B72F3F"/>
    <w:rsid w:val="00B72F5E"/>
    <w:rsid w:val="00B73010"/>
    <w:rsid w:val="00B730B1"/>
    <w:rsid w:val="00B73115"/>
    <w:rsid w:val="00B73123"/>
    <w:rsid w:val="00B73209"/>
    <w:rsid w:val="00B7323E"/>
    <w:rsid w:val="00B73283"/>
    <w:rsid w:val="00B73285"/>
    <w:rsid w:val="00B7335F"/>
    <w:rsid w:val="00B7341D"/>
    <w:rsid w:val="00B7382D"/>
    <w:rsid w:val="00B73840"/>
    <w:rsid w:val="00B7387A"/>
    <w:rsid w:val="00B738BC"/>
    <w:rsid w:val="00B73968"/>
    <w:rsid w:val="00B7399F"/>
    <w:rsid w:val="00B739DA"/>
    <w:rsid w:val="00B73A0F"/>
    <w:rsid w:val="00B73AF2"/>
    <w:rsid w:val="00B73BD8"/>
    <w:rsid w:val="00B73BF1"/>
    <w:rsid w:val="00B73C7D"/>
    <w:rsid w:val="00B73CEC"/>
    <w:rsid w:val="00B73E4E"/>
    <w:rsid w:val="00B73E6B"/>
    <w:rsid w:val="00B73F37"/>
    <w:rsid w:val="00B73FEA"/>
    <w:rsid w:val="00B73FEF"/>
    <w:rsid w:val="00B73FF7"/>
    <w:rsid w:val="00B74061"/>
    <w:rsid w:val="00B740E7"/>
    <w:rsid w:val="00B740FA"/>
    <w:rsid w:val="00B74124"/>
    <w:rsid w:val="00B74129"/>
    <w:rsid w:val="00B74133"/>
    <w:rsid w:val="00B74315"/>
    <w:rsid w:val="00B7440B"/>
    <w:rsid w:val="00B74532"/>
    <w:rsid w:val="00B74686"/>
    <w:rsid w:val="00B746BC"/>
    <w:rsid w:val="00B7472B"/>
    <w:rsid w:val="00B7472E"/>
    <w:rsid w:val="00B74786"/>
    <w:rsid w:val="00B74798"/>
    <w:rsid w:val="00B747DF"/>
    <w:rsid w:val="00B74897"/>
    <w:rsid w:val="00B748B7"/>
    <w:rsid w:val="00B74929"/>
    <w:rsid w:val="00B749DE"/>
    <w:rsid w:val="00B74A0B"/>
    <w:rsid w:val="00B74ACB"/>
    <w:rsid w:val="00B74B16"/>
    <w:rsid w:val="00B74B64"/>
    <w:rsid w:val="00B74C69"/>
    <w:rsid w:val="00B74DCD"/>
    <w:rsid w:val="00B74DED"/>
    <w:rsid w:val="00B74E79"/>
    <w:rsid w:val="00B74F2C"/>
    <w:rsid w:val="00B74F55"/>
    <w:rsid w:val="00B74F8C"/>
    <w:rsid w:val="00B74F96"/>
    <w:rsid w:val="00B74FF4"/>
    <w:rsid w:val="00B75019"/>
    <w:rsid w:val="00B75140"/>
    <w:rsid w:val="00B75170"/>
    <w:rsid w:val="00B75290"/>
    <w:rsid w:val="00B7529D"/>
    <w:rsid w:val="00B752DE"/>
    <w:rsid w:val="00B753D8"/>
    <w:rsid w:val="00B753F8"/>
    <w:rsid w:val="00B75452"/>
    <w:rsid w:val="00B754BA"/>
    <w:rsid w:val="00B75522"/>
    <w:rsid w:val="00B7554F"/>
    <w:rsid w:val="00B75562"/>
    <w:rsid w:val="00B75567"/>
    <w:rsid w:val="00B755EE"/>
    <w:rsid w:val="00B755F2"/>
    <w:rsid w:val="00B75603"/>
    <w:rsid w:val="00B756DE"/>
    <w:rsid w:val="00B756E1"/>
    <w:rsid w:val="00B756F8"/>
    <w:rsid w:val="00B75771"/>
    <w:rsid w:val="00B757B3"/>
    <w:rsid w:val="00B758B8"/>
    <w:rsid w:val="00B75923"/>
    <w:rsid w:val="00B7593D"/>
    <w:rsid w:val="00B75977"/>
    <w:rsid w:val="00B759FD"/>
    <w:rsid w:val="00B75AB7"/>
    <w:rsid w:val="00B75ABB"/>
    <w:rsid w:val="00B75B15"/>
    <w:rsid w:val="00B75C04"/>
    <w:rsid w:val="00B75D34"/>
    <w:rsid w:val="00B75DA4"/>
    <w:rsid w:val="00B75DCC"/>
    <w:rsid w:val="00B75DF4"/>
    <w:rsid w:val="00B75E56"/>
    <w:rsid w:val="00B75E89"/>
    <w:rsid w:val="00B75EBE"/>
    <w:rsid w:val="00B75F3B"/>
    <w:rsid w:val="00B75F5A"/>
    <w:rsid w:val="00B75FBE"/>
    <w:rsid w:val="00B76004"/>
    <w:rsid w:val="00B760D9"/>
    <w:rsid w:val="00B7621B"/>
    <w:rsid w:val="00B7624C"/>
    <w:rsid w:val="00B762B5"/>
    <w:rsid w:val="00B762CB"/>
    <w:rsid w:val="00B762D5"/>
    <w:rsid w:val="00B763CC"/>
    <w:rsid w:val="00B763DB"/>
    <w:rsid w:val="00B764D3"/>
    <w:rsid w:val="00B7656F"/>
    <w:rsid w:val="00B76580"/>
    <w:rsid w:val="00B7658B"/>
    <w:rsid w:val="00B76591"/>
    <w:rsid w:val="00B76700"/>
    <w:rsid w:val="00B76781"/>
    <w:rsid w:val="00B76848"/>
    <w:rsid w:val="00B7695D"/>
    <w:rsid w:val="00B769C8"/>
    <w:rsid w:val="00B769D1"/>
    <w:rsid w:val="00B76A83"/>
    <w:rsid w:val="00B76ADD"/>
    <w:rsid w:val="00B76BB8"/>
    <w:rsid w:val="00B76C0D"/>
    <w:rsid w:val="00B76D0C"/>
    <w:rsid w:val="00B76D4C"/>
    <w:rsid w:val="00B76D9A"/>
    <w:rsid w:val="00B76FB5"/>
    <w:rsid w:val="00B771F6"/>
    <w:rsid w:val="00B77226"/>
    <w:rsid w:val="00B77228"/>
    <w:rsid w:val="00B7723B"/>
    <w:rsid w:val="00B77254"/>
    <w:rsid w:val="00B7725A"/>
    <w:rsid w:val="00B7725C"/>
    <w:rsid w:val="00B7727D"/>
    <w:rsid w:val="00B772FA"/>
    <w:rsid w:val="00B77336"/>
    <w:rsid w:val="00B77361"/>
    <w:rsid w:val="00B7737B"/>
    <w:rsid w:val="00B773B5"/>
    <w:rsid w:val="00B7742C"/>
    <w:rsid w:val="00B77459"/>
    <w:rsid w:val="00B77474"/>
    <w:rsid w:val="00B774AD"/>
    <w:rsid w:val="00B77568"/>
    <w:rsid w:val="00B775F8"/>
    <w:rsid w:val="00B77632"/>
    <w:rsid w:val="00B77647"/>
    <w:rsid w:val="00B776B4"/>
    <w:rsid w:val="00B776DA"/>
    <w:rsid w:val="00B7770A"/>
    <w:rsid w:val="00B77761"/>
    <w:rsid w:val="00B777CA"/>
    <w:rsid w:val="00B77814"/>
    <w:rsid w:val="00B77822"/>
    <w:rsid w:val="00B77855"/>
    <w:rsid w:val="00B779EA"/>
    <w:rsid w:val="00B77A5B"/>
    <w:rsid w:val="00B77A7B"/>
    <w:rsid w:val="00B77B1B"/>
    <w:rsid w:val="00B77B2C"/>
    <w:rsid w:val="00B77C61"/>
    <w:rsid w:val="00B77D60"/>
    <w:rsid w:val="00B77DE5"/>
    <w:rsid w:val="00B77EED"/>
    <w:rsid w:val="00B77F72"/>
    <w:rsid w:val="00B77FA6"/>
    <w:rsid w:val="00B800F6"/>
    <w:rsid w:val="00B8014D"/>
    <w:rsid w:val="00B801C7"/>
    <w:rsid w:val="00B80204"/>
    <w:rsid w:val="00B80300"/>
    <w:rsid w:val="00B80336"/>
    <w:rsid w:val="00B80395"/>
    <w:rsid w:val="00B803C4"/>
    <w:rsid w:val="00B804D3"/>
    <w:rsid w:val="00B804F0"/>
    <w:rsid w:val="00B8050E"/>
    <w:rsid w:val="00B8053B"/>
    <w:rsid w:val="00B8065A"/>
    <w:rsid w:val="00B806CD"/>
    <w:rsid w:val="00B80806"/>
    <w:rsid w:val="00B8095D"/>
    <w:rsid w:val="00B809CB"/>
    <w:rsid w:val="00B80AE1"/>
    <w:rsid w:val="00B80B5D"/>
    <w:rsid w:val="00B80BC0"/>
    <w:rsid w:val="00B80BE1"/>
    <w:rsid w:val="00B80C04"/>
    <w:rsid w:val="00B80CD0"/>
    <w:rsid w:val="00B80D36"/>
    <w:rsid w:val="00B80D77"/>
    <w:rsid w:val="00B80DAD"/>
    <w:rsid w:val="00B80E54"/>
    <w:rsid w:val="00B80E7C"/>
    <w:rsid w:val="00B80F61"/>
    <w:rsid w:val="00B81174"/>
    <w:rsid w:val="00B81192"/>
    <w:rsid w:val="00B811BF"/>
    <w:rsid w:val="00B811E9"/>
    <w:rsid w:val="00B81246"/>
    <w:rsid w:val="00B81253"/>
    <w:rsid w:val="00B812D3"/>
    <w:rsid w:val="00B813A5"/>
    <w:rsid w:val="00B813ED"/>
    <w:rsid w:val="00B81470"/>
    <w:rsid w:val="00B81483"/>
    <w:rsid w:val="00B814B6"/>
    <w:rsid w:val="00B814D1"/>
    <w:rsid w:val="00B81515"/>
    <w:rsid w:val="00B8153C"/>
    <w:rsid w:val="00B8155F"/>
    <w:rsid w:val="00B81757"/>
    <w:rsid w:val="00B8179A"/>
    <w:rsid w:val="00B8183F"/>
    <w:rsid w:val="00B81958"/>
    <w:rsid w:val="00B819E7"/>
    <w:rsid w:val="00B81A2C"/>
    <w:rsid w:val="00B81AF4"/>
    <w:rsid w:val="00B81B26"/>
    <w:rsid w:val="00B81BB3"/>
    <w:rsid w:val="00B81BD8"/>
    <w:rsid w:val="00B81BE9"/>
    <w:rsid w:val="00B81C4C"/>
    <w:rsid w:val="00B81C67"/>
    <w:rsid w:val="00B81CA5"/>
    <w:rsid w:val="00B81CA8"/>
    <w:rsid w:val="00B81CB6"/>
    <w:rsid w:val="00B81CC4"/>
    <w:rsid w:val="00B81D0D"/>
    <w:rsid w:val="00B81D78"/>
    <w:rsid w:val="00B81E00"/>
    <w:rsid w:val="00B81E31"/>
    <w:rsid w:val="00B81E46"/>
    <w:rsid w:val="00B81E7E"/>
    <w:rsid w:val="00B81E83"/>
    <w:rsid w:val="00B81F6B"/>
    <w:rsid w:val="00B8204D"/>
    <w:rsid w:val="00B82098"/>
    <w:rsid w:val="00B820C4"/>
    <w:rsid w:val="00B82264"/>
    <w:rsid w:val="00B822E7"/>
    <w:rsid w:val="00B8238F"/>
    <w:rsid w:val="00B823B4"/>
    <w:rsid w:val="00B823DE"/>
    <w:rsid w:val="00B823E5"/>
    <w:rsid w:val="00B82437"/>
    <w:rsid w:val="00B824B3"/>
    <w:rsid w:val="00B8253B"/>
    <w:rsid w:val="00B825B0"/>
    <w:rsid w:val="00B8263F"/>
    <w:rsid w:val="00B8266C"/>
    <w:rsid w:val="00B826E4"/>
    <w:rsid w:val="00B827FD"/>
    <w:rsid w:val="00B82872"/>
    <w:rsid w:val="00B82874"/>
    <w:rsid w:val="00B828F6"/>
    <w:rsid w:val="00B82946"/>
    <w:rsid w:val="00B8297C"/>
    <w:rsid w:val="00B829C2"/>
    <w:rsid w:val="00B829C5"/>
    <w:rsid w:val="00B82A06"/>
    <w:rsid w:val="00B82A9C"/>
    <w:rsid w:val="00B82AD0"/>
    <w:rsid w:val="00B82BA3"/>
    <w:rsid w:val="00B82C76"/>
    <w:rsid w:val="00B82C7E"/>
    <w:rsid w:val="00B82CB8"/>
    <w:rsid w:val="00B82CD8"/>
    <w:rsid w:val="00B82D94"/>
    <w:rsid w:val="00B82EB2"/>
    <w:rsid w:val="00B82F25"/>
    <w:rsid w:val="00B8306A"/>
    <w:rsid w:val="00B830EF"/>
    <w:rsid w:val="00B83107"/>
    <w:rsid w:val="00B8310B"/>
    <w:rsid w:val="00B8317D"/>
    <w:rsid w:val="00B83225"/>
    <w:rsid w:val="00B83279"/>
    <w:rsid w:val="00B83399"/>
    <w:rsid w:val="00B83442"/>
    <w:rsid w:val="00B8344E"/>
    <w:rsid w:val="00B83493"/>
    <w:rsid w:val="00B835D4"/>
    <w:rsid w:val="00B835FE"/>
    <w:rsid w:val="00B83668"/>
    <w:rsid w:val="00B83751"/>
    <w:rsid w:val="00B837AD"/>
    <w:rsid w:val="00B837B1"/>
    <w:rsid w:val="00B837C7"/>
    <w:rsid w:val="00B837CD"/>
    <w:rsid w:val="00B8381B"/>
    <w:rsid w:val="00B83837"/>
    <w:rsid w:val="00B8384A"/>
    <w:rsid w:val="00B838B0"/>
    <w:rsid w:val="00B838E7"/>
    <w:rsid w:val="00B83949"/>
    <w:rsid w:val="00B83B3E"/>
    <w:rsid w:val="00B83BA1"/>
    <w:rsid w:val="00B83D5F"/>
    <w:rsid w:val="00B83D80"/>
    <w:rsid w:val="00B83DE1"/>
    <w:rsid w:val="00B83ED6"/>
    <w:rsid w:val="00B83EEA"/>
    <w:rsid w:val="00B83F22"/>
    <w:rsid w:val="00B83FD2"/>
    <w:rsid w:val="00B83FD6"/>
    <w:rsid w:val="00B8411F"/>
    <w:rsid w:val="00B84138"/>
    <w:rsid w:val="00B841A7"/>
    <w:rsid w:val="00B841AA"/>
    <w:rsid w:val="00B841C6"/>
    <w:rsid w:val="00B841FF"/>
    <w:rsid w:val="00B84239"/>
    <w:rsid w:val="00B84267"/>
    <w:rsid w:val="00B8435A"/>
    <w:rsid w:val="00B84381"/>
    <w:rsid w:val="00B8450C"/>
    <w:rsid w:val="00B84543"/>
    <w:rsid w:val="00B84570"/>
    <w:rsid w:val="00B84576"/>
    <w:rsid w:val="00B846DA"/>
    <w:rsid w:val="00B8482E"/>
    <w:rsid w:val="00B84862"/>
    <w:rsid w:val="00B848C5"/>
    <w:rsid w:val="00B8491A"/>
    <w:rsid w:val="00B84A93"/>
    <w:rsid w:val="00B84AAA"/>
    <w:rsid w:val="00B84B0C"/>
    <w:rsid w:val="00B84B30"/>
    <w:rsid w:val="00B84B79"/>
    <w:rsid w:val="00B84BFD"/>
    <w:rsid w:val="00B84C32"/>
    <w:rsid w:val="00B84C72"/>
    <w:rsid w:val="00B84CAC"/>
    <w:rsid w:val="00B84CFC"/>
    <w:rsid w:val="00B84D39"/>
    <w:rsid w:val="00B84D58"/>
    <w:rsid w:val="00B84DD4"/>
    <w:rsid w:val="00B84E52"/>
    <w:rsid w:val="00B84E86"/>
    <w:rsid w:val="00B84F82"/>
    <w:rsid w:val="00B84FDA"/>
    <w:rsid w:val="00B85046"/>
    <w:rsid w:val="00B8519D"/>
    <w:rsid w:val="00B8533A"/>
    <w:rsid w:val="00B85355"/>
    <w:rsid w:val="00B8538F"/>
    <w:rsid w:val="00B853B5"/>
    <w:rsid w:val="00B85490"/>
    <w:rsid w:val="00B854F5"/>
    <w:rsid w:val="00B85526"/>
    <w:rsid w:val="00B85535"/>
    <w:rsid w:val="00B855E4"/>
    <w:rsid w:val="00B8563D"/>
    <w:rsid w:val="00B856AD"/>
    <w:rsid w:val="00B856CE"/>
    <w:rsid w:val="00B857CD"/>
    <w:rsid w:val="00B85949"/>
    <w:rsid w:val="00B85963"/>
    <w:rsid w:val="00B85977"/>
    <w:rsid w:val="00B85978"/>
    <w:rsid w:val="00B85A5F"/>
    <w:rsid w:val="00B85BEE"/>
    <w:rsid w:val="00B85C60"/>
    <w:rsid w:val="00B85C93"/>
    <w:rsid w:val="00B85CCB"/>
    <w:rsid w:val="00B85CF1"/>
    <w:rsid w:val="00B85E21"/>
    <w:rsid w:val="00B85E46"/>
    <w:rsid w:val="00B85E72"/>
    <w:rsid w:val="00B85F1F"/>
    <w:rsid w:val="00B85F30"/>
    <w:rsid w:val="00B86097"/>
    <w:rsid w:val="00B860BE"/>
    <w:rsid w:val="00B861BC"/>
    <w:rsid w:val="00B861E1"/>
    <w:rsid w:val="00B86212"/>
    <w:rsid w:val="00B863DE"/>
    <w:rsid w:val="00B8648D"/>
    <w:rsid w:val="00B864FE"/>
    <w:rsid w:val="00B865D7"/>
    <w:rsid w:val="00B86646"/>
    <w:rsid w:val="00B8666B"/>
    <w:rsid w:val="00B866AC"/>
    <w:rsid w:val="00B8673A"/>
    <w:rsid w:val="00B86818"/>
    <w:rsid w:val="00B8682F"/>
    <w:rsid w:val="00B868AB"/>
    <w:rsid w:val="00B868F7"/>
    <w:rsid w:val="00B86932"/>
    <w:rsid w:val="00B86939"/>
    <w:rsid w:val="00B869E1"/>
    <w:rsid w:val="00B86A48"/>
    <w:rsid w:val="00B86A8C"/>
    <w:rsid w:val="00B86B45"/>
    <w:rsid w:val="00B86B47"/>
    <w:rsid w:val="00B86B8E"/>
    <w:rsid w:val="00B86BF8"/>
    <w:rsid w:val="00B86C0A"/>
    <w:rsid w:val="00B86C59"/>
    <w:rsid w:val="00B86D0D"/>
    <w:rsid w:val="00B86D13"/>
    <w:rsid w:val="00B86D63"/>
    <w:rsid w:val="00B86E24"/>
    <w:rsid w:val="00B86E6E"/>
    <w:rsid w:val="00B86EF7"/>
    <w:rsid w:val="00B87016"/>
    <w:rsid w:val="00B87022"/>
    <w:rsid w:val="00B87199"/>
    <w:rsid w:val="00B871C3"/>
    <w:rsid w:val="00B871C9"/>
    <w:rsid w:val="00B871E7"/>
    <w:rsid w:val="00B871FE"/>
    <w:rsid w:val="00B87224"/>
    <w:rsid w:val="00B872D0"/>
    <w:rsid w:val="00B87333"/>
    <w:rsid w:val="00B873A0"/>
    <w:rsid w:val="00B87400"/>
    <w:rsid w:val="00B87406"/>
    <w:rsid w:val="00B87438"/>
    <w:rsid w:val="00B874AE"/>
    <w:rsid w:val="00B874B3"/>
    <w:rsid w:val="00B87502"/>
    <w:rsid w:val="00B875C8"/>
    <w:rsid w:val="00B875DD"/>
    <w:rsid w:val="00B876EA"/>
    <w:rsid w:val="00B8770D"/>
    <w:rsid w:val="00B87725"/>
    <w:rsid w:val="00B87830"/>
    <w:rsid w:val="00B87875"/>
    <w:rsid w:val="00B878AD"/>
    <w:rsid w:val="00B878E8"/>
    <w:rsid w:val="00B8796C"/>
    <w:rsid w:val="00B879D5"/>
    <w:rsid w:val="00B879F9"/>
    <w:rsid w:val="00B87A57"/>
    <w:rsid w:val="00B87ABD"/>
    <w:rsid w:val="00B87AC1"/>
    <w:rsid w:val="00B87AF9"/>
    <w:rsid w:val="00B87B3F"/>
    <w:rsid w:val="00B87BA1"/>
    <w:rsid w:val="00B87C3C"/>
    <w:rsid w:val="00B87D0C"/>
    <w:rsid w:val="00B87D5A"/>
    <w:rsid w:val="00B87D5C"/>
    <w:rsid w:val="00B87DD6"/>
    <w:rsid w:val="00B87DF6"/>
    <w:rsid w:val="00B87E48"/>
    <w:rsid w:val="00B87E83"/>
    <w:rsid w:val="00B87EC9"/>
    <w:rsid w:val="00B87EFE"/>
    <w:rsid w:val="00B87F78"/>
    <w:rsid w:val="00B87F85"/>
    <w:rsid w:val="00B87FB3"/>
    <w:rsid w:val="00B87FCA"/>
    <w:rsid w:val="00B90011"/>
    <w:rsid w:val="00B900ED"/>
    <w:rsid w:val="00B900F8"/>
    <w:rsid w:val="00B9019B"/>
    <w:rsid w:val="00B901BB"/>
    <w:rsid w:val="00B9020F"/>
    <w:rsid w:val="00B90496"/>
    <w:rsid w:val="00B905AE"/>
    <w:rsid w:val="00B905EF"/>
    <w:rsid w:val="00B90632"/>
    <w:rsid w:val="00B9065C"/>
    <w:rsid w:val="00B9067C"/>
    <w:rsid w:val="00B9071F"/>
    <w:rsid w:val="00B90730"/>
    <w:rsid w:val="00B90755"/>
    <w:rsid w:val="00B9084C"/>
    <w:rsid w:val="00B90942"/>
    <w:rsid w:val="00B909BA"/>
    <w:rsid w:val="00B90A0B"/>
    <w:rsid w:val="00B90A33"/>
    <w:rsid w:val="00B90AC8"/>
    <w:rsid w:val="00B90B5C"/>
    <w:rsid w:val="00B90BBF"/>
    <w:rsid w:val="00B90BD3"/>
    <w:rsid w:val="00B90C01"/>
    <w:rsid w:val="00B90C71"/>
    <w:rsid w:val="00B90C79"/>
    <w:rsid w:val="00B90C7B"/>
    <w:rsid w:val="00B90C88"/>
    <w:rsid w:val="00B90C9D"/>
    <w:rsid w:val="00B90E75"/>
    <w:rsid w:val="00B90F16"/>
    <w:rsid w:val="00B91077"/>
    <w:rsid w:val="00B91197"/>
    <w:rsid w:val="00B912DF"/>
    <w:rsid w:val="00B91313"/>
    <w:rsid w:val="00B91388"/>
    <w:rsid w:val="00B913E1"/>
    <w:rsid w:val="00B914F2"/>
    <w:rsid w:val="00B915BB"/>
    <w:rsid w:val="00B915CC"/>
    <w:rsid w:val="00B915DA"/>
    <w:rsid w:val="00B915F6"/>
    <w:rsid w:val="00B91615"/>
    <w:rsid w:val="00B91637"/>
    <w:rsid w:val="00B91688"/>
    <w:rsid w:val="00B9171E"/>
    <w:rsid w:val="00B917BA"/>
    <w:rsid w:val="00B91819"/>
    <w:rsid w:val="00B9187B"/>
    <w:rsid w:val="00B91887"/>
    <w:rsid w:val="00B91974"/>
    <w:rsid w:val="00B91981"/>
    <w:rsid w:val="00B919C4"/>
    <w:rsid w:val="00B91A98"/>
    <w:rsid w:val="00B91B4A"/>
    <w:rsid w:val="00B91C84"/>
    <w:rsid w:val="00B91C8A"/>
    <w:rsid w:val="00B91CB9"/>
    <w:rsid w:val="00B91D56"/>
    <w:rsid w:val="00B91D60"/>
    <w:rsid w:val="00B91D8F"/>
    <w:rsid w:val="00B91E45"/>
    <w:rsid w:val="00B91FFC"/>
    <w:rsid w:val="00B92061"/>
    <w:rsid w:val="00B92127"/>
    <w:rsid w:val="00B921CF"/>
    <w:rsid w:val="00B92249"/>
    <w:rsid w:val="00B9224D"/>
    <w:rsid w:val="00B92275"/>
    <w:rsid w:val="00B9227D"/>
    <w:rsid w:val="00B9228C"/>
    <w:rsid w:val="00B923A0"/>
    <w:rsid w:val="00B92541"/>
    <w:rsid w:val="00B925FA"/>
    <w:rsid w:val="00B92604"/>
    <w:rsid w:val="00B92630"/>
    <w:rsid w:val="00B92640"/>
    <w:rsid w:val="00B926E3"/>
    <w:rsid w:val="00B92711"/>
    <w:rsid w:val="00B927FC"/>
    <w:rsid w:val="00B9287B"/>
    <w:rsid w:val="00B9292A"/>
    <w:rsid w:val="00B92A0C"/>
    <w:rsid w:val="00B92AFF"/>
    <w:rsid w:val="00B92B08"/>
    <w:rsid w:val="00B92B78"/>
    <w:rsid w:val="00B92BC6"/>
    <w:rsid w:val="00B92C3B"/>
    <w:rsid w:val="00B92C9E"/>
    <w:rsid w:val="00B92D08"/>
    <w:rsid w:val="00B92D33"/>
    <w:rsid w:val="00B92D50"/>
    <w:rsid w:val="00B92DD6"/>
    <w:rsid w:val="00B92F50"/>
    <w:rsid w:val="00B92FAA"/>
    <w:rsid w:val="00B92FB3"/>
    <w:rsid w:val="00B92FD7"/>
    <w:rsid w:val="00B92FEB"/>
    <w:rsid w:val="00B9305F"/>
    <w:rsid w:val="00B9327E"/>
    <w:rsid w:val="00B9328C"/>
    <w:rsid w:val="00B93313"/>
    <w:rsid w:val="00B933C5"/>
    <w:rsid w:val="00B93403"/>
    <w:rsid w:val="00B93417"/>
    <w:rsid w:val="00B93450"/>
    <w:rsid w:val="00B93468"/>
    <w:rsid w:val="00B93510"/>
    <w:rsid w:val="00B935A2"/>
    <w:rsid w:val="00B935EF"/>
    <w:rsid w:val="00B9363A"/>
    <w:rsid w:val="00B939C2"/>
    <w:rsid w:val="00B93A35"/>
    <w:rsid w:val="00B93B9F"/>
    <w:rsid w:val="00B93BAA"/>
    <w:rsid w:val="00B93BE3"/>
    <w:rsid w:val="00B93C05"/>
    <w:rsid w:val="00B93CA3"/>
    <w:rsid w:val="00B93DBD"/>
    <w:rsid w:val="00B93DDC"/>
    <w:rsid w:val="00B93E02"/>
    <w:rsid w:val="00B93E32"/>
    <w:rsid w:val="00B93E6D"/>
    <w:rsid w:val="00B93EC9"/>
    <w:rsid w:val="00B93ED4"/>
    <w:rsid w:val="00B93F1E"/>
    <w:rsid w:val="00B93F2F"/>
    <w:rsid w:val="00B93F3E"/>
    <w:rsid w:val="00B93FAC"/>
    <w:rsid w:val="00B93FC2"/>
    <w:rsid w:val="00B93FDE"/>
    <w:rsid w:val="00B93FE2"/>
    <w:rsid w:val="00B94017"/>
    <w:rsid w:val="00B940A2"/>
    <w:rsid w:val="00B94133"/>
    <w:rsid w:val="00B9414C"/>
    <w:rsid w:val="00B94204"/>
    <w:rsid w:val="00B9424F"/>
    <w:rsid w:val="00B94287"/>
    <w:rsid w:val="00B942FA"/>
    <w:rsid w:val="00B946B8"/>
    <w:rsid w:val="00B946C0"/>
    <w:rsid w:val="00B94894"/>
    <w:rsid w:val="00B94908"/>
    <w:rsid w:val="00B94950"/>
    <w:rsid w:val="00B949D0"/>
    <w:rsid w:val="00B94A5B"/>
    <w:rsid w:val="00B94AD6"/>
    <w:rsid w:val="00B94B85"/>
    <w:rsid w:val="00B94B9C"/>
    <w:rsid w:val="00B94BA6"/>
    <w:rsid w:val="00B94BB7"/>
    <w:rsid w:val="00B94CA0"/>
    <w:rsid w:val="00B94CCA"/>
    <w:rsid w:val="00B94DF2"/>
    <w:rsid w:val="00B94E2D"/>
    <w:rsid w:val="00B94E2F"/>
    <w:rsid w:val="00B94E4F"/>
    <w:rsid w:val="00B94F62"/>
    <w:rsid w:val="00B94F99"/>
    <w:rsid w:val="00B94FE7"/>
    <w:rsid w:val="00B95063"/>
    <w:rsid w:val="00B950E7"/>
    <w:rsid w:val="00B9517D"/>
    <w:rsid w:val="00B951F4"/>
    <w:rsid w:val="00B95310"/>
    <w:rsid w:val="00B95427"/>
    <w:rsid w:val="00B954CE"/>
    <w:rsid w:val="00B954DD"/>
    <w:rsid w:val="00B95526"/>
    <w:rsid w:val="00B95632"/>
    <w:rsid w:val="00B956B9"/>
    <w:rsid w:val="00B956C3"/>
    <w:rsid w:val="00B956CF"/>
    <w:rsid w:val="00B957FF"/>
    <w:rsid w:val="00B95891"/>
    <w:rsid w:val="00B95917"/>
    <w:rsid w:val="00B9591A"/>
    <w:rsid w:val="00B959E7"/>
    <w:rsid w:val="00B95A32"/>
    <w:rsid w:val="00B95B1A"/>
    <w:rsid w:val="00B95B7C"/>
    <w:rsid w:val="00B95B93"/>
    <w:rsid w:val="00B95BDE"/>
    <w:rsid w:val="00B95C45"/>
    <w:rsid w:val="00B95C6F"/>
    <w:rsid w:val="00B95CB7"/>
    <w:rsid w:val="00B95E25"/>
    <w:rsid w:val="00B95EA7"/>
    <w:rsid w:val="00B95EEA"/>
    <w:rsid w:val="00B95F4E"/>
    <w:rsid w:val="00B9611A"/>
    <w:rsid w:val="00B962AF"/>
    <w:rsid w:val="00B9640E"/>
    <w:rsid w:val="00B965D8"/>
    <w:rsid w:val="00B9661B"/>
    <w:rsid w:val="00B9677E"/>
    <w:rsid w:val="00B96826"/>
    <w:rsid w:val="00B96840"/>
    <w:rsid w:val="00B968C9"/>
    <w:rsid w:val="00B968F4"/>
    <w:rsid w:val="00B968FD"/>
    <w:rsid w:val="00B96951"/>
    <w:rsid w:val="00B969D0"/>
    <w:rsid w:val="00B969F9"/>
    <w:rsid w:val="00B96A63"/>
    <w:rsid w:val="00B96AC2"/>
    <w:rsid w:val="00B96C00"/>
    <w:rsid w:val="00B96CBF"/>
    <w:rsid w:val="00B96D49"/>
    <w:rsid w:val="00B96D96"/>
    <w:rsid w:val="00B96E1A"/>
    <w:rsid w:val="00B96EEB"/>
    <w:rsid w:val="00B96F95"/>
    <w:rsid w:val="00B9705D"/>
    <w:rsid w:val="00B970CA"/>
    <w:rsid w:val="00B970F0"/>
    <w:rsid w:val="00B97100"/>
    <w:rsid w:val="00B97126"/>
    <w:rsid w:val="00B972DE"/>
    <w:rsid w:val="00B972F7"/>
    <w:rsid w:val="00B972FE"/>
    <w:rsid w:val="00B97361"/>
    <w:rsid w:val="00B97581"/>
    <w:rsid w:val="00B97613"/>
    <w:rsid w:val="00B97649"/>
    <w:rsid w:val="00B97691"/>
    <w:rsid w:val="00B976DD"/>
    <w:rsid w:val="00B97701"/>
    <w:rsid w:val="00B97721"/>
    <w:rsid w:val="00B97725"/>
    <w:rsid w:val="00B9775F"/>
    <w:rsid w:val="00B9776D"/>
    <w:rsid w:val="00B97811"/>
    <w:rsid w:val="00B9784E"/>
    <w:rsid w:val="00B978DE"/>
    <w:rsid w:val="00B9791F"/>
    <w:rsid w:val="00B979EA"/>
    <w:rsid w:val="00B97A31"/>
    <w:rsid w:val="00B97A68"/>
    <w:rsid w:val="00B97A93"/>
    <w:rsid w:val="00B97BAC"/>
    <w:rsid w:val="00B97BCE"/>
    <w:rsid w:val="00B97CCA"/>
    <w:rsid w:val="00B97CD9"/>
    <w:rsid w:val="00B97CFA"/>
    <w:rsid w:val="00B97D54"/>
    <w:rsid w:val="00B97DEA"/>
    <w:rsid w:val="00B97EA4"/>
    <w:rsid w:val="00B97F66"/>
    <w:rsid w:val="00B97F8B"/>
    <w:rsid w:val="00B97FFD"/>
    <w:rsid w:val="00B99ECF"/>
    <w:rsid w:val="00BA000D"/>
    <w:rsid w:val="00BA006E"/>
    <w:rsid w:val="00BA00DA"/>
    <w:rsid w:val="00BA010A"/>
    <w:rsid w:val="00BA01BA"/>
    <w:rsid w:val="00BA0237"/>
    <w:rsid w:val="00BA0262"/>
    <w:rsid w:val="00BA0363"/>
    <w:rsid w:val="00BA0370"/>
    <w:rsid w:val="00BA03C3"/>
    <w:rsid w:val="00BA047D"/>
    <w:rsid w:val="00BA04E2"/>
    <w:rsid w:val="00BA05F2"/>
    <w:rsid w:val="00BA0638"/>
    <w:rsid w:val="00BA0739"/>
    <w:rsid w:val="00BA07DF"/>
    <w:rsid w:val="00BA0912"/>
    <w:rsid w:val="00BA0972"/>
    <w:rsid w:val="00BA09C5"/>
    <w:rsid w:val="00BA09E7"/>
    <w:rsid w:val="00BA0A79"/>
    <w:rsid w:val="00BA0B7C"/>
    <w:rsid w:val="00BA0C54"/>
    <w:rsid w:val="00BA0D5A"/>
    <w:rsid w:val="00BA0DED"/>
    <w:rsid w:val="00BA0DF7"/>
    <w:rsid w:val="00BA0E1A"/>
    <w:rsid w:val="00BA0E32"/>
    <w:rsid w:val="00BA0E68"/>
    <w:rsid w:val="00BA0E97"/>
    <w:rsid w:val="00BA0EE3"/>
    <w:rsid w:val="00BA0F8A"/>
    <w:rsid w:val="00BA0FC0"/>
    <w:rsid w:val="00BA1054"/>
    <w:rsid w:val="00BA10B5"/>
    <w:rsid w:val="00BA10C7"/>
    <w:rsid w:val="00BA10E1"/>
    <w:rsid w:val="00BA10F9"/>
    <w:rsid w:val="00BA1141"/>
    <w:rsid w:val="00BA11B5"/>
    <w:rsid w:val="00BA125E"/>
    <w:rsid w:val="00BA12A2"/>
    <w:rsid w:val="00BA1328"/>
    <w:rsid w:val="00BA1336"/>
    <w:rsid w:val="00BA137A"/>
    <w:rsid w:val="00BA143C"/>
    <w:rsid w:val="00BA1498"/>
    <w:rsid w:val="00BA1514"/>
    <w:rsid w:val="00BA1587"/>
    <w:rsid w:val="00BA15D6"/>
    <w:rsid w:val="00BA15ED"/>
    <w:rsid w:val="00BA1620"/>
    <w:rsid w:val="00BA16BB"/>
    <w:rsid w:val="00BA16DB"/>
    <w:rsid w:val="00BA16E0"/>
    <w:rsid w:val="00BA1702"/>
    <w:rsid w:val="00BA17BD"/>
    <w:rsid w:val="00BA1846"/>
    <w:rsid w:val="00BA185B"/>
    <w:rsid w:val="00BA1980"/>
    <w:rsid w:val="00BA1988"/>
    <w:rsid w:val="00BA1B81"/>
    <w:rsid w:val="00BA1B97"/>
    <w:rsid w:val="00BA1BCD"/>
    <w:rsid w:val="00BA1C23"/>
    <w:rsid w:val="00BA1C66"/>
    <w:rsid w:val="00BA1C98"/>
    <w:rsid w:val="00BA1CD2"/>
    <w:rsid w:val="00BA1CEC"/>
    <w:rsid w:val="00BA1E31"/>
    <w:rsid w:val="00BA1F41"/>
    <w:rsid w:val="00BA2100"/>
    <w:rsid w:val="00BA2111"/>
    <w:rsid w:val="00BA2141"/>
    <w:rsid w:val="00BA2146"/>
    <w:rsid w:val="00BA21DF"/>
    <w:rsid w:val="00BA221B"/>
    <w:rsid w:val="00BA2353"/>
    <w:rsid w:val="00BA2371"/>
    <w:rsid w:val="00BA23C7"/>
    <w:rsid w:val="00BA23E0"/>
    <w:rsid w:val="00BA250B"/>
    <w:rsid w:val="00BA25BB"/>
    <w:rsid w:val="00BA25CB"/>
    <w:rsid w:val="00BA2796"/>
    <w:rsid w:val="00BA279C"/>
    <w:rsid w:val="00BA279D"/>
    <w:rsid w:val="00BA27A6"/>
    <w:rsid w:val="00BA27A7"/>
    <w:rsid w:val="00BA28A8"/>
    <w:rsid w:val="00BA28DF"/>
    <w:rsid w:val="00BA2A4B"/>
    <w:rsid w:val="00BA2A81"/>
    <w:rsid w:val="00BA2ACD"/>
    <w:rsid w:val="00BA2AD9"/>
    <w:rsid w:val="00BA2B53"/>
    <w:rsid w:val="00BA2B8A"/>
    <w:rsid w:val="00BA2C8C"/>
    <w:rsid w:val="00BA2DC1"/>
    <w:rsid w:val="00BA2DC6"/>
    <w:rsid w:val="00BA2DED"/>
    <w:rsid w:val="00BA2E21"/>
    <w:rsid w:val="00BA2E3B"/>
    <w:rsid w:val="00BA2E54"/>
    <w:rsid w:val="00BA2E75"/>
    <w:rsid w:val="00BA2EBA"/>
    <w:rsid w:val="00BA2F1D"/>
    <w:rsid w:val="00BA2F1E"/>
    <w:rsid w:val="00BA2F35"/>
    <w:rsid w:val="00BA2FC1"/>
    <w:rsid w:val="00BA3133"/>
    <w:rsid w:val="00BA31E4"/>
    <w:rsid w:val="00BA327D"/>
    <w:rsid w:val="00BA3310"/>
    <w:rsid w:val="00BA3348"/>
    <w:rsid w:val="00BA334A"/>
    <w:rsid w:val="00BA3367"/>
    <w:rsid w:val="00BA336C"/>
    <w:rsid w:val="00BA3378"/>
    <w:rsid w:val="00BA3380"/>
    <w:rsid w:val="00BA343D"/>
    <w:rsid w:val="00BA349D"/>
    <w:rsid w:val="00BA3625"/>
    <w:rsid w:val="00BA3646"/>
    <w:rsid w:val="00BA372A"/>
    <w:rsid w:val="00BA373D"/>
    <w:rsid w:val="00BA37E9"/>
    <w:rsid w:val="00BA37EC"/>
    <w:rsid w:val="00BA3830"/>
    <w:rsid w:val="00BA38E9"/>
    <w:rsid w:val="00BA390B"/>
    <w:rsid w:val="00BA3C99"/>
    <w:rsid w:val="00BA3CEE"/>
    <w:rsid w:val="00BA3CFE"/>
    <w:rsid w:val="00BA3DBE"/>
    <w:rsid w:val="00BA3DFB"/>
    <w:rsid w:val="00BA3E1A"/>
    <w:rsid w:val="00BA3E90"/>
    <w:rsid w:val="00BA3F5C"/>
    <w:rsid w:val="00BA3F85"/>
    <w:rsid w:val="00BA3FB6"/>
    <w:rsid w:val="00BA3FE4"/>
    <w:rsid w:val="00BA4036"/>
    <w:rsid w:val="00BA40B2"/>
    <w:rsid w:val="00BA4236"/>
    <w:rsid w:val="00BA42A0"/>
    <w:rsid w:val="00BA42DE"/>
    <w:rsid w:val="00BA435F"/>
    <w:rsid w:val="00BA43BF"/>
    <w:rsid w:val="00BA43FA"/>
    <w:rsid w:val="00BA4411"/>
    <w:rsid w:val="00BA444C"/>
    <w:rsid w:val="00BA44B0"/>
    <w:rsid w:val="00BA44BA"/>
    <w:rsid w:val="00BA44DF"/>
    <w:rsid w:val="00BA4511"/>
    <w:rsid w:val="00BA4518"/>
    <w:rsid w:val="00BA4758"/>
    <w:rsid w:val="00BA4854"/>
    <w:rsid w:val="00BA48FB"/>
    <w:rsid w:val="00BA490E"/>
    <w:rsid w:val="00BA4937"/>
    <w:rsid w:val="00BA494D"/>
    <w:rsid w:val="00BA4ABE"/>
    <w:rsid w:val="00BA4AF6"/>
    <w:rsid w:val="00BA4B0D"/>
    <w:rsid w:val="00BA4BE2"/>
    <w:rsid w:val="00BA4DDE"/>
    <w:rsid w:val="00BA4E0F"/>
    <w:rsid w:val="00BA4EB2"/>
    <w:rsid w:val="00BA4F32"/>
    <w:rsid w:val="00BA5038"/>
    <w:rsid w:val="00BA5041"/>
    <w:rsid w:val="00BA5069"/>
    <w:rsid w:val="00BA5092"/>
    <w:rsid w:val="00BA50D1"/>
    <w:rsid w:val="00BA5130"/>
    <w:rsid w:val="00BA5137"/>
    <w:rsid w:val="00BA5202"/>
    <w:rsid w:val="00BA5207"/>
    <w:rsid w:val="00BA52B8"/>
    <w:rsid w:val="00BA538C"/>
    <w:rsid w:val="00BA5414"/>
    <w:rsid w:val="00BA5517"/>
    <w:rsid w:val="00BA55EA"/>
    <w:rsid w:val="00BA561E"/>
    <w:rsid w:val="00BA5817"/>
    <w:rsid w:val="00BA581B"/>
    <w:rsid w:val="00BA5896"/>
    <w:rsid w:val="00BA58F3"/>
    <w:rsid w:val="00BA5926"/>
    <w:rsid w:val="00BA5938"/>
    <w:rsid w:val="00BA5985"/>
    <w:rsid w:val="00BA5AEE"/>
    <w:rsid w:val="00BA5B2D"/>
    <w:rsid w:val="00BA5C17"/>
    <w:rsid w:val="00BA5C9F"/>
    <w:rsid w:val="00BA5CE1"/>
    <w:rsid w:val="00BA5E0F"/>
    <w:rsid w:val="00BA5E29"/>
    <w:rsid w:val="00BA5E89"/>
    <w:rsid w:val="00BA5ED5"/>
    <w:rsid w:val="00BA5F07"/>
    <w:rsid w:val="00BA5F74"/>
    <w:rsid w:val="00BA600E"/>
    <w:rsid w:val="00BA6010"/>
    <w:rsid w:val="00BA6063"/>
    <w:rsid w:val="00BA6074"/>
    <w:rsid w:val="00BA6086"/>
    <w:rsid w:val="00BA60D5"/>
    <w:rsid w:val="00BA612B"/>
    <w:rsid w:val="00BA6143"/>
    <w:rsid w:val="00BA63A4"/>
    <w:rsid w:val="00BA63B2"/>
    <w:rsid w:val="00BA63E0"/>
    <w:rsid w:val="00BA63FD"/>
    <w:rsid w:val="00BA6449"/>
    <w:rsid w:val="00BA6482"/>
    <w:rsid w:val="00BA6491"/>
    <w:rsid w:val="00BA6507"/>
    <w:rsid w:val="00BA656F"/>
    <w:rsid w:val="00BA6659"/>
    <w:rsid w:val="00BA677F"/>
    <w:rsid w:val="00BA67B0"/>
    <w:rsid w:val="00BA6871"/>
    <w:rsid w:val="00BA6902"/>
    <w:rsid w:val="00BA6917"/>
    <w:rsid w:val="00BA695C"/>
    <w:rsid w:val="00BA6A80"/>
    <w:rsid w:val="00BA6A98"/>
    <w:rsid w:val="00BA6AB7"/>
    <w:rsid w:val="00BA6AC1"/>
    <w:rsid w:val="00BA6AE7"/>
    <w:rsid w:val="00BA6BF9"/>
    <w:rsid w:val="00BA6D38"/>
    <w:rsid w:val="00BA6DD6"/>
    <w:rsid w:val="00BA6DEA"/>
    <w:rsid w:val="00BA6E9B"/>
    <w:rsid w:val="00BA6EDE"/>
    <w:rsid w:val="00BA6EF4"/>
    <w:rsid w:val="00BA6F18"/>
    <w:rsid w:val="00BA6F46"/>
    <w:rsid w:val="00BA6F6C"/>
    <w:rsid w:val="00BA6F8E"/>
    <w:rsid w:val="00BA7052"/>
    <w:rsid w:val="00BA70E6"/>
    <w:rsid w:val="00BA710D"/>
    <w:rsid w:val="00BA7186"/>
    <w:rsid w:val="00BA7194"/>
    <w:rsid w:val="00BA7361"/>
    <w:rsid w:val="00BA747E"/>
    <w:rsid w:val="00BA749C"/>
    <w:rsid w:val="00BA7537"/>
    <w:rsid w:val="00BA754B"/>
    <w:rsid w:val="00BA7558"/>
    <w:rsid w:val="00BA75C0"/>
    <w:rsid w:val="00BA779B"/>
    <w:rsid w:val="00BA77BB"/>
    <w:rsid w:val="00BA77CD"/>
    <w:rsid w:val="00BA77F0"/>
    <w:rsid w:val="00BA7804"/>
    <w:rsid w:val="00BA784D"/>
    <w:rsid w:val="00BA78D3"/>
    <w:rsid w:val="00BA78EC"/>
    <w:rsid w:val="00BA797E"/>
    <w:rsid w:val="00BA79AD"/>
    <w:rsid w:val="00BA7A61"/>
    <w:rsid w:val="00BA7C13"/>
    <w:rsid w:val="00BA7C1F"/>
    <w:rsid w:val="00BA7D1E"/>
    <w:rsid w:val="00BA7D2A"/>
    <w:rsid w:val="00BA7D99"/>
    <w:rsid w:val="00BA7DB5"/>
    <w:rsid w:val="00BA7DD9"/>
    <w:rsid w:val="00BA7EAA"/>
    <w:rsid w:val="00BB0110"/>
    <w:rsid w:val="00BB0195"/>
    <w:rsid w:val="00BB01C0"/>
    <w:rsid w:val="00BB024A"/>
    <w:rsid w:val="00BB0252"/>
    <w:rsid w:val="00BB0258"/>
    <w:rsid w:val="00BB0269"/>
    <w:rsid w:val="00BB0279"/>
    <w:rsid w:val="00BB0287"/>
    <w:rsid w:val="00BB028E"/>
    <w:rsid w:val="00BB0376"/>
    <w:rsid w:val="00BB04B5"/>
    <w:rsid w:val="00BB0515"/>
    <w:rsid w:val="00BB0564"/>
    <w:rsid w:val="00BB05A1"/>
    <w:rsid w:val="00BB0649"/>
    <w:rsid w:val="00BB06D9"/>
    <w:rsid w:val="00BB071E"/>
    <w:rsid w:val="00BB0782"/>
    <w:rsid w:val="00BB0798"/>
    <w:rsid w:val="00BB07A2"/>
    <w:rsid w:val="00BB07BE"/>
    <w:rsid w:val="00BB07C9"/>
    <w:rsid w:val="00BB0816"/>
    <w:rsid w:val="00BB082C"/>
    <w:rsid w:val="00BB0974"/>
    <w:rsid w:val="00BB0977"/>
    <w:rsid w:val="00BB0A5B"/>
    <w:rsid w:val="00BB0B26"/>
    <w:rsid w:val="00BB0BF9"/>
    <w:rsid w:val="00BB0C7E"/>
    <w:rsid w:val="00BB0C88"/>
    <w:rsid w:val="00BB0C90"/>
    <w:rsid w:val="00BB0C96"/>
    <w:rsid w:val="00BB0CE4"/>
    <w:rsid w:val="00BB0CF0"/>
    <w:rsid w:val="00BB0D02"/>
    <w:rsid w:val="00BB0D6B"/>
    <w:rsid w:val="00BB0E5C"/>
    <w:rsid w:val="00BB0E69"/>
    <w:rsid w:val="00BB0EC5"/>
    <w:rsid w:val="00BB0F45"/>
    <w:rsid w:val="00BB0FAF"/>
    <w:rsid w:val="00BB10D9"/>
    <w:rsid w:val="00BB10E8"/>
    <w:rsid w:val="00BB1164"/>
    <w:rsid w:val="00BB1194"/>
    <w:rsid w:val="00BB12E4"/>
    <w:rsid w:val="00BB136F"/>
    <w:rsid w:val="00BB1398"/>
    <w:rsid w:val="00BB13FF"/>
    <w:rsid w:val="00BB146D"/>
    <w:rsid w:val="00BB14A5"/>
    <w:rsid w:val="00BB14B0"/>
    <w:rsid w:val="00BB1510"/>
    <w:rsid w:val="00BB1534"/>
    <w:rsid w:val="00BB1588"/>
    <w:rsid w:val="00BB159E"/>
    <w:rsid w:val="00BB15AD"/>
    <w:rsid w:val="00BB15B3"/>
    <w:rsid w:val="00BB15C6"/>
    <w:rsid w:val="00BB165C"/>
    <w:rsid w:val="00BB169D"/>
    <w:rsid w:val="00BB16AF"/>
    <w:rsid w:val="00BB17EE"/>
    <w:rsid w:val="00BB183D"/>
    <w:rsid w:val="00BB18E7"/>
    <w:rsid w:val="00BB1909"/>
    <w:rsid w:val="00BB1A5B"/>
    <w:rsid w:val="00BB1AFD"/>
    <w:rsid w:val="00BB1B0D"/>
    <w:rsid w:val="00BB1C6C"/>
    <w:rsid w:val="00BB1CF5"/>
    <w:rsid w:val="00BB1D04"/>
    <w:rsid w:val="00BB1E0F"/>
    <w:rsid w:val="00BB1E6B"/>
    <w:rsid w:val="00BB1EAA"/>
    <w:rsid w:val="00BB1F46"/>
    <w:rsid w:val="00BB1F72"/>
    <w:rsid w:val="00BB1F76"/>
    <w:rsid w:val="00BB1F7E"/>
    <w:rsid w:val="00BB1FC8"/>
    <w:rsid w:val="00BB2026"/>
    <w:rsid w:val="00BB205A"/>
    <w:rsid w:val="00BB2080"/>
    <w:rsid w:val="00BB2082"/>
    <w:rsid w:val="00BB20CA"/>
    <w:rsid w:val="00BB210E"/>
    <w:rsid w:val="00BB215E"/>
    <w:rsid w:val="00BB21A6"/>
    <w:rsid w:val="00BB21C4"/>
    <w:rsid w:val="00BB223B"/>
    <w:rsid w:val="00BB231E"/>
    <w:rsid w:val="00BB23CA"/>
    <w:rsid w:val="00BB243D"/>
    <w:rsid w:val="00BB2501"/>
    <w:rsid w:val="00BB265D"/>
    <w:rsid w:val="00BB266D"/>
    <w:rsid w:val="00BB26D6"/>
    <w:rsid w:val="00BB282D"/>
    <w:rsid w:val="00BB291C"/>
    <w:rsid w:val="00BB2947"/>
    <w:rsid w:val="00BB2A6C"/>
    <w:rsid w:val="00BB2ACD"/>
    <w:rsid w:val="00BB2B04"/>
    <w:rsid w:val="00BB2B06"/>
    <w:rsid w:val="00BB2B96"/>
    <w:rsid w:val="00BB2BFC"/>
    <w:rsid w:val="00BB2C95"/>
    <w:rsid w:val="00BB2CC1"/>
    <w:rsid w:val="00BB2D59"/>
    <w:rsid w:val="00BB2D8C"/>
    <w:rsid w:val="00BB2DC4"/>
    <w:rsid w:val="00BB2E2F"/>
    <w:rsid w:val="00BB2E39"/>
    <w:rsid w:val="00BB2E65"/>
    <w:rsid w:val="00BB2E8B"/>
    <w:rsid w:val="00BB2E97"/>
    <w:rsid w:val="00BB2EAC"/>
    <w:rsid w:val="00BB2FCF"/>
    <w:rsid w:val="00BB3002"/>
    <w:rsid w:val="00BB309A"/>
    <w:rsid w:val="00BB3168"/>
    <w:rsid w:val="00BB3176"/>
    <w:rsid w:val="00BB31F5"/>
    <w:rsid w:val="00BB328B"/>
    <w:rsid w:val="00BB329E"/>
    <w:rsid w:val="00BB32A1"/>
    <w:rsid w:val="00BB33DB"/>
    <w:rsid w:val="00BB340D"/>
    <w:rsid w:val="00BB3437"/>
    <w:rsid w:val="00BB3464"/>
    <w:rsid w:val="00BB3507"/>
    <w:rsid w:val="00BB3526"/>
    <w:rsid w:val="00BB353A"/>
    <w:rsid w:val="00BB35CD"/>
    <w:rsid w:val="00BB35D5"/>
    <w:rsid w:val="00BB35D9"/>
    <w:rsid w:val="00BB3693"/>
    <w:rsid w:val="00BB3913"/>
    <w:rsid w:val="00BB396B"/>
    <w:rsid w:val="00BB3A5A"/>
    <w:rsid w:val="00BB3A88"/>
    <w:rsid w:val="00BB3A91"/>
    <w:rsid w:val="00BB3B46"/>
    <w:rsid w:val="00BB3B53"/>
    <w:rsid w:val="00BB3B60"/>
    <w:rsid w:val="00BB3BBD"/>
    <w:rsid w:val="00BB3BD6"/>
    <w:rsid w:val="00BB3CE6"/>
    <w:rsid w:val="00BB3D1D"/>
    <w:rsid w:val="00BB3ECB"/>
    <w:rsid w:val="00BB3F48"/>
    <w:rsid w:val="00BB3F66"/>
    <w:rsid w:val="00BB40DD"/>
    <w:rsid w:val="00BB4117"/>
    <w:rsid w:val="00BB42F6"/>
    <w:rsid w:val="00BB46A9"/>
    <w:rsid w:val="00BB46EB"/>
    <w:rsid w:val="00BB4740"/>
    <w:rsid w:val="00BB475B"/>
    <w:rsid w:val="00BB47C8"/>
    <w:rsid w:val="00BB47D5"/>
    <w:rsid w:val="00BB47D9"/>
    <w:rsid w:val="00BB485E"/>
    <w:rsid w:val="00BB48C7"/>
    <w:rsid w:val="00BB48E0"/>
    <w:rsid w:val="00BB493F"/>
    <w:rsid w:val="00BB49E9"/>
    <w:rsid w:val="00BB4AD2"/>
    <w:rsid w:val="00BB4BF8"/>
    <w:rsid w:val="00BB4C33"/>
    <w:rsid w:val="00BB4E4B"/>
    <w:rsid w:val="00BB4E73"/>
    <w:rsid w:val="00BB4E8C"/>
    <w:rsid w:val="00BB4F49"/>
    <w:rsid w:val="00BB4FBE"/>
    <w:rsid w:val="00BB519F"/>
    <w:rsid w:val="00BB51C1"/>
    <w:rsid w:val="00BB53E6"/>
    <w:rsid w:val="00BB54BA"/>
    <w:rsid w:val="00BB54CD"/>
    <w:rsid w:val="00BB556E"/>
    <w:rsid w:val="00BB557F"/>
    <w:rsid w:val="00BB55C3"/>
    <w:rsid w:val="00BB563D"/>
    <w:rsid w:val="00BB56B2"/>
    <w:rsid w:val="00BB56FF"/>
    <w:rsid w:val="00BB5727"/>
    <w:rsid w:val="00BB572A"/>
    <w:rsid w:val="00BB594E"/>
    <w:rsid w:val="00BB5984"/>
    <w:rsid w:val="00BB5A88"/>
    <w:rsid w:val="00BB5AF3"/>
    <w:rsid w:val="00BB5BC4"/>
    <w:rsid w:val="00BB5C1D"/>
    <w:rsid w:val="00BB5C51"/>
    <w:rsid w:val="00BB5C97"/>
    <w:rsid w:val="00BB5CA8"/>
    <w:rsid w:val="00BB5D5E"/>
    <w:rsid w:val="00BB5DF8"/>
    <w:rsid w:val="00BB5F48"/>
    <w:rsid w:val="00BB5F73"/>
    <w:rsid w:val="00BB5F75"/>
    <w:rsid w:val="00BB6011"/>
    <w:rsid w:val="00BB609D"/>
    <w:rsid w:val="00BB60ED"/>
    <w:rsid w:val="00BB61C1"/>
    <w:rsid w:val="00BB6296"/>
    <w:rsid w:val="00BB6333"/>
    <w:rsid w:val="00BB6381"/>
    <w:rsid w:val="00BB63FD"/>
    <w:rsid w:val="00BB652F"/>
    <w:rsid w:val="00BB65B6"/>
    <w:rsid w:val="00BB65F2"/>
    <w:rsid w:val="00BB6635"/>
    <w:rsid w:val="00BB67D8"/>
    <w:rsid w:val="00BB683B"/>
    <w:rsid w:val="00BB6861"/>
    <w:rsid w:val="00BB68BC"/>
    <w:rsid w:val="00BB6904"/>
    <w:rsid w:val="00BB69A9"/>
    <w:rsid w:val="00BB69D6"/>
    <w:rsid w:val="00BB69EB"/>
    <w:rsid w:val="00BB6B24"/>
    <w:rsid w:val="00BB6BFA"/>
    <w:rsid w:val="00BB6CBB"/>
    <w:rsid w:val="00BB6D09"/>
    <w:rsid w:val="00BB6D37"/>
    <w:rsid w:val="00BB6D83"/>
    <w:rsid w:val="00BB6DBC"/>
    <w:rsid w:val="00BB6E22"/>
    <w:rsid w:val="00BB6E26"/>
    <w:rsid w:val="00BB6EA5"/>
    <w:rsid w:val="00BB6EF0"/>
    <w:rsid w:val="00BB6F27"/>
    <w:rsid w:val="00BB6FA8"/>
    <w:rsid w:val="00BB7027"/>
    <w:rsid w:val="00BB708C"/>
    <w:rsid w:val="00BB7101"/>
    <w:rsid w:val="00BB7229"/>
    <w:rsid w:val="00BB7251"/>
    <w:rsid w:val="00BB7293"/>
    <w:rsid w:val="00BB72D3"/>
    <w:rsid w:val="00BB734A"/>
    <w:rsid w:val="00BB734E"/>
    <w:rsid w:val="00BB738E"/>
    <w:rsid w:val="00BB7391"/>
    <w:rsid w:val="00BB7490"/>
    <w:rsid w:val="00BB7578"/>
    <w:rsid w:val="00BB7654"/>
    <w:rsid w:val="00BB7898"/>
    <w:rsid w:val="00BB7986"/>
    <w:rsid w:val="00BB7A19"/>
    <w:rsid w:val="00BB7A93"/>
    <w:rsid w:val="00BB7AAB"/>
    <w:rsid w:val="00BB7C10"/>
    <w:rsid w:val="00BB7C13"/>
    <w:rsid w:val="00BB7C1C"/>
    <w:rsid w:val="00BB7C4A"/>
    <w:rsid w:val="00BB7CB0"/>
    <w:rsid w:val="00BB7CF9"/>
    <w:rsid w:val="00BB7D35"/>
    <w:rsid w:val="00BB7D55"/>
    <w:rsid w:val="00BC0023"/>
    <w:rsid w:val="00BC002E"/>
    <w:rsid w:val="00BC004D"/>
    <w:rsid w:val="00BC0173"/>
    <w:rsid w:val="00BC0191"/>
    <w:rsid w:val="00BC0194"/>
    <w:rsid w:val="00BC020E"/>
    <w:rsid w:val="00BC0221"/>
    <w:rsid w:val="00BC03C2"/>
    <w:rsid w:val="00BC03E0"/>
    <w:rsid w:val="00BC03FD"/>
    <w:rsid w:val="00BC0494"/>
    <w:rsid w:val="00BC049B"/>
    <w:rsid w:val="00BC058E"/>
    <w:rsid w:val="00BC05F7"/>
    <w:rsid w:val="00BC06B6"/>
    <w:rsid w:val="00BC06DF"/>
    <w:rsid w:val="00BC071F"/>
    <w:rsid w:val="00BC07AC"/>
    <w:rsid w:val="00BC07DB"/>
    <w:rsid w:val="00BC07F1"/>
    <w:rsid w:val="00BC081B"/>
    <w:rsid w:val="00BC098A"/>
    <w:rsid w:val="00BC09E9"/>
    <w:rsid w:val="00BC0A13"/>
    <w:rsid w:val="00BC0AC2"/>
    <w:rsid w:val="00BC0B54"/>
    <w:rsid w:val="00BC0CA8"/>
    <w:rsid w:val="00BC0CC7"/>
    <w:rsid w:val="00BC0CF7"/>
    <w:rsid w:val="00BC0D3C"/>
    <w:rsid w:val="00BC0D67"/>
    <w:rsid w:val="00BC0D75"/>
    <w:rsid w:val="00BC0D7E"/>
    <w:rsid w:val="00BC0EF6"/>
    <w:rsid w:val="00BC0F48"/>
    <w:rsid w:val="00BC0FD2"/>
    <w:rsid w:val="00BC10BB"/>
    <w:rsid w:val="00BC10DE"/>
    <w:rsid w:val="00BC10EA"/>
    <w:rsid w:val="00BC10FF"/>
    <w:rsid w:val="00BC1157"/>
    <w:rsid w:val="00BC1159"/>
    <w:rsid w:val="00BC120A"/>
    <w:rsid w:val="00BC12F5"/>
    <w:rsid w:val="00BC135D"/>
    <w:rsid w:val="00BC1377"/>
    <w:rsid w:val="00BC1382"/>
    <w:rsid w:val="00BC1427"/>
    <w:rsid w:val="00BC142D"/>
    <w:rsid w:val="00BC14A1"/>
    <w:rsid w:val="00BC14BF"/>
    <w:rsid w:val="00BC1571"/>
    <w:rsid w:val="00BC15BB"/>
    <w:rsid w:val="00BC15D0"/>
    <w:rsid w:val="00BC1661"/>
    <w:rsid w:val="00BC16D6"/>
    <w:rsid w:val="00BC16F4"/>
    <w:rsid w:val="00BC171D"/>
    <w:rsid w:val="00BC1791"/>
    <w:rsid w:val="00BC17AA"/>
    <w:rsid w:val="00BC18AD"/>
    <w:rsid w:val="00BC18BF"/>
    <w:rsid w:val="00BC1932"/>
    <w:rsid w:val="00BC1974"/>
    <w:rsid w:val="00BC1A15"/>
    <w:rsid w:val="00BC1A38"/>
    <w:rsid w:val="00BC1AC2"/>
    <w:rsid w:val="00BC1B59"/>
    <w:rsid w:val="00BC1CAF"/>
    <w:rsid w:val="00BC1CB3"/>
    <w:rsid w:val="00BC1CD3"/>
    <w:rsid w:val="00BC1CF2"/>
    <w:rsid w:val="00BC1D13"/>
    <w:rsid w:val="00BC1D7B"/>
    <w:rsid w:val="00BC1DED"/>
    <w:rsid w:val="00BC1F22"/>
    <w:rsid w:val="00BC1F76"/>
    <w:rsid w:val="00BC2039"/>
    <w:rsid w:val="00BC2133"/>
    <w:rsid w:val="00BC21E4"/>
    <w:rsid w:val="00BC2329"/>
    <w:rsid w:val="00BC25B0"/>
    <w:rsid w:val="00BC263D"/>
    <w:rsid w:val="00BC2701"/>
    <w:rsid w:val="00BC2766"/>
    <w:rsid w:val="00BC27D2"/>
    <w:rsid w:val="00BC2848"/>
    <w:rsid w:val="00BC288E"/>
    <w:rsid w:val="00BC293A"/>
    <w:rsid w:val="00BC29AC"/>
    <w:rsid w:val="00BC2A2C"/>
    <w:rsid w:val="00BC2A7F"/>
    <w:rsid w:val="00BC2A8C"/>
    <w:rsid w:val="00BC2AF8"/>
    <w:rsid w:val="00BC2B03"/>
    <w:rsid w:val="00BC2B12"/>
    <w:rsid w:val="00BC2B6D"/>
    <w:rsid w:val="00BC2B76"/>
    <w:rsid w:val="00BC2BFF"/>
    <w:rsid w:val="00BC2CA0"/>
    <w:rsid w:val="00BC2CCD"/>
    <w:rsid w:val="00BC2CE9"/>
    <w:rsid w:val="00BC2CEA"/>
    <w:rsid w:val="00BC2D3E"/>
    <w:rsid w:val="00BC2DC9"/>
    <w:rsid w:val="00BC2F77"/>
    <w:rsid w:val="00BC2F7F"/>
    <w:rsid w:val="00BC2FAF"/>
    <w:rsid w:val="00BC3142"/>
    <w:rsid w:val="00BC3269"/>
    <w:rsid w:val="00BC3278"/>
    <w:rsid w:val="00BC3355"/>
    <w:rsid w:val="00BC3449"/>
    <w:rsid w:val="00BC3450"/>
    <w:rsid w:val="00BC34B1"/>
    <w:rsid w:val="00BC3537"/>
    <w:rsid w:val="00BC35D9"/>
    <w:rsid w:val="00BC36C8"/>
    <w:rsid w:val="00BC389C"/>
    <w:rsid w:val="00BC3A6C"/>
    <w:rsid w:val="00BC3A72"/>
    <w:rsid w:val="00BC3B36"/>
    <w:rsid w:val="00BC3B95"/>
    <w:rsid w:val="00BC3BAC"/>
    <w:rsid w:val="00BC3C3D"/>
    <w:rsid w:val="00BC3C43"/>
    <w:rsid w:val="00BC3CB7"/>
    <w:rsid w:val="00BC3CBE"/>
    <w:rsid w:val="00BC3CC9"/>
    <w:rsid w:val="00BC3D22"/>
    <w:rsid w:val="00BC3D31"/>
    <w:rsid w:val="00BC3D6D"/>
    <w:rsid w:val="00BC3D78"/>
    <w:rsid w:val="00BC3D7B"/>
    <w:rsid w:val="00BC3D91"/>
    <w:rsid w:val="00BC3E39"/>
    <w:rsid w:val="00BC3E7C"/>
    <w:rsid w:val="00BC3EA6"/>
    <w:rsid w:val="00BC3F14"/>
    <w:rsid w:val="00BC4012"/>
    <w:rsid w:val="00BC402A"/>
    <w:rsid w:val="00BC41A6"/>
    <w:rsid w:val="00BC41FE"/>
    <w:rsid w:val="00BC424F"/>
    <w:rsid w:val="00BC4296"/>
    <w:rsid w:val="00BC432B"/>
    <w:rsid w:val="00BC433F"/>
    <w:rsid w:val="00BC4352"/>
    <w:rsid w:val="00BC438F"/>
    <w:rsid w:val="00BC43D7"/>
    <w:rsid w:val="00BC4426"/>
    <w:rsid w:val="00BC4440"/>
    <w:rsid w:val="00BC4556"/>
    <w:rsid w:val="00BC45AE"/>
    <w:rsid w:val="00BC4699"/>
    <w:rsid w:val="00BC46B1"/>
    <w:rsid w:val="00BC4829"/>
    <w:rsid w:val="00BC482C"/>
    <w:rsid w:val="00BC485F"/>
    <w:rsid w:val="00BC4900"/>
    <w:rsid w:val="00BC493B"/>
    <w:rsid w:val="00BC49D1"/>
    <w:rsid w:val="00BC4A03"/>
    <w:rsid w:val="00BC4A15"/>
    <w:rsid w:val="00BC4A31"/>
    <w:rsid w:val="00BC4AEA"/>
    <w:rsid w:val="00BC4B41"/>
    <w:rsid w:val="00BC4BDF"/>
    <w:rsid w:val="00BC4BE2"/>
    <w:rsid w:val="00BC4D54"/>
    <w:rsid w:val="00BC4D5F"/>
    <w:rsid w:val="00BC4E7D"/>
    <w:rsid w:val="00BC4F32"/>
    <w:rsid w:val="00BC5006"/>
    <w:rsid w:val="00BC51AF"/>
    <w:rsid w:val="00BC51B0"/>
    <w:rsid w:val="00BC52C4"/>
    <w:rsid w:val="00BC5376"/>
    <w:rsid w:val="00BC53C0"/>
    <w:rsid w:val="00BC53DD"/>
    <w:rsid w:val="00BC53EA"/>
    <w:rsid w:val="00BC549A"/>
    <w:rsid w:val="00BC5597"/>
    <w:rsid w:val="00BC5637"/>
    <w:rsid w:val="00BC568C"/>
    <w:rsid w:val="00BC577A"/>
    <w:rsid w:val="00BC5792"/>
    <w:rsid w:val="00BC57B4"/>
    <w:rsid w:val="00BC57CC"/>
    <w:rsid w:val="00BC5805"/>
    <w:rsid w:val="00BC585A"/>
    <w:rsid w:val="00BC58F9"/>
    <w:rsid w:val="00BC595D"/>
    <w:rsid w:val="00BC5966"/>
    <w:rsid w:val="00BC596A"/>
    <w:rsid w:val="00BC59B7"/>
    <w:rsid w:val="00BC5A25"/>
    <w:rsid w:val="00BC5A61"/>
    <w:rsid w:val="00BC5A9A"/>
    <w:rsid w:val="00BC5AAC"/>
    <w:rsid w:val="00BC5B65"/>
    <w:rsid w:val="00BC5C34"/>
    <w:rsid w:val="00BC5C36"/>
    <w:rsid w:val="00BC5C78"/>
    <w:rsid w:val="00BC5DA8"/>
    <w:rsid w:val="00BC5DEF"/>
    <w:rsid w:val="00BC5FFD"/>
    <w:rsid w:val="00BC6007"/>
    <w:rsid w:val="00BC6015"/>
    <w:rsid w:val="00BC617C"/>
    <w:rsid w:val="00BC61B6"/>
    <w:rsid w:val="00BC62D0"/>
    <w:rsid w:val="00BC62EA"/>
    <w:rsid w:val="00BC6555"/>
    <w:rsid w:val="00BC65D9"/>
    <w:rsid w:val="00BC666D"/>
    <w:rsid w:val="00BC6708"/>
    <w:rsid w:val="00BC67AE"/>
    <w:rsid w:val="00BC67B4"/>
    <w:rsid w:val="00BC67EB"/>
    <w:rsid w:val="00BC68D3"/>
    <w:rsid w:val="00BC6931"/>
    <w:rsid w:val="00BC6954"/>
    <w:rsid w:val="00BC6A67"/>
    <w:rsid w:val="00BC6A7B"/>
    <w:rsid w:val="00BC6ACB"/>
    <w:rsid w:val="00BC6B5D"/>
    <w:rsid w:val="00BC6BF5"/>
    <w:rsid w:val="00BC6C47"/>
    <w:rsid w:val="00BC6CB6"/>
    <w:rsid w:val="00BC6D00"/>
    <w:rsid w:val="00BC6E24"/>
    <w:rsid w:val="00BC6E31"/>
    <w:rsid w:val="00BC6E4B"/>
    <w:rsid w:val="00BC6E96"/>
    <w:rsid w:val="00BC6F0C"/>
    <w:rsid w:val="00BC6FEF"/>
    <w:rsid w:val="00BC71E1"/>
    <w:rsid w:val="00BC71EA"/>
    <w:rsid w:val="00BC7272"/>
    <w:rsid w:val="00BC7278"/>
    <w:rsid w:val="00BC72E2"/>
    <w:rsid w:val="00BC7315"/>
    <w:rsid w:val="00BC7398"/>
    <w:rsid w:val="00BC7474"/>
    <w:rsid w:val="00BC74D2"/>
    <w:rsid w:val="00BC74D6"/>
    <w:rsid w:val="00BC7708"/>
    <w:rsid w:val="00BC785B"/>
    <w:rsid w:val="00BC7913"/>
    <w:rsid w:val="00BC79B2"/>
    <w:rsid w:val="00BC79B7"/>
    <w:rsid w:val="00BC79BA"/>
    <w:rsid w:val="00BC7A76"/>
    <w:rsid w:val="00BC7AC2"/>
    <w:rsid w:val="00BC7AEE"/>
    <w:rsid w:val="00BC7BD3"/>
    <w:rsid w:val="00BC7C8F"/>
    <w:rsid w:val="00BC7CC9"/>
    <w:rsid w:val="00BC7CE8"/>
    <w:rsid w:val="00BC7D57"/>
    <w:rsid w:val="00BC7D84"/>
    <w:rsid w:val="00BC7DBE"/>
    <w:rsid w:val="00BC7E2A"/>
    <w:rsid w:val="00BC7E41"/>
    <w:rsid w:val="00BC7EA5"/>
    <w:rsid w:val="00BC7EED"/>
    <w:rsid w:val="00BC7F7B"/>
    <w:rsid w:val="00BD00DC"/>
    <w:rsid w:val="00BD01DA"/>
    <w:rsid w:val="00BD01E0"/>
    <w:rsid w:val="00BD01F9"/>
    <w:rsid w:val="00BD0211"/>
    <w:rsid w:val="00BD023A"/>
    <w:rsid w:val="00BD02F5"/>
    <w:rsid w:val="00BD0390"/>
    <w:rsid w:val="00BD03D6"/>
    <w:rsid w:val="00BD048A"/>
    <w:rsid w:val="00BD04BC"/>
    <w:rsid w:val="00BD04E1"/>
    <w:rsid w:val="00BD0515"/>
    <w:rsid w:val="00BD0579"/>
    <w:rsid w:val="00BD062D"/>
    <w:rsid w:val="00BD0703"/>
    <w:rsid w:val="00BD07BA"/>
    <w:rsid w:val="00BD07EC"/>
    <w:rsid w:val="00BD081B"/>
    <w:rsid w:val="00BD085A"/>
    <w:rsid w:val="00BD086E"/>
    <w:rsid w:val="00BD088D"/>
    <w:rsid w:val="00BD08A4"/>
    <w:rsid w:val="00BD09F6"/>
    <w:rsid w:val="00BD0A85"/>
    <w:rsid w:val="00BD0A86"/>
    <w:rsid w:val="00BD0B32"/>
    <w:rsid w:val="00BD0BCD"/>
    <w:rsid w:val="00BD0BEE"/>
    <w:rsid w:val="00BD0C74"/>
    <w:rsid w:val="00BD0C89"/>
    <w:rsid w:val="00BD0CD0"/>
    <w:rsid w:val="00BD0E02"/>
    <w:rsid w:val="00BD0F52"/>
    <w:rsid w:val="00BD10D8"/>
    <w:rsid w:val="00BD116A"/>
    <w:rsid w:val="00BD1190"/>
    <w:rsid w:val="00BD1265"/>
    <w:rsid w:val="00BD13C7"/>
    <w:rsid w:val="00BD1617"/>
    <w:rsid w:val="00BD1661"/>
    <w:rsid w:val="00BD1760"/>
    <w:rsid w:val="00BD188C"/>
    <w:rsid w:val="00BD1987"/>
    <w:rsid w:val="00BD199B"/>
    <w:rsid w:val="00BD1A88"/>
    <w:rsid w:val="00BD1BF1"/>
    <w:rsid w:val="00BD1C5E"/>
    <w:rsid w:val="00BD1C81"/>
    <w:rsid w:val="00BD1C85"/>
    <w:rsid w:val="00BD1CC7"/>
    <w:rsid w:val="00BD1CE8"/>
    <w:rsid w:val="00BD1DCF"/>
    <w:rsid w:val="00BD1EC9"/>
    <w:rsid w:val="00BD1F41"/>
    <w:rsid w:val="00BD1F68"/>
    <w:rsid w:val="00BD2073"/>
    <w:rsid w:val="00BD2124"/>
    <w:rsid w:val="00BD213B"/>
    <w:rsid w:val="00BD2162"/>
    <w:rsid w:val="00BD2240"/>
    <w:rsid w:val="00BD2271"/>
    <w:rsid w:val="00BD23B3"/>
    <w:rsid w:val="00BD23F8"/>
    <w:rsid w:val="00BD241D"/>
    <w:rsid w:val="00BD245E"/>
    <w:rsid w:val="00BD2484"/>
    <w:rsid w:val="00BD24A9"/>
    <w:rsid w:val="00BD24C3"/>
    <w:rsid w:val="00BD250F"/>
    <w:rsid w:val="00BD251E"/>
    <w:rsid w:val="00BD25C5"/>
    <w:rsid w:val="00BD25F0"/>
    <w:rsid w:val="00BD269D"/>
    <w:rsid w:val="00BD2762"/>
    <w:rsid w:val="00BD27B0"/>
    <w:rsid w:val="00BD27E3"/>
    <w:rsid w:val="00BD2862"/>
    <w:rsid w:val="00BD2866"/>
    <w:rsid w:val="00BD2909"/>
    <w:rsid w:val="00BD290A"/>
    <w:rsid w:val="00BD2991"/>
    <w:rsid w:val="00BD29E2"/>
    <w:rsid w:val="00BD2B88"/>
    <w:rsid w:val="00BD2CD6"/>
    <w:rsid w:val="00BD2D5E"/>
    <w:rsid w:val="00BD2D8D"/>
    <w:rsid w:val="00BD2DBF"/>
    <w:rsid w:val="00BD2DD7"/>
    <w:rsid w:val="00BD2E88"/>
    <w:rsid w:val="00BD2EBC"/>
    <w:rsid w:val="00BD2F7B"/>
    <w:rsid w:val="00BD2FA8"/>
    <w:rsid w:val="00BD305A"/>
    <w:rsid w:val="00BD3091"/>
    <w:rsid w:val="00BD323A"/>
    <w:rsid w:val="00BD334A"/>
    <w:rsid w:val="00BD33A9"/>
    <w:rsid w:val="00BD343B"/>
    <w:rsid w:val="00BD3520"/>
    <w:rsid w:val="00BD35DA"/>
    <w:rsid w:val="00BD3644"/>
    <w:rsid w:val="00BD366C"/>
    <w:rsid w:val="00BD36EC"/>
    <w:rsid w:val="00BD3715"/>
    <w:rsid w:val="00BD3739"/>
    <w:rsid w:val="00BD37EE"/>
    <w:rsid w:val="00BD3839"/>
    <w:rsid w:val="00BD385D"/>
    <w:rsid w:val="00BD38E4"/>
    <w:rsid w:val="00BD39B3"/>
    <w:rsid w:val="00BD3AEB"/>
    <w:rsid w:val="00BD3B4D"/>
    <w:rsid w:val="00BD3B5A"/>
    <w:rsid w:val="00BD3D56"/>
    <w:rsid w:val="00BD3DF9"/>
    <w:rsid w:val="00BD3E3B"/>
    <w:rsid w:val="00BD3F46"/>
    <w:rsid w:val="00BD3F82"/>
    <w:rsid w:val="00BD40AA"/>
    <w:rsid w:val="00BD40B0"/>
    <w:rsid w:val="00BD40D4"/>
    <w:rsid w:val="00BD417F"/>
    <w:rsid w:val="00BD4183"/>
    <w:rsid w:val="00BD4199"/>
    <w:rsid w:val="00BD425B"/>
    <w:rsid w:val="00BD42A4"/>
    <w:rsid w:val="00BD42ED"/>
    <w:rsid w:val="00BD4371"/>
    <w:rsid w:val="00BD43C8"/>
    <w:rsid w:val="00BD4447"/>
    <w:rsid w:val="00BD444F"/>
    <w:rsid w:val="00BD448D"/>
    <w:rsid w:val="00BD449F"/>
    <w:rsid w:val="00BD45D9"/>
    <w:rsid w:val="00BD468F"/>
    <w:rsid w:val="00BD46E9"/>
    <w:rsid w:val="00BD472F"/>
    <w:rsid w:val="00BD47D5"/>
    <w:rsid w:val="00BD47ED"/>
    <w:rsid w:val="00BD4821"/>
    <w:rsid w:val="00BD48E6"/>
    <w:rsid w:val="00BD4ADF"/>
    <w:rsid w:val="00BD4AE6"/>
    <w:rsid w:val="00BD4BA9"/>
    <w:rsid w:val="00BD4D00"/>
    <w:rsid w:val="00BD4D7D"/>
    <w:rsid w:val="00BD4DDF"/>
    <w:rsid w:val="00BD4E45"/>
    <w:rsid w:val="00BD4E61"/>
    <w:rsid w:val="00BD4EA0"/>
    <w:rsid w:val="00BD4F5C"/>
    <w:rsid w:val="00BD4FD5"/>
    <w:rsid w:val="00BD4FF7"/>
    <w:rsid w:val="00BD4FFD"/>
    <w:rsid w:val="00BD50A6"/>
    <w:rsid w:val="00BD50AA"/>
    <w:rsid w:val="00BD511F"/>
    <w:rsid w:val="00BD51AF"/>
    <w:rsid w:val="00BD5217"/>
    <w:rsid w:val="00BD534B"/>
    <w:rsid w:val="00BD5367"/>
    <w:rsid w:val="00BD53AD"/>
    <w:rsid w:val="00BD559F"/>
    <w:rsid w:val="00BD55D7"/>
    <w:rsid w:val="00BD5610"/>
    <w:rsid w:val="00BD562D"/>
    <w:rsid w:val="00BD56EA"/>
    <w:rsid w:val="00BD571A"/>
    <w:rsid w:val="00BD571B"/>
    <w:rsid w:val="00BD5949"/>
    <w:rsid w:val="00BD5992"/>
    <w:rsid w:val="00BD59CB"/>
    <w:rsid w:val="00BD5AD4"/>
    <w:rsid w:val="00BD5AE7"/>
    <w:rsid w:val="00BD5CD1"/>
    <w:rsid w:val="00BD5CEC"/>
    <w:rsid w:val="00BD5DC8"/>
    <w:rsid w:val="00BD5E42"/>
    <w:rsid w:val="00BD6012"/>
    <w:rsid w:val="00BD6030"/>
    <w:rsid w:val="00BD60A1"/>
    <w:rsid w:val="00BD60CB"/>
    <w:rsid w:val="00BD611A"/>
    <w:rsid w:val="00BD619D"/>
    <w:rsid w:val="00BD61A0"/>
    <w:rsid w:val="00BD61F1"/>
    <w:rsid w:val="00BD6238"/>
    <w:rsid w:val="00BD6255"/>
    <w:rsid w:val="00BD62C4"/>
    <w:rsid w:val="00BD6406"/>
    <w:rsid w:val="00BD642C"/>
    <w:rsid w:val="00BD64CC"/>
    <w:rsid w:val="00BD6529"/>
    <w:rsid w:val="00BD65F9"/>
    <w:rsid w:val="00BD661B"/>
    <w:rsid w:val="00BD6644"/>
    <w:rsid w:val="00BD6769"/>
    <w:rsid w:val="00BD68E6"/>
    <w:rsid w:val="00BD690A"/>
    <w:rsid w:val="00BD6986"/>
    <w:rsid w:val="00BD69AB"/>
    <w:rsid w:val="00BD6A52"/>
    <w:rsid w:val="00BD6A6A"/>
    <w:rsid w:val="00BD6AEF"/>
    <w:rsid w:val="00BD6AFF"/>
    <w:rsid w:val="00BD6B04"/>
    <w:rsid w:val="00BD6C0A"/>
    <w:rsid w:val="00BD6CC5"/>
    <w:rsid w:val="00BD6D28"/>
    <w:rsid w:val="00BD6DDE"/>
    <w:rsid w:val="00BD6E51"/>
    <w:rsid w:val="00BD6EE0"/>
    <w:rsid w:val="00BD6F10"/>
    <w:rsid w:val="00BD6FAE"/>
    <w:rsid w:val="00BD6FAF"/>
    <w:rsid w:val="00BD6FDA"/>
    <w:rsid w:val="00BD70AF"/>
    <w:rsid w:val="00BD70DA"/>
    <w:rsid w:val="00BD71CA"/>
    <w:rsid w:val="00BD71EE"/>
    <w:rsid w:val="00BD7264"/>
    <w:rsid w:val="00BD7344"/>
    <w:rsid w:val="00BD7371"/>
    <w:rsid w:val="00BD73E7"/>
    <w:rsid w:val="00BD7493"/>
    <w:rsid w:val="00BD75D8"/>
    <w:rsid w:val="00BD75EF"/>
    <w:rsid w:val="00BD764D"/>
    <w:rsid w:val="00BD7782"/>
    <w:rsid w:val="00BD77EE"/>
    <w:rsid w:val="00BD7808"/>
    <w:rsid w:val="00BD785D"/>
    <w:rsid w:val="00BD7A40"/>
    <w:rsid w:val="00BD7A4C"/>
    <w:rsid w:val="00BD7B81"/>
    <w:rsid w:val="00BD7BBD"/>
    <w:rsid w:val="00BD7C2F"/>
    <w:rsid w:val="00BD7C6D"/>
    <w:rsid w:val="00BD7DC8"/>
    <w:rsid w:val="00BD7DF1"/>
    <w:rsid w:val="00BD7EAC"/>
    <w:rsid w:val="00BD7ECF"/>
    <w:rsid w:val="00BD7EF9"/>
    <w:rsid w:val="00BD7F8F"/>
    <w:rsid w:val="00BE002A"/>
    <w:rsid w:val="00BE00B4"/>
    <w:rsid w:val="00BE00BF"/>
    <w:rsid w:val="00BE00D5"/>
    <w:rsid w:val="00BE013C"/>
    <w:rsid w:val="00BE013F"/>
    <w:rsid w:val="00BE0279"/>
    <w:rsid w:val="00BE02B6"/>
    <w:rsid w:val="00BE0555"/>
    <w:rsid w:val="00BE0575"/>
    <w:rsid w:val="00BE0586"/>
    <w:rsid w:val="00BE0587"/>
    <w:rsid w:val="00BE059A"/>
    <w:rsid w:val="00BE05F5"/>
    <w:rsid w:val="00BE0711"/>
    <w:rsid w:val="00BE0745"/>
    <w:rsid w:val="00BE0757"/>
    <w:rsid w:val="00BE086E"/>
    <w:rsid w:val="00BE0871"/>
    <w:rsid w:val="00BE0920"/>
    <w:rsid w:val="00BE0999"/>
    <w:rsid w:val="00BE0A1B"/>
    <w:rsid w:val="00BE0BDA"/>
    <w:rsid w:val="00BE0C31"/>
    <w:rsid w:val="00BE0C9C"/>
    <w:rsid w:val="00BE0D33"/>
    <w:rsid w:val="00BE0D97"/>
    <w:rsid w:val="00BE0DCF"/>
    <w:rsid w:val="00BE0EC8"/>
    <w:rsid w:val="00BE0EED"/>
    <w:rsid w:val="00BE0EF7"/>
    <w:rsid w:val="00BE0FA8"/>
    <w:rsid w:val="00BE0FEF"/>
    <w:rsid w:val="00BE1083"/>
    <w:rsid w:val="00BE10E7"/>
    <w:rsid w:val="00BE10FE"/>
    <w:rsid w:val="00BE115E"/>
    <w:rsid w:val="00BE116D"/>
    <w:rsid w:val="00BE133E"/>
    <w:rsid w:val="00BE137B"/>
    <w:rsid w:val="00BE13E9"/>
    <w:rsid w:val="00BE1404"/>
    <w:rsid w:val="00BE1447"/>
    <w:rsid w:val="00BE1564"/>
    <w:rsid w:val="00BE1619"/>
    <w:rsid w:val="00BE16BF"/>
    <w:rsid w:val="00BE16DB"/>
    <w:rsid w:val="00BE16F5"/>
    <w:rsid w:val="00BE177A"/>
    <w:rsid w:val="00BE17C7"/>
    <w:rsid w:val="00BE17F1"/>
    <w:rsid w:val="00BE180E"/>
    <w:rsid w:val="00BE1815"/>
    <w:rsid w:val="00BE182B"/>
    <w:rsid w:val="00BE1872"/>
    <w:rsid w:val="00BE18B5"/>
    <w:rsid w:val="00BE1A1D"/>
    <w:rsid w:val="00BE1A29"/>
    <w:rsid w:val="00BE1A7E"/>
    <w:rsid w:val="00BE1AAB"/>
    <w:rsid w:val="00BE1AF4"/>
    <w:rsid w:val="00BE1B9E"/>
    <w:rsid w:val="00BE1BC4"/>
    <w:rsid w:val="00BE1C28"/>
    <w:rsid w:val="00BE1D34"/>
    <w:rsid w:val="00BE1E3B"/>
    <w:rsid w:val="00BE1E54"/>
    <w:rsid w:val="00BE1E98"/>
    <w:rsid w:val="00BE1F5B"/>
    <w:rsid w:val="00BE1FB6"/>
    <w:rsid w:val="00BE2046"/>
    <w:rsid w:val="00BE2194"/>
    <w:rsid w:val="00BE232A"/>
    <w:rsid w:val="00BE23E1"/>
    <w:rsid w:val="00BE23EB"/>
    <w:rsid w:val="00BE24F6"/>
    <w:rsid w:val="00BE253D"/>
    <w:rsid w:val="00BE25E0"/>
    <w:rsid w:val="00BE26FE"/>
    <w:rsid w:val="00BE2754"/>
    <w:rsid w:val="00BE27E4"/>
    <w:rsid w:val="00BE27FB"/>
    <w:rsid w:val="00BE2806"/>
    <w:rsid w:val="00BE2849"/>
    <w:rsid w:val="00BE2904"/>
    <w:rsid w:val="00BE2967"/>
    <w:rsid w:val="00BE299C"/>
    <w:rsid w:val="00BE29AE"/>
    <w:rsid w:val="00BE2A37"/>
    <w:rsid w:val="00BE2ABE"/>
    <w:rsid w:val="00BE2B40"/>
    <w:rsid w:val="00BE2BAE"/>
    <w:rsid w:val="00BE2BB4"/>
    <w:rsid w:val="00BE2C56"/>
    <w:rsid w:val="00BE2C8D"/>
    <w:rsid w:val="00BE2D37"/>
    <w:rsid w:val="00BE2E1B"/>
    <w:rsid w:val="00BE2E24"/>
    <w:rsid w:val="00BE2E6E"/>
    <w:rsid w:val="00BE2F2F"/>
    <w:rsid w:val="00BE2FA8"/>
    <w:rsid w:val="00BE3049"/>
    <w:rsid w:val="00BE30A5"/>
    <w:rsid w:val="00BE30C6"/>
    <w:rsid w:val="00BE31B0"/>
    <w:rsid w:val="00BE31CB"/>
    <w:rsid w:val="00BE32EB"/>
    <w:rsid w:val="00BE33DE"/>
    <w:rsid w:val="00BE33E4"/>
    <w:rsid w:val="00BE3486"/>
    <w:rsid w:val="00BE34DF"/>
    <w:rsid w:val="00BE34E1"/>
    <w:rsid w:val="00BE3536"/>
    <w:rsid w:val="00BE36A1"/>
    <w:rsid w:val="00BE36B1"/>
    <w:rsid w:val="00BE36D2"/>
    <w:rsid w:val="00BE375E"/>
    <w:rsid w:val="00BE3774"/>
    <w:rsid w:val="00BE37A0"/>
    <w:rsid w:val="00BE397C"/>
    <w:rsid w:val="00BE3A29"/>
    <w:rsid w:val="00BE3ADF"/>
    <w:rsid w:val="00BE3CF4"/>
    <w:rsid w:val="00BE3D99"/>
    <w:rsid w:val="00BE3DDB"/>
    <w:rsid w:val="00BE3E34"/>
    <w:rsid w:val="00BE3E97"/>
    <w:rsid w:val="00BE3F33"/>
    <w:rsid w:val="00BE3F37"/>
    <w:rsid w:val="00BE3F74"/>
    <w:rsid w:val="00BE3F8D"/>
    <w:rsid w:val="00BE3FA4"/>
    <w:rsid w:val="00BE409B"/>
    <w:rsid w:val="00BE40AB"/>
    <w:rsid w:val="00BE4119"/>
    <w:rsid w:val="00BE416D"/>
    <w:rsid w:val="00BE4197"/>
    <w:rsid w:val="00BE4282"/>
    <w:rsid w:val="00BE4294"/>
    <w:rsid w:val="00BE42AD"/>
    <w:rsid w:val="00BE4323"/>
    <w:rsid w:val="00BE437D"/>
    <w:rsid w:val="00BE43CE"/>
    <w:rsid w:val="00BE4415"/>
    <w:rsid w:val="00BE44BF"/>
    <w:rsid w:val="00BE44D8"/>
    <w:rsid w:val="00BE4575"/>
    <w:rsid w:val="00BE4613"/>
    <w:rsid w:val="00BE473A"/>
    <w:rsid w:val="00BE4838"/>
    <w:rsid w:val="00BE48C0"/>
    <w:rsid w:val="00BE4994"/>
    <w:rsid w:val="00BE4A1A"/>
    <w:rsid w:val="00BE4A26"/>
    <w:rsid w:val="00BE4A57"/>
    <w:rsid w:val="00BE4A6B"/>
    <w:rsid w:val="00BE4A96"/>
    <w:rsid w:val="00BE4ACD"/>
    <w:rsid w:val="00BE4AD2"/>
    <w:rsid w:val="00BE4C86"/>
    <w:rsid w:val="00BE4CBA"/>
    <w:rsid w:val="00BE4DDC"/>
    <w:rsid w:val="00BE4E0E"/>
    <w:rsid w:val="00BE4E28"/>
    <w:rsid w:val="00BE4EA5"/>
    <w:rsid w:val="00BE4ED9"/>
    <w:rsid w:val="00BE4EFD"/>
    <w:rsid w:val="00BE4F92"/>
    <w:rsid w:val="00BE4FB9"/>
    <w:rsid w:val="00BE5005"/>
    <w:rsid w:val="00BE500E"/>
    <w:rsid w:val="00BE50A3"/>
    <w:rsid w:val="00BE5253"/>
    <w:rsid w:val="00BE526F"/>
    <w:rsid w:val="00BE52B5"/>
    <w:rsid w:val="00BE52E7"/>
    <w:rsid w:val="00BE53E3"/>
    <w:rsid w:val="00BE546E"/>
    <w:rsid w:val="00BE547B"/>
    <w:rsid w:val="00BE54A9"/>
    <w:rsid w:val="00BE5551"/>
    <w:rsid w:val="00BE557F"/>
    <w:rsid w:val="00BE5596"/>
    <w:rsid w:val="00BE55EA"/>
    <w:rsid w:val="00BE567E"/>
    <w:rsid w:val="00BE56B1"/>
    <w:rsid w:val="00BE56CF"/>
    <w:rsid w:val="00BE5743"/>
    <w:rsid w:val="00BE5817"/>
    <w:rsid w:val="00BE585D"/>
    <w:rsid w:val="00BE5896"/>
    <w:rsid w:val="00BE5967"/>
    <w:rsid w:val="00BE5AE1"/>
    <w:rsid w:val="00BE5B0E"/>
    <w:rsid w:val="00BE5BF6"/>
    <w:rsid w:val="00BE5BFC"/>
    <w:rsid w:val="00BE5C0B"/>
    <w:rsid w:val="00BE5CEA"/>
    <w:rsid w:val="00BE5D2E"/>
    <w:rsid w:val="00BE5D49"/>
    <w:rsid w:val="00BE5F3A"/>
    <w:rsid w:val="00BE5FE5"/>
    <w:rsid w:val="00BE60FA"/>
    <w:rsid w:val="00BE621B"/>
    <w:rsid w:val="00BE6226"/>
    <w:rsid w:val="00BE6299"/>
    <w:rsid w:val="00BE634E"/>
    <w:rsid w:val="00BE6356"/>
    <w:rsid w:val="00BE63E0"/>
    <w:rsid w:val="00BE6405"/>
    <w:rsid w:val="00BE64F7"/>
    <w:rsid w:val="00BE656A"/>
    <w:rsid w:val="00BE6583"/>
    <w:rsid w:val="00BE65C8"/>
    <w:rsid w:val="00BE65EB"/>
    <w:rsid w:val="00BE660E"/>
    <w:rsid w:val="00BE66DA"/>
    <w:rsid w:val="00BE6724"/>
    <w:rsid w:val="00BE675A"/>
    <w:rsid w:val="00BE6831"/>
    <w:rsid w:val="00BE68A8"/>
    <w:rsid w:val="00BE6934"/>
    <w:rsid w:val="00BE698A"/>
    <w:rsid w:val="00BE6AAD"/>
    <w:rsid w:val="00BE6ABE"/>
    <w:rsid w:val="00BE6C10"/>
    <w:rsid w:val="00BE6CB3"/>
    <w:rsid w:val="00BE6D19"/>
    <w:rsid w:val="00BE6D9F"/>
    <w:rsid w:val="00BE6DCC"/>
    <w:rsid w:val="00BE6E52"/>
    <w:rsid w:val="00BE6EDB"/>
    <w:rsid w:val="00BE6F51"/>
    <w:rsid w:val="00BE6FDB"/>
    <w:rsid w:val="00BE703B"/>
    <w:rsid w:val="00BE7051"/>
    <w:rsid w:val="00BE706E"/>
    <w:rsid w:val="00BE70A1"/>
    <w:rsid w:val="00BE70F6"/>
    <w:rsid w:val="00BE7155"/>
    <w:rsid w:val="00BE71B6"/>
    <w:rsid w:val="00BE71E7"/>
    <w:rsid w:val="00BE7268"/>
    <w:rsid w:val="00BE72C4"/>
    <w:rsid w:val="00BE7319"/>
    <w:rsid w:val="00BE7335"/>
    <w:rsid w:val="00BE73B6"/>
    <w:rsid w:val="00BE74B6"/>
    <w:rsid w:val="00BE7543"/>
    <w:rsid w:val="00BE759C"/>
    <w:rsid w:val="00BE7627"/>
    <w:rsid w:val="00BE7676"/>
    <w:rsid w:val="00BE76D6"/>
    <w:rsid w:val="00BE7739"/>
    <w:rsid w:val="00BE77F0"/>
    <w:rsid w:val="00BE781D"/>
    <w:rsid w:val="00BE784C"/>
    <w:rsid w:val="00BE7937"/>
    <w:rsid w:val="00BE7A63"/>
    <w:rsid w:val="00BE7ACF"/>
    <w:rsid w:val="00BE7BD8"/>
    <w:rsid w:val="00BE7C30"/>
    <w:rsid w:val="00BE7C6F"/>
    <w:rsid w:val="00BE7C99"/>
    <w:rsid w:val="00BE7CA3"/>
    <w:rsid w:val="00BE7CBF"/>
    <w:rsid w:val="00BE7DB8"/>
    <w:rsid w:val="00BE7E0C"/>
    <w:rsid w:val="00BE7E26"/>
    <w:rsid w:val="00BE7ED3"/>
    <w:rsid w:val="00BE7ED9"/>
    <w:rsid w:val="00BE7F8C"/>
    <w:rsid w:val="00BE7FA7"/>
    <w:rsid w:val="00BF0167"/>
    <w:rsid w:val="00BF0187"/>
    <w:rsid w:val="00BF0210"/>
    <w:rsid w:val="00BF0239"/>
    <w:rsid w:val="00BF036B"/>
    <w:rsid w:val="00BF03A4"/>
    <w:rsid w:val="00BF03BD"/>
    <w:rsid w:val="00BF0424"/>
    <w:rsid w:val="00BF0431"/>
    <w:rsid w:val="00BF0447"/>
    <w:rsid w:val="00BF04E0"/>
    <w:rsid w:val="00BF0567"/>
    <w:rsid w:val="00BF05C1"/>
    <w:rsid w:val="00BF0617"/>
    <w:rsid w:val="00BF0706"/>
    <w:rsid w:val="00BF0737"/>
    <w:rsid w:val="00BF07A4"/>
    <w:rsid w:val="00BF0872"/>
    <w:rsid w:val="00BF087B"/>
    <w:rsid w:val="00BF09AE"/>
    <w:rsid w:val="00BF09D9"/>
    <w:rsid w:val="00BF09DB"/>
    <w:rsid w:val="00BF0A3A"/>
    <w:rsid w:val="00BF0AAF"/>
    <w:rsid w:val="00BF0B1D"/>
    <w:rsid w:val="00BF0C9B"/>
    <w:rsid w:val="00BF0DE9"/>
    <w:rsid w:val="00BF0E2D"/>
    <w:rsid w:val="00BF0E39"/>
    <w:rsid w:val="00BF0E74"/>
    <w:rsid w:val="00BF0E96"/>
    <w:rsid w:val="00BF0E98"/>
    <w:rsid w:val="00BF0FB6"/>
    <w:rsid w:val="00BF11A6"/>
    <w:rsid w:val="00BF11B2"/>
    <w:rsid w:val="00BF13E2"/>
    <w:rsid w:val="00BF140C"/>
    <w:rsid w:val="00BF143F"/>
    <w:rsid w:val="00BF14B3"/>
    <w:rsid w:val="00BF14EB"/>
    <w:rsid w:val="00BF150A"/>
    <w:rsid w:val="00BF156B"/>
    <w:rsid w:val="00BF15A2"/>
    <w:rsid w:val="00BF15EE"/>
    <w:rsid w:val="00BF1630"/>
    <w:rsid w:val="00BF16AC"/>
    <w:rsid w:val="00BF17AB"/>
    <w:rsid w:val="00BF18B4"/>
    <w:rsid w:val="00BF18BD"/>
    <w:rsid w:val="00BF195E"/>
    <w:rsid w:val="00BF19BE"/>
    <w:rsid w:val="00BF1A24"/>
    <w:rsid w:val="00BF1A9B"/>
    <w:rsid w:val="00BF1AAD"/>
    <w:rsid w:val="00BF1BE9"/>
    <w:rsid w:val="00BF1BF0"/>
    <w:rsid w:val="00BF1D51"/>
    <w:rsid w:val="00BF1D69"/>
    <w:rsid w:val="00BF1D82"/>
    <w:rsid w:val="00BF1DEA"/>
    <w:rsid w:val="00BF1ED4"/>
    <w:rsid w:val="00BF1EE6"/>
    <w:rsid w:val="00BF1EFA"/>
    <w:rsid w:val="00BF1F69"/>
    <w:rsid w:val="00BF1F89"/>
    <w:rsid w:val="00BF1FE9"/>
    <w:rsid w:val="00BF2002"/>
    <w:rsid w:val="00BF203B"/>
    <w:rsid w:val="00BF2075"/>
    <w:rsid w:val="00BF20CE"/>
    <w:rsid w:val="00BF20D4"/>
    <w:rsid w:val="00BF2177"/>
    <w:rsid w:val="00BF2193"/>
    <w:rsid w:val="00BF21D7"/>
    <w:rsid w:val="00BF22EE"/>
    <w:rsid w:val="00BF2315"/>
    <w:rsid w:val="00BF2325"/>
    <w:rsid w:val="00BF2338"/>
    <w:rsid w:val="00BF2370"/>
    <w:rsid w:val="00BF25AB"/>
    <w:rsid w:val="00BF2708"/>
    <w:rsid w:val="00BF2763"/>
    <w:rsid w:val="00BF27C7"/>
    <w:rsid w:val="00BF282F"/>
    <w:rsid w:val="00BF28F7"/>
    <w:rsid w:val="00BF2A2D"/>
    <w:rsid w:val="00BF2A3A"/>
    <w:rsid w:val="00BF2A3B"/>
    <w:rsid w:val="00BF2AE4"/>
    <w:rsid w:val="00BF2B1E"/>
    <w:rsid w:val="00BF2B44"/>
    <w:rsid w:val="00BF2B93"/>
    <w:rsid w:val="00BF2BD7"/>
    <w:rsid w:val="00BF2C32"/>
    <w:rsid w:val="00BF2CC5"/>
    <w:rsid w:val="00BF2D17"/>
    <w:rsid w:val="00BF2D18"/>
    <w:rsid w:val="00BF2DA1"/>
    <w:rsid w:val="00BF2EE6"/>
    <w:rsid w:val="00BF2F4C"/>
    <w:rsid w:val="00BF3005"/>
    <w:rsid w:val="00BF3022"/>
    <w:rsid w:val="00BF305A"/>
    <w:rsid w:val="00BF306B"/>
    <w:rsid w:val="00BF3086"/>
    <w:rsid w:val="00BF30E7"/>
    <w:rsid w:val="00BF3111"/>
    <w:rsid w:val="00BF3126"/>
    <w:rsid w:val="00BF3238"/>
    <w:rsid w:val="00BF32AB"/>
    <w:rsid w:val="00BF32CF"/>
    <w:rsid w:val="00BF3321"/>
    <w:rsid w:val="00BF332D"/>
    <w:rsid w:val="00BF3389"/>
    <w:rsid w:val="00BF33CE"/>
    <w:rsid w:val="00BF33F1"/>
    <w:rsid w:val="00BF3407"/>
    <w:rsid w:val="00BF3554"/>
    <w:rsid w:val="00BF36A9"/>
    <w:rsid w:val="00BF3715"/>
    <w:rsid w:val="00BF3736"/>
    <w:rsid w:val="00BF37D9"/>
    <w:rsid w:val="00BF390E"/>
    <w:rsid w:val="00BF3926"/>
    <w:rsid w:val="00BF394E"/>
    <w:rsid w:val="00BF3AB5"/>
    <w:rsid w:val="00BF3B33"/>
    <w:rsid w:val="00BF3B45"/>
    <w:rsid w:val="00BF3B9F"/>
    <w:rsid w:val="00BF3C96"/>
    <w:rsid w:val="00BF3DD0"/>
    <w:rsid w:val="00BF3EA2"/>
    <w:rsid w:val="00BF3FDF"/>
    <w:rsid w:val="00BF404A"/>
    <w:rsid w:val="00BF40A3"/>
    <w:rsid w:val="00BF40B8"/>
    <w:rsid w:val="00BF4189"/>
    <w:rsid w:val="00BF41D5"/>
    <w:rsid w:val="00BF423C"/>
    <w:rsid w:val="00BF423E"/>
    <w:rsid w:val="00BF4359"/>
    <w:rsid w:val="00BF4498"/>
    <w:rsid w:val="00BF4605"/>
    <w:rsid w:val="00BF468E"/>
    <w:rsid w:val="00BF46A9"/>
    <w:rsid w:val="00BF46B6"/>
    <w:rsid w:val="00BF472F"/>
    <w:rsid w:val="00BF485D"/>
    <w:rsid w:val="00BF48E2"/>
    <w:rsid w:val="00BF4A06"/>
    <w:rsid w:val="00BF4A16"/>
    <w:rsid w:val="00BF4A69"/>
    <w:rsid w:val="00BF4B27"/>
    <w:rsid w:val="00BF4B2A"/>
    <w:rsid w:val="00BF4B5B"/>
    <w:rsid w:val="00BF4BBE"/>
    <w:rsid w:val="00BF4BE4"/>
    <w:rsid w:val="00BF4C0D"/>
    <w:rsid w:val="00BF4C40"/>
    <w:rsid w:val="00BF4C91"/>
    <w:rsid w:val="00BF4C9B"/>
    <w:rsid w:val="00BF4CB0"/>
    <w:rsid w:val="00BF4DA7"/>
    <w:rsid w:val="00BF4DA9"/>
    <w:rsid w:val="00BF4E73"/>
    <w:rsid w:val="00BF4E7D"/>
    <w:rsid w:val="00BF4EA0"/>
    <w:rsid w:val="00BF4EEF"/>
    <w:rsid w:val="00BF4FA2"/>
    <w:rsid w:val="00BF5061"/>
    <w:rsid w:val="00BF5085"/>
    <w:rsid w:val="00BF51D4"/>
    <w:rsid w:val="00BF52A8"/>
    <w:rsid w:val="00BF52FE"/>
    <w:rsid w:val="00BF533E"/>
    <w:rsid w:val="00BF537E"/>
    <w:rsid w:val="00BF5398"/>
    <w:rsid w:val="00BF53E6"/>
    <w:rsid w:val="00BF5413"/>
    <w:rsid w:val="00BF5586"/>
    <w:rsid w:val="00BF55AE"/>
    <w:rsid w:val="00BF5600"/>
    <w:rsid w:val="00BF563D"/>
    <w:rsid w:val="00BF5763"/>
    <w:rsid w:val="00BF5805"/>
    <w:rsid w:val="00BF5989"/>
    <w:rsid w:val="00BF5A07"/>
    <w:rsid w:val="00BF5A9C"/>
    <w:rsid w:val="00BF5AF8"/>
    <w:rsid w:val="00BF5CF7"/>
    <w:rsid w:val="00BF5E34"/>
    <w:rsid w:val="00BF5F67"/>
    <w:rsid w:val="00BF5F89"/>
    <w:rsid w:val="00BF5FA9"/>
    <w:rsid w:val="00BF5FF8"/>
    <w:rsid w:val="00BF607C"/>
    <w:rsid w:val="00BF608C"/>
    <w:rsid w:val="00BF60FD"/>
    <w:rsid w:val="00BF6223"/>
    <w:rsid w:val="00BF6294"/>
    <w:rsid w:val="00BF62EA"/>
    <w:rsid w:val="00BF62ED"/>
    <w:rsid w:val="00BF63FC"/>
    <w:rsid w:val="00BF6430"/>
    <w:rsid w:val="00BF6432"/>
    <w:rsid w:val="00BF6488"/>
    <w:rsid w:val="00BF64CE"/>
    <w:rsid w:val="00BF6604"/>
    <w:rsid w:val="00BF6620"/>
    <w:rsid w:val="00BF6634"/>
    <w:rsid w:val="00BF6650"/>
    <w:rsid w:val="00BF66DE"/>
    <w:rsid w:val="00BF6774"/>
    <w:rsid w:val="00BF67C8"/>
    <w:rsid w:val="00BF681D"/>
    <w:rsid w:val="00BF691C"/>
    <w:rsid w:val="00BF6961"/>
    <w:rsid w:val="00BF69CA"/>
    <w:rsid w:val="00BF6A80"/>
    <w:rsid w:val="00BF6A84"/>
    <w:rsid w:val="00BF6A8A"/>
    <w:rsid w:val="00BF6AA3"/>
    <w:rsid w:val="00BF6ABD"/>
    <w:rsid w:val="00BF6ADA"/>
    <w:rsid w:val="00BF6B1C"/>
    <w:rsid w:val="00BF6C4E"/>
    <w:rsid w:val="00BF6C58"/>
    <w:rsid w:val="00BF6CC3"/>
    <w:rsid w:val="00BF6CF0"/>
    <w:rsid w:val="00BF6DDE"/>
    <w:rsid w:val="00BF6E05"/>
    <w:rsid w:val="00BF6E89"/>
    <w:rsid w:val="00BF6FC0"/>
    <w:rsid w:val="00BF7088"/>
    <w:rsid w:val="00BF70C4"/>
    <w:rsid w:val="00BF71E4"/>
    <w:rsid w:val="00BF71EA"/>
    <w:rsid w:val="00BF71F9"/>
    <w:rsid w:val="00BF71FF"/>
    <w:rsid w:val="00BF722A"/>
    <w:rsid w:val="00BF722B"/>
    <w:rsid w:val="00BF739D"/>
    <w:rsid w:val="00BF73B2"/>
    <w:rsid w:val="00BF73B3"/>
    <w:rsid w:val="00BF73DA"/>
    <w:rsid w:val="00BF74AA"/>
    <w:rsid w:val="00BF74E7"/>
    <w:rsid w:val="00BF7503"/>
    <w:rsid w:val="00BF774A"/>
    <w:rsid w:val="00BF7762"/>
    <w:rsid w:val="00BF7871"/>
    <w:rsid w:val="00BF7882"/>
    <w:rsid w:val="00BF78E3"/>
    <w:rsid w:val="00BF790D"/>
    <w:rsid w:val="00BF7973"/>
    <w:rsid w:val="00BF7992"/>
    <w:rsid w:val="00BF7A44"/>
    <w:rsid w:val="00BF7B41"/>
    <w:rsid w:val="00BF7B5E"/>
    <w:rsid w:val="00BF7C3A"/>
    <w:rsid w:val="00BF7D74"/>
    <w:rsid w:val="00BF7DDF"/>
    <w:rsid w:val="00BF7E1A"/>
    <w:rsid w:val="00BF7E33"/>
    <w:rsid w:val="00BF7E4F"/>
    <w:rsid w:val="00BF7E9D"/>
    <w:rsid w:val="00BF7F2E"/>
    <w:rsid w:val="00BF7F6B"/>
    <w:rsid w:val="00BF7FDF"/>
    <w:rsid w:val="00BF7FF1"/>
    <w:rsid w:val="00C0000E"/>
    <w:rsid w:val="00C00134"/>
    <w:rsid w:val="00C0014F"/>
    <w:rsid w:val="00C001EB"/>
    <w:rsid w:val="00C0025F"/>
    <w:rsid w:val="00C002DB"/>
    <w:rsid w:val="00C002DF"/>
    <w:rsid w:val="00C00352"/>
    <w:rsid w:val="00C0037C"/>
    <w:rsid w:val="00C00398"/>
    <w:rsid w:val="00C003A6"/>
    <w:rsid w:val="00C00407"/>
    <w:rsid w:val="00C004A7"/>
    <w:rsid w:val="00C004B3"/>
    <w:rsid w:val="00C0059C"/>
    <w:rsid w:val="00C00734"/>
    <w:rsid w:val="00C00803"/>
    <w:rsid w:val="00C00920"/>
    <w:rsid w:val="00C00970"/>
    <w:rsid w:val="00C00A40"/>
    <w:rsid w:val="00C00A57"/>
    <w:rsid w:val="00C00AE5"/>
    <w:rsid w:val="00C00B05"/>
    <w:rsid w:val="00C00B65"/>
    <w:rsid w:val="00C00B72"/>
    <w:rsid w:val="00C00C51"/>
    <w:rsid w:val="00C00D64"/>
    <w:rsid w:val="00C00E4B"/>
    <w:rsid w:val="00C00ED6"/>
    <w:rsid w:val="00C01122"/>
    <w:rsid w:val="00C01143"/>
    <w:rsid w:val="00C011BD"/>
    <w:rsid w:val="00C01226"/>
    <w:rsid w:val="00C01298"/>
    <w:rsid w:val="00C0129D"/>
    <w:rsid w:val="00C013DB"/>
    <w:rsid w:val="00C0142E"/>
    <w:rsid w:val="00C0150D"/>
    <w:rsid w:val="00C0159E"/>
    <w:rsid w:val="00C015C8"/>
    <w:rsid w:val="00C015D2"/>
    <w:rsid w:val="00C01657"/>
    <w:rsid w:val="00C017D0"/>
    <w:rsid w:val="00C017EC"/>
    <w:rsid w:val="00C01819"/>
    <w:rsid w:val="00C01858"/>
    <w:rsid w:val="00C018B2"/>
    <w:rsid w:val="00C01937"/>
    <w:rsid w:val="00C01954"/>
    <w:rsid w:val="00C01A19"/>
    <w:rsid w:val="00C01CB0"/>
    <w:rsid w:val="00C01D2F"/>
    <w:rsid w:val="00C01D89"/>
    <w:rsid w:val="00C01DD4"/>
    <w:rsid w:val="00C01E5C"/>
    <w:rsid w:val="00C01EB7"/>
    <w:rsid w:val="00C01EDE"/>
    <w:rsid w:val="00C01F39"/>
    <w:rsid w:val="00C01F6D"/>
    <w:rsid w:val="00C020F2"/>
    <w:rsid w:val="00C02118"/>
    <w:rsid w:val="00C02137"/>
    <w:rsid w:val="00C0225A"/>
    <w:rsid w:val="00C02281"/>
    <w:rsid w:val="00C02295"/>
    <w:rsid w:val="00C02298"/>
    <w:rsid w:val="00C02480"/>
    <w:rsid w:val="00C024A8"/>
    <w:rsid w:val="00C024E1"/>
    <w:rsid w:val="00C025BC"/>
    <w:rsid w:val="00C02662"/>
    <w:rsid w:val="00C02667"/>
    <w:rsid w:val="00C027D7"/>
    <w:rsid w:val="00C027EC"/>
    <w:rsid w:val="00C0287C"/>
    <w:rsid w:val="00C028EC"/>
    <w:rsid w:val="00C02918"/>
    <w:rsid w:val="00C02B68"/>
    <w:rsid w:val="00C02C30"/>
    <w:rsid w:val="00C02D5F"/>
    <w:rsid w:val="00C02DA9"/>
    <w:rsid w:val="00C02DF1"/>
    <w:rsid w:val="00C02E1F"/>
    <w:rsid w:val="00C02E25"/>
    <w:rsid w:val="00C02E28"/>
    <w:rsid w:val="00C02E71"/>
    <w:rsid w:val="00C02F3B"/>
    <w:rsid w:val="00C02FBC"/>
    <w:rsid w:val="00C030E1"/>
    <w:rsid w:val="00C0314F"/>
    <w:rsid w:val="00C031B4"/>
    <w:rsid w:val="00C031C5"/>
    <w:rsid w:val="00C03223"/>
    <w:rsid w:val="00C03250"/>
    <w:rsid w:val="00C0327B"/>
    <w:rsid w:val="00C032C4"/>
    <w:rsid w:val="00C032C9"/>
    <w:rsid w:val="00C032D5"/>
    <w:rsid w:val="00C03355"/>
    <w:rsid w:val="00C03359"/>
    <w:rsid w:val="00C0337C"/>
    <w:rsid w:val="00C033DB"/>
    <w:rsid w:val="00C03431"/>
    <w:rsid w:val="00C03519"/>
    <w:rsid w:val="00C0356B"/>
    <w:rsid w:val="00C035B2"/>
    <w:rsid w:val="00C03610"/>
    <w:rsid w:val="00C0361D"/>
    <w:rsid w:val="00C03846"/>
    <w:rsid w:val="00C0386B"/>
    <w:rsid w:val="00C038C5"/>
    <w:rsid w:val="00C03902"/>
    <w:rsid w:val="00C03987"/>
    <w:rsid w:val="00C03A5A"/>
    <w:rsid w:val="00C03AC2"/>
    <w:rsid w:val="00C03AC9"/>
    <w:rsid w:val="00C03B0F"/>
    <w:rsid w:val="00C03C30"/>
    <w:rsid w:val="00C03D23"/>
    <w:rsid w:val="00C03D93"/>
    <w:rsid w:val="00C03DB5"/>
    <w:rsid w:val="00C03DBA"/>
    <w:rsid w:val="00C03DEC"/>
    <w:rsid w:val="00C0406E"/>
    <w:rsid w:val="00C04214"/>
    <w:rsid w:val="00C04280"/>
    <w:rsid w:val="00C042CC"/>
    <w:rsid w:val="00C042E6"/>
    <w:rsid w:val="00C04303"/>
    <w:rsid w:val="00C0431F"/>
    <w:rsid w:val="00C04338"/>
    <w:rsid w:val="00C0435B"/>
    <w:rsid w:val="00C043AC"/>
    <w:rsid w:val="00C043CE"/>
    <w:rsid w:val="00C04449"/>
    <w:rsid w:val="00C04458"/>
    <w:rsid w:val="00C0446E"/>
    <w:rsid w:val="00C045BC"/>
    <w:rsid w:val="00C045D3"/>
    <w:rsid w:val="00C046D9"/>
    <w:rsid w:val="00C0474F"/>
    <w:rsid w:val="00C04772"/>
    <w:rsid w:val="00C0479D"/>
    <w:rsid w:val="00C04890"/>
    <w:rsid w:val="00C048C7"/>
    <w:rsid w:val="00C049D0"/>
    <w:rsid w:val="00C049D6"/>
    <w:rsid w:val="00C04A43"/>
    <w:rsid w:val="00C04B5B"/>
    <w:rsid w:val="00C04B64"/>
    <w:rsid w:val="00C04BCD"/>
    <w:rsid w:val="00C04BEB"/>
    <w:rsid w:val="00C04CF3"/>
    <w:rsid w:val="00C04D1B"/>
    <w:rsid w:val="00C04D34"/>
    <w:rsid w:val="00C04D49"/>
    <w:rsid w:val="00C04D74"/>
    <w:rsid w:val="00C04D96"/>
    <w:rsid w:val="00C04DE1"/>
    <w:rsid w:val="00C04E32"/>
    <w:rsid w:val="00C04E37"/>
    <w:rsid w:val="00C04EC7"/>
    <w:rsid w:val="00C04EC9"/>
    <w:rsid w:val="00C04ECC"/>
    <w:rsid w:val="00C04EDE"/>
    <w:rsid w:val="00C04EE2"/>
    <w:rsid w:val="00C04F67"/>
    <w:rsid w:val="00C04FF9"/>
    <w:rsid w:val="00C05083"/>
    <w:rsid w:val="00C050DE"/>
    <w:rsid w:val="00C050E6"/>
    <w:rsid w:val="00C051BC"/>
    <w:rsid w:val="00C05206"/>
    <w:rsid w:val="00C0526B"/>
    <w:rsid w:val="00C05289"/>
    <w:rsid w:val="00C052B4"/>
    <w:rsid w:val="00C0532F"/>
    <w:rsid w:val="00C053EC"/>
    <w:rsid w:val="00C05440"/>
    <w:rsid w:val="00C05457"/>
    <w:rsid w:val="00C0552A"/>
    <w:rsid w:val="00C05559"/>
    <w:rsid w:val="00C05568"/>
    <w:rsid w:val="00C05597"/>
    <w:rsid w:val="00C055E2"/>
    <w:rsid w:val="00C05877"/>
    <w:rsid w:val="00C05918"/>
    <w:rsid w:val="00C05952"/>
    <w:rsid w:val="00C059D1"/>
    <w:rsid w:val="00C05A43"/>
    <w:rsid w:val="00C05A97"/>
    <w:rsid w:val="00C05BCF"/>
    <w:rsid w:val="00C05BD8"/>
    <w:rsid w:val="00C05E73"/>
    <w:rsid w:val="00C05E9E"/>
    <w:rsid w:val="00C05EEC"/>
    <w:rsid w:val="00C0602A"/>
    <w:rsid w:val="00C060EE"/>
    <w:rsid w:val="00C0612C"/>
    <w:rsid w:val="00C0616E"/>
    <w:rsid w:val="00C06271"/>
    <w:rsid w:val="00C062A0"/>
    <w:rsid w:val="00C06310"/>
    <w:rsid w:val="00C06347"/>
    <w:rsid w:val="00C06400"/>
    <w:rsid w:val="00C06452"/>
    <w:rsid w:val="00C0650D"/>
    <w:rsid w:val="00C065FB"/>
    <w:rsid w:val="00C065FE"/>
    <w:rsid w:val="00C0662F"/>
    <w:rsid w:val="00C0663F"/>
    <w:rsid w:val="00C06654"/>
    <w:rsid w:val="00C067E5"/>
    <w:rsid w:val="00C06894"/>
    <w:rsid w:val="00C06896"/>
    <w:rsid w:val="00C068BC"/>
    <w:rsid w:val="00C069A2"/>
    <w:rsid w:val="00C069BF"/>
    <w:rsid w:val="00C069D2"/>
    <w:rsid w:val="00C06A04"/>
    <w:rsid w:val="00C06AB3"/>
    <w:rsid w:val="00C06B11"/>
    <w:rsid w:val="00C06B1C"/>
    <w:rsid w:val="00C06B2B"/>
    <w:rsid w:val="00C06BBD"/>
    <w:rsid w:val="00C06BE6"/>
    <w:rsid w:val="00C06D05"/>
    <w:rsid w:val="00C06D07"/>
    <w:rsid w:val="00C06E91"/>
    <w:rsid w:val="00C06F3F"/>
    <w:rsid w:val="00C07063"/>
    <w:rsid w:val="00C070C4"/>
    <w:rsid w:val="00C070EC"/>
    <w:rsid w:val="00C07153"/>
    <w:rsid w:val="00C071F2"/>
    <w:rsid w:val="00C07218"/>
    <w:rsid w:val="00C073F7"/>
    <w:rsid w:val="00C0745C"/>
    <w:rsid w:val="00C0746D"/>
    <w:rsid w:val="00C075F5"/>
    <w:rsid w:val="00C0760B"/>
    <w:rsid w:val="00C07685"/>
    <w:rsid w:val="00C07688"/>
    <w:rsid w:val="00C07843"/>
    <w:rsid w:val="00C078D8"/>
    <w:rsid w:val="00C07933"/>
    <w:rsid w:val="00C0795D"/>
    <w:rsid w:val="00C07962"/>
    <w:rsid w:val="00C07984"/>
    <w:rsid w:val="00C07A20"/>
    <w:rsid w:val="00C07A28"/>
    <w:rsid w:val="00C07A97"/>
    <w:rsid w:val="00C07ACF"/>
    <w:rsid w:val="00C07B84"/>
    <w:rsid w:val="00C07BB2"/>
    <w:rsid w:val="00C07CE8"/>
    <w:rsid w:val="00C07D75"/>
    <w:rsid w:val="00C07F90"/>
    <w:rsid w:val="00C10068"/>
    <w:rsid w:val="00C10074"/>
    <w:rsid w:val="00C101C9"/>
    <w:rsid w:val="00C102A9"/>
    <w:rsid w:val="00C10312"/>
    <w:rsid w:val="00C10382"/>
    <w:rsid w:val="00C10456"/>
    <w:rsid w:val="00C104A7"/>
    <w:rsid w:val="00C104ED"/>
    <w:rsid w:val="00C105E1"/>
    <w:rsid w:val="00C105FC"/>
    <w:rsid w:val="00C106B1"/>
    <w:rsid w:val="00C10715"/>
    <w:rsid w:val="00C10911"/>
    <w:rsid w:val="00C109E0"/>
    <w:rsid w:val="00C10B3C"/>
    <w:rsid w:val="00C10C8A"/>
    <w:rsid w:val="00C10D18"/>
    <w:rsid w:val="00C10E05"/>
    <w:rsid w:val="00C10E5E"/>
    <w:rsid w:val="00C10F45"/>
    <w:rsid w:val="00C10F6E"/>
    <w:rsid w:val="00C1100C"/>
    <w:rsid w:val="00C1106D"/>
    <w:rsid w:val="00C11074"/>
    <w:rsid w:val="00C11082"/>
    <w:rsid w:val="00C110AC"/>
    <w:rsid w:val="00C110C0"/>
    <w:rsid w:val="00C11173"/>
    <w:rsid w:val="00C111A7"/>
    <w:rsid w:val="00C111FA"/>
    <w:rsid w:val="00C11269"/>
    <w:rsid w:val="00C11273"/>
    <w:rsid w:val="00C112A4"/>
    <w:rsid w:val="00C11359"/>
    <w:rsid w:val="00C114B4"/>
    <w:rsid w:val="00C114CC"/>
    <w:rsid w:val="00C11639"/>
    <w:rsid w:val="00C11675"/>
    <w:rsid w:val="00C11687"/>
    <w:rsid w:val="00C116BD"/>
    <w:rsid w:val="00C116EE"/>
    <w:rsid w:val="00C11717"/>
    <w:rsid w:val="00C1179B"/>
    <w:rsid w:val="00C117CD"/>
    <w:rsid w:val="00C117D0"/>
    <w:rsid w:val="00C11857"/>
    <w:rsid w:val="00C118BE"/>
    <w:rsid w:val="00C11AFA"/>
    <w:rsid w:val="00C11B06"/>
    <w:rsid w:val="00C11B7D"/>
    <w:rsid w:val="00C11BB6"/>
    <w:rsid w:val="00C11F74"/>
    <w:rsid w:val="00C12035"/>
    <w:rsid w:val="00C12065"/>
    <w:rsid w:val="00C1218E"/>
    <w:rsid w:val="00C12310"/>
    <w:rsid w:val="00C12335"/>
    <w:rsid w:val="00C12340"/>
    <w:rsid w:val="00C123BB"/>
    <w:rsid w:val="00C123BF"/>
    <w:rsid w:val="00C124D1"/>
    <w:rsid w:val="00C124F7"/>
    <w:rsid w:val="00C125A3"/>
    <w:rsid w:val="00C1261E"/>
    <w:rsid w:val="00C12627"/>
    <w:rsid w:val="00C1264B"/>
    <w:rsid w:val="00C1267E"/>
    <w:rsid w:val="00C1269E"/>
    <w:rsid w:val="00C12850"/>
    <w:rsid w:val="00C1290C"/>
    <w:rsid w:val="00C1290E"/>
    <w:rsid w:val="00C12949"/>
    <w:rsid w:val="00C1294E"/>
    <w:rsid w:val="00C12984"/>
    <w:rsid w:val="00C12990"/>
    <w:rsid w:val="00C129B6"/>
    <w:rsid w:val="00C12A37"/>
    <w:rsid w:val="00C12AAD"/>
    <w:rsid w:val="00C12AF0"/>
    <w:rsid w:val="00C12BFC"/>
    <w:rsid w:val="00C12C87"/>
    <w:rsid w:val="00C12CA3"/>
    <w:rsid w:val="00C12CA8"/>
    <w:rsid w:val="00C12DB9"/>
    <w:rsid w:val="00C12DD5"/>
    <w:rsid w:val="00C12DE7"/>
    <w:rsid w:val="00C12E2C"/>
    <w:rsid w:val="00C12E6F"/>
    <w:rsid w:val="00C12E87"/>
    <w:rsid w:val="00C12EBE"/>
    <w:rsid w:val="00C12F2F"/>
    <w:rsid w:val="00C12F4A"/>
    <w:rsid w:val="00C130E9"/>
    <w:rsid w:val="00C132AA"/>
    <w:rsid w:val="00C13489"/>
    <w:rsid w:val="00C13590"/>
    <w:rsid w:val="00C1363B"/>
    <w:rsid w:val="00C1366B"/>
    <w:rsid w:val="00C1376D"/>
    <w:rsid w:val="00C1385D"/>
    <w:rsid w:val="00C1386F"/>
    <w:rsid w:val="00C138C0"/>
    <w:rsid w:val="00C138FC"/>
    <w:rsid w:val="00C139CC"/>
    <w:rsid w:val="00C13A07"/>
    <w:rsid w:val="00C13A89"/>
    <w:rsid w:val="00C13A8F"/>
    <w:rsid w:val="00C13B35"/>
    <w:rsid w:val="00C13BC3"/>
    <w:rsid w:val="00C13BDD"/>
    <w:rsid w:val="00C13BEA"/>
    <w:rsid w:val="00C13C60"/>
    <w:rsid w:val="00C13C61"/>
    <w:rsid w:val="00C13D43"/>
    <w:rsid w:val="00C13E16"/>
    <w:rsid w:val="00C13F7C"/>
    <w:rsid w:val="00C13FA3"/>
    <w:rsid w:val="00C140C9"/>
    <w:rsid w:val="00C140E5"/>
    <w:rsid w:val="00C1413E"/>
    <w:rsid w:val="00C14178"/>
    <w:rsid w:val="00C14276"/>
    <w:rsid w:val="00C14369"/>
    <w:rsid w:val="00C143AA"/>
    <w:rsid w:val="00C143AB"/>
    <w:rsid w:val="00C144F4"/>
    <w:rsid w:val="00C14509"/>
    <w:rsid w:val="00C1459A"/>
    <w:rsid w:val="00C1465E"/>
    <w:rsid w:val="00C1465F"/>
    <w:rsid w:val="00C147E6"/>
    <w:rsid w:val="00C1480F"/>
    <w:rsid w:val="00C14849"/>
    <w:rsid w:val="00C1495B"/>
    <w:rsid w:val="00C14AA6"/>
    <w:rsid w:val="00C14B3D"/>
    <w:rsid w:val="00C14BFE"/>
    <w:rsid w:val="00C14C23"/>
    <w:rsid w:val="00C14C7C"/>
    <w:rsid w:val="00C14D91"/>
    <w:rsid w:val="00C14E2A"/>
    <w:rsid w:val="00C14E5F"/>
    <w:rsid w:val="00C14ED8"/>
    <w:rsid w:val="00C14F46"/>
    <w:rsid w:val="00C15036"/>
    <w:rsid w:val="00C15063"/>
    <w:rsid w:val="00C1512B"/>
    <w:rsid w:val="00C15146"/>
    <w:rsid w:val="00C15155"/>
    <w:rsid w:val="00C1521A"/>
    <w:rsid w:val="00C15223"/>
    <w:rsid w:val="00C152F2"/>
    <w:rsid w:val="00C15349"/>
    <w:rsid w:val="00C1540C"/>
    <w:rsid w:val="00C15422"/>
    <w:rsid w:val="00C15614"/>
    <w:rsid w:val="00C1562D"/>
    <w:rsid w:val="00C15697"/>
    <w:rsid w:val="00C15711"/>
    <w:rsid w:val="00C15738"/>
    <w:rsid w:val="00C1577F"/>
    <w:rsid w:val="00C157C4"/>
    <w:rsid w:val="00C157FE"/>
    <w:rsid w:val="00C1580C"/>
    <w:rsid w:val="00C1589C"/>
    <w:rsid w:val="00C158A8"/>
    <w:rsid w:val="00C158E4"/>
    <w:rsid w:val="00C1591A"/>
    <w:rsid w:val="00C159C9"/>
    <w:rsid w:val="00C15A51"/>
    <w:rsid w:val="00C15B7D"/>
    <w:rsid w:val="00C15C3A"/>
    <w:rsid w:val="00C15DA5"/>
    <w:rsid w:val="00C15DC4"/>
    <w:rsid w:val="00C15E17"/>
    <w:rsid w:val="00C15EAD"/>
    <w:rsid w:val="00C15F53"/>
    <w:rsid w:val="00C15F59"/>
    <w:rsid w:val="00C15F7C"/>
    <w:rsid w:val="00C160C6"/>
    <w:rsid w:val="00C16372"/>
    <w:rsid w:val="00C16492"/>
    <w:rsid w:val="00C164B5"/>
    <w:rsid w:val="00C1652C"/>
    <w:rsid w:val="00C165D8"/>
    <w:rsid w:val="00C165DE"/>
    <w:rsid w:val="00C165FA"/>
    <w:rsid w:val="00C16612"/>
    <w:rsid w:val="00C16683"/>
    <w:rsid w:val="00C16703"/>
    <w:rsid w:val="00C1675C"/>
    <w:rsid w:val="00C16807"/>
    <w:rsid w:val="00C16841"/>
    <w:rsid w:val="00C168EB"/>
    <w:rsid w:val="00C168F1"/>
    <w:rsid w:val="00C16909"/>
    <w:rsid w:val="00C169FB"/>
    <w:rsid w:val="00C16A66"/>
    <w:rsid w:val="00C16AC7"/>
    <w:rsid w:val="00C16B8D"/>
    <w:rsid w:val="00C16BAA"/>
    <w:rsid w:val="00C16C03"/>
    <w:rsid w:val="00C16C26"/>
    <w:rsid w:val="00C16E72"/>
    <w:rsid w:val="00C16EB7"/>
    <w:rsid w:val="00C16EC5"/>
    <w:rsid w:val="00C16EEE"/>
    <w:rsid w:val="00C16F5B"/>
    <w:rsid w:val="00C16F97"/>
    <w:rsid w:val="00C170B6"/>
    <w:rsid w:val="00C1714B"/>
    <w:rsid w:val="00C17249"/>
    <w:rsid w:val="00C17396"/>
    <w:rsid w:val="00C173F1"/>
    <w:rsid w:val="00C1743E"/>
    <w:rsid w:val="00C17441"/>
    <w:rsid w:val="00C175E5"/>
    <w:rsid w:val="00C17630"/>
    <w:rsid w:val="00C17650"/>
    <w:rsid w:val="00C17733"/>
    <w:rsid w:val="00C17847"/>
    <w:rsid w:val="00C179AC"/>
    <w:rsid w:val="00C179EE"/>
    <w:rsid w:val="00C17A17"/>
    <w:rsid w:val="00C17A79"/>
    <w:rsid w:val="00C17AC8"/>
    <w:rsid w:val="00C17B57"/>
    <w:rsid w:val="00C17C2F"/>
    <w:rsid w:val="00C17CA2"/>
    <w:rsid w:val="00C17CCE"/>
    <w:rsid w:val="00C17CE8"/>
    <w:rsid w:val="00C17D00"/>
    <w:rsid w:val="00C17D17"/>
    <w:rsid w:val="00C17D82"/>
    <w:rsid w:val="00C17E48"/>
    <w:rsid w:val="00C17E6B"/>
    <w:rsid w:val="00C17E74"/>
    <w:rsid w:val="00C17E8C"/>
    <w:rsid w:val="00C17E95"/>
    <w:rsid w:val="00C17ED1"/>
    <w:rsid w:val="00C17F69"/>
    <w:rsid w:val="00C2002A"/>
    <w:rsid w:val="00C2002E"/>
    <w:rsid w:val="00C200DA"/>
    <w:rsid w:val="00C200F4"/>
    <w:rsid w:val="00C20197"/>
    <w:rsid w:val="00C202CA"/>
    <w:rsid w:val="00C2043A"/>
    <w:rsid w:val="00C20599"/>
    <w:rsid w:val="00C205B6"/>
    <w:rsid w:val="00C20676"/>
    <w:rsid w:val="00C20727"/>
    <w:rsid w:val="00C2082E"/>
    <w:rsid w:val="00C20853"/>
    <w:rsid w:val="00C20A8D"/>
    <w:rsid w:val="00C20C1A"/>
    <w:rsid w:val="00C20C31"/>
    <w:rsid w:val="00C20C73"/>
    <w:rsid w:val="00C20C8A"/>
    <w:rsid w:val="00C20EEB"/>
    <w:rsid w:val="00C20FC7"/>
    <w:rsid w:val="00C2111C"/>
    <w:rsid w:val="00C2118C"/>
    <w:rsid w:val="00C21194"/>
    <w:rsid w:val="00C21379"/>
    <w:rsid w:val="00C213DD"/>
    <w:rsid w:val="00C213FC"/>
    <w:rsid w:val="00C2150C"/>
    <w:rsid w:val="00C215C8"/>
    <w:rsid w:val="00C2164B"/>
    <w:rsid w:val="00C21771"/>
    <w:rsid w:val="00C217D3"/>
    <w:rsid w:val="00C2190A"/>
    <w:rsid w:val="00C21954"/>
    <w:rsid w:val="00C21999"/>
    <w:rsid w:val="00C21C6F"/>
    <w:rsid w:val="00C21C7C"/>
    <w:rsid w:val="00C21C9D"/>
    <w:rsid w:val="00C21CB3"/>
    <w:rsid w:val="00C21DB4"/>
    <w:rsid w:val="00C21E8C"/>
    <w:rsid w:val="00C21E92"/>
    <w:rsid w:val="00C21EE3"/>
    <w:rsid w:val="00C21F5D"/>
    <w:rsid w:val="00C21FBC"/>
    <w:rsid w:val="00C21FD6"/>
    <w:rsid w:val="00C22045"/>
    <w:rsid w:val="00C22056"/>
    <w:rsid w:val="00C2206E"/>
    <w:rsid w:val="00C220E4"/>
    <w:rsid w:val="00C22140"/>
    <w:rsid w:val="00C221AB"/>
    <w:rsid w:val="00C2221B"/>
    <w:rsid w:val="00C2237A"/>
    <w:rsid w:val="00C22397"/>
    <w:rsid w:val="00C22412"/>
    <w:rsid w:val="00C22532"/>
    <w:rsid w:val="00C22549"/>
    <w:rsid w:val="00C2260C"/>
    <w:rsid w:val="00C228B0"/>
    <w:rsid w:val="00C22966"/>
    <w:rsid w:val="00C229B6"/>
    <w:rsid w:val="00C22A89"/>
    <w:rsid w:val="00C22ABE"/>
    <w:rsid w:val="00C22AD8"/>
    <w:rsid w:val="00C22B50"/>
    <w:rsid w:val="00C22C91"/>
    <w:rsid w:val="00C22CE8"/>
    <w:rsid w:val="00C22D19"/>
    <w:rsid w:val="00C22DE9"/>
    <w:rsid w:val="00C22E39"/>
    <w:rsid w:val="00C22E4B"/>
    <w:rsid w:val="00C22F32"/>
    <w:rsid w:val="00C22F59"/>
    <w:rsid w:val="00C22F6A"/>
    <w:rsid w:val="00C22FEC"/>
    <w:rsid w:val="00C23002"/>
    <w:rsid w:val="00C2303E"/>
    <w:rsid w:val="00C230A1"/>
    <w:rsid w:val="00C230E0"/>
    <w:rsid w:val="00C2318E"/>
    <w:rsid w:val="00C231B5"/>
    <w:rsid w:val="00C23230"/>
    <w:rsid w:val="00C23281"/>
    <w:rsid w:val="00C232B4"/>
    <w:rsid w:val="00C232BC"/>
    <w:rsid w:val="00C232CF"/>
    <w:rsid w:val="00C23426"/>
    <w:rsid w:val="00C234E2"/>
    <w:rsid w:val="00C234F3"/>
    <w:rsid w:val="00C23512"/>
    <w:rsid w:val="00C2353B"/>
    <w:rsid w:val="00C23691"/>
    <w:rsid w:val="00C236FF"/>
    <w:rsid w:val="00C23701"/>
    <w:rsid w:val="00C237C5"/>
    <w:rsid w:val="00C237EA"/>
    <w:rsid w:val="00C2386A"/>
    <w:rsid w:val="00C239D8"/>
    <w:rsid w:val="00C239EE"/>
    <w:rsid w:val="00C23A0D"/>
    <w:rsid w:val="00C23AAF"/>
    <w:rsid w:val="00C23ACD"/>
    <w:rsid w:val="00C23C59"/>
    <w:rsid w:val="00C23C67"/>
    <w:rsid w:val="00C23C6C"/>
    <w:rsid w:val="00C23DC3"/>
    <w:rsid w:val="00C23E1D"/>
    <w:rsid w:val="00C23F19"/>
    <w:rsid w:val="00C23F2D"/>
    <w:rsid w:val="00C23F8D"/>
    <w:rsid w:val="00C2402D"/>
    <w:rsid w:val="00C24150"/>
    <w:rsid w:val="00C241A7"/>
    <w:rsid w:val="00C24273"/>
    <w:rsid w:val="00C24383"/>
    <w:rsid w:val="00C24391"/>
    <w:rsid w:val="00C243AF"/>
    <w:rsid w:val="00C243D4"/>
    <w:rsid w:val="00C24411"/>
    <w:rsid w:val="00C2442E"/>
    <w:rsid w:val="00C244DE"/>
    <w:rsid w:val="00C24519"/>
    <w:rsid w:val="00C24538"/>
    <w:rsid w:val="00C246A7"/>
    <w:rsid w:val="00C246B2"/>
    <w:rsid w:val="00C246FB"/>
    <w:rsid w:val="00C2474D"/>
    <w:rsid w:val="00C2478F"/>
    <w:rsid w:val="00C247E5"/>
    <w:rsid w:val="00C247E8"/>
    <w:rsid w:val="00C248F1"/>
    <w:rsid w:val="00C24989"/>
    <w:rsid w:val="00C24A19"/>
    <w:rsid w:val="00C24A5B"/>
    <w:rsid w:val="00C24B98"/>
    <w:rsid w:val="00C24BB1"/>
    <w:rsid w:val="00C24BE1"/>
    <w:rsid w:val="00C24CF8"/>
    <w:rsid w:val="00C24D80"/>
    <w:rsid w:val="00C24DCE"/>
    <w:rsid w:val="00C24EBE"/>
    <w:rsid w:val="00C24ED9"/>
    <w:rsid w:val="00C24F33"/>
    <w:rsid w:val="00C24F60"/>
    <w:rsid w:val="00C2507E"/>
    <w:rsid w:val="00C25107"/>
    <w:rsid w:val="00C25108"/>
    <w:rsid w:val="00C2514A"/>
    <w:rsid w:val="00C251AE"/>
    <w:rsid w:val="00C251D2"/>
    <w:rsid w:val="00C254B0"/>
    <w:rsid w:val="00C254E1"/>
    <w:rsid w:val="00C25515"/>
    <w:rsid w:val="00C25602"/>
    <w:rsid w:val="00C25667"/>
    <w:rsid w:val="00C256B6"/>
    <w:rsid w:val="00C256F0"/>
    <w:rsid w:val="00C25734"/>
    <w:rsid w:val="00C25767"/>
    <w:rsid w:val="00C25771"/>
    <w:rsid w:val="00C257E4"/>
    <w:rsid w:val="00C258E2"/>
    <w:rsid w:val="00C25917"/>
    <w:rsid w:val="00C25A8D"/>
    <w:rsid w:val="00C25AD1"/>
    <w:rsid w:val="00C25AD9"/>
    <w:rsid w:val="00C25B0B"/>
    <w:rsid w:val="00C25BC4"/>
    <w:rsid w:val="00C25C06"/>
    <w:rsid w:val="00C25C5B"/>
    <w:rsid w:val="00C25C97"/>
    <w:rsid w:val="00C25C9A"/>
    <w:rsid w:val="00C25D70"/>
    <w:rsid w:val="00C25DB5"/>
    <w:rsid w:val="00C25DD2"/>
    <w:rsid w:val="00C25E3F"/>
    <w:rsid w:val="00C25E90"/>
    <w:rsid w:val="00C25EFB"/>
    <w:rsid w:val="00C25F17"/>
    <w:rsid w:val="00C25F2D"/>
    <w:rsid w:val="00C25F5B"/>
    <w:rsid w:val="00C26073"/>
    <w:rsid w:val="00C260B1"/>
    <w:rsid w:val="00C260C2"/>
    <w:rsid w:val="00C26129"/>
    <w:rsid w:val="00C26284"/>
    <w:rsid w:val="00C262A2"/>
    <w:rsid w:val="00C262A7"/>
    <w:rsid w:val="00C262CF"/>
    <w:rsid w:val="00C263B7"/>
    <w:rsid w:val="00C263B9"/>
    <w:rsid w:val="00C2646D"/>
    <w:rsid w:val="00C264BB"/>
    <w:rsid w:val="00C264CB"/>
    <w:rsid w:val="00C265BF"/>
    <w:rsid w:val="00C2664B"/>
    <w:rsid w:val="00C26699"/>
    <w:rsid w:val="00C266A0"/>
    <w:rsid w:val="00C26700"/>
    <w:rsid w:val="00C2677E"/>
    <w:rsid w:val="00C267C0"/>
    <w:rsid w:val="00C267D5"/>
    <w:rsid w:val="00C2683F"/>
    <w:rsid w:val="00C268B6"/>
    <w:rsid w:val="00C26B3E"/>
    <w:rsid w:val="00C26BAE"/>
    <w:rsid w:val="00C26E52"/>
    <w:rsid w:val="00C2700C"/>
    <w:rsid w:val="00C27104"/>
    <w:rsid w:val="00C2714C"/>
    <w:rsid w:val="00C27150"/>
    <w:rsid w:val="00C272DB"/>
    <w:rsid w:val="00C273DB"/>
    <w:rsid w:val="00C273E3"/>
    <w:rsid w:val="00C27413"/>
    <w:rsid w:val="00C274BB"/>
    <w:rsid w:val="00C27553"/>
    <w:rsid w:val="00C2756B"/>
    <w:rsid w:val="00C27591"/>
    <w:rsid w:val="00C27652"/>
    <w:rsid w:val="00C276FE"/>
    <w:rsid w:val="00C2770A"/>
    <w:rsid w:val="00C277BC"/>
    <w:rsid w:val="00C277F4"/>
    <w:rsid w:val="00C279CC"/>
    <w:rsid w:val="00C279EF"/>
    <w:rsid w:val="00C279F7"/>
    <w:rsid w:val="00C27A10"/>
    <w:rsid w:val="00C27A78"/>
    <w:rsid w:val="00C27B12"/>
    <w:rsid w:val="00C27B18"/>
    <w:rsid w:val="00C27BC9"/>
    <w:rsid w:val="00C27C59"/>
    <w:rsid w:val="00C27CCE"/>
    <w:rsid w:val="00C27D3B"/>
    <w:rsid w:val="00C27E24"/>
    <w:rsid w:val="00C27E2D"/>
    <w:rsid w:val="00C27E31"/>
    <w:rsid w:val="00C27E5E"/>
    <w:rsid w:val="00C27E69"/>
    <w:rsid w:val="00C27E74"/>
    <w:rsid w:val="00C27F8D"/>
    <w:rsid w:val="00C27FEC"/>
    <w:rsid w:val="00C3000E"/>
    <w:rsid w:val="00C30047"/>
    <w:rsid w:val="00C30195"/>
    <w:rsid w:val="00C301BB"/>
    <w:rsid w:val="00C301F7"/>
    <w:rsid w:val="00C30233"/>
    <w:rsid w:val="00C3028C"/>
    <w:rsid w:val="00C302B6"/>
    <w:rsid w:val="00C302BE"/>
    <w:rsid w:val="00C302CE"/>
    <w:rsid w:val="00C30323"/>
    <w:rsid w:val="00C303E4"/>
    <w:rsid w:val="00C30562"/>
    <w:rsid w:val="00C30597"/>
    <w:rsid w:val="00C30729"/>
    <w:rsid w:val="00C307E2"/>
    <w:rsid w:val="00C30808"/>
    <w:rsid w:val="00C30833"/>
    <w:rsid w:val="00C3089F"/>
    <w:rsid w:val="00C308DF"/>
    <w:rsid w:val="00C308E9"/>
    <w:rsid w:val="00C309DF"/>
    <w:rsid w:val="00C30A11"/>
    <w:rsid w:val="00C30A1C"/>
    <w:rsid w:val="00C30A8E"/>
    <w:rsid w:val="00C30AB5"/>
    <w:rsid w:val="00C30B66"/>
    <w:rsid w:val="00C30C62"/>
    <w:rsid w:val="00C30D5A"/>
    <w:rsid w:val="00C30DCB"/>
    <w:rsid w:val="00C30ECD"/>
    <w:rsid w:val="00C30EF4"/>
    <w:rsid w:val="00C30EFD"/>
    <w:rsid w:val="00C30F8D"/>
    <w:rsid w:val="00C310C3"/>
    <w:rsid w:val="00C31118"/>
    <w:rsid w:val="00C3111A"/>
    <w:rsid w:val="00C311D6"/>
    <w:rsid w:val="00C3128D"/>
    <w:rsid w:val="00C31379"/>
    <w:rsid w:val="00C3140B"/>
    <w:rsid w:val="00C31478"/>
    <w:rsid w:val="00C31538"/>
    <w:rsid w:val="00C315DC"/>
    <w:rsid w:val="00C315E1"/>
    <w:rsid w:val="00C31674"/>
    <w:rsid w:val="00C3168E"/>
    <w:rsid w:val="00C316E3"/>
    <w:rsid w:val="00C3170A"/>
    <w:rsid w:val="00C31732"/>
    <w:rsid w:val="00C3175B"/>
    <w:rsid w:val="00C3175F"/>
    <w:rsid w:val="00C31761"/>
    <w:rsid w:val="00C318AC"/>
    <w:rsid w:val="00C318B8"/>
    <w:rsid w:val="00C318ED"/>
    <w:rsid w:val="00C31A88"/>
    <w:rsid w:val="00C31AC0"/>
    <w:rsid w:val="00C31B16"/>
    <w:rsid w:val="00C31C1D"/>
    <w:rsid w:val="00C31D44"/>
    <w:rsid w:val="00C31D59"/>
    <w:rsid w:val="00C31D9A"/>
    <w:rsid w:val="00C31DFF"/>
    <w:rsid w:val="00C31E08"/>
    <w:rsid w:val="00C31E84"/>
    <w:rsid w:val="00C31EAC"/>
    <w:rsid w:val="00C32021"/>
    <w:rsid w:val="00C32066"/>
    <w:rsid w:val="00C3206E"/>
    <w:rsid w:val="00C32078"/>
    <w:rsid w:val="00C32112"/>
    <w:rsid w:val="00C32192"/>
    <w:rsid w:val="00C322F6"/>
    <w:rsid w:val="00C3236F"/>
    <w:rsid w:val="00C32523"/>
    <w:rsid w:val="00C32534"/>
    <w:rsid w:val="00C325BF"/>
    <w:rsid w:val="00C3261C"/>
    <w:rsid w:val="00C3263C"/>
    <w:rsid w:val="00C326B1"/>
    <w:rsid w:val="00C32814"/>
    <w:rsid w:val="00C328CF"/>
    <w:rsid w:val="00C328D3"/>
    <w:rsid w:val="00C329C6"/>
    <w:rsid w:val="00C32A25"/>
    <w:rsid w:val="00C32A7B"/>
    <w:rsid w:val="00C32AEF"/>
    <w:rsid w:val="00C32B3B"/>
    <w:rsid w:val="00C32C88"/>
    <w:rsid w:val="00C32DDC"/>
    <w:rsid w:val="00C32E8C"/>
    <w:rsid w:val="00C32ED9"/>
    <w:rsid w:val="00C32F64"/>
    <w:rsid w:val="00C33088"/>
    <w:rsid w:val="00C33245"/>
    <w:rsid w:val="00C33282"/>
    <w:rsid w:val="00C332D5"/>
    <w:rsid w:val="00C332E8"/>
    <w:rsid w:val="00C333A0"/>
    <w:rsid w:val="00C33439"/>
    <w:rsid w:val="00C33452"/>
    <w:rsid w:val="00C334E2"/>
    <w:rsid w:val="00C33511"/>
    <w:rsid w:val="00C335B0"/>
    <w:rsid w:val="00C3362A"/>
    <w:rsid w:val="00C336A1"/>
    <w:rsid w:val="00C336CB"/>
    <w:rsid w:val="00C336D6"/>
    <w:rsid w:val="00C336EC"/>
    <w:rsid w:val="00C33762"/>
    <w:rsid w:val="00C337A4"/>
    <w:rsid w:val="00C3382D"/>
    <w:rsid w:val="00C3389B"/>
    <w:rsid w:val="00C339C1"/>
    <w:rsid w:val="00C339EA"/>
    <w:rsid w:val="00C33A39"/>
    <w:rsid w:val="00C33AD1"/>
    <w:rsid w:val="00C33B99"/>
    <w:rsid w:val="00C33C53"/>
    <w:rsid w:val="00C33D0E"/>
    <w:rsid w:val="00C33D5E"/>
    <w:rsid w:val="00C33D7B"/>
    <w:rsid w:val="00C33E2A"/>
    <w:rsid w:val="00C33E5E"/>
    <w:rsid w:val="00C33EAE"/>
    <w:rsid w:val="00C33EB4"/>
    <w:rsid w:val="00C33F39"/>
    <w:rsid w:val="00C33FD6"/>
    <w:rsid w:val="00C34008"/>
    <w:rsid w:val="00C340AF"/>
    <w:rsid w:val="00C340E2"/>
    <w:rsid w:val="00C3418D"/>
    <w:rsid w:val="00C34246"/>
    <w:rsid w:val="00C3442F"/>
    <w:rsid w:val="00C34456"/>
    <w:rsid w:val="00C34542"/>
    <w:rsid w:val="00C34570"/>
    <w:rsid w:val="00C345D3"/>
    <w:rsid w:val="00C3471D"/>
    <w:rsid w:val="00C34752"/>
    <w:rsid w:val="00C34778"/>
    <w:rsid w:val="00C3485D"/>
    <w:rsid w:val="00C349A3"/>
    <w:rsid w:val="00C349F7"/>
    <w:rsid w:val="00C34A3A"/>
    <w:rsid w:val="00C34A65"/>
    <w:rsid w:val="00C34BED"/>
    <w:rsid w:val="00C34DC5"/>
    <w:rsid w:val="00C34E1C"/>
    <w:rsid w:val="00C34EBA"/>
    <w:rsid w:val="00C34EF2"/>
    <w:rsid w:val="00C34F5C"/>
    <w:rsid w:val="00C350B3"/>
    <w:rsid w:val="00C3512C"/>
    <w:rsid w:val="00C35130"/>
    <w:rsid w:val="00C35244"/>
    <w:rsid w:val="00C3529F"/>
    <w:rsid w:val="00C35328"/>
    <w:rsid w:val="00C354F6"/>
    <w:rsid w:val="00C35664"/>
    <w:rsid w:val="00C3568C"/>
    <w:rsid w:val="00C356B4"/>
    <w:rsid w:val="00C356B5"/>
    <w:rsid w:val="00C35769"/>
    <w:rsid w:val="00C35799"/>
    <w:rsid w:val="00C357CD"/>
    <w:rsid w:val="00C35911"/>
    <w:rsid w:val="00C35946"/>
    <w:rsid w:val="00C359DF"/>
    <w:rsid w:val="00C35A40"/>
    <w:rsid w:val="00C35A6F"/>
    <w:rsid w:val="00C35A76"/>
    <w:rsid w:val="00C35A7D"/>
    <w:rsid w:val="00C35A88"/>
    <w:rsid w:val="00C35BD1"/>
    <w:rsid w:val="00C35C22"/>
    <w:rsid w:val="00C35D84"/>
    <w:rsid w:val="00C35D99"/>
    <w:rsid w:val="00C35E84"/>
    <w:rsid w:val="00C35E9B"/>
    <w:rsid w:val="00C35F5F"/>
    <w:rsid w:val="00C35F7C"/>
    <w:rsid w:val="00C36040"/>
    <w:rsid w:val="00C3605D"/>
    <w:rsid w:val="00C36149"/>
    <w:rsid w:val="00C3617F"/>
    <w:rsid w:val="00C36284"/>
    <w:rsid w:val="00C362EF"/>
    <w:rsid w:val="00C362F6"/>
    <w:rsid w:val="00C3634F"/>
    <w:rsid w:val="00C363B2"/>
    <w:rsid w:val="00C36437"/>
    <w:rsid w:val="00C36486"/>
    <w:rsid w:val="00C36506"/>
    <w:rsid w:val="00C36511"/>
    <w:rsid w:val="00C365FE"/>
    <w:rsid w:val="00C3669B"/>
    <w:rsid w:val="00C36768"/>
    <w:rsid w:val="00C368E6"/>
    <w:rsid w:val="00C368FE"/>
    <w:rsid w:val="00C369E8"/>
    <w:rsid w:val="00C36B03"/>
    <w:rsid w:val="00C36C82"/>
    <w:rsid w:val="00C36CD4"/>
    <w:rsid w:val="00C36CD9"/>
    <w:rsid w:val="00C36DED"/>
    <w:rsid w:val="00C36E08"/>
    <w:rsid w:val="00C36EEC"/>
    <w:rsid w:val="00C36F5B"/>
    <w:rsid w:val="00C37029"/>
    <w:rsid w:val="00C3711A"/>
    <w:rsid w:val="00C3712E"/>
    <w:rsid w:val="00C3713E"/>
    <w:rsid w:val="00C371D8"/>
    <w:rsid w:val="00C37266"/>
    <w:rsid w:val="00C37284"/>
    <w:rsid w:val="00C372C8"/>
    <w:rsid w:val="00C372CA"/>
    <w:rsid w:val="00C372E4"/>
    <w:rsid w:val="00C37354"/>
    <w:rsid w:val="00C373B2"/>
    <w:rsid w:val="00C37482"/>
    <w:rsid w:val="00C374B7"/>
    <w:rsid w:val="00C374E0"/>
    <w:rsid w:val="00C3754E"/>
    <w:rsid w:val="00C3758C"/>
    <w:rsid w:val="00C375CE"/>
    <w:rsid w:val="00C375D9"/>
    <w:rsid w:val="00C37619"/>
    <w:rsid w:val="00C3768E"/>
    <w:rsid w:val="00C376A3"/>
    <w:rsid w:val="00C376DB"/>
    <w:rsid w:val="00C3773C"/>
    <w:rsid w:val="00C37741"/>
    <w:rsid w:val="00C3774F"/>
    <w:rsid w:val="00C3778C"/>
    <w:rsid w:val="00C37816"/>
    <w:rsid w:val="00C37860"/>
    <w:rsid w:val="00C3787A"/>
    <w:rsid w:val="00C378B1"/>
    <w:rsid w:val="00C378C2"/>
    <w:rsid w:val="00C3790D"/>
    <w:rsid w:val="00C37935"/>
    <w:rsid w:val="00C37953"/>
    <w:rsid w:val="00C379FC"/>
    <w:rsid w:val="00C37A1A"/>
    <w:rsid w:val="00C37A89"/>
    <w:rsid w:val="00C37A98"/>
    <w:rsid w:val="00C37A9A"/>
    <w:rsid w:val="00C37B9B"/>
    <w:rsid w:val="00C37CF9"/>
    <w:rsid w:val="00C37D09"/>
    <w:rsid w:val="00C37E18"/>
    <w:rsid w:val="00C37E7C"/>
    <w:rsid w:val="00C37F15"/>
    <w:rsid w:val="00C37F7A"/>
    <w:rsid w:val="00C40077"/>
    <w:rsid w:val="00C400E7"/>
    <w:rsid w:val="00C40241"/>
    <w:rsid w:val="00C402AA"/>
    <w:rsid w:val="00C402DC"/>
    <w:rsid w:val="00C40303"/>
    <w:rsid w:val="00C40419"/>
    <w:rsid w:val="00C406C9"/>
    <w:rsid w:val="00C4071C"/>
    <w:rsid w:val="00C40860"/>
    <w:rsid w:val="00C4095C"/>
    <w:rsid w:val="00C40A24"/>
    <w:rsid w:val="00C40AAC"/>
    <w:rsid w:val="00C40ABF"/>
    <w:rsid w:val="00C40ACC"/>
    <w:rsid w:val="00C40AD3"/>
    <w:rsid w:val="00C40C63"/>
    <w:rsid w:val="00C40C7D"/>
    <w:rsid w:val="00C40C81"/>
    <w:rsid w:val="00C40CE5"/>
    <w:rsid w:val="00C40DE2"/>
    <w:rsid w:val="00C40E1F"/>
    <w:rsid w:val="00C4100C"/>
    <w:rsid w:val="00C410E8"/>
    <w:rsid w:val="00C4115E"/>
    <w:rsid w:val="00C41226"/>
    <w:rsid w:val="00C41259"/>
    <w:rsid w:val="00C41309"/>
    <w:rsid w:val="00C4132F"/>
    <w:rsid w:val="00C41379"/>
    <w:rsid w:val="00C413A1"/>
    <w:rsid w:val="00C413DA"/>
    <w:rsid w:val="00C41420"/>
    <w:rsid w:val="00C4143A"/>
    <w:rsid w:val="00C4145B"/>
    <w:rsid w:val="00C414E5"/>
    <w:rsid w:val="00C4158C"/>
    <w:rsid w:val="00C415B9"/>
    <w:rsid w:val="00C415F6"/>
    <w:rsid w:val="00C41656"/>
    <w:rsid w:val="00C4168C"/>
    <w:rsid w:val="00C41A4C"/>
    <w:rsid w:val="00C41B46"/>
    <w:rsid w:val="00C41B4E"/>
    <w:rsid w:val="00C41CB5"/>
    <w:rsid w:val="00C41D80"/>
    <w:rsid w:val="00C41D85"/>
    <w:rsid w:val="00C41D8D"/>
    <w:rsid w:val="00C41DD6"/>
    <w:rsid w:val="00C41E4F"/>
    <w:rsid w:val="00C41EEB"/>
    <w:rsid w:val="00C41EFE"/>
    <w:rsid w:val="00C41F24"/>
    <w:rsid w:val="00C42068"/>
    <w:rsid w:val="00C4208F"/>
    <w:rsid w:val="00C420F2"/>
    <w:rsid w:val="00C4213D"/>
    <w:rsid w:val="00C42199"/>
    <w:rsid w:val="00C421DC"/>
    <w:rsid w:val="00C42214"/>
    <w:rsid w:val="00C42289"/>
    <w:rsid w:val="00C423EC"/>
    <w:rsid w:val="00C42487"/>
    <w:rsid w:val="00C424AB"/>
    <w:rsid w:val="00C424BE"/>
    <w:rsid w:val="00C424EB"/>
    <w:rsid w:val="00C42505"/>
    <w:rsid w:val="00C4250E"/>
    <w:rsid w:val="00C4257B"/>
    <w:rsid w:val="00C425DA"/>
    <w:rsid w:val="00C4262F"/>
    <w:rsid w:val="00C4265E"/>
    <w:rsid w:val="00C427B6"/>
    <w:rsid w:val="00C42872"/>
    <w:rsid w:val="00C42884"/>
    <w:rsid w:val="00C42887"/>
    <w:rsid w:val="00C428B3"/>
    <w:rsid w:val="00C4296D"/>
    <w:rsid w:val="00C42A0E"/>
    <w:rsid w:val="00C42A22"/>
    <w:rsid w:val="00C42A7C"/>
    <w:rsid w:val="00C42ACC"/>
    <w:rsid w:val="00C42B20"/>
    <w:rsid w:val="00C42BB5"/>
    <w:rsid w:val="00C42BEC"/>
    <w:rsid w:val="00C42BF3"/>
    <w:rsid w:val="00C42C53"/>
    <w:rsid w:val="00C42D35"/>
    <w:rsid w:val="00C42D87"/>
    <w:rsid w:val="00C42DA5"/>
    <w:rsid w:val="00C42E0A"/>
    <w:rsid w:val="00C42EA0"/>
    <w:rsid w:val="00C42F0B"/>
    <w:rsid w:val="00C43088"/>
    <w:rsid w:val="00C430F8"/>
    <w:rsid w:val="00C4312D"/>
    <w:rsid w:val="00C43182"/>
    <w:rsid w:val="00C431D8"/>
    <w:rsid w:val="00C4323B"/>
    <w:rsid w:val="00C432E8"/>
    <w:rsid w:val="00C43304"/>
    <w:rsid w:val="00C4337D"/>
    <w:rsid w:val="00C433AC"/>
    <w:rsid w:val="00C433E4"/>
    <w:rsid w:val="00C4341F"/>
    <w:rsid w:val="00C43434"/>
    <w:rsid w:val="00C4350B"/>
    <w:rsid w:val="00C4352C"/>
    <w:rsid w:val="00C43536"/>
    <w:rsid w:val="00C4363B"/>
    <w:rsid w:val="00C43678"/>
    <w:rsid w:val="00C4367E"/>
    <w:rsid w:val="00C43902"/>
    <w:rsid w:val="00C43911"/>
    <w:rsid w:val="00C43A10"/>
    <w:rsid w:val="00C43A6A"/>
    <w:rsid w:val="00C43AD2"/>
    <w:rsid w:val="00C43B21"/>
    <w:rsid w:val="00C43B28"/>
    <w:rsid w:val="00C43B34"/>
    <w:rsid w:val="00C43C07"/>
    <w:rsid w:val="00C43C5A"/>
    <w:rsid w:val="00C43CA0"/>
    <w:rsid w:val="00C43CA3"/>
    <w:rsid w:val="00C43CE4"/>
    <w:rsid w:val="00C43D8C"/>
    <w:rsid w:val="00C43E33"/>
    <w:rsid w:val="00C43E3E"/>
    <w:rsid w:val="00C43E80"/>
    <w:rsid w:val="00C43EA0"/>
    <w:rsid w:val="00C43FAE"/>
    <w:rsid w:val="00C43FC5"/>
    <w:rsid w:val="00C4403B"/>
    <w:rsid w:val="00C4404D"/>
    <w:rsid w:val="00C4417A"/>
    <w:rsid w:val="00C441A1"/>
    <w:rsid w:val="00C4424D"/>
    <w:rsid w:val="00C4434C"/>
    <w:rsid w:val="00C44486"/>
    <w:rsid w:val="00C444C4"/>
    <w:rsid w:val="00C44567"/>
    <w:rsid w:val="00C446DC"/>
    <w:rsid w:val="00C4474C"/>
    <w:rsid w:val="00C447A5"/>
    <w:rsid w:val="00C447B0"/>
    <w:rsid w:val="00C4485C"/>
    <w:rsid w:val="00C44867"/>
    <w:rsid w:val="00C44877"/>
    <w:rsid w:val="00C44934"/>
    <w:rsid w:val="00C44952"/>
    <w:rsid w:val="00C449B1"/>
    <w:rsid w:val="00C449B2"/>
    <w:rsid w:val="00C449E9"/>
    <w:rsid w:val="00C44A1E"/>
    <w:rsid w:val="00C44A2B"/>
    <w:rsid w:val="00C44D06"/>
    <w:rsid w:val="00C44D4A"/>
    <w:rsid w:val="00C44DC0"/>
    <w:rsid w:val="00C44DEA"/>
    <w:rsid w:val="00C44E3C"/>
    <w:rsid w:val="00C44EB3"/>
    <w:rsid w:val="00C44EFD"/>
    <w:rsid w:val="00C44F1E"/>
    <w:rsid w:val="00C4506A"/>
    <w:rsid w:val="00C450EE"/>
    <w:rsid w:val="00C45167"/>
    <w:rsid w:val="00C45171"/>
    <w:rsid w:val="00C4519E"/>
    <w:rsid w:val="00C451A8"/>
    <w:rsid w:val="00C451D2"/>
    <w:rsid w:val="00C451F3"/>
    <w:rsid w:val="00C4527B"/>
    <w:rsid w:val="00C4532D"/>
    <w:rsid w:val="00C45354"/>
    <w:rsid w:val="00C453A8"/>
    <w:rsid w:val="00C4544B"/>
    <w:rsid w:val="00C4548A"/>
    <w:rsid w:val="00C4550E"/>
    <w:rsid w:val="00C4551C"/>
    <w:rsid w:val="00C45622"/>
    <w:rsid w:val="00C45641"/>
    <w:rsid w:val="00C456DB"/>
    <w:rsid w:val="00C456EF"/>
    <w:rsid w:val="00C4571C"/>
    <w:rsid w:val="00C4575B"/>
    <w:rsid w:val="00C4579F"/>
    <w:rsid w:val="00C457FC"/>
    <w:rsid w:val="00C457FF"/>
    <w:rsid w:val="00C4584E"/>
    <w:rsid w:val="00C4586B"/>
    <w:rsid w:val="00C458FE"/>
    <w:rsid w:val="00C4595C"/>
    <w:rsid w:val="00C45A05"/>
    <w:rsid w:val="00C45AE5"/>
    <w:rsid w:val="00C45AEE"/>
    <w:rsid w:val="00C45B64"/>
    <w:rsid w:val="00C45BB9"/>
    <w:rsid w:val="00C45BE7"/>
    <w:rsid w:val="00C45E09"/>
    <w:rsid w:val="00C45F22"/>
    <w:rsid w:val="00C46024"/>
    <w:rsid w:val="00C4606C"/>
    <w:rsid w:val="00C46076"/>
    <w:rsid w:val="00C46243"/>
    <w:rsid w:val="00C46299"/>
    <w:rsid w:val="00C46382"/>
    <w:rsid w:val="00C46389"/>
    <w:rsid w:val="00C4641F"/>
    <w:rsid w:val="00C4642D"/>
    <w:rsid w:val="00C46430"/>
    <w:rsid w:val="00C464D2"/>
    <w:rsid w:val="00C464E6"/>
    <w:rsid w:val="00C46627"/>
    <w:rsid w:val="00C46685"/>
    <w:rsid w:val="00C466C9"/>
    <w:rsid w:val="00C467B5"/>
    <w:rsid w:val="00C467F1"/>
    <w:rsid w:val="00C469C5"/>
    <w:rsid w:val="00C469DC"/>
    <w:rsid w:val="00C469F3"/>
    <w:rsid w:val="00C46A0D"/>
    <w:rsid w:val="00C46AE3"/>
    <w:rsid w:val="00C46B62"/>
    <w:rsid w:val="00C46B6E"/>
    <w:rsid w:val="00C46B99"/>
    <w:rsid w:val="00C46BD3"/>
    <w:rsid w:val="00C46CB0"/>
    <w:rsid w:val="00C46CF4"/>
    <w:rsid w:val="00C46D5B"/>
    <w:rsid w:val="00C46E50"/>
    <w:rsid w:val="00C46EF3"/>
    <w:rsid w:val="00C46F2F"/>
    <w:rsid w:val="00C46FCD"/>
    <w:rsid w:val="00C46FDE"/>
    <w:rsid w:val="00C47014"/>
    <w:rsid w:val="00C47100"/>
    <w:rsid w:val="00C4710F"/>
    <w:rsid w:val="00C47131"/>
    <w:rsid w:val="00C47142"/>
    <w:rsid w:val="00C47162"/>
    <w:rsid w:val="00C471D3"/>
    <w:rsid w:val="00C471EE"/>
    <w:rsid w:val="00C472B3"/>
    <w:rsid w:val="00C47433"/>
    <w:rsid w:val="00C47446"/>
    <w:rsid w:val="00C4758C"/>
    <w:rsid w:val="00C475BB"/>
    <w:rsid w:val="00C47719"/>
    <w:rsid w:val="00C4778D"/>
    <w:rsid w:val="00C477BA"/>
    <w:rsid w:val="00C478A8"/>
    <w:rsid w:val="00C478EB"/>
    <w:rsid w:val="00C4791E"/>
    <w:rsid w:val="00C479BB"/>
    <w:rsid w:val="00C47A31"/>
    <w:rsid w:val="00C47A6F"/>
    <w:rsid w:val="00C47A79"/>
    <w:rsid w:val="00C47B24"/>
    <w:rsid w:val="00C47B4D"/>
    <w:rsid w:val="00C47C28"/>
    <w:rsid w:val="00C47C4C"/>
    <w:rsid w:val="00C47CA2"/>
    <w:rsid w:val="00C47D9C"/>
    <w:rsid w:val="00C47DA2"/>
    <w:rsid w:val="00C47DB3"/>
    <w:rsid w:val="00C47E13"/>
    <w:rsid w:val="00C47E48"/>
    <w:rsid w:val="00C47F1D"/>
    <w:rsid w:val="00C47FAD"/>
    <w:rsid w:val="00C47FF4"/>
    <w:rsid w:val="00C4B3AD"/>
    <w:rsid w:val="00C5004A"/>
    <w:rsid w:val="00C500CE"/>
    <w:rsid w:val="00C50111"/>
    <w:rsid w:val="00C50115"/>
    <w:rsid w:val="00C5013F"/>
    <w:rsid w:val="00C50146"/>
    <w:rsid w:val="00C501C8"/>
    <w:rsid w:val="00C501D0"/>
    <w:rsid w:val="00C502F3"/>
    <w:rsid w:val="00C50699"/>
    <w:rsid w:val="00C50734"/>
    <w:rsid w:val="00C507ED"/>
    <w:rsid w:val="00C50948"/>
    <w:rsid w:val="00C50960"/>
    <w:rsid w:val="00C50970"/>
    <w:rsid w:val="00C5099A"/>
    <w:rsid w:val="00C50A08"/>
    <w:rsid w:val="00C50B9D"/>
    <w:rsid w:val="00C50B9E"/>
    <w:rsid w:val="00C50BD4"/>
    <w:rsid w:val="00C50C0A"/>
    <w:rsid w:val="00C50D1E"/>
    <w:rsid w:val="00C50D22"/>
    <w:rsid w:val="00C50DF2"/>
    <w:rsid w:val="00C50E05"/>
    <w:rsid w:val="00C50E91"/>
    <w:rsid w:val="00C50F94"/>
    <w:rsid w:val="00C50FA1"/>
    <w:rsid w:val="00C50FCF"/>
    <w:rsid w:val="00C510A2"/>
    <w:rsid w:val="00C510BA"/>
    <w:rsid w:val="00C51134"/>
    <w:rsid w:val="00C51151"/>
    <w:rsid w:val="00C5120D"/>
    <w:rsid w:val="00C512B0"/>
    <w:rsid w:val="00C514AC"/>
    <w:rsid w:val="00C514E8"/>
    <w:rsid w:val="00C514FE"/>
    <w:rsid w:val="00C5156C"/>
    <w:rsid w:val="00C51660"/>
    <w:rsid w:val="00C51666"/>
    <w:rsid w:val="00C516CB"/>
    <w:rsid w:val="00C516E4"/>
    <w:rsid w:val="00C5171A"/>
    <w:rsid w:val="00C51860"/>
    <w:rsid w:val="00C5188C"/>
    <w:rsid w:val="00C518F1"/>
    <w:rsid w:val="00C5195C"/>
    <w:rsid w:val="00C5195F"/>
    <w:rsid w:val="00C51A07"/>
    <w:rsid w:val="00C51A3F"/>
    <w:rsid w:val="00C51AA3"/>
    <w:rsid w:val="00C51B29"/>
    <w:rsid w:val="00C51B3D"/>
    <w:rsid w:val="00C51C2D"/>
    <w:rsid w:val="00C51D3F"/>
    <w:rsid w:val="00C51D83"/>
    <w:rsid w:val="00C51F65"/>
    <w:rsid w:val="00C51FD5"/>
    <w:rsid w:val="00C52044"/>
    <w:rsid w:val="00C522A5"/>
    <w:rsid w:val="00C52322"/>
    <w:rsid w:val="00C52373"/>
    <w:rsid w:val="00C523EE"/>
    <w:rsid w:val="00C52445"/>
    <w:rsid w:val="00C52496"/>
    <w:rsid w:val="00C524AE"/>
    <w:rsid w:val="00C5258D"/>
    <w:rsid w:val="00C5271B"/>
    <w:rsid w:val="00C527A9"/>
    <w:rsid w:val="00C527D0"/>
    <w:rsid w:val="00C52818"/>
    <w:rsid w:val="00C52828"/>
    <w:rsid w:val="00C528CA"/>
    <w:rsid w:val="00C52969"/>
    <w:rsid w:val="00C52A09"/>
    <w:rsid w:val="00C52A6E"/>
    <w:rsid w:val="00C52A9C"/>
    <w:rsid w:val="00C52B33"/>
    <w:rsid w:val="00C52B49"/>
    <w:rsid w:val="00C52B4E"/>
    <w:rsid w:val="00C52C6D"/>
    <w:rsid w:val="00C52C97"/>
    <w:rsid w:val="00C52CC7"/>
    <w:rsid w:val="00C52D13"/>
    <w:rsid w:val="00C52DDC"/>
    <w:rsid w:val="00C52E4F"/>
    <w:rsid w:val="00C52EDA"/>
    <w:rsid w:val="00C52F2F"/>
    <w:rsid w:val="00C52F63"/>
    <w:rsid w:val="00C52F66"/>
    <w:rsid w:val="00C52FE7"/>
    <w:rsid w:val="00C5307B"/>
    <w:rsid w:val="00C53085"/>
    <w:rsid w:val="00C530A7"/>
    <w:rsid w:val="00C530CA"/>
    <w:rsid w:val="00C530EA"/>
    <w:rsid w:val="00C532C0"/>
    <w:rsid w:val="00C53309"/>
    <w:rsid w:val="00C5346D"/>
    <w:rsid w:val="00C53504"/>
    <w:rsid w:val="00C53529"/>
    <w:rsid w:val="00C53536"/>
    <w:rsid w:val="00C535CB"/>
    <w:rsid w:val="00C535DF"/>
    <w:rsid w:val="00C5360E"/>
    <w:rsid w:val="00C5384D"/>
    <w:rsid w:val="00C53853"/>
    <w:rsid w:val="00C5386F"/>
    <w:rsid w:val="00C538F2"/>
    <w:rsid w:val="00C53A10"/>
    <w:rsid w:val="00C53A5D"/>
    <w:rsid w:val="00C53B03"/>
    <w:rsid w:val="00C53B0E"/>
    <w:rsid w:val="00C53B25"/>
    <w:rsid w:val="00C53C0E"/>
    <w:rsid w:val="00C53C9B"/>
    <w:rsid w:val="00C53CA2"/>
    <w:rsid w:val="00C53CCB"/>
    <w:rsid w:val="00C53CE8"/>
    <w:rsid w:val="00C53E0E"/>
    <w:rsid w:val="00C53ED2"/>
    <w:rsid w:val="00C53F58"/>
    <w:rsid w:val="00C53F6D"/>
    <w:rsid w:val="00C53F98"/>
    <w:rsid w:val="00C54084"/>
    <w:rsid w:val="00C540A5"/>
    <w:rsid w:val="00C5413F"/>
    <w:rsid w:val="00C54160"/>
    <w:rsid w:val="00C541EB"/>
    <w:rsid w:val="00C542FC"/>
    <w:rsid w:val="00C54301"/>
    <w:rsid w:val="00C543FF"/>
    <w:rsid w:val="00C544AE"/>
    <w:rsid w:val="00C545AC"/>
    <w:rsid w:val="00C546F9"/>
    <w:rsid w:val="00C54700"/>
    <w:rsid w:val="00C54726"/>
    <w:rsid w:val="00C547BC"/>
    <w:rsid w:val="00C548D5"/>
    <w:rsid w:val="00C54959"/>
    <w:rsid w:val="00C549C0"/>
    <w:rsid w:val="00C54A1B"/>
    <w:rsid w:val="00C54B05"/>
    <w:rsid w:val="00C54B80"/>
    <w:rsid w:val="00C54BEE"/>
    <w:rsid w:val="00C54C22"/>
    <w:rsid w:val="00C54C5C"/>
    <w:rsid w:val="00C54CFC"/>
    <w:rsid w:val="00C54DEA"/>
    <w:rsid w:val="00C54DFD"/>
    <w:rsid w:val="00C54E4D"/>
    <w:rsid w:val="00C54F2B"/>
    <w:rsid w:val="00C54FA9"/>
    <w:rsid w:val="00C54FAA"/>
    <w:rsid w:val="00C55046"/>
    <w:rsid w:val="00C55108"/>
    <w:rsid w:val="00C5516C"/>
    <w:rsid w:val="00C5523D"/>
    <w:rsid w:val="00C552D5"/>
    <w:rsid w:val="00C5538E"/>
    <w:rsid w:val="00C553A7"/>
    <w:rsid w:val="00C553F7"/>
    <w:rsid w:val="00C554DC"/>
    <w:rsid w:val="00C55500"/>
    <w:rsid w:val="00C5567A"/>
    <w:rsid w:val="00C556D1"/>
    <w:rsid w:val="00C557A6"/>
    <w:rsid w:val="00C55816"/>
    <w:rsid w:val="00C55858"/>
    <w:rsid w:val="00C5598B"/>
    <w:rsid w:val="00C55A34"/>
    <w:rsid w:val="00C55B86"/>
    <w:rsid w:val="00C55C6D"/>
    <w:rsid w:val="00C55C73"/>
    <w:rsid w:val="00C55DDE"/>
    <w:rsid w:val="00C55E21"/>
    <w:rsid w:val="00C55E77"/>
    <w:rsid w:val="00C55E80"/>
    <w:rsid w:val="00C55F26"/>
    <w:rsid w:val="00C55FBA"/>
    <w:rsid w:val="00C55FC3"/>
    <w:rsid w:val="00C55FEB"/>
    <w:rsid w:val="00C561F6"/>
    <w:rsid w:val="00C56242"/>
    <w:rsid w:val="00C56247"/>
    <w:rsid w:val="00C56263"/>
    <w:rsid w:val="00C562BB"/>
    <w:rsid w:val="00C5631D"/>
    <w:rsid w:val="00C5637A"/>
    <w:rsid w:val="00C563B9"/>
    <w:rsid w:val="00C563E2"/>
    <w:rsid w:val="00C563F4"/>
    <w:rsid w:val="00C5646E"/>
    <w:rsid w:val="00C56477"/>
    <w:rsid w:val="00C564AC"/>
    <w:rsid w:val="00C5662F"/>
    <w:rsid w:val="00C566C3"/>
    <w:rsid w:val="00C566C5"/>
    <w:rsid w:val="00C56708"/>
    <w:rsid w:val="00C56736"/>
    <w:rsid w:val="00C56795"/>
    <w:rsid w:val="00C567B3"/>
    <w:rsid w:val="00C5684F"/>
    <w:rsid w:val="00C5689C"/>
    <w:rsid w:val="00C5692A"/>
    <w:rsid w:val="00C5694C"/>
    <w:rsid w:val="00C569D9"/>
    <w:rsid w:val="00C56A43"/>
    <w:rsid w:val="00C56B57"/>
    <w:rsid w:val="00C56BD9"/>
    <w:rsid w:val="00C56C7D"/>
    <w:rsid w:val="00C56D2C"/>
    <w:rsid w:val="00C56D42"/>
    <w:rsid w:val="00C56D76"/>
    <w:rsid w:val="00C56D9D"/>
    <w:rsid w:val="00C56EBA"/>
    <w:rsid w:val="00C56FAF"/>
    <w:rsid w:val="00C56FED"/>
    <w:rsid w:val="00C57109"/>
    <w:rsid w:val="00C5719D"/>
    <w:rsid w:val="00C571FB"/>
    <w:rsid w:val="00C572E8"/>
    <w:rsid w:val="00C5731A"/>
    <w:rsid w:val="00C57343"/>
    <w:rsid w:val="00C5737B"/>
    <w:rsid w:val="00C57398"/>
    <w:rsid w:val="00C5743E"/>
    <w:rsid w:val="00C57465"/>
    <w:rsid w:val="00C575DC"/>
    <w:rsid w:val="00C575EC"/>
    <w:rsid w:val="00C57625"/>
    <w:rsid w:val="00C576AE"/>
    <w:rsid w:val="00C5774F"/>
    <w:rsid w:val="00C57826"/>
    <w:rsid w:val="00C57836"/>
    <w:rsid w:val="00C578B0"/>
    <w:rsid w:val="00C578C3"/>
    <w:rsid w:val="00C5793F"/>
    <w:rsid w:val="00C5794E"/>
    <w:rsid w:val="00C5798B"/>
    <w:rsid w:val="00C57992"/>
    <w:rsid w:val="00C57A07"/>
    <w:rsid w:val="00C57A3F"/>
    <w:rsid w:val="00C57A62"/>
    <w:rsid w:val="00C57A65"/>
    <w:rsid w:val="00C57ACB"/>
    <w:rsid w:val="00C57AD1"/>
    <w:rsid w:val="00C57BD7"/>
    <w:rsid w:val="00C57BDF"/>
    <w:rsid w:val="00C57BF3"/>
    <w:rsid w:val="00C57DC9"/>
    <w:rsid w:val="00C57E2F"/>
    <w:rsid w:val="00C57E70"/>
    <w:rsid w:val="00C57EB8"/>
    <w:rsid w:val="00C57EBA"/>
    <w:rsid w:val="00C57F7A"/>
    <w:rsid w:val="00C57F81"/>
    <w:rsid w:val="00C57F92"/>
    <w:rsid w:val="00C57FA4"/>
    <w:rsid w:val="00C60004"/>
    <w:rsid w:val="00C6011C"/>
    <w:rsid w:val="00C6013F"/>
    <w:rsid w:val="00C60196"/>
    <w:rsid w:val="00C60344"/>
    <w:rsid w:val="00C60365"/>
    <w:rsid w:val="00C603D8"/>
    <w:rsid w:val="00C6040C"/>
    <w:rsid w:val="00C60410"/>
    <w:rsid w:val="00C604CC"/>
    <w:rsid w:val="00C604DD"/>
    <w:rsid w:val="00C60629"/>
    <w:rsid w:val="00C606B9"/>
    <w:rsid w:val="00C60721"/>
    <w:rsid w:val="00C60746"/>
    <w:rsid w:val="00C60792"/>
    <w:rsid w:val="00C607F6"/>
    <w:rsid w:val="00C60859"/>
    <w:rsid w:val="00C6086A"/>
    <w:rsid w:val="00C60957"/>
    <w:rsid w:val="00C609A8"/>
    <w:rsid w:val="00C60C54"/>
    <w:rsid w:val="00C60D85"/>
    <w:rsid w:val="00C60DEE"/>
    <w:rsid w:val="00C60E37"/>
    <w:rsid w:val="00C60E5E"/>
    <w:rsid w:val="00C60E71"/>
    <w:rsid w:val="00C60F1B"/>
    <w:rsid w:val="00C60FD2"/>
    <w:rsid w:val="00C61027"/>
    <w:rsid w:val="00C610D0"/>
    <w:rsid w:val="00C611C2"/>
    <w:rsid w:val="00C6126A"/>
    <w:rsid w:val="00C6128B"/>
    <w:rsid w:val="00C612B5"/>
    <w:rsid w:val="00C61438"/>
    <w:rsid w:val="00C61453"/>
    <w:rsid w:val="00C614AF"/>
    <w:rsid w:val="00C61619"/>
    <w:rsid w:val="00C61688"/>
    <w:rsid w:val="00C616DB"/>
    <w:rsid w:val="00C61890"/>
    <w:rsid w:val="00C618C3"/>
    <w:rsid w:val="00C618C5"/>
    <w:rsid w:val="00C619E7"/>
    <w:rsid w:val="00C61A3C"/>
    <w:rsid w:val="00C61ABB"/>
    <w:rsid w:val="00C61B32"/>
    <w:rsid w:val="00C61B39"/>
    <w:rsid w:val="00C61BFD"/>
    <w:rsid w:val="00C61C0B"/>
    <w:rsid w:val="00C61C0F"/>
    <w:rsid w:val="00C61C25"/>
    <w:rsid w:val="00C61CA8"/>
    <w:rsid w:val="00C61CF7"/>
    <w:rsid w:val="00C61D86"/>
    <w:rsid w:val="00C61E25"/>
    <w:rsid w:val="00C61EAE"/>
    <w:rsid w:val="00C61EC1"/>
    <w:rsid w:val="00C61ED6"/>
    <w:rsid w:val="00C61F62"/>
    <w:rsid w:val="00C61F72"/>
    <w:rsid w:val="00C61F96"/>
    <w:rsid w:val="00C61F99"/>
    <w:rsid w:val="00C61FA3"/>
    <w:rsid w:val="00C62098"/>
    <w:rsid w:val="00C620E1"/>
    <w:rsid w:val="00C620F8"/>
    <w:rsid w:val="00C6212D"/>
    <w:rsid w:val="00C6214A"/>
    <w:rsid w:val="00C62198"/>
    <w:rsid w:val="00C62208"/>
    <w:rsid w:val="00C6222A"/>
    <w:rsid w:val="00C6223D"/>
    <w:rsid w:val="00C6227B"/>
    <w:rsid w:val="00C62399"/>
    <w:rsid w:val="00C623FC"/>
    <w:rsid w:val="00C62457"/>
    <w:rsid w:val="00C62463"/>
    <w:rsid w:val="00C62467"/>
    <w:rsid w:val="00C624AE"/>
    <w:rsid w:val="00C624FE"/>
    <w:rsid w:val="00C6257B"/>
    <w:rsid w:val="00C62585"/>
    <w:rsid w:val="00C6259A"/>
    <w:rsid w:val="00C6266A"/>
    <w:rsid w:val="00C62688"/>
    <w:rsid w:val="00C626C8"/>
    <w:rsid w:val="00C6274B"/>
    <w:rsid w:val="00C62875"/>
    <w:rsid w:val="00C629B2"/>
    <w:rsid w:val="00C62A06"/>
    <w:rsid w:val="00C62A32"/>
    <w:rsid w:val="00C62AAE"/>
    <w:rsid w:val="00C62AC7"/>
    <w:rsid w:val="00C62B4D"/>
    <w:rsid w:val="00C62C3C"/>
    <w:rsid w:val="00C62CD0"/>
    <w:rsid w:val="00C62D16"/>
    <w:rsid w:val="00C62EFC"/>
    <w:rsid w:val="00C62FB6"/>
    <w:rsid w:val="00C630BA"/>
    <w:rsid w:val="00C63103"/>
    <w:rsid w:val="00C63104"/>
    <w:rsid w:val="00C63119"/>
    <w:rsid w:val="00C6313D"/>
    <w:rsid w:val="00C63192"/>
    <w:rsid w:val="00C63193"/>
    <w:rsid w:val="00C63242"/>
    <w:rsid w:val="00C633A9"/>
    <w:rsid w:val="00C633CA"/>
    <w:rsid w:val="00C633EB"/>
    <w:rsid w:val="00C63663"/>
    <w:rsid w:val="00C6369C"/>
    <w:rsid w:val="00C63745"/>
    <w:rsid w:val="00C6379B"/>
    <w:rsid w:val="00C637DE"/>
    <w:rsid w:val="00C638E7"/>
    <w:rsid w:val="00C63945"/>
    <w:rsid w:val="00C6396A"/>
    <w:rsid w:val="00C639D3"/>
    <w:rsid w:val="00C63A0D"/>
    <w:rsid w:val="00C63AEB"/>
    <w:rsid w:val="00C63B26"/>
    <w:rsid w:val="00C63B7E"/>
    <w:rsid w:val="00C63BFF"/>
    <w:rsid w:val="00C63C0F"/>
    <w:rsid w:val="00C63C15"/>
    <w:rsid w:val="00C63C96"/>
    <w:rsid w:val="00C63CBB"/>
    <w:rsid w:val="00C63CC4"/>
    <w:rsid w:val="00C63CF3"/>
    <w:rsid w:val="00C63DB6"/>
    <w:rsid w:val="00C63E07"/>
    <w:rsid w:val="00C63E8D"/>
    <w:rsid w:val="00C63E96"/>
    <w:rsid w:val="00C63F30"/>
    <w:rsid w:val="00C63FC1"/>
    <w:rsid w:val="00C64081"/>
    <w:rsid w:val="00C6411D"/>
    <w:rsid w:val="00C641D7"/>
    <w:rsid w:val="00C6428F"/>
    <w:rsid w:val="00C642B3"/>
    <w:rsid w:val="00C642E6"/>
    <w:rsid w:val="00C6432C"/>
    <w:rsid w:val="00C6436B"/>
    <w:rsid w:val="00C64381"/>
    <w:rsid w:val="00C643AB"/>
    <w:rsid w:val="00C644FA"/>
    <w:rsid w:val="00C64611"/>
    <w:rsid w:val="00C64679"/>
    <w:rsid w:val="00C64692"/>
    <w:rsid w:val="00C64695"/>
    <w:rsid w:val="00C646A1"/>
    <w:rsid w:val="00C64750"/>
    <w:rsid w:val="00C64752"/>
    <w:rsid w:val="00C6480D"/>
    <w:rsid w:val="00C64904"/>
    <w:rsid w:val="00C64988"/>
    <w:rsid w:val="00C64A38"/>
    <w:rsid w:val="00C64A83"/>
    <w:rsid w:val="00C64AFF"/>
    <w:rsid w:val="00C64BF8"/>
    <w:rsid w:val="00C64C5A"/>
    <w:rsid w:val="00C64C63"/>
    <w:rsid w:val="00C64CD5"/>
    <w:rsid w:val="00C64E31"/>
    <w:rsid w:val="00C64E6F"/>
    <w:rsid w:val="00C64EB2"/>
    <w:rsid w:val="00C64FB8"/>
    <w:rsid w:val="00C65112"/>
    <w:rsid w:val="00C6518F"/>
    <w:rsid w:val="00C65192"/>
    <w:rsid w:val="00C651CC"/>
    <w:rsid w:val="00C651F3"/>
    <w:rsid w:val="00C65271"/>
    <w:rsid w:val="00C6527D"/>
    <w:rsid w:val="00C6529F"/>
    <w:rsid w:val="00C652BE"/>
    <w:rsid w:val="00C652E6"/>
    <w:rsid w:val="00C6533F"/>
    <w:rsid w:val="00C653D0"/>
    <w:rsid w:val="00C65409"/>
    <w:rsid w:val="00C6543C"/>
    <w:rsid w:val="00C6546E"/>
    <w:rsid w:val="00C655F2"/>
    <w:rsid w:val="00C65701"/>
    <w:rsid w:val="00C65823"/>
    <w:rsid w:val="00C658D2"/>
    <w:rsid w:val="00C659CD"/>
    <w:rsid w:val="00C659FB"/>
    <w:rsid w:val="00C65A44"/>
    <w:rsid w:val="00C65B4F"/>
    <w:rsid w:val="00C65BC3"/>
    <w:rsid w:val="00C65D09"/>
    <w:rsid w:val="00C65E1E"/>
    <w:rsid w:val="00C65E41"/>
    <w:rsid w:val="00C65FC7"/>
    <w:rsid w:val="00C66019"/>
    <w:rsid w:val="00C66094"/>
    <w:rsid w:val="00C661C8"/>
    <w:rsid w:val="00C661C9"/>
    <w:rsid w:val="00C661DA"/>
    <w:rsid w:val="00C662B0"/>
    <w:rsid w:val="00C664A7"/>
    <w:rsid w:val="00C664BC"/>
    <w:rsid w:val="00C66600"/>
    <w:rsid w:val="00C66638"/>
    <w:rsid w:val="00C66698"/>
    <w:rsid w:val="00C666F3"/>
    <w:rsid w:val="00C6671C"/>
    <w:rsid w:val="00C66859"/>
    <w:rsid w:val="00C669AD"/>
    <w:rsid w:val="00C669E1"/>
    <w:rsid w:val="00C66A22"/>
    <w:rsid w:val="00C66B34"/>
    <w:rsid w:val="00C66CC1"/>
    <w:rsid w:val="00C66D69"/>
    <w:rsid w:val="00C66DAF"/>
    <w:rsid w:val="00C66E29"/>
    <w:rsid w:val="00C66E94"/>
    <w:rsid w:val="00C66E95"/>
    <w:rsid w:val="00C66EFA"/>
    <w:rsid w:val="00C66EFC"/>
    <w:rsid w:val="00C66F14"/>
    <w:rsid w:val="00C66F25"/>
    <w:rsid w:val="00C66FE8"/>
    <w:rsid w:val="00C67042"/>
    <w:rsid w:val="00C67085"/>
    <w:rsid w:val="00C67165"/>
    <w:rsid w:val="00C671A5"/>
    <w:rsid w:val="00C671F0"/>
    <w:rsid w:val="00C67242"/>
    <w:rsid w:val="00C67271"/>
    <w:rsid w:val="00C67311"/>
    <w:rsid w:val="00C67413"/>
    <w:rsid w:val="00C67443"/>
    <w:rsid w:val="00C6747C"/>
    <w:rsid w:val="00C674BF"/>
    <w:rsid w:val="00C67614"/>
    <w:rsid w:val="00C67708"/>
    <w:rsid w:val="00C67766"/>
    <w:rsid w:val="00C677C4"/>
    <w:rsid w:val="00C677E6"/>
    <w:rsid w:val="00C67926"/>
    <w:rsid w:val="00C679C3"/>
    <w:rsid w:val="00C67A49"/>
    <w:rsid w:val="00C67A6B"/>
    <w:rsid w:val="00C67A70"/>
    <w:rsid w:val="00C67AA3"/>
    <w:rsid w:val="00C67AA5"/>
    <w:rsid w:val="00C67AC4"/>
    <w:rsid w:val="00C67B2F"/>
    <w:rsid w:val="00C67C14"/>
    <w:rsid w:val="00C67CA1"/>
    <w:rsid w:val="00C67CAE"/>
    <w:rsid w:val="00C67D5F"/>
    <w:rsid w:val="00C67E35"/>
    <w:rsid w:val="00C67E5E"/>
    <w:rsid w:val="00C67EF6"/>
    <w:rsid w:val="00C67F14"/>
    <w:rsid w:val="00C67FB0"/>
    <w:rsid w:val="00C67FE9"/>
    <w:rsid w:val="00C67FF9"/>
    <w:rsid w:val="00C7000A"/>
    <w:rsid w:val="00C701B9"/>
    <w:rsid w:val="00C70283"/>
    <w:rsid w:val="00C702CA"/>
    <w:rsid w:val="00C7050E"/>
    <w:rsid w:val="00C705B2"/>
    <w:rsid w:val="00C70602"/>
    <w:rsid w:val="00C70748"/>
    <w:rsid w:val="00C7074B"/>
    <w:rsid w:val="00C707F4"/>
    <w:rsid w:val="00C7085C"/>
    <w:rsid w:val="00C7092C"/>
    <w:rsid w:val="00C70989"/>
    <w:rsid w:val="00C709AF"/>
    <w:rsid w:val="00C70A28"/>
    <w:rsid w:val="00C70B11"/>
    <w:rsid w:val="00C70B4C"/>
    <w:rsid w:val="00C70C07"/>
    <w:rsid w:val="00C70C57"/>
    <w:rsid w:val="00C70CF6"/>
    <w:rsid w:val="00C70D20"/>
    <w:rsid w:val="00C70D6E"/>
    <w:rsid w:val="00C70E8A"/>
    <w:rsid w:val="00C70EC8"/>
    <w:rsid w:val="00C70F52"/>
    <w:rsid w:val="00C70F56"/>
    <w:rsid w:val="00C70FD5"/>
    <w:rsid w:val="00C71009"/>
    <w:rsid w:val="00C710D3"/>
    <w:rsid w:val="00C710FE"/>
    <w:rsid w:val="00C711CE"/>
    <w:rsid w:val="00C713AD"/>
    <w:rsid w:val="00C713BB"/>
    <w:rsid w:val="00C7143E"/>
    <w:rsid w:val="00C71447"/>
    <w:rsid w:val="00C714B5"/>
    <w:rsid w:val="00C715FE"/>
    <w:rsid w:val="00C716A3"/>
    <w:rsid w:val="00C71863"/>
    <w:rsid w:val="00C7186D"/>
    <w:rsid w:val="00C718A2"/>
    <w:rsid w:val="00C71944"/>
    <w:rsid w:val="00C7198B"/>
    <w:rsid w:val="00C719BB"/>
    <w:rsid w:val="00C71A1E"/>
    <w:rsid w:val="00C71A87"/>
    <w:rsid w:val="00C71AAA"/>
    <w:rsid w:val="00C71BB1"/>
    <w:rsid w:val="00C71C06"/>
    <w:rsid w:val="00C71C89"/>
    <w:rsid w:val="00C71CED"/>
    <w:rsid w:val="00C71D01"/>
    <w:rsid w:val="00C71D07"/>
    <w:rsid w:val="00C71D0E"/>
    <w:rsid w:val="00C71D6C"/>
    <w:rsid w:val="00C71D80"/>
    <w:rsid w:val="00C71E79"/>
    <w:rsid w:val="00C71EED"/>
    <w:rsid w:val="00C71F87"/>
    <w:rsid w:val="00C71FA2"/>
    <w:rsid w:val="00C72040"/>
    <w:rsid w:val="00C720FB"/>
    <w:rsid w:val="00C72121"/>
    <w:rsid w:val="00C72136"/>
    <w:rsid w:val="00C72137"/>
    <w:rsid w:val="00C72139"/>
    <w:rsid w:val="00C721A1"/>
    <w:rsid w:val="00C723E0"/>
    <w:rsid w:val="00C72476"/>
    <w:rsid w:val="00C72507"/>
    <w:rsid w:val="00C725B9"/>
    <w:rsid w:val="00C725DB"/>
    <w:rsid w:val="00C72608"/>
    <w:rsid w:val="00C72672"/>
    <w:rsid w:val="00C72686"/>
    <w:rsid w:val="00C726CE"/>
    <w:rsid w:val="00C7271D"/>
    <w:rsid w:val="00C727C1"/>
    <w:rsid w:val="00C727D0"/>
    <w:rsid w:val="00C727DC"/>
    <w:rsid w:val="00C727EF"/>
    <w:rsid w:val="00C72848"/>
    <w:rsid w:val="00C72880"/>
    <w:rsid w:val="00C72882"/>
    <w:rsid w:val="00C728AB"/>
    <w:rsid w:val="00C72910"/>
    <w:rsid w:val="00C72989"/>
    <w:rsid w:val="00C729A5"/>
    <w:rsid w:val="00C72AE5"/>
    <w:rsid w:val="00C72B41"/>
    <w:rsid w:val="00C72B96"/>
    <w:rsid w:val="00C72C27"/>
    <w:rsid w:val="00C72D16"/>
    <w:rsid w:val="00C72DD9"/>
    <w:rsid w:val="00C72E28"/>
    <w:rsid w:val="00C72F40"/>
    <w:rsid w:val="00C7304E"/>
    <w:rsid w:val="00C730BB"/>
    <w:rsid w:val="00C73233"/>
    <w:rsid w:val="00C73268"/>
    <w:rsid w:val="00C73351"/>
    <w:rsid w:val="00C73352"/>
    <w:rsid w:val="00C73356"/>
    <w:rsid w:val="00C73591"/>
    <w:rsid w:val="00C735BE"/>
    <w:rsid w:val="00C7369C"/>
    <w:rsid w:val="00C736A8"/>
    <w:rsid w:val="00C736B3"/>
    <w:rsid w:val="00C736D6"/>
    <w:rsid w:val="00C7370A"/>
    <w:rsid w:val="00C737EF"/>
    <w:rsid w:val="00C738A7"/>
    <w:rsid w:val="00C7393A"/>
    <w:rsid w:val="00C739EA"/>
    <w:rsid w:val="00C73A80"/>
    <w:rsid w:val="00C73BA8"/>
    <w:rsid w:val="00C73BD5"/>
    <w:rsid w:val="00C73C51"/>
    <w:rsid w:val="00C73C99"/>
    <w:rsid w:val="00C73CCA"/>
    <w:rsid w:val="00C73CFD"/>
    <w:rsid w:val="00C73E16"/>
    <w:rsid w:val="00C73E62"/>
    <w:rsid w:val="00C73EB1"/>
    <w:rsid w:val="00C73ED9"/>
    <w:rsid w:val="00C73FEF"/>
    <w:rsid w:val="00C7407D"/>
    <w:rsid w:val="00C740C2"/>
    <w:rsid w:val="00C740CD"/>
    <w:rsid w:val="00C74176"/>
    <w:rsid w:val="00C74183"/>
    <w:rsid w:val="00C741BB"/>
    <w:rsid w:val="00C741CF"/>
    <w:rsid w:val="00C74237"/>
    <w:rsid w:val="00C742A2"/>
    <w:rsid w:val="00C7434F"/>
    <w:rsid w:val="00C7451B"/>
    <w:rsid w:val="00C74580"/>
    <w:rsid w:val="00C74584"/>
    <w:rsid w:val="00C74593"/>
    <w:rsid w:val="00C74598"/>
    <w:rsid w:val="00C745C5"/>
    <w:rsid w:val="00C74656"/>
    <w:rsid w:val="00C74696"/>
    <w:rsid w:val="00C74735"/>
    <w:rsid w:val="00C7474E"/>
    <w:rsid w:val="00C74783"/>
    <w:rsid w:val="00C74831"/>
    <w:rsid w:val="00C7485F"/>
    <w:rsid w:val="00C7487A"/>
    <w:rsid w:val="00C7487D"/>
    <w:rsid w:val="00C7498D"/>
    <w:rsid w:val="00C74A57"/>
    <w:rsid w:val="00C74AB1"/>
    <w:rsid w:val="00C74AD5"/>
    <w:rsid w:val="00C74AF1"/>
    <w:rsid w:val="00C74B2F"/>
    <w:rsid w:val="00C74BDC"/>
    <w:rsid w:val="00C75198"/>
    <w:rsid w:val="00C7520F"/>
    <w:rsid w:val="00C75222"/>
    <w:rsid w:val="00C75269"/>
    <w:rsid w:val="00C752A3"/>
    <w:rsid w:val="00C752B8"/>
    <w:rsid w:val="00C75321"/>
    <w:rsid w:val="00C75349"/>
    <w:rsid w:val="00C753D6"/>
    <w:rsid w:val="00C75405"/>
    <w:rsid w:val="00C754F2"/>
    <w:rsid w:val="00C755B1"/>
    <w:rsid w:val="00C75621"/>
    <w:rsid w:val="00C75766"/>
    <w:rsid w:val="00C7579F"/>
    <w:rsid w:val="00C757A3"/>
    <w:rsid w:val="00C7590E"/>
    <w:rsid w:val="00C75953"/>
    <w:rsid w:val="00C759D8"/>
    <w:rsid w:val="00C75B2F"/>
    <w:rsid w:val="00C75B6A"/>
    <w:rsid w:val="00C75B95"/>
    <w:rsid w:val="00C75B9F"/>
    <w:rsid w:val="00C75BA9"/>
    <w:rsid w:val="00C75BDA"/>
    <w:rsid w:val="00C75BF9"/>
    <w:rsid w:val="00C75C28"/>
    <w:rsid w:val="00C75C5A"/>
    <w:rsid w:val="00C75C6E"/>
    <w:rsid w:val="00C75D0E"/>
    <w:rsid w:val="00C75E1B"/>
    <w:rsid w:val="00C75E9D"/>
    <w:rsid w:val="00C75ECF"/>
    <w:rsid w:val="00C75EF5"/>
    <w:rsid w:val="00C75FAC"/>
    <w:rsid w:val="00C75FDE"/>
    <w:rsid w:val="00C76053"/>
    <w:rsid w:val="00C760E7"/>
    <w:rsid w:val="00C763CF"/>
    <w:rsid w:val="00C76417"/>
    <w:rsid w:val="00C76442"/>
    <w:rsid w:val="00C765C6"/>
    <w:rsid w:val="00C765D3"/>
    <w:rsid w:val="00C765ED"/>
    <w:rsid w:val="00C76626"/>
    <w:rsid w:val="00C766A7"/>
    <w:rsid w:val="00C7670C"/>
    <w:rsid w:val="00C76723"/>
    <w:rsid w:val="00C767FF"/>
    <w:rsid w:val="00C76838"/>
    <w:rsid w:val="00C76856"/>
    <w:rsid w:val="00C76883"/>
    <w:rsid w:val="00C7694E"/>
    <w:rsid w:val="00C769DA"/>
    <w:rsid w:val="00C769F7"/>
    <w:rsid w:val="00C76ADF"/>
    <w:rsid w:val="00C76BA2"/>
    <w:rsid w:val="00C76BC9"/>
    <w:rsid w:val="00C76C45"/>
    <w:rsid w:val="00C76C7A"/>
    <w:rsid w:val="00C76C91"/>
    <w:rsid w:val="00C76D17"/>
    <w:rsid w:val="00C76D45"/>
    <w:rsid w:val="00C76DD8"/>
    <w:rsid w:val="00C76E06"/>
    <w:rsid w:val="00C76E77"/>
    <w:rsid w:val="00C76ED6"/>
    <w:rsid w:val="00C76FB1"/>
    <w:rsid w:val="00C77048"/>
    <w:rsid w:val="00C770B5"/>
    <w:rsid w:val="00C7721E"/>
    <w:rsid w:val="00C77235"/>
    <w:rsid w:val="00C77264"/>
    <w:rsid w:val="00C772CF"/>
    <w:rsid w:val="00C773D4"/>
    <w:rsid w:val="00C77403"/>
    <w:rsid w:val="00C77482"/>
    <w:rsid w:val="00C7751A"/>
    <w:rsid w:val="00C77522"/>
    <w:rsid w:val="00C7753A"/>
    <w:rsid w:val="00C77560"/>
    <w:rsid w:val="00C7759E"/>
    <w:rsid w:val="00C776DF"/>
    <w:rsid w:val="00C777BA"/>
    <w:rsid w:val="00C77802"/>
    <w:rsid w:val="00C7783A"/>
    <w:rsid w:val="00C77946"/>
    <w:rsid w:val="00C7797E"/>
    <w:rsid w:val="00C77991"/>
    <w:rsid w:val="00C77A19"/>
    <w:rsid w:val="00C77A38"/>
    <w:rsid w:val="00C77AAE"/>
    <w:rsid w:val="00C77BA4"/>
    <w:rsid w:val="00C77BBB"/>
    <w:rsid w:val="00C77C2E"/>
    <w:rsid w:val="00C77C78"/>
    <w:rsid w:val="00C77C8F"/>
    <w:rsid w:val="00C77D35"/>
    <w:rsid w:val="00C77D46"/>
    <w:rsid w:val="00C77D5C"/>
    <w:rsid w:val="00C77E53"/>
    <w:rsid w:val="00C77EE4"/>
    <w:rsid w:val="00C77EF0"/>
    <w:rsid w:val="00C77F29"/>
    <w:rsid w:val="00C77F32"/>
    <w:rsid w:val="00C77FBE"/>
    <w:rsid w:val="00C80062"/>
    <w:rsid w:val="00C800E9"/>
    <w:rsid w:val="00C8011D"/>
    <w:rsid w:val="00C80128"/>
    <w:rsid w:val="00C801AD"/>
    <w:rsid w:val="00C80241"/>
    <w:rsid w:val="00C802D6"/>
    <w:rsid w:val="00C802FA"/>
    <w:rsid w:val="00C804B4"/>
    <w:rsid w:val="00C80560"/>
    <w:rsid w:val="00C805CA"/>
    <w:rsid w:val="00C8075C"/>
    <w:rsid w:val="00C807AF"/>
    <w:rsid w:val="00C80831"/>
    <w:rsid w:val="00C80886"/>
    <w:rsid w:val="00C8097E"/>
    <w:rsid w:val="00C809A1"/>
    <w:rsid w:val="00C80A12"/>
    <w:rsid w:val="00C80A27"/>
    <w:rsid w:val="00C80AE8"/>
    <w:rsid w:val="00C80C62"/>
    <w:rsid w:val="00C80D39"/>
    <w:rsid w:val="00C80D5D"/>
    <w:rsid w:val="00C80D82"/>
    <w:rsid w:val="00C81114"/>
    <w:rsid w:val="00C81179"/>
    <w:rsid w:val="00C811DD"/>
    <w:rsid w:val="00C81217"/>
    <w:rsid w:val="00C81281"/>
    <w:rsid w:val="00C81312"/>
    <w:rsid w:val="00C8132A"/>
    <w:rsid w:val="00C8136B"/>
    <w:rsid w:val="00C813FB"/>
    <w:rsid w:val="00C8145D"/>
    <w:rsid w:val="00C81494"/>
    <w:rsid w:val="00C81519"/>
    <w:rsid w:val="00C815AD"/>
    <w:rsid w:val="00C815CA"/>
    <w:rsid w:val="00C815E6"/>
    <w:rsid w:val="00C815E8"/>
    <w:rsid w:val="00C81691"/>
    <w:rsid w:val="00C8169E"/>
    <w:rsid w:val="00C816F1"/>
    <w:rsid w:val="00C81799"/>
    <w:rsid w:val="00C818DA"/>
    <w:rsid w:val="00C81956"/>
    <w:rsid w:val="00C81966"/>
    <w:rsid w:val="00C81A17"/>
    <w:rsid w:val="00C81AF3"/>
    <w:rsid w:val="00C81C6C"/>
    <w:rsid w:val="00C81C79"/>
    <w:rsid w:val="00C81D1A"/>
    <w:rsid w:val="00C81D2C"/>
    <w:rsid w:val="00C81D6B"/>
    <w:rsid w:val="00C81D6E"/>
    <w:rsid w:val="00C81DCE"/>
    <w:rsid w:val="00C81DDC"/>
    <w:rsid w:val="00C81E3D"/>
    <w:rsid w:val="00C81E96"/>
    <w:rsid w:val="00C81EAA"/>
    <w:rsid w:val="00C81ED4"/>
    <w:rsid w:val="00C81F23"/>
    <w:rsid w:val="00C81F3F"/>
    <w:rsid w:val="00C81F50"/>
    <w:rsid w:val="00C8209E"/>
    <w:rsid w:val="00C820F5"/>
    <w:rsid w:val="00C8211E"/>
    <w:rsid w:val="00C821E3"/>
    <w:rsid w:val="00C8228D"/>
    <w:rsid w:val="00C822B5"/>
    <w:rsid w:val="00C82327"/>
    <w:rsid w:val="00C823D8"/>
    <w:rsid w:val="00C824C1"/>
    <w:rsid w:val="00C82565"/>
    <w:rsid w:val="00C82641"/>
    <w:rsid w:val="00C82676"/>
    <w:rsid w:val="00C82855"/>
    <w:rsid w:val="00C82864"/>
    <w:rsid w:val="00C828CB"/>
    <w:rsid w:val="00C828E1"/>
    <w:rsid w:val="00C8291D"/>
    <w:rsid w:val="00C82974"/>
    <w:rsid w:val="00C82A17"/>
    <w:rsid w:val="00C82A66"/>
    <w:rsid w:val="00C82B29"/>
    <w:rsid w:val="00C82BF9"/>
    <w:rsid w:val="00C82C49"/>
    <w:rsid w:val="00C82C7C"/>
    <w:rsid w:val="00C82D20"/>
    <w:rsid w:val="00C82D38"/>
    <w:rsid w:val="00C82D51"/>
    <w:rsid w:val="00C82DF4"/>
    <w:rsid w:val="00C82E15"/>
    <w:rsid w:val="00C82ECE"/>
    <w:rsid w:val="00C82F40"/>
    <w:rsid w:val="00C82F48"/>
    <w:rsid w:val="00C82F51"/>
    <w:rsid w:val="00C82F90"/>
    <w:rsid w:val="00C82FC3"/>
    <w:rsid w:val="00C82FCB"/>
    <w:rsid w:val="00C83041"/>
    <w:rsid w:val="00C83090"/>
    <w:rsid w:val="00C830D0"/>
    <w:rsid w:val="00C83185"/>
    <w:rsid w:val="00C831C5"/>
    <w:rsid w:val="00C83283"/>
    <w:rsid w:val="00C832A3"/>
    <w:rsid w:val="00C832B4"/>
    <w:rsid w:val="00C833ED"/>
    <w:rsid w:val="00C833F7"/>
    <w:rsid w:val="00C83431"/>
    <w:rsid w:val="00C8344B"/>
    <w:rsid w:val="00C8346D"/>
    <w:rsid w:val="00C834A6"/>
    <w:rsid w:val="00C8350F"/>
    <w:rsid w:val="00C8362F"/>
    <w:rsid w:val="00C83642"/>
    <w:rsid w:val="00C8371A"/>
    <w:rsid w:val="00C8382A"/>
    <w:rsid w:val="00C83893"/>
    <w:rsid w:val="00C83907"/>
    <w:rsid w:val="00C8397F"/>
    <w:rsid w:val="00C839EB"/>
    <w:rsid w:val="00C839FF"/>
    <w:rsid w:val="00C83A58"/>
    <w:rsid w:val="00C83A5C"/>
    <w:rsid w:val="00C83A6C"/>
    <w:rsid w:val="00C83AB9"/>
    <w:rsid w:val="00C83AD9"/>
    <w:rsid w:val="00C83B26"/>
    <w:rsid w:val="00C83B52"/>
    <w:rsid w:val="00C83B66"/>
    <w:rsid w:val="00C83B6F"/>
    <w:rsid w:val="00C83B78"/>
    <w:rsid w:val="00C83D26"/>
    <w:rsid w:val="00C83D74"/>
    <w:rsid w:val="00C83D87"/>
    <w:rsid w:val="00C83E7C"/>
    <w:rsid w:val="00C83ECC"/>
    <w:rsid w:val="00C83F94"/>
    <w:rsid w:val="00C83FCB"/>
    <w:rsid w:val="00C83FF0"/>
    <w:rsid w:val="00C8405D"/>
    <w:rsid w:val="00C8405F"/>
    <w:rsid w:val="00C84094"/>
    <w:rsid w:val="00C84103"/>
    <w:rsid w:val="00C841E8"/>
    <w:rsid w:val="00C84202"/>
    <w:rsid w:val="00C8427C"/>
    <w:rsid w:val="00C843A8"/>
    <w:rsid w:val="00C84400"/>
    <w:rsid w:val="00C844F4"/>
    <w:rsid w:val="00C84671"/>
    <w:rsid w:val="00C846E9"/>
    <w:rsid w:val="00C846FF"/>
    <w:rsid w:val="00C8478D"/>
    <w:rsid w:val="00C847D6"/>
    <w:rsid w:val="00C847EF"/>
    <w:rsid w:val="00C8480B"/>
    <w:rsid w:val="00C84822"/>
    <w:rsid w:val="00C8485B"/>
    <w:rsid w:val="00C848EE"/>
    <w:rsid w:val="00C848F1"/>
    <w:rsid w:val="00C849F4"/>
    <w:rsid w:val="00C84A35"/>
    <w:rsid w:val="00C84A84"/>
    <w:rsid w:val="00C84B1F"/>
    <w:rsid w:val="00C84B7F"/>
    <w:rsid w:val="00C84BE0"/>
    <w:rsid w:val="00C84BF7"/>
    <w:rsid w:val="00C84DA2"/>
    <w:rsid w:val="00C84DC5"/>
    <w:rsid w:val="00C84ECA"/>
    <w:rsid w:val="00C84F3A"/>
    <w:rsid w:val="00C85090"/>
    <w:rsid w:val="00C850CE"/>
    <w:rsid w:val="00C85134"/>
    <w:rsid w:val="00C85171"/>
    <w:rsid w:val="00C851CB"/>
    <w:rsid w:val="00C851E2"/>
    <w:rsid w:val="00C85212"/>
    <w:rsid w:val="00C85225"/>
    <w:rsid w:val="00C8532A"/>
    <w:rsid w:val="00C853DF"/>
    <w:rsid w:val="00C853E1"/>
    <w:rsid w:val="00C85402"/>
    <w:rsid w:val="00C8552B"/>
    <w:rsid w:val="00C85580"/>
    <w:rsid w:val="00C8558E"/>
    <w:rsid w:val="00C855F3"/>
    <w:rsid w:val="00C856EA"/>
    <w:rsid w:val="00C856F9"/>
    <w:rsid w:val="00C85711"/>
    <w:rsid w:val="00C8573B"/>
    <w:rsid w:val="00C85792"/>
    <w:rsid w:val="00C85809"/>
    <w:rsid w:val="00C85909"/>
    <w:rsid w:val="00C85A57"/>
    <w:rsid w:val="00C85A58"/>
    <w:rsid w:val="00C85A66"/>
    <w:rsid w:val="00C85BB7"/>
    <w:rsid w:val="00C85C83"/>
    <w:rsid w:val="00C85C9A"/>
    <w:rsid w:val="00C85CC1"/>
    <w:rsid w:val="00C85CE2"/>
    <w:rsid w:val="00C85D64"/>
    <w:rsid w:val="00C85D91"/>
    <w:rsid w:val="00C85DCD"/>
    <w:rsid w:val="00C85E60"/>
    <w:rsid w:val="00C85EB1"/>
    <w:rsid w:val="00C85FE8"/>
    <w:rsid w:val="00C86175"/>
    <w:rsid w:val="00C861AB"/>
    <w:rsid w:val="00C861CE"/>
    <w:rsid w:val="00C8623E"/>
    <w:rsid w:val="00C8629F"/>
    <w:rsid w:val="00C862A0"/>
    <w:rsid w:val="00C862AC"/>
    <w:rsid w:val="00C86308"/>
    <w:rsid w:val="00C8637F"/>
    <w:rsid w:val="00C863C0"/>
    <w:rsid w:val="00C864E2"/>
    <w:rsid w:val="00C86563"/>
    <w:rsid w:val="00C86613"/>
    <w:rsid w:val="00C86615"/>
    <w:rsid w:val="00C86650"/>
    <w:rsid w:val="00C8665F"/>
    <w:rsid w:val="00C866B5"/>
    <w:rsid w:val="00C866C9"/>
    <w:rsid w:val="00C8693D"/>
    <w:rsid w:val="00C8694F"/>
    <w:rsid w:val="00C869C1"/>
    <w:rsid w:val="00C86A4F"/>
    <w:rsid w:val="00C86AE1"/>
    <w:rsid w:val="00C86AE9"/>
    <w:rsid w:val="00C86B15"/>
    <w:rsid w:val="00C86B53"/>
    <w:rsid w:val="00C86B5E"/>
    <w:rsid w:val="00C86B66"/>
    <w:rsid w:val="00C86B6F"/>
    <w:rsid w:val="00C86B79"/>
    <w:rsid w:val="00C86BC1"/>
    <w:rsid w:val="00C86C96"/>
    <w:rsid w:val="00C86D8B"/>
    <w:rsid w:val="00C86DE5"/>
    <w:rsid w:val="00C86DFF"/>
    <w:rsid w:val="00C86E5B"/>
    <w:rsid w:val="00C87033"/>
    <w:rsid w:val="00C870B7"/>
    <w:rsid w:val="00C870D6"/>
    <w:rsid w:val="00C872A3"/>
    <w:rsid w:val="00C87450"/>
    <w:rsid w:val="00C87528"/>
    <w:rsid w:val="00C875AE"/>
    <w:rsid w:val="00C8761E"/>
    <w:rsid w:val="00C87623"/>
    <w:rsid w:val="00C87660"/>
    <w:rsid w:val="00C87711"/>
    <w:rsid w:val="00C877AE"/>
    <w:rsid w:val="00C878AD"/>
    <w:rsid w:val="00C87950"/>
    <w:rsid w:val="00C87984"/>
    <w:rsid w:val="00C87A2A"/>
    <w:rsid w:val="00C87AB1"/>
    <w:rsid w:val="00C87B96"/>
    <w:rsid w:val="00C87BA4"/>
    <w:rsid w:val="00C87D80"/>
    <w:rsid w:val="00C87E86"/>
    <w:rsid w:val="00C87EDA"/>
    <w:rsid w:val="00C87F05"/>
    <w:rsid w:val="00C900F6"/>
    <w:rsid w:val="00C9018D"/>
    <w:rsid w:val="00C901AE"/>
    <w:rsid w:val="00C901C3"/>
    <w:rsid w:val="00C901E7"/>
    <w:rsid w:val="00C90245"/>
    <w:rsid w:val="00C9028D"/>
    <w:rsid w:val="00C90305"/>
    <w:rsid w:val="00C90395"/>
    <w:rsid w:val="00C903C3"/>
    <w:rsid w:val="00C90484"/>
    <w:rsid w:val="00C90511"/>
    <w:rsid w:val="00C9062E"/>
    <w:rsid w:val="00C9064E"/>
    <w:rsid w:val="00C9065A"/>
    <w:rsid w:val="00C90712"/>
    <w:rsid w:val="00C90716"/>
    <w:rsid w:val="00C909FE"/>
    <w:rsid w:val="00C90A37"/>
    <w:rsid w:val="00C90B0E"/>
    <w:rsid w:val="00C90BCC"/>
    <w:rsid w:val="00C90C99"/>
    <w:rsid w:val="00C90CA2"/>
    <w:rsid w:val="00C90D2D"/>
    <w:rsid w:val="00C90D39"/>
    <w:rsid w:val="00C90D64"/>
    <w:rsid w:val="00C90D8D"/>
    <w:rsid w:val="00C90D99"/>
    <w:rsid w:val="00C90DCF"/>
    <w:rsid w:val="00C90DF4"/>
    <w:rsid w:val="00C90E35"/>
    <w:rsid w:val="00C90E51"/>
    <w:rsid w:val="00C90F0E"/>
    <w:rsid w:val="00C90F4F"/>
    <w:rsid w:val="00C90F6F"/>
    <w:rsid w:val="00C91018"/>
    <w:rsid w:val="00C91089"/>
    <w:rsid w:val="00C910FE"/>
    <w:rsid w:val="00C91116"/>
    <w:rsid w:val="00C9115F"/>
    <w:rsid w:val="00C91184"/>
    <w:rsid w:val="00C911A8"/>
    <w:rsid w:val="00C911BE"/>
    <w:rsid w:val="00C91241"/>
    <w:rsid w:val="00C9127B"/>
    <w:rsid w:val="00C912A9"/>
    <w:rsid w:val="00C91358"/>
    <w:rsid w:val="00C913AD"/>
    <w:rsid w:val="00C913D1"/>
    <w:rsid w:val="00C913E3"/>
    <w:rsid w:val="00C91434"/>
    <w:rsid w:val="00C91450"/>
    <w:rsid w:val="00C914BF"/>
    <w:rsid w:val="00C914C1"/>
    <w:rsid w:val="00C915A5"/>
    <w:rsid w:val="00C91756"/>
    <w:rsid w:val="00C91792"/>
    <w:rsid w:val="00C917BF"/>
    <w:rsid w:val="00C917E0"/>
    <w:rsid w:val="00C9181B"/>
    <w:rsid w:val="00C918B7"/>
    <w:rsid w:val="00C91913"/>
    <w:rsid w:val="00C919D6"/>
    <w:rsid w:val="00C91AC2"/>
    <w:rsid w:val="00C91AD1"/>
    <w:rsid w:val="00C91C72"/>
    <w:rsid w:val="00C91CFC"/>
    <w:rsid w:val="00C91EB9"/>
    <w:rsid w:val="00C92090"/>
    <w:rsid w:val="00C92116"/>
    <w:rsid w:val="00C92221"/>
    <w:rsid w:val="00C92244"/>
    <w:rsid w:val="00C922E3"/>
    <w:rsid w:val="00C9235C"/>
    <w:rsid w:val="00C923D5"/>
    <w:rsid w:val="00C9254F"/>
    <w:rsid w:val="00C92590"/>
    <w:rsid w:val="00C925F3"/>
    <w:rsid w:val="00C926C5"/>
    <w:rsid w:val="00C9270A"/>
    <w:rsid w:val="00C92711"/>
    <w:rsid w:val="00C92713"/>
    <w:rsid w:val="00C927E0"/>
    <w:rsid w:val="00C92844"/>
    <w:rsid w:val="00C929CB"/>
    <w:rsid w:val="00C92B47"/>
    <w:rsid w:val="00C92BDF"/>
    <w:rsid w:val="00C92BE0"/>
    <w:rsid w:val="00C92C00"/>
    <w:rsid w:val="00C92C81"/>
    <w:rsid w:val="00C92CD8"/>
    <w:rsid w:val="00C92E20"/>
    <w:rsid w:val="00C92E42"/>
    <w:rsid w:val="00C92F0D"/>
    <w:rsid w:val="00C93016"/>
    <w:rsid w:val="00C930A5"/>
    <w:rsid w:val="00C93137"/>
    <w:rsid w:val="00C9316C"/>
    <w:rsid w:val="00C9323A"/>
    <w:rsid w:val="00C9325A"/>
    <w:rsid w:val="00C9326A"/>
    <w:rsid w:val="00C932B1"/>
    <w:rsid w:val="00C932C9"/>
    <w:rsid w:val="00C9333C"/>
    <w:rsid w:val="00C933F2"/>
    <w:rsid w:val="00C9344A"/>
    <w:rsid w:val="00C9346F"/>
    <w:rsid w:val="00C93481"/>
    <w:rsid w:val="00C93590"/>
    <w:rsid w:val="00C935A9"/>
    <w:rsid w:val="00C93716"/>
    <w:rsid w:val="00C937EA"/>
    <w:rsid w:val="00C938A3"/>
    <w:rsid w:val="00C938D1"/>
    <w:rsid w:val="00C938F2"/>
    <w:rsid w:val="00C9392E"/>
    <w:rsid w:val="00C9398F"/>
    <w:rsid w:val="00C93ACB"/>
    <w:rsid w:val="00C93AD6"/>
    <w:rsid w:val="00C93AEA"/>
    <w:rsid w:val="00C93B0A"/>
    <w:rsid w:val="00C93B2B"/>
    <w:rsid w:val="00C93DBD"/>
    <w:rsid w:val="00C93EEE"/>
    <w:rsid w:val="00C93F31"/>
    <w:rsid w:val="00C9410D"/>
    <w:rsid w:val="00C9415B"/>
    <w:rsid w:val="00C9432C"/>
    <w:rsid w:val="00C9432F"/>
    <w:rsid w:val="00C94363"/>
    <w:rsid w:val="00C9438E"/>
    <w:rsid w:val="00C94406"/>
    <w:rsid w:val="00C94417"/>
    <w:rsid w:val="00C94457"/>
    <w:rsid w:val="00C94500"/>
    <w:rsid w:val="00C9451D"/>
    <w:rsid w:val="00C94586"/>
    <w:rsid w:val="00C945E2"/>
    <w:rsid w:val="00C945F2"/>
    <w:rsid w:val="00C946DB"/>
    <w:rsid w:val="00C946E3"/>
    <w:rsid w:val="00C9475C"/>
    <w:rsid w:val="00C9475F"/>
    <w:rsid w:val="00C947A4"/>
    <w:rsid w:val="00C94844"/>
    <w:rsid w:val="00C948A9"/>
    <w:rsid w:val="00C948C4"/>
    <w:rsid w:val="00C94A4F"/>
    <w:rsid w:val="00C94AAE"/>
    <w:rsid w:val="00C94B23"/>
    <w:rsid w:val="00C94B33"/>
    <w:rsid w:val="00C94BD9"/>
    <w:rsid w:val="00C94C9B"/>
    <w:rsid w:val="00C94CA7"/>
    <w:rsid w:val="00C94DD2"/>
    <w:rsid w:val="00C94DF4"/>
    <w:rsid w:val="00C94E01"/>
    <w:rsid w:val="00C94E1B"/>
    <w:rsid w:val="00C94EA3"/>
    <w:rsid w:val="00C94ED9"/>
    <w:rsid w:val="00C94EE3"/>
    <w:rsid w:val="00C94F1E"/>
    <w:rsid w:val="00C94F2D"/>
    <w:rsid w:val="00C94FE6"/>
    <w:rsid w:val="00C95012"/>
    <w:rsid w:val="00C95037"/>
    <w:rsid w:val="00C9508B"/>
    <w:rsid w:val="00C950C4"/>
    <w:rsid w:val="00C95213"/>
    <w:rsid w:val="00C95278"/>
    <w:rsid w:val="00C952D0"/>
    <w:rsid w:val="00C9537F"/>
    <w:rsid w:val="00C953A0"/>
    <w:rsid w:val="00C953C8"/>
    <w:rsid w:val="00C954F0"/>
    <w:rsid w:val="00C954F2"/>
    <w:rsid w:val="00C95520"/>
    <w:rsid w:val="00C955C9"/>
    <w:rsid w:val="00C95614"/>
    <w:rsid w:val="00C95652"/>
    <w:rsid w:val="00C95670"/>
    <w:rsid w:val="00C95685"/>
    <w:rsid w:val="00C95742"/>
    <w:rsid w:val="00C957A0"/>
    <w:rsid w:val="00C95800"/>
    <w:rsid w:val="00C95806"/>
    <w:rsid w:val="00C9580D"/>
    <w:rsid w:val="00C95858"/>
    <w:rsid w:val="00C95896"/>
    <w:rsid w:val="00C95AB5"/>
    <w:rsid w:val="00C95B44"/>
    <w:rsid w:val="00C95B6E"/>
    <w:rsid w:val="00C95B9C"/>
    <w:rsid w:val="00C95C73"/>
    <w:rsid w:val="00C95C87"/>
    <w:rsid w:val="00C95D0E"/>
    <w:rsid w:val="00C95E5E"/>
    <w:rsid w:val="00C95F3F"/>
    <w:rsid w:val="00C95FBE"/>
    <w:rsid w:val="00C95FC4"/>
    <w:rsid w:val="00C960C5"/>
    <w:rsid w:val="00C960D9"/>
    <w:rsid w:val="00C960DA"/>
    <w:rsid w:val="00C961BE"/>
    <w:rsid w:val="00C96252"/>
    <w:rsid w:val="00C962AF"/>
    <w:rsid w:val="00C9635F"/>
    <w:rsid w:val="00C964F1"/>
    <w:rsid w:val="00C9650B"/>
    <w:rsid w:val="00C96552"/>
    <w:rsid w:val="00C96575"/>
    <w:rsid w:val="00C96639"/>
    <w:rsid w:val="00C96678"/>
    <w:rsid w:val="00C966AA"/>
    <w:rsid w:val="00C966E6"/>
    <w:rsid w:val="00C966F9"/>
    <w:rsid w:val="00C96703"/>
    <w:rsid w:val="00C9670A"/>
    <w:rsid w:val="00C967D6"/>
    <w:rsid w:val="00C96824"/>
    <w:rsid w:val="00C968E7"/>
    <w:rsid w:val="00C96921"/>
    <w:rsid w:val="00C96AAA"/>
    <w:rsid w:val="00C96B2C"/>
    <w:rsid w:val="00C96B7F"/>
    <w:rsid w:val="00C96BCF"/>
    <w:rsid w:val="00C96C41"/>
    <w:rsid w:val="00C96C61"/>
    <w:rsid w:val="00C96E1F"/>
    <w:rsid w:val="00C96EE0"/>
    <w:rsid w:val="00C97083"/>
    <w:rsid w:val="00C970A6"/>
    <w:rsid w:val="00C970A7"/>
    <w:rsid w:val="00C9713E"/>
    <w:rsid w:val="00C9718C"/>
    <w:rsid w:val="00C97242"/>
    <w:rsid w:val="00C97286"/>
    <w:rsid w:val="00C972E1"/>
    <w:rsid w:val="00C972E2"/>
    <w:rsid w:val="00C97324"/>
    <w:rsid w:val="00C97358"/>
    <w:rsid w:val="00C9735F"/>
    <w:rsid w:val="00C973A4"/>
    <w:rsid w:val="00C974C8"/>
    <w:rsid w:val="00C975A5"/>
    <w:rsid w:val="00C9767F"/>
    <w:rsid w:val="00C976CE"/>
    <w:rsid w:val="00C97803"/>
    <w:rsid w:val="00C97848"/>
    <w:rsid w:val="00C97893"/>
    <w:rsid w:val="00C9795B"/>
    <w:rsid w:val="00C9795F"/>
    <w:rsid w:val="00C97984"/>
    <w:rsid w:val="00C979F0"/>
    <w:rsid w:val="00C97A2C"/>
    <w:rsid w:val="00C97A2D"/>
    <w:rsid w:val="00C97A3F"/>
    <w:rsid w:val="00C97AFD"/>
    <w:rsid w:val="00C97B62"/>
    <w:rsid w:val="00C97B98"/>
    <w:rsid w:val="00C97BAB"/>
    <w:rsid w:val="00C97BF6"/>
    <w:rsid w:val="00C97CCB"/>
    <w:rsid w:val="00C97CFA"/>
    <w:rsid w:val="00C97DD0"/>
    <w:rsid w:val="00C97E0F"/>
    <w:rsid w:val="00C97E33"/>
    <w:rsid w:val="00C97F24"/>
    <w:rsid w:val="00C97F71"/>
    <w:rsid w:val="00C97F82"/>
    <w:rsid w:val="00C97FBF"/>
    <w:rsid w:val="00CA0048"/>
    <w:rsid w:val="00CA00B1"/>
    <w:rsid w:val="00CA0139"/>
    <w:rsid w:val="00CA0211"/>
    <w:rsid w:val="00CA034E"/>
    <w:rsid w:val="00CA0352"/>
    <w:rsid w:val="00CA048C"/>
    <w:rsid w:val="00CA04DC"/>
    <w:rsid w:val="00CA054C"/>
    <w:rsid w:val="00CA06A0"/>
    <w:rsid w:val="00CA07D0"/>
    <w:rsid w:val="00CA081D"/>
    <w:rsid w:val="00CA0857"/>
    <w:rsid w:val="00CA0869"/>
    <w:rsid w:val="00CA0914"/>
    <w:rsid w:val="00CA09D6"/>
    <w:rsid w:val="00CA0A32"/>
    <w:rsid w:val="00CA0A4D"/>
    <w:rsid w:val="00CA0BAC"/>
    <w:rsid w:val="00CA0BB6"/>
    <w:rsid w:val="00CA0C6B"/>
    <w:rsid w:val="00CA0CDA"/>
    <w:rsid w:val="00CA0CFC"/>
    <w:rsid w:val="00CA0DD0"/>
    <w:rsid w:val="00CA0F30"/>
    <w:rsid w:val="00CA0F77"/>
    <w:rsid w:val="00CA1062"/>
    <w:rsid w:val="00CA1167"/>
    <w:rsid w:val="00CA11B3"/>
    <w:rsid w:val="00CA11E2"/>
    <w:rsid w:val="00CA11FA"/>
    <w:rsid w:val="00CA1204"/>
    <w:rsid w:val="00CA1254"/>
    <w:rsid w:val="00CA1286"/>
    <w:rsid w:val="00CA128F"/>
    <w:rsid w:val="00CA1294"/>
    <w:rsid w:val="00CA12EC"/>
    <w:rsid w:val="00CA1331"/>
    <w:rsid w:val="00CA1340"/>
    <w:rsid w:val="00CA137D"/>
    <w:rsid w:val="00CA13A4"/>
    <w:rsid w:val="00CA13CB"/>
    <w:rsid w:val="00CA13F3"/>
    <w:rsid w:val="00CA143B"/>
    <w:rsid w:val="00CA144F"/>
    <w:rsid w:val="00CA14D3"/>
    <w:rsid w:val="00CA14F4"/>
    <w:rsid w:val="00CA15DB"/>
    <w:rsid w:val="00CA1620"/>
    <w:rsid w:val="00CA17C1"/>
    <w:rsid w:val="00CA1844"/>
    <w:rsid w:val="00CA186A"/>
    <w:rsid w:val="00CA1896"/>
    <w:rsid w:val="00CA18E5"/>
    <w:rsid w:val="00CA1901"/>
    <w:rsid w:val="00CA1AEB"/>
    <w:rsid w:val="00CA1B65"/>
    <w:rsid w:val="00CA1B92"/>
    <w:rsid w:val="00CA1C77"/>
    <w:rsid w:val="00CA1D6B"/>
    <w:rsid w:val="00CA1E2D"/>
    <w:rsid w:val="00CA1E68"/>
    <w:rsid w:val="00CA1ED6"/>
    <w:rsid w:val="00CA1FDE"/>
    <w:rsid w:val="00CA1FE6"/>
    <w:rsid w:val="00CA206A"/>
    <w:rsid w:val="00CA20C0"/>
    <w:rsid w:val="00CA213D"/>
    <w:rsid w:val="00CA21BC"/>
    <w:rsid w:val="00CA2389"/>
    <w:rsid w:val="00CA23CB"/>
    <w:rsid w:val="00CA23D0"/>
    <w:rsid w:val="00CA2410"/>
    <w:rsid w:val="00CA25E1"/>
    <w:rsid w:val="00CA2633"/>
    <w:rsid w:val="00CA267F"/>
    <w:rsid w:val="00CA26E2"/>
    <w:rsid w:val="00CA2730"/>
    <w:rsid w:val="00CA273B"/>
    <w:rsid w:val="00CA27C4"/>
    <w:rsid w:val="00CA298F"/>
    <w:rsid w:val="00CA29C3"/>
    <w:rsid w:val="00CA2A0A"/>
    <w:rsid w:val="00CA2A35"/>
    <w:rsid w:val="00CA2A9C"/>
    <w:rsid w:val="00CA2B35"/>
    <w:rsid w:val="00CA2BE9"/>
    <w:rsid w:val="00CA2C49"/>
    <w:rsid w:val="00CA2C59"/>
    <w:rsid w:val="00CA2D33"/>
    <w:rsid w:val="00CA2E73"/>
    <w:rsid w:val="00CA2FC5"/>
    <w:rsid w:val="00CA300B"/>
    <w:rsid w:val="00CA308D"/>
    <w:rsid w:val="00CA30F9"/>
    <w:rsid w:val="00CA3130"/>
    <w:rsid w:val="00CA31C1"/>
    <w:rsid w:val="00CA31F3"/>
    <w:rsid w:val="00CA3273"/>
    <w:rsid w:val="00CA335B"/>
    <w:rsid w:val="00CA3449"/>
    <w:rsid w:val="00CA34B7"/>
    <w:rsid w:val="00CA34E6"/>
    <w:rsid w:val="00CA35F5"/>
    <w:rsid w:val="00CA36CA"/>
    <w:rsid w:val="00CA36CD"/>
    <w:rsid w:val="00CA383D"/>
    <w:rsid w:val="00CA393B"/>
    <w:rsid w:val="00CA3A02"/>
    <w:rsid w:val="00CA3A15"/>
    <w:rsid w:val="00CA3A54"/>
    <w:rsid w:val="00CA3B92"/>
    <w:rsid w:val="00CA3BDB"/>
    <w:rsid w:val="00CA3C97"/>
    <w:rsid w:val="00CA3CF4"/>
    <w:rsid w:val="00CA3D1A"/>
    <w:rsid w:val="00CA3E84"/>
    <w:rsid w:val="00CA3EB6"/>
    <w:rsid w:val="00CA3ECD"/>
    <w:rsid w:val="00CA3EF8"/>
    <w:rsid w:val="00CA3F17"/>
    <w:rsid w:val="00CA3F5E"/>
    <w:rsid w:val="00CA3FE3"/>
    <w:rsid w:val="00CA4017"/>
    <w:rsid w:val="00CA40F8"/>
    <w:rsid w:val="00CA4155"/>
    <w:rsid w:val="00CA417D"/>
    <w:rsid w:val="00CA41CA"/>
    <w:rsid w:val="00CA4366"/>
    <w:rsid w:val="00CA4389"/>
    <w:rsid w:val="00CA43FC"/>
    <w:rsid w:val="00CA4431"/>
    <w:rsid w:val="00CA4454"/>
    <w:rsid w:val="00CA44CE"/>
    <w:rsid w:val="00CA44D7"/>
    <w:rsid w:val="00CA45A3"/>
    <w:rsid w:val="00CA45AF"/>
    <w:rsid w:val="00CA45D7"/>
    <w:rsid w:val="00CA46E5"/>
    <w:rsid w:val="00CA480E"/>
    <w:rsid w:val="00CA4869"/>
    <w:rsid w:val="00CA498C"/>
    <w:rsid w:val="00CA4A2D"/>
    <w:rsid w:val="00CA4B4A"/>
    <w:rsid w:val="00CA4BDD"/>
    <w:rsid w:val="00CA4CB2"/>
    <w:rsid w:val="00CA4E49"/>
    <w:rsid w:val="00CA4E5A"/>
    <w:rsid w:val="00CA4F76"/>
    <w:rsid w:val="00CA4F9C"/>
    <w:rsid w:val="00CA4FCA"/>
    <w:rsid w:val="00CA5029"/>
    <w:rsid w:val="00CA5031"/>
    <w:rsid w:val="00CA50F2"/>
    <w:rsid w:val="00CA5108"/>
    <w:rsid w:val="00CA517D"/>
    <w:rsid w:val="00CA51AA"/>
    <w:rsid w:val="00CA52CF"/>
    <w:rsid w:val="00CA533D"/>
    <w:rsid w:val="00CA536A"/>
    <w:rsid w:val="00CA537D"/>
    <w:rsid w:val="00CA5414"/>
    <w:rsid w:val="00CA54A7"/>
    <w:rsid w:val="00CA54D6"/>
    <w:rsid w:val="00CA552D"/>
    <w:rsid w:val="00CA55DB"/>
    <w:rsid w:val="00CA5652"/>
    <w:rsid w:val="00CA56D8"/>
    <w:rsid w:val="00CA5798"/>
    <w:rsid w:val="00CA580E"/>
    <w:rsid w:val="00CA5886"/>
    <w:rsid w:val="00CA5894"/>
    <w:rsid w:val="00CA58E5"/>
    <w:rsid w:val="00CA5946"/>
    <w:rsid w:val="00CA59A0"/>
    <w:rsid w:val="00CA5A82"/>
    <w:rsid w:val="00CA5AB4"/>
    <w:rsid w:val="00CA5AE5"/>
    <w:rsid w:val="00CA5B9D"/>
    <w:rsid w:val="00CA5BAC"/>
    <w:rsid w:val="00CA5C30"/>
    <w:rsid w:val="00CA5CCF"/>
    <w:rsid w:val="00CA5D60"/>
    <w:rsid w:val="00CA5DA6"/>
    <w:rsid w:val="00CA5DAD"/>
    <w:rsid w:val="00CA5DBE"/>
    <w:rsid w:val="00CA5DCD"/>
    <w:rsid w:val="00CA5DF0"/>
    <w:rsid w:val="00CA5DF5"/>
    <w:rsid w:val="00CA5E56"/>
    <w:rsid w:val="00CA5EEC"/>
    <w:rsid w:val="00CA5F5D"/>
    <w:rsid w:val="00CA5F88"/>
    <w:rsid w:val="00CA5FBC"/>
    <w:rsid w:val="00CA5FDA"/>
    <w:rsid w:val="00CA60F8"/>
    <w:rsid w:val="00CA611C"/>
    <w:rsid w:val="00CA61F3"/>
    <w:rsid w:val="00CA6206"/>
    <w:rsid w:val="00CA627A"/>
    <w:rsid w:val="00CA62DE"/>
    <w:rsid w:val="00CA62E7"/>
    <w:rsid w:val="00CA6317"/>
    <w:rsid w:val="00CA6361"/>
    <w:rsid w:val="00CA63CE"/>
    <w:rsid w:val="00CA6633"/>
    <w:rsid w:val="00CA6695"/>
    <w:rsid w:val="00CA66B7"/>
    <w:rsid w:val="00CA6720"/>
    <w:rsid w:val="00CA6740"/>
    <w:rsid w:val="00CA677C"/>
    <w:rsid w:val="00CA6949"/>
    <w:rsid w:val="00CA698A"/>
    <w:rsid w:val="00CA6A25"/>
    <w:rsid w:val="00CA6AAF"/>
    <w:rsid w:val="00CA6ADC"/>
    <w:rsid w:val="00CA6B04"/>
    <w:rsid w:val="00CA6B15"/>
    <w:rsid w:val="00CA6B4C"/>
    <w:rsid w:val="00CA6CFC"/>
    <w:rsid w:val="00CA6D60"/>
    <w:rsid w:val="00CA6D70"/>
    <w:rsid w:val="00CA6E92"/>
    <w:rsid w:val="00CA6E94"/>
    <w:rsid w:val="00CA6F3A"/>
    <w:rsid w:val="00CA6F52"/>
    <w:rsid w:val="00CA6F6D"/>
    <w:rsid w:val="00CA6F88"/>
    <w:rsid w:val="00CA6FC1"/>
    <w:rsid w:val="00CA6FDF"/>
    <w:rsid w:val="00CA71F2"/>
    <w:rsid w:val="00CA726F"/>
    <w:rsid w:val="00CA727E"/>
    <w:rsid w:val="00CA72A0"/>
    <w:rsid w:val="00CA72FA"/>
    <w:rsid w:val="00CA7370"/>
    <w:rsid w:val="00CA73A8"/>
    <w:rsid w:val="00CA744C"/>
    <w:rsid w:val="00CA746C"/>
    <w:rsid w:val="00CA771D"/>
    <w:rsid w:val="00CA77DD"/>
    <w:rsid w:val="00CA77EA"/>
    <w:rsid w:val="00CA783A"/>
    <w:rsid w:val="00CA7875"/>
    <w:rsid w:val="00CA78A5"/>
    <w:rsid w:val="00CA79B0"/>
    <w:rsid w:val="00CA7AAF"/>
    <w:rsid w:val="00CA7B0C"/>
    <w:rsid w:val="00CA7B48"/>
    <w:rsid w:val="00CA7BAB"/>
    <w:rsid w:val="00CA7BB9"/>
    <w:rsid w:val="00CA7C04"/>
    <w:rsid w:val="00CA7CCC"/>
    <w:rsid w:val="00CA7D25"/>
    <w:rsid w:val="00CA7D3A"/>
    <w:rsid w:val="00CA7DA6"/>
    <w:rsid w:val="00CA7DF6"/>
    <w:rsid w:val="00CA7E4B"/>
    <w:rsid w:val="00CA7EDB"/>
    <w:rsid w:val="00CA7EDD"/>
    <w:rsid w:val="00CA7EE5"/>
    <w:rsid w:val="00CB0000"/>
    <w:rsid w:val="00CB010B"/>
    <w:rsid w:val="00CB0172"/>
    <w:rsid w:val="00CB017E"/>
    <w:rsid w:val="00CB02D7"/>
    <w:rsid w:val="00CB0389"/>
    <w:rsid w:val="00CB0466"/>
    <w:rsid w:val="00CB05E0"/>
    <w:rsid w:val="00CB071D"/>
    <w:rsid w:val="00CB0767"/>
    <w:rsid w:val="00CB07D3"/>
    <w:rsid w:val="00CB082C"/>
    <w:rsid w:val="00CB08AB"/>
    <w:rsid w:val="00CB08B0"/>
    <w:rsid w:val="00CB0916"/>
    <w:rsid w:val="00CB0A33"/>
    <w:rsid w:val="00CB0A5A"/>
    <w:rsid w:val="00CB0A92"/>
    <w:rsid w:val="00CB0B0B"/>
    <w:rsid w:val="00CB0B63"/>
    <w:rsid w:val="00CB0C30"/>
    <w:rsid w:val="00CB0C61"/>
    <w:rsid w:val="00CB0CB3"/>
    <w:rsid w:val="00CB0D0C"/>
    <w:rsid w:val="00CB0DEE"/>
    <w:rsid w:val="00CB0ECC"/>
    <w:rsid w:val="00CB0F9E"/>
    <w:rsid w:val="00CB1013"/>
    <w:rsid w:val="00CB104B"/>
    <w:rsid w:val="00CB10C0"/>
    <w:rsid w:val="00CB11C6"/>
    <w:rsid w:val="00CB11F4"/>
    <w:rsid w:val="00CB1245"/>
    <w:rsid w:val="00CB12E9"/>
    <w:rsid w:val="00CB1344"/>
    <w:rsid w:val="00CB13C2"/>
    <w:rsid w:val="00CB13F9"/>
    <w:rsid w:val="00CB15CB"/>
    <w:rsid w:val="00CB15DA"/>
    <w:rsid w:val="00CB1647"/>
    <w:rsid w:val="00CB1655"/>
    <w:rsid w:val="00CB1697"/>
    <w:rsid w:val="00CB16D7"/>
    <w:rsid w:val="00CB16F4"/>
    <w:rsid w:val="00CB1795"/>
    <w:rsid w:val="00CB17B0"/>
    <w:rsid w:val="00CB17ED"/>
    <w:rsid w:val="00CB180F"/>
    <w:rsid w:val="00CB1836"/>
    <w:rsid w:val="00CB188C"/>
    <w:rsid w:val="00CB18F6"/>
    <w:rsid w:val="00CB19FC"/>
    <w:rsid w:val="00CB1ACE"/>
    <w:rsid w:val="00CB1B66"/>
    <w:rsid w:val="00CB1BFD"/>
    <w:rsid w:val="00CB1C04"/>
    <w:rsid w:val="00CB1C62"/>
    <w:rsid w:val="00CB1D6C"/>
    <w:rsid w:val="00CB1D95"/>
    <w:rsid w:val="00CB1DEE"/>
    <w:rsid w:val="00CB1E76"/>
    <w:rsid w:val="00CB1EA6"/>
    <w:rsid w:val="00CB1F00"/>
    <w:rsid w:val="00CB1FB5"/>
    <w:rsid w:val="00CB1FC7"/>
    <w:rsid w:val="00CB1FE9"/>
    <w:rsid w:val="00CB201F"/>
    <w:rsid w:val="00CB2091"/>
    <w:rsid w:val="00CB20F3"/>
    <w:rsid w:val="00CB2123"/>
    <w:rsid w:val="00CB214D"/>
    <w:rsid w:val="00CB2169"/>
    <w:rsid w:val="00CB22EB"/>
    <w:rsid w:val="00CB231C"/>
    <w:rsid w:val="00CB2332"/>
    <w:rsid w:val="00CB243F"/>
    <w:rsid w:val="00CB2558"/>
    <w:rsid w:val="00CB2583"/>
    <w:rsid w:val="00CB25AC"/>
    <w:rsid w:val="00CB26EB"/>
    <w:rsid w:val="00CB26F2"/>
    <w:rsid w:val="00CB2803"/>
    <w:rsid w:val="00CB2833"/>
    <w:rsid w:val="00CB289B"/>
    <w:rsid w:val="00CB2932"/>
    <w:rsid w:val="00CB2954"/>
    <w:rsid w:val="00CB29D1"/>
    <w:rsid w:val="00CB29D3"/>
    <w:rsid w:val="00CB2A6F"/>
    <w:rsid w:val="00CB2AF3"/>
    <w:rsid w:val="00CB2B33"/>
    <w:rsid w:val="00CB2B39"/>
    <w:rsid w:val="00CB2BB3"/>
    <w:rsid w:val="00CB2C29"/>
    <w:rsid w:val="00CB2C53"/>
    <w:rsid w:val="00CB2E63"/>
    <w:rsid w:val="00CB2E8E"/>
    <w:rsid w:val="00CB2ED6"/>
    <w:rsid w:val="00CB2F09"/>
    <w:rsid w:val="00CB2F79"/>
    <w:rsid w:val="00CB3047"/>
    <w:rsid w:val="00CB3059"/>
    <w:rsid w:val="00CB3060"/>
    <w:rsid w:val="00CB3139"/>
    <w:rsid w:val="00CB31EF"/>
    <w:rsid w:val="00CB3216"/>
    <w:rsid w:val="00CB323F"/>
    <w:rsid w:val="00CB3472"/>
    <w:rsid w:val="00CB34D8"/>
    <w:rsid w:val="00CB34DB"/>
    <w:rsid w:val="00CB3515"/>
    <w:rsid w:val="00CB351C"/>
    <w:rsid w:val="00CB3660"/>
    <w:rsid w:val="00CB36BC"/>
    <w:rsid w:val="00CB36C3"/>
    <w:rsid w:val="00CB374E"/>
    <w:rsid w:val="00CB375F"/>
    <w:rsid w:val="00CB37BA"/>
    <w:rsid w:val="00CB3872"/>
    <w:rsid w:val="00CB3921"/>
    <w:rsid w:val="00CB393E"/>
    <w:rsid w:val="00CB3943"/>
    <w:rsid w:val="00CB3ABA"/>
    <w:rsid w:val="00CB3AE3"/>
    <w:rsid w:val="00CB3B58"/>
    <w:rsid w:val="00CB3BCB"/>
    <w:rsid w:val="00CB3BD4"/>
    <w:rsid w:val="00CB3D2B"/>
    <w:rsid w:val="00CB3D35"/>
    <w:rsid w:val="00CB3E2C"/>
    <w:rsid w:val="00CB3E89"/>
    <w:rsid w:val="00CB3F5B"/>
    <w:rsid w:val="00CB3F64"/>
    <w:rsid w:val="00CB408F"/>
    <w:rsid w:val="00CB4148"/>
    <w:rsid w:val="00CB4161"/>
    <w:rsid w:val="00CB41C5"/>
    <w:rsid w:val="00CB4236"/>
    <w:rsid w:val="00CB4279"/>
    <w:rsid w:val="00CB42AE"/>
    <w:rsid w:val="00CB42C9"/>
    <w:rsid w:val="00CB42F3"/>
    <w:rsid w:val="00CB4348"/>
    <w:rsid w:val="00CB43EE"/>
    <w:rsid w:val="00CB44D7"/>
    <w:rsid w:val="00CB44FB"/>
    <w:rsid w:val="00CB450A"/>
    <w:rsid w:val="00CB451B"/>
    <w:rsid w:val="00CB4632"/>
    <w:rsid w:val="00CB476A"/>
    <w:rsid w:val="00CB476D"/>
    <w:rsid w:val="00CB477F"/>
    <w:rsid w:val="00CB47B9"/>
    <w:rsid w:val="00CB48F4"/>
    <w:rsid w:val="00CB4915"/>
    <w:rsid w:val="00CB499A"/>
    <w:rsid w:val="00CB4A0E"/>
    <w:rsid w:val="00CB4A19"/>
    <w:rsid w:val="00CB4C99"/>
    <w:rsid w:val="00CB4D00"/>
    <w:rsid w:val="00CB4E40"/>
    <w:rsid w:val="00CB4EBD"/>
    <w:rsid w:val="00CB4F18"/>
    <w:rsid w:val="00CB4F28"/>
    <w:rsid w:val="00CB4F86"/>
    <w:rsid w:val="00CB4FEB"/>
    <w:rsid w:val="00CB4FFF"/>
    <w:rsid w:val="00CB5003"/>
    <w:rsid w:val="00CB51E1"/>
    <w:rsid w:val="00CB52B0"/>
    <w:rsid w:val="00CB52D5"/>
    <w:rsid w:val="00CB52D7"/>
    <w:rsid w:val="00CB537F"/>
    <w:rsid w:val="00CB53E3"/>
    <w:rsid w:val="00CB5420"/>
    <w:rsid w:val="00CB547B"/>
    <w:rsid w:val="00CB54BC"/>
    <w:rsid w:val="00CB550F"/>
    <w:rsid w:val="00CB5539"/>
    <w:rsid w:val="00CB5608"/>
    <w:rsid w:val="00CB5685"/>
    <w:rsid w:val="00CB56EA"/>
    <w:rsid w:val="00CB56F5"/>
    <w:rsid w:val="00CB5775"/>
    <w:rsid w:val="00CB57A4"/>
    <w:rsid w:val="00CB5A81"/>
    <w:rsid w:val="00CB5A9B"/>
    <w:rsid w:val="00CB5AAD"/>
    <w:rsid w:val="00CB5AD4"/>
    <w:rsid w:val="00CB5BF5"/>
    <w:rsid w:val="00CB5D24"/>
    <w:rsid w:val="00CB5D2B"/>
    <w:rsid w:val="00CB5D7E"/>
    <w:rsid w:val="00CB5D86"/>
    <w:rsid w:val="00CB5DF8"/>
    <w:rsid w:val="00CB5E21"/>
    <w:rsid w:val="00CB5F51"/>
    <w:rsid w:val="00CB5FC4"/>
    <w:rsid w:val="00CB60AC"/>
    <w:rsid w:val="00CB60C6"/>
    <w:rsid w:val="00CB60FA"/>
    <w:rsid w:val="00CB6121"/>
    <w:rsid w:val="00CB619A"/>
    <w:rsid w:val="00CB61C9"/>
    <w:rsid w:val="00CB6293"/>
    <w:rsid w:val="00CB63CC"/>
    <w:rsid w:val="00CB647E"/>
    <w:rsid w:val="00CB64AA"/>
    <w:rsid w:val="00CB658A"/>
    <w:rsid w:val="00CB6606"/>
    <w:rsid w:val="00CB66E2"/>
    <w:rsid w:val="00CB6760"/>
    <w:rsid w:val="00CB67E5"/>
    <w:rsid w:val="00CB68A5"/>
    <w:rsid w:val="00CB6AC7"/>
    <w:rsid w:val="00CB6AF8"/>
    <w:rsid w:val="00CB6C21"/>
    <w:rsid w:val="00CB6CBD"/>
    <w:rsid w:val="00CB6CE6"/>
    <w:rsid w:val="00CB6D72"/>
    <w:rsid w:val="00CB6DD9"/>
    <w:rsid w:val="00CB6DF2"/>
    <w:rsid w:val="00CB6E1C"/>
    <w:rsid w:val="00CB6E20"/>
    <w:rsid w:val="00CB6E62"/>
    <w:rsid w:val="00CB6FD2"/>
    <w:rsid w:val="00CB70C0"/>
    <w:rsid w:val="00CB70CB"/>
    <w:rsid w:val="00CB70F2"/>
    <w:rsid w:val="00CB713F"/>
    <w:rsid w:val="00CB71D1"/>
    <w:rsid w:val="00CB7254"/>
    <w:rsid w:val="00CB7257"/>
    <w:rsid w:val="00CB72B1"/>
    <w:rsid w:val="00CB732C"/>
    <w:rsid w:val="00CB7374"/>
    <w:rsid w:val="00CB73C2"/>
    <w:rsid w:val="00CB73C4"/>
    <w:rsid w:val="00CB7485"/>
    <w:rsid w:val="00CB74ED"/>
    <w:rsid w:val="00CB7513"/>
    <w:rsid w:val="00CB7517"/>
    <w:rsid w:val="00CB7523"/>
    <w:rsid w:val="00CB7572"/>
    <w:rsid w:val="00CB75AE"/>
    <w:rsid w:val="00CB75C0"/>
    <w:rsid w:val="00CB75E1"/>
    <w:rsid w:val="00CB75FD"/>
    <w:rsid w:val="00CB7607"/>
    <w:rsid w:val="00CB763A"/>
    <w:rsid w:val="00CB7706"/>
    <w:rsid w:val="00CB77F2"/>
    <w:rsid w:val="00CB7867"/>
    <w:rsid w:val="00CB7965"/>
    <w:rsid w:val="00CB7B8B"/>
    <w:rsid w:val="00CB7C0B"/>
    <w:rsid w:val="00CB7CF6"/>
    <w:rsid w:val="00CB7D82"/>
    <w:rsid w:val="00CB7D8E"/>
    <w:rsid w:val="00CB7DFC"/>
    <w:rsid w:val="00CB7E18"/>
    <w:rsid w:val="00CB7EBE"/>
    <w:rsid w:val="00CB7EF1"/>
    <w:rsid w:val="00CC00BB"/>
    <w:rsid w:val="00CC024D"/>
    <w:rsid w:val="00CC0355"/>
    <w:rsid w:val="00CC03AD"/>
    <w:rsid w:val="00CC03F0"/>
    <w:rsid w:val="00CC05C0"/>
    <w:rsid w:val="00CC0649"/>
    <w:rsid w:val="00CC0656"/>
    <w:rsid w:val="00CC06A6"/>
    <w:rsid w:val="00CC06BE"/>
    <w:rsid w:val="00CC06CC"/>
    <w:rsid w:val="00CC0729"/>
    <w:rsid w:val="00CC078D"/>
    <w:rsid w:val="00CC095C"/>
    <w:rsid w:val="00CC096F"/>
    <w:rsid w:val="00CC09E5"/>
    <w:rsid w:val="00CC0A4F"/>
    <w:rsid w:val="00CC0AA1"/>
    <w:rsid w:val="00CC0AB2"/>
    <w:rsid w:val="00CC0BCA"/>
    <w:rsid w:val="00CC0C5F"/>
    <w:rsid w:val="00CC0CB8"/>
    <w:rsid w:val="00CC0E0A"/>
    <w:rsid w:val="00CC0E66"/>
    <w:rsid w:val="00CC0F9A"/>
    <w:rsid w:val="00CC104F"/>
    <w:rsid w:val="00CC1076"/>
    <w:rsid w:val="00CC10EE"/>
    <w:rsid w:val="00CC11E9"/>
    <w:rsid w:val="00CC1252"/>
    <w:rsid w:val="00CC126B"/>
    <w:rsid w:val="00CC134D"/>
    <w:rsid w:val="00CC1360"/>
    <w:rsid w:val="00CC1432"/>
    <w:rsid w:val="00CC147C"/>
    <w:rsid w:val="00CC14BF"/>
    <w:rsid w:val="00CC154B"/>
    <w:rsid w:val="00CC1551"/>
    <w:rsid w:val="00CC1602"/>
    <w:rsid w:val="00CC1620"/>
    <w:rsid w:val="00CC1683"/>
    <w:rsid w:val="00CC16A6"/>
    <w:rsid w:val="00CC1796"/>
    <w:rsid w:val="00CC1839"/>
    <w:rsid w:val="00CC1849"/>
    <w:rsid w:val="00CC1884"/>
    <w:rsid w:val="00CC189C"/>
    <w:rsid w:val="00CC191A"/>
    <w:rsid w:val="00CC1971"/>
    <w:rsid w:val="00CC19CC"/>
    <w:rsid w:val="00CC19E1"/>
    <w:rsid w:val="00CC1A94"/>
    <w:rsid w:val="00CC1BCB"/>
    <w:rsid w:val="00CC1BD7"/>
    <w:rsid w:val="00CC1C3A"/>
    <w:rsid w:val="00CC1C90"/>
    <w:rsid w:val="00CC1CDD"/>
    <w:rsid w:val="00CC1D2F"/>
    <w:rsid w:val="00CC1DF4"/>
    <w:rsid w:val="00CC1E19"/>
    <w:rsid w:val="00CC1E81"/>
    <w:rsid w:val="00CC1FA3"/>
    <w:rsid w:val="00CC204F"/>
    <w:rsid w:val="00CC209B"/>
    <w:rsid w:val="00CC20DE"/>
    <w:rsid w:val="00CC20F3"/>
    <w:rsid w:val="00CC2120"/>
    <w:rsid w:val="00CC2122"/>
    <w:rsid w:val="00CC21D1"/>
    <w:rsid w:val="00CC2249"/>
    <w:rsid w:val="00CC22DA"/>
    <w:rsid w:val="00CC249C"/>
    <w:rsid w:val="00CC2514"/>
    <w:rsid w:val="00CC2582"/>
    <w:rsid w:val="00CC25B8"/>
    <w:rsid w:val="00CC25E9"/>
    <w:rsid w:val="00CC262C"/>
    <w:rsid w:val="00CC2705"/>
    <w:rsid w:val="00CC276A"/>
    <w:rsid w:val="00CC2780"/>
    <w:rsid w:val="00CC2787"/>
    <w:rsid w:val="00CC27DA"/>
    <w:rsid w:val="00CC2809"/>
    <w:rsid w:val="00CC2919"/>
    <w:rsid w:val="00CC293C"/>
    <w:rsid w:val="00CC29B2"/>
    <w:rsid w:val="00CC29FA"/>
    <w:rsid w:val="00CC2A1A"/>
    <w:rsid w:val="00CC2B6F"/>
    <w:rsid w:val="00CC2BB0"/>
    <w:rsid w:val="00CC2C2D"/>
    <w:rsid w:val="00CC2CB5"/>
    <w:rsid w:val="00CC2D5F"/>
    <w:rsid w:val="00CC2DFC"/>
    <w:rsid w:val="00CC2E46"/>
    <w:rsid w:val="00CC2F6B"/>
    <w:rsid w:val="00CC2F8A"/>
    <w:rsid w:val="00CC2FE1"/>
    <w:rsid w:val="00CC30B2"/>
    <w:rsid w:val="00CC32C5"/>
    <w:rsid w:val="00CC33AC"/>
    <w:rsid w:val="00CC33B0"/>
    <w:rsid w:val="00CC33E1"/>
    <w:rsid w:val="00CC33EA"/>
    <w:rsid w:val="00CC3547"/>
    <w:rsid w:val="00CC3602"/>
    <w:rsid w:val="00CC3666"/>
    <w:rsid w:val="00CC36D2"/>
    <w:rsid w:val="00CC3746"/>
    <w:rsid w:val="00CC3855"/>
    <w:rsid w:val="00CC38C3"/>
    <w:rsid w:val="00CC38D5"/>
    <w:rsid w:val="00CC38F2"/>
    <w:rsid w:val="00CC3947"/>
    <w:rsid w:val="00CC397F"/>
    <w:rsid w:val="00CC3995"/>
    <w:rsid w:val="00CC3C91"/>
    <w:rsid w:val="00CC3D5C"/>
    <w:rsid w:val="00CC3DC8"/>
    <w:rsid w:val="00CC3DE9"/>
    <w:rsid w:val="00CC3DF1"/>
    <w:rsid w:val="00CC3E08"/>
    <w:rsid w:val="00CC3E1C"/>
    <w:rsid w:val="00CC3F18"/>
    <w:rsid w:val="00CC4006"/>
    <w:rsid w:val="00CC41E9"/>
    <w:rsid w:val="00CC4246"/>
    <w:rsid w:val="00CC4323"/>
    <w:rsid w:val="00CC4342"/>
    <w:rsid w:val="00CC43D8"/>
    <w:rsid w:val="00CC4443"/>
    <w:rsid w:val="00CC4535"/>
    <w:rsid w:val="00CC4560"/>
    <w:rsid w:val="00CC4653"/>
    <w:rsid w:val="00CC46FB"/>
    <w:rsid w:val="00CC4755"/>
    <w:rsid w:val="00CC47B2"/>
    <w:rsid w:val="00CC47CE"/>
    <w:rsid w:val="00CC4811"/>
    <w:rsid w:val="00CC486F"/>
    <w:rsid w:val="00CC4911"/>
    <w:rsid w:val="00CC4914"/>
    <w:rsid w:val="00CC4A3C"/>
    <w:rsid w:val="00CC4B65"/>
    <w:rsid w:val="00CC4BB5"/>
    <w:rsid w:val="00CC4C68"/>
    <w:rsid w:val="00CC4C81"/>
    <w:rsid w:val="00CC4D6A"/>
    <w:rsid w:val="00CC4D73"/>
    <w:rsid w:val="00CC4DC8"/>
    <w:rsid w:val="00CC4DFB"/>
    <w:rsid w:val="00CC4DFD"/>
    <w:rsid w:val="00CC4ECC"/>
    <w:rsid w:val="00CC4F0E"/>
    <w:rsid w:val="00CC4FC5"/>
    <w:rsid w:val="00CC509B"/>
    <w:rsid w:val="00CC51DC"/>
    <w:rsid w:val="00CC5294"/>
    <w:rsid w:val="00CC53D9"/>
    <w:rsid w:val="00CC545D"/>
    <w:rsid w:val="00CC54CF"/>
    <w:rsid w:val="00CC555C"/>
    <w:rsid w:val="00CC556C"/>
    <w:rsid w:val="00CC55C1"/>
    <w:rsid w:val="00CC5601"/>
    <w:rsid w:val="00CC5759"/>
    <w:rsid w:val="00CC577B"/>
    <w:rsid w:val="00CC5866"/>
    <w:rsid w:val="00CC596D"/>
    <w:rsid w:val="00CC5A68"/>
    <w:rsid w:val="00CC5AC6"/>
    <w:rsid w:val="00CC5AE8"/>
    <w:rsid w:val="00CC5B47"/>
    <w:rsid w:val="00CC5BF2"/>
    <w:rsid w:val="00CC5D2E"/>
    <w:rsid w:val="00CC5F0F"/>
    <w:rsid w:val="00CC5F29"/>
    <w:rsid w:val="00CC5FB2"/>
    <w:rsid w:val="00CC603B"/>
    <w:rsid w:val="00CC609E"/>
    <w:rsid w:val="00CC6259"/>
    <w:rsid w:val="00CC63AC"/>
    <w:rsid w:val="00CC63EF"/>
    <w:rsid w:val="00CC640C"/>
    <w:rsid w:val="00CC6448"/>
    <w:rsid w:val="00CC6501"/>
    <w:rsid w:val="00CC651B"/>
    <w:rsid w:val="00CC658D"/>
    <w:rsid w:val="00CC6662"/>
    <w:rsid w:val="00CC674C"/>
    <w:rsid w:val="00CC676B"/>
    <w:rsid w:val="00CC6772"/>
    <w:rsid w:val="00CC67D0"/>
    <w:rsid w:val="00CC6806"/>
    <w:rsid w:val="00CC68AA"/>
    <w:rsid w:val="00CC68BB"/>
    <w:rsid w:val="00CC696F"/>
    <w:rsid w:val="00CC69EA"/>
    <w:rsid w:val="00CC6A97"/>
    <w:rsid w:val="00CC6AEE"/>
    <w:rsid w:val="00CC6C0F"/>
    <w:rsid w:val="00CC6C46"/>
    <w:rsid w:val="00CC6CB2"/>
    <w:rsid w:val="00CC6D06"/>
    <w:rsid w:val="00CC6E80"/>
    <w:rsid w:val="00CC6EDB"/>
    <w:rsid w:val="00CC6F1F"/>
    <w:rsid w:val="00CC6FE4"/>
    <w:rsid w:val="00CC7006"/>
    <w:rsid w:val="00CC7023"/>
    <w:rsid w:val="00CC707A"/>
    <w:rsid w:val="00CC70AD"/>
    <w:rsid w:val="00CC70CF"/>
    <w:rsid w:val="00CC71CE"/>
    <w:rsid w:val="00CC71E4"/>
    <w:rsid w:val="00CC721D"/>
    <w:rsid w:val="00CC72A0"/>
    <w:rsid w:val="00CC735A"/>
    <w:rsid w:val="00CC7388"/>
    <w:rsid w:val="00CC73BE"/>
    <w:rsid w:val="00CC7414"/>
    <w:rsid w:val="00CC74A6"/>
    <w:rsid w:val="00CC753C"/>
    <w:rsid w:val="00CC75A6"/>
    <w:rsid w:val="00CC75F0"/>
    <w:rsid w:val="00CC76BC"/>
    <w:rsid w:val="00CC77A6"/>
    <w:rsid w:val="00CC7803"/>
    <w:rsid w:val="00CC7828"/>
    <w:rsid w:val="00CC786C"/>
    <w:rsid w:val="00CC78EB"/>
    <w:rsid w:val="00CC7980"/>
    <w:rsid w:val="00CC7A97"/>
    <w:rsid w:val="00CC7A99"/>
    <w:rsid w:val="00CC7AAC"/>
    <w:rsid w:val="00CC7B8E"/>
    <w:rsid w:val="00CC7D7E"/>
    <w:rsid w:val="00CC7F75"/>
    <w:rsid w:val="00CD0057"/>
    <w:rsid w:val="00CD0071"/>
    <w:rsid w:val="00CD0090"/>
    <w:rsid w:val="00CD0120"/>
    <w:rsid w:val="00CD0202"/>
    <w:rsid w:val="00CD0274"/>
    <w:rsid w:val="00CD0286"/>
    <w:rsid w:val="00CD02AF"/>
    <w:rsid w:val="00CD033C"/>
    <w:rsid w:val="00CD03E6"/>
    <w:rsid w:val="00CD03E8"/>
    <w:rsid w:val="00CD047D"/>
    <w:rsid w:val="00CD051A"/>
    <w:rsid w:val="00CD057B"/>
    <w:rsid w:val="00CD0585"/>
    <w:rsid w:val="00CD072F"/>
    <w:rsid w:val="00CD091D"/>
    <w:rsid w:val="00CD092F"/>
    <w:rsid w:val="00CD0A18"/>
    <w:rsid w:val="00CD0A5D"/>
    <w:rsid w:val="00CD0B93"/>
    <w:rsid w:val="00CD0C15"/>
    <w:rsid w:val="00CD0CDC"/>
    <w:rsid w:val="00CD0CDD"/>
    <w:rsid w:val="00CD0E11"/>
    <w:rsid w:val="00CD0F07"/>
    <w:rsid w:val="00CD0F3E"/>
    <w:rsid w:val="00CD0F43"/>
    <w:rsid w:val="00CD0F4D"/>
    <w:rsid w:val="00CD0F6D"/>
    <w:rsid w:val="00CD106E"/>
    <w:rsid w:val="00CD1146"/>
    <w:rsid w:val="00CD1189"/>
    <w:rsid w:val="00CD1294"/>
    <w:rsid w:val="00CD1409"/>
    <w:rsid w:val="00CD141D"/>
    <w:rsid w:val="00CD146F"/>
    <w:rsid w:val="00CD1473"/>
    <w:rsid w:val="00CD14D8"/>
    <w:rsid w:val="00CD15C9"/>
    <w:rsid w:val="00CD15EE"/>
    <w:rsid w:val="00CD1684"/>
    <w:rsid w:val="00CD1714"/>
    <w:rsid w:val="00CD17A4"/>
    <w:rsid w:val="00CD17B7"/>
    <w:rsid w:val="00CD17BE"/>
    <w:rsid w:val="00CD184B"/>
    <w:rsid w:val="00CD197F"/>
    <w:rsid w:val="00CD19DD"/>
    <w:rsid w:val="00CD1A63"/>
    <w:rsid w:val="00CD1A8A"/>
    <w:rsid w:val="00CD1AD7"/>
    <w:rsid w:val="00CD1C42"/>
    <w:rsid w:val="00CD1CA5"/>
    <w:rsid w:val="00CD1CB5"/>
    <w:rsid w:val="00CD1D5E"/>
    <w:rsid w:val="00CD1E79"/>
    <w:rsid w:val="00CD2009"/>
    <w:rsid w:val="00CD2023"/>
    <w:rsid w:val="00CD2065"/>
    <w:rsid w:val="00CD20CB"/>
    <w:rsid w:val="00CD20DF"/>
    <w:rsid w:val="00CD216A"/>
    <w:rsid w:val="00CD2187"/>
    <w:rsid w:val="00CD2213"/>
    <w:rsid w:val="00CD23AD"/>
    <w:rsid w:val="00CD244C"/>
    <w:rsid w:val="00CD249A"/>
    <w:rsid w:val="00CD24EA"/>
    <w:rsid w:val="00CD259A"/>
    <w:rsid w:val="00CD268D"/>
    <w:rsid w:val="00CD269C"/>
    <w:rsid w:val="00CD27A9"/>
    <w:rsid w:val="00CD27D1"/>
    <w:rsid w:val="00CD28B7"/>
    <w:rsid w:val="00CD296E"/>
    <w:rsid w:val="00CD29D7"/>
    <w:rsid w:val="00CD2A0D"/>
    <w:rsid w:val="00CD2AD0"/>
    <w:rsid w:val="00CD2B10"/>
    <w:rsid w:val="00CD2B26"/>
    <w:rsid w:val="00CD2C14"/>
    <w:rsid w:val="00CD2C4E"/>
    <w:rsid w:val="00CD2C5E"/>
    <w:rsid w:val="00CD2C65"/>
    <w:rsid w:val="00CD2C96"/>
    <w:rsid w:val="00CD2E4B"/>
    <w:rsid w:val="00CD2EC7"/>
    <w:rsid w:val="00CD2ED1"/>
    <w:rsid w:val="00CD2ED9"/>
    <w:rsid w:val="00CD2EE1"/>
    <w:rsid w:val="00CD2F01"/>
    <w:rsid w:val="00CD2F0B"/>
    <w:rsid w:val="00CD2FF9"/>
    <w:rsid w:val="00CD300B"/>
    <w:rsid w:val="00CD308C"/>
    <w:rsid w:val="00CD318A"/>
    <w:rsid w:val="00CD331E"/>
    <w:rsid w:val="00CD3502"/>
    <w:rsid w:val="00CD3559"/>
    <w:rsid w:val="00CD371B"/>
    <w:rsid w:val="00CD3767"/>
    <w:rsid w:val="00CD384C"/>
    <w:rsid w:val="00CD38F2"/>
    <w:rsid w:val="00CD3A0E"/>
    <w:rsid w:val="00CD3B4C"/>
    <w:rsid w:val="00CD3BD4"/>
    <w:rsid w:val="00CD3BF7"/>
    <w:rsid w:val="00CD3C40"/>
    <w:rsid w:val="00CD3D7E"/>
    <w:rsid w:val="00CD3D8E"/>
    <w:rsid w:val="00CD3E91"/>
    <w:rsid w:val="00CD3EA6"/>
    <w:rsid w:val="00CD3EDE"/>
    <w:rsid w:val="00CD3F7F"/>
    <w:rsid w:val="00CD3FA3"/>
    <w:rsid w:val="00CD400E"/>
    <w:rsid w:val="00CD4044"/>
    <w:rsid w:val="00CD40E6"/>
    <w:rsid w:val="00CD40F6"/>
    <w:rsid w:val="00CD4148"/>
    <w:rsid w:val="00CD4160"/>
    <w:rsid w:val="00CD419F"/>
    <w:rsid w:val="00CD41C2"/>
    <w:rsid w:val="00CD4222"/>
    <w:rsid w:val="00CD42C1"/>
    <w:rsid w:val="00CD4324"/>
    <w:rsid w:val="00CD454B"/>
    <w:rsid w:val="00CD459A"/>
    <w:rsid w:val="00CD4730"/>
    <w:rsid w:val="00CD4785"/>
    <w:rsid w:val="00CD47C2"/>
    <w:rsid w:val="00CD47E3"/>
    <w:rsid w:val="00CD4800"/>
    <w:rsid w:val="00CD4892"/>
    <w:rsid w:val="00CD49F0"/>
    <w:rsid w:val="00CD49F6"/>
    <w:rsid w:val="00CD4B16"/>
    <w:rsid w:val="00CD4C4E"/>
    <w:rsid w:val="00CD4C6C"/>
    <w:rsid w:val="00CD4D47"/>
    <w:rsid w:val="00CD4DD8"/>
    <w:rsid w:val="00CD4E29"/>
    <w:rsid w:val="00CD4EAA"/>
    <w:rsid w:val="00CD4EBC"/>
    <w:rsid w:val="00CD4EEF"/>
    <w:rsid w:val="00CD4FFF"/>
    <w:rsid w:val="00CD5015"/>
    <w:rsid w:val="00CD5032"/>
    <w:rsid w:val="00CD5042"/>
    <w:rsid w:val="00CD5053"/>
    <w:rsid w:val="00CD50D3"/>
    <w:rsid w:val="00CD50E0"/>
    <w:rsid w:val="00CD516A"/>
    <w:rsid w:val="00CD51D4"/>
    <w:rsid w:val="00CD51EE"/>
    <w:rsid w:val="00CD5250"/>
    <w:rsid w:val="00CD5308"/>
    <w:rsid w:val="00CD5395"/>
    <w:rsid w:val="00CD53B2"/>
    <w:rsid w:val="00CD53B6"/>
    <w:rsid w:val="00CD54F8"/>
    <w:rsid w:val="00CD55C8"/>
    <w:rsid w:val="00CD560A"/>
    <w:rsid w:val="00CD568E"/>
    <w:rsid w:val="00CD576F"/>
    <w:rsid w:val="00CD5912"/>
    <w:rsid w:val="00CD5971"/>
    <w:rsid w:val="00CD59C7"/>
    <w:rsid w:val="00CD5AB6"/>
    <w:rsid w:val="00CD5B08"/>
    <w:rsid w:val="00CD5B14"/>
    <w:rsid w:val="00CD5B7D"/>
    <w:rsid w:val="00CD5B7E"/>
    <w:rsid w:val="00CD5B8D"/>
    <w:rsid w:val="00CD5BB9"/>
    <w:rsid w:val="00CD5C61"/>
    <w:rsid w:val="00CD5CFF"/>
    <w:rsid w:val="00CD5DA8"/>
    <w:rsid w:val="00CD5DB0"/>
    <w:rsid w:val="00CD5DC9"/>
    <w:rsid w:val="00CD5DF0"/>
    <w:rsid w:val="00CD5E4C"/>
    <w:rsid w:val="00CD5FB8"/>
    <w:rsid w:val="00CD602F"/>
    <w:rsid w:val="00CD610E"/>
    <w:rsid w:val="00CD6149"/>
    <w:rsid w:val="00CD6213"/>
    <w:rsid w:val="00CD62A2"/>
    <w:rsid w:val="00CD63A4"/>
    <w:rsid w:val="00CD63FA"/>
    <w:rsid w:val="00CD6432"/>
    <w:rsid w:val="00CD64C0"/>
    <w:rsid w:val="00CD64C5"/>
    <w:rsid w:val="00CD64DE"/>
    <w:rsid w:val="00CD6738"/>
    <w:rsid w:val="00CD676D"/>
    <w:rsid w:val="00CD6811"/>
    <w:rsid w:val="00CD68C5"/>
    <w:rsid w:val="00CD698F"/>
    <w:rsid w:val="00CD6A36"/>
    <w:rsid w:val="00CD6A88"/>
    <w:rsid w:val="00CD6BE3"/>
    <w:rsid w:val="00CD6BEB"/>
    <w:rsid w:val="00CD6C04"/>
    <w:rsid w:val="00CD6C49"/>
    <w:rsid w:val="00CD6CB4"/>
    <w:rsid w:val="00CD6DD5"/>
    <w:rsid w:val="00CD6DF1"/>
    <w:rsid w:val="00CD6F17"/>
    <w:rsid w:val="00CD6F6F"/>
    <w:rsid w:val="00CD7076"/>
    <w:rsid w:val="00CD70B2"/>
    <w:rsid w:val="00CD7172"/>
    <w:rsid w:val="00CD722C"/>
    <w:rsid w:val="00CD734F"/>
    <w:rsid w:val="00CD739B"/>
    <w:rsid w:val="00CD73C4"/>
    <w:rsid w:val="00CD7403"/>
    <w:rsid w:val="00CD7498"/>
    <w:rsid w:val="00CD7528"/>
    <w:rsid w:val="00CD7539"/>
    <w:rsid w:val="00CD7696"/>
    <w:rsid w:val="00CD76B2"/>
    <w:rsid w:val="00CD77ED"/>
    <w:rsid w:val="00CD780D"/>
    <w:rsid w:val="00CD785E"/>
    <w:rsid w:val="00CD79A8"/>
    <w:rsid w:val="00CD7AC5"/>
    <w:rsid w:val="00CD7B0C"/>
    <w:rsid w:val="00CD7B61"/>
    <w:rsid w:val="00CD7B8D"/>
    <w:rsid w:val="00CD7B9B"/>
    <w:rsid w:val="00CD7BA7"/>
    <w:rsid w:val="00CD7C28"/>
    <w:rsid w:val="00CD7C78"/>
    <w:rsid w:val="00CD7CC8"/>
    <w:rsid w:val="00CD7D9D"/>
    <w:rsid w:val="00CD7DB4"/>
    <w:rsid w:val="00CD7DF1"/>
    <w:rsid w:val="00CD7E90"/>
    <w:rsid w:val="00CD7F25"/>
    <w:rsid w:val="00CD7F3B"/>
    <w:rsid w:val="00CD7F71"/>
    <w:rsid w:val="00CE0030"/>
    <w:rsid w:val="00CE00C0"/>
    <w:rsid w:val="00CE0150"/>
    <w:rsid w:val="00CE0183"/>
    <w:rsid w:val="00CE0184"/>
    <w:rsid w:val="00CE01CF"/>
    <w:rsid w:val="00CE0201"/>
    <w:rsid w:val="00CE0223"/>
    <w:rsid w:val="00CE0228"/>
    <w:rsid w:val="00CE029B"/>
    <w:rsid w:val="00CE0315"/>
    <w:rsid w:val="00CE03DA"/>
    <w:rsid w:val="00CE04C3"/>
    <w:rsid w:val="00CE05A8"/>
    <w:rsid w:val="00CE05B1"/>
    <w:rsid w:val="00CE05D0"/>
    <w:rsid w:val="00CE05FE"/>
    <w:rsid w:val="00CE0639"/>
    <w:rsid w:val="00CE0668"/>
    <w:rsid w:val="00CE06B1"/>
    <w:rsid w:val="00CE07EB"/>
    <w:rsid w:val="00CE07EC"/>
    <w:rsid w:val="00CE085E"/>
    <w:rsid w:val="00CE08FD"/>
    <w:rsid w:val="00CE0A1A"/>
    <w:rsid w:val="00CE0A82"/>
    <w:rsid w:val="00CE0ADA"/>
    <w:rsid w:val="00CE0B95"/>
    <w:rsid w:val="00CE0BA1"/>
    <w:rsid w:val="00CE0BC8"/>
    <w:rsid w:val="00CE0C47"/>
    <w:rsid w:val="00CE0D97"/>
    <w:rsid w:val="00CE0DBE"/>
    <w:rsid w:val="00CE0E33"/>
    <w:rsid w:val="00CE0E7A"/>
    <w:rsid w:val="00CE0EE7"/>
    <w:rsid w:val="00CE1038"/>
    <w:rsid w:val="00CE1078"/>
    <w:rsid w:val="00CE1109"/>
    <w:rsid w:val="00CE11CF"/>
    <w:rsid w:val="00CE11D7"/>
    <w:rsid w:val="00CE133A"/>
    <w:rsid w:val="00CE1466"/>
    <w:rsid w:val="00CE1471"/>
    <w:rsid w:val="00CE14BE"/>
    <w:rsid w:val="00CE14FF"/>
    <w:rsid w:val="00CE168A"/>
    <w:rsid w:val="00CE17B4"/>
    <w:rsid w:val="00CE1815"/>
    <w:rsid w:val="00CE18B4"/>
    <w:rsid w:val="00CE18F0"/>
    <w:rsid w:val="00CE19B9"/>
    <w:rsid w:val="00CE1A59"/>
    <w:rsid w:val="00CE1B50"/>
    <w:rsid w:val="00CE1BA9"/>
    <w:rsid w:val="00CE1BBA"/>
    <w:rsid w:val="00CE1C75"/>
    <w:rsid w:val="00CE1D17"/>
    <w:rsid w:val="00CE1DC2"/>
    <w:rsid w:val="00CE1DEB"/>
    <w:rsid w:val="00CE1EBE"/>
    <w:rsid w:val="00CE1F65"/>
    <w:rsid w:val="00CE1FB9"/>
    <w:rsid w:val="00CE2032"/>
    <w:rsid w:val="00CE212C"/>
    <w:rsid w:val="00CE21CB"/>
    <w:rsid w:val="00CE2245"/>
    <w:rsid w:val="00CE2259"/>
    <w:rsid w:val="00CE2321"/>
    <w:rsid w:val="00CE2381"/>
    <w:rsid w:val="00CE23A4"/>
    <w:rsid w:val="00CE23AB"/>
    <w:rsid w:val="00CE23FD"/>
    <w:rsid w:val="00CE2410"/>
    <w:rsid w:val="00CE24AC"/>
    <w:rsid w:val="00CE253F"/>
    <w:rsid w:val="00CE258B"/>
    <w:rsid w:val="00CE25C2"/>
    <w:rsid w:val="00CE286C"/>
    <w:rsid w:val="00CE28C5"/>
    <w:rsid w:val="00CE28F8"/>
    <w:rsid w:val="00CE2BEB"/>
    <w:rsid w:val="00CE2C40"/>
    <w:rsid w:val="00CE2C79"/>
    <w:rsid w:val="00CE2CAC"/>
    <w:rsid w:val="00CE2CC4"/>
    <w:rsid w:val="00CE2CDD"/>
    <w:rsid w:val="00CE2D2B"/>
    <w:rsid w:val="00CE2D63"/>
    <w:rsid w:val="00CE2DAA"/>
    <w:rsid w:val="00CE2DDA"/>
    <w:rsid w:val="00CE2E70"/>
    <w:rsid w:val="00CE2ED3"/>
    <w:rsid w:val="00CE2F05"/>
    <w:rsid w:val="00CE2F11"/>
    <w:rsid w:val="00CE2F80"/>
    <w:rsid w:val="00CE2F8E"/>
    <w:rsid w:val="00CE2FA4"/>
    <w:rsid w:val="00CE3006"/>
    <w:rsid w:val="00CE3057"/>
    <w:rsid w:val="00CE30A6"/>
    <w:rsid w:val="00CE30E7"/>
    <w:rsid w:val="00CE314C"/>
    <w:rsid w:val="00CE3185"/>
    <w:rsid w:val="00CE31DA"/>
    <w:rsid w:val="00CE3213"/>
    <w:rsid w:val="00CE3223"/>
    <w:rsid w:val="00CE33A2"/>
    <w:rsid w:val="00CE33A9"/>
    <w:rsid w:val="00CE3441"/>
    <w:rsid w:val="00CE345D"/>
    <w:rsid w:val="00CE3511"/>
    <w:rsid w:val="00CE351B"/>
    <w:rsid w:val="00CE3532"/>
    <w:rsid w:val="00CE3655"/>
    <w:rsid w:val="00CE3663"/>
    <w:rsid w:val="00CE3683"/>
    <w:rsid w:val="00CE36BE"/>
    <w:rsid w:val="00CE3701"/>
    <w:rsid w:val="00CE37FA"/>
    <w:rsid w:val="00CE3850"/>
    <w:rsid w:val="00CE3892"/>
    <w:rsid w:val="00CE394B"/>
    <w:rsid w:val="00CE3993"/>
    <w:rsid w:val="00CE3A51"/>
    <w:rsid w:val="00CE3B8F"/>
    <w:rsid w:val="00CE3BD1"/>
    <w:rsid w:val="00CE3C70"/>
    <w:rsid w:val="00CE3CD9"/>
    <w:rsid w:val="00CE3D99"/>
    <w:rsid w:val="00CE3DDC"/>
    <w:rsid w:val="00CE3E20"/>
    <w:rsid w:val="00CE3E5E"/>
    <w:rsid w:val="00CE3EE6"/>
    <w:rsid w:val="00CE3EE7"/>
    <w:rsid w:val="00CE3F01"/>
    <w:rsid w:val="00CE3F1D"/>
    <w:rsid w:val="00CE4129"/>
    <w:rsid w:val="00CE4179"/>
    <w:rsid w:val="00CE41C1"/>
    <w:rsid w:val="00CE41E8"/>
    <w:rsid w:val="00CE423E"/>
    <w:rsid w:val="00CE4299"/>
    <w:rsid w:val="00CE42E7"/>
    <w:rsid w:val="00CE44AA"/>
    <w:rsid w:val="00CE44FD"/>
    <w:rsid w:val="00CE450F"/>
    <w:rsid w:val="00CE4550"/>
    <w:rsid w:val="00CE4590"/>
    <w:rsid w:val="00CE45B7"/>
    <w:rsid w:val="00CE45D5"/>
    <w:rsid w:val="00CE4656"/>
    <w:rsid w:val="00CE46FA"/>
    <w:rsid w:val="00CE4712"/>
    <w:rsid w:val="00CE4743"/>
    <w:rsid w:val="00CE4782"/>
    <w:rsid w:val="00CE4818"/>
    <w:rsid w:val="00CE4834"/>
    <w:rsid w:val="00CE4862"/>
    <w:rsid w:val="00CE489C"/>
    <w:rsid w:val="00CE48ED"/>
    <w:rsid w:val="00CE497F"/>
    <w:rsid w:val="00CE49C9"/>
    <w:rsid w:val="00CE49E8"/>
    <w:rsid w:val="00CE4AD8"/>
    <w:rsid w:val="00CE4B64"/>
    <w:rsid w:val="00CE4C85"/>
    <w:rsid w:val="00CE4D44"/>
    <w:rsid w:val="00CE4D51"/>
    <w:rsid w:val="00CE4D77"/>
    <w:rsid w:val="00CE4ECD"/>
    <w:rsid w:val="00CE4F95"/>
    <w:rsid w:val="00CE506B"/>
    <w:rsid w:val="00CE50AD"/>
    <w:rsid w:val="00CE51A7"/>
    <w:rsid w:val="00CE525D"/>
    <w:rsid w:val="00CE5277"/>
    <w:rsid w:val="00CE5278"/>
    <w:rsid w:val="00CE5298"/>
    <w:rsid w:val="00CE5443"/>
    <w:rsid w:val="00CE54E0"/>
    <w:rsid w:val="00CE54E9"/>
    <w:rsid w:val="00CE5511"/>
    <w:rsid w:val="00CE56C0"/>
    <w:rsid w:val="00CE56EC"/>
    <w:rsid w:val="00CE57AD"/>
    <w:rsid w:val="00CE57DF"/>
    <w:rsid w:val="00CE585A"/>
    <w:rsid w:val="00CE58BA"/>
    <w:rsid w:val="00CE590B"/>
    <w:rsid w:val="00CE599E"/>
    <w:rsid w:val="00CE59A6"/>
    <w:rsid w:val="00CE59C2"/>
    <w:rsid w:val="00CE5A26"/>
    <w:rsid w:val="00CE5AC9"/>
    <w:rsid w:val="00CE5AF0"/>
    <w:rsid w:val="00CE5B5C"/>
    <w:rsid w:val="00CE5B60"/>
    <w:rsid w:val="00CE5C01"/>
    <w:rsid w:val="00CE5C13"/>
    <w:rsid w:val="00CE5D00"/>
    <w:rsid w:val="00CE5D0D"/>
    <w:rsid w:val="00CE5D87"/>
    <w:rsid w:val="00CE5EF7"/>
    <w:rsid w:val="00CE5F1D"/>
    <w:rsid w:val="00CE5F53"/>
    <w:rsid w:val="00CE5F65"/>
    <w:rsid w:val="00CE5FD2"/>
    <w:rsid w:val="00CE5FFC"/>
    <w:rsid w:val="00CE602E"/>
    <w:rsid w:val="00CE6048"/>
    <w:rsid w:val="00CE609B"/>
    <w:rsid w:val="00CE60AA"/>
    <w:rsid w:val="00CE60BB"/>
    <w:rsid w:val="00CE60C6"/>
    <w:rsid w:val="00CE60ED"/>
    <w:rsid w:val="00CE6134"/>
    <w:rsid w:val="00CE61DF"/>
    <w:rsid w:val="00CE620B"/>
    <w:rsid w:val="00CE625C"/>
    <w:rsid w:val="00CE62A4"/>
    <w:rsid w:val="00CE62B4"/>
    <w:rsid w:val="00CE62C1"/>
    <w:rsid w:val="00CE644F"/>
    <w:rsid w:val="00CE6492"/>
    <w:rsid w:val="00CE6636"/>
    <w:rsid w:val="00CE663D"/>
    <w:rsid w:val="00CE66B9"/>
    <w:rsid w:val="00CE66E1"/>
    <w:rsid w:val="00CE6793"/>
    <w:rsid w:val="00CE68A8"/>
    <w:rsid w:val="00CE6905"/>
    <w:rsid w:val="00CE6929"/>
    <w:rsid w:val="00CE698F"/>
    <w:rsid w:val="00CE69F0"/>
    <w:rsid w:val="00CE6C4A"/>
    <w:rsid w:val="00CE6C8C"/>
    <w:rsid w:val="00CE6D6E"/>
    <w:rsid w:val="00CE6DA2"/>
    <w:rsid w:val="00CE6E26"/>
    <w:rsid w:val="00CE6E3D"/>
    <w:rsid w:val="00CE6E60"/>
    <w:rsid w:val="00CE6F33"/>
    <w:rsid w:val="00CE6F8D"/>
    <w:rsid w:val="00CE6FB4"/>
    <w:rsid w:val="00CE701E"/>
    <w:rsid w:val="00CE705A"/>
    <w:rsid w:val="00CE72D5"/>
    <w:rsid w:val="00CE73BF"/>
    <w:rsid w:val="00CE73E5"/>
    <w:rsid w:val="00CE7400"/>
    <w:rsid w:val="00CE7418"/>
    <w:rsid w:val="00CE751F"/>
    <w:rsid w:val="00CE759E"/>
    <w:rsid w:val="00CE75E3"/>
    <w:rsid w:val="00CE7622"/>
    <w:rsid w:val="00CE7725"/>
    <w:rsid w:val="00CE7774"/>
    <w:rsid w:val="00CE787F"/>
    <w:rsid w:val="00CE7886"/>
    <w:rsid w:val="00CE79A6"/>
    <w:rsid w:val="00CE79CF"/>
    <w:rsid w:val="00CE7B39"/>
    <w:rsid w:val="00CE7B6B"/>
    <w:rsid w:val="00CE7BF7"/>
    <w:rsid w:val="00CE7C22"/>
    <w:rsid w:val="00CE7C3A"/>
    <w:rsid w:val="00CE7C94"/>
    <w:rsid w:val="00CE7CB3"/>
    <w:rsid w:val="00CE7D1A"/>
    <w:rsid w:val="00CE7E12"/>
    <w:rsid w:val="00CE7E4E"/>
    <w:rsid w:val="00CE7E65"/>
    <w:rsid w:val="00CE7EAF"/>
    <w:rsid w:val="00CE7EDE"/>
    <w:rsid w:val="00CE7F93"/>
    <w:rsid w:val="00CE7F9A"/>
    <w:rsid w:val="00CE7FF4"/>
    <w:rsid w:val="00CF005C"/>
    <w:rsid w:val="00CF013A"/>
    <w:rsid w:val="00CF01FC"/>
    <w:rsid w:val="00CF0282"/>
    <w:rsid w:val="00CF0459"/>
    <w:rsid w:val="00CF048C"/>
    <w:rsid w:val="00CF0660"/>
    <w:rsid w:val="00CF06FC"/>
    <w:rsid w:val="00CF07FA"/>
    <w:rsid w:val="00CF0829"/>
    <w:rsid w:val="00CF082B"/>
    <w:rsid w:val="00CF0903"/>
    <w:rsid w:val="00CF095E"/>
    <w:rsid w:val="00CF0A38"/>
    <w:rsid w:val="00CF0A54"/>
    <w:rsid w:val="00CF0ADD"/>
    <w:rsid w:val="00CF0CBD"/>
    <w:rsid w:val="00CF0CDA"/>
    <w:rsid w:val="00CF0CF6"/>
    <w:rsid w:val="00CF0D10"/>
    <w:rsid w:val="00CF0D2F"/>
    <w:rsid w:val="00CF0DE5"/>
    <w:rsid w:val="00CF0E1B"/>
    <w:rsid w:val="00CF0EC8"/>
    <w:rsid w:val="00CF0ED4"/>
    <w:rsid w:val="00CF0FA6"/>
    <w:rsid w:val="00CF1038"/>
    <w:rsid w:val="00CF106A"/>
    <w:rsid w:val="00CF1078"/>
    <w:rsid w:val="00CF10CC"/>
    <w:rsid w:val="00CF110F"/>
    <w:rsid w:val="00CF115A"/>
    <w:rsid w:val="00CF1185"/>
    <w:rsid w:val="00CF11CE"/>
    <w:rsid w:val="00CF1255"/>
    <w:rsid w:val="00CF12BB"/>
    <w:rsid w:val="00CF13F6"/>
    <w:rsid w:val="00CF1418"/>
    <w:rsid w:val="00CF14AD"/>
    <w:rsid w:val="00CF16A4"/>
    <w:rsid w:val="00CF1790"/>
    <w:rsid w:val="00CF184F"/>
    <w:rsid w:val="00CF18B5"/>
    <w:rsid w:val="00CF1A30"/>
    <w:rsid w:val="00CF1B8E"/>
    <w:rsid w:val="00CF1BC1"/>
    <w:rsid w:val="00CF1C82"/>
    <w:rsid w:val="00CF1C9C"/>
    <w:rsid w:val="00CF1D28"/>
    <w:rsid w:val="00CF1D95"/>
    <w:rsid w:val="00CF1E52"/>
    <w:rsid w:val="00CF1EE6"/>
    <w:rsid w:val="00CF1F08"/>
    <w:rsid w:val="00CF1F29"/>
    <w:rsid w:val="00CF1F85"/>
    <w:rsid w:val="00CF1F88"/>
    <w:rsid w:val="00CF205A"/>
    <w:rsid w:val="00CF2155"/>
    <w:rsid w:val="00CF2168"/>
    <w:rsid w:val="00CF2217"/>
    <w:rsid w:val="00CF22D1"/>
    <w:rsid w:val="00CF236E"/>
    <w:rsid w:val="00CF23BB"/>
    <w:rsid w:val="00CF23C7"/>
    <w:rsid w:val="00CF2497"/>
    <w:rsid w:val="00CF2558"/>
    <w:rsid w:val="00CF2597"/>
    <w:rsid w:val="00CF2731"/>
    <w:rsid w:val="00CF2755"/>
    <w:rsid w:val="00CF2781"/>
    <w:rsid w:val="00CF2846"/>
    <w:rsid w:val="00CF2991"/>
    <w:rsid w:val="00CF299D"/>
    <w:rsid w:val="00CF2A57"/>
    <w:rsid w:val="00CF2ABF"/>
    <w:rsid w:val="00CF2D21"/>
    <w:rsid w:val="00CF2DAD"/>
    <w:rsid w:val="00CF2DB0"/>
    <w:rsid w:val="00CF2DDF"/>
    <w:rsid w:val="00CF2E09"/>
    <w:rsid w:val="00CF2E2D"/>
    <w:rsid w:val="00CF2E56"/>
    <w:rsid w:val="00CF2EDB"/>
    <w:rsid w:val="00CF2F67"/>
    <w:rsid w:val="00CF2FB9"/>
    <w:rsid w:val="00CF30AB"/>
    <w:rsid w:val="00CF3141"/>
    <w:rsid w:val="00CF31A5"/>
    <w:rsid w:val="00CF31DA"/>
    <w:rsid w:val="00CF33BC"/>
    <w:rsid w:val="00CF33FF"/>
    <w:rsid w:val="00CF3475"/>
    <w:rsid w:val="00CF3486"/>
    <w:rsid w:val="00CF3542"/>
    <w:rsid w:val="00CF355D"/>
    <w:rsid w:val="00CF358C"/>
    <w:rsid w:val="00CF3593"/>
    <w:rsid w:val="00CF359D"/>
    <w:rsid w:val="00CF359E"/>
    <w:rsid w:val="00CF36CF"/>
    <w:rsid w:val="00CF36DB"/>
    <w:rsid w:val="00CF373F"/>
    <w:rsid w:val="00CF377A"/>
    <w:rsid w:val="00CF37E6"/>
    <w:rsid w:val="00CF38A0"/>
    <w:rsid w:val="00CF38FD"/>
    <w:rsid w:val="00CF3A39"/>
    <w:rsid w:val="00CF3A84"/>
    <w:rsid w:val="00CF3A86"/>
    <w:rsid w:val="00CF3AB1"/>
    <w:rsid w:val="00CF3B20"/>
    <w:rsid w:val="00CF3B32"/>
    <w:rsid w:val="00CF3B4E"/>
    <w:rsid w:val="00CF3B5D"/>
    <w:rsid w:val="00CF3BAB"/>
    <w:rsid w:val="00CF3D25"/>
    <w:rsid w:val="00CF3D32"/>
    <w:rsid w:val="00CF3DCA"/>
    <w:rsid w:val="00CF3DCE"/>
    <w:rsid w:val="00CF3E44"/>
    <w:rsid w:val="00CF3EA4"/>
    <w:rsid w:val="00CF3EB8"/>
    <w:rsid w:val="00CF3EF9"/>
    <w:rsid w:val="00CF3F76"/>
    <w:rsid w:val="00CF3F8F"/>
    <w:rsid w:val="00CF401C"/>
    <w:rsid w:val="00CF4035"/>
    <w:rsid w:val="00CF405F"/>
    <w:rsid w:val="00CF408F"/>
    <w:rsid w:val="00CF40B2"/>
    <w:rsid w:val="00CF4173"/>
    <w:rsid w:val="00CF4255"/>
    <w:rsid w:val="00CF44D4"/>
    <w:rsid w:val="00CF452D"/>
    <w:rsid w:val="00CF458A"/>
    <w:rsid w:val="00CF46AD"/>
    <w:rsid w:val="00CF46EC"/>
    <w:rsid w:val="00CF4751"/>
    <w:rsid w:val="00CF47B9"/>
    <w:rsid w:val="00CF47BF"/>
    <w:rsid w:val="00CF47C3"/>
    <w:rsid w:val="00CF481E"/>
    <w:rsid w:val="00CF48C7"/>
    <w:rsid w:val="00CF4A7B"/>
    <w:rsid w:val="00CF4BE0"/>
    <w:rsid w:val="00CF4C4D"/>
    <w:rsid w:val="00CF4CE1"/>
    <w:rsid w:val="00CF4D6D"/>
    <w:rsid w:val="00CF4DA3"/>
    <w:rsid w:val="00CF4DF7"/>
    <w:rsid w:val="00CF4E96"/>
    <w:rsid w:val="00CF4FB6"/>
    <w:rsid w:val="00CF4FD4"/>
    <w:rsid w:val="00CF50B6"/>
    <w:rsid w:val="00CF516C"/>
    <w:rsid w:val="00CF5195"/>
    <w:rsid w:val="00CF51CF"/>
    <w:rsid w:val="00CF51E7"/>
    <w:rsid w:val="00CF51E8"/>
    <w:rsid w:val="00CF522F"/>
    <w:rsid w:val="00CF529F"/>
    <w:rsid w:val="00CF530F"/>
    <w:rsid w:val="00CF53C7"/>
    <w:rsid w:val="00CF53F0"/>
    <w:rsid w:val="00CF53F8"/>
    <w:rsid w:val="00CF542E"/>
    <w:rsid w:val="00CF5494"/>
    <w:rsid w:val="00CF54DA"/>
    <w:rsid w:val="00CF5500"/>
    <w:rsid w:val="00CF5575"/>
    <w:rsid w:val="00CF55DB"/>
    <w:rsid w:val="00CF55F2"/>
    <w:rsid w:val="00CF55F8"/>
    <w:rsid w:val="00CF5635"/>
    <w:rsid w:val="00CF56EB"/>
    <w:rsid w:val="00CF5710"/>
    <w:rsid w:val="00CF5785"/>
    <w:rsid w:val="00CF57AB"/>
    <w:rsid w:val="00CF5872"/>
    <w:rsid w:val="00CF5892"/>
    <w:rsid w:val="00CF59D0"/>
    <w:rsid w:val="00CF59E2"/>
    <w:rsid w:val="00CF5A25"/>
    <w:rsid w:val="00CF5A7F"/>
    <w:rsid w:val="00CF5AF1"/>
    <w:rsid w:val="00CF5AF8"/>
    <w:rsid w:val="00CF5B2F"/>
    <w:rsid w:val="00CF5C1F"/>
    <w:rsid w:val="00CF5CC3"/>
    <w:rsid w:val="00CF5CE0"/>
    <w:rsid w:val="00CF5DA8"/>
    <w:rsid w:val="00CF5E2D"/>
    <w:rsid w:val="00CF5F54"/>
    <w:rsid w:val="00CF5F5B"/>
    <w:rsid w:val="00CF5FA6"/>
    <w:rsid w:val="00CF60AA"/>
    <w:rsid w:val="00CF60E2"/>
    <w:rsid w:val="00CF615C"/>
    <w:rsid w:val="00CF6196"/>
    <w:rsid w:val="00CF6198"/>
    <w:rsid w:val="00CF61A8"/>
    <w:rsid w:val="00CF61BE"/>
    <w:rsid w:val="00CF6211"/>
    <w:rsid w:val="00CF6271"/>
    <w:rsid w:val="00CF62EA"/>
    <w:rsid w:val="00CF63CA"/>
    <w:rsid w:val="00CF63E4"/>
    <w:rsid w:val="00CF6424"/>
    <w:rsid w:val="00CF645C"/>
    <w:rsid w:val="00CF64BA"/>
    <w:rsid w:val="00CF64D5"/>
    <w:rsid w:val="00CF64F4"/>
    <w:rsid w:val="00CF652C"/>
    <w:rsid w:val="00CF66DE"/>
    <w:rsid w:val="00CF672D"/>
    <w:rsid w:val="00CF689D"/>
    <w:rsid w:val="00CF68E8"/>
    <w:rsid w:val="00CF6920"/>
    <w:rsid w:val="00CF69FF"/>
    <w:rsid w:val="00CF6A2D"/>
    <w:rsid w:val="00CF6A43"/>
    <w:rsid w:val="00CF6A4E"/>
    <w:rsid w:val="00CF6A80"/>
    <w:rsid w:val="00CF6AAA"/>
    <w:rsid w:val="00CF6ABC"/>
    <w:rsid w:val="00CF6AF4"/>
    <w:rsid w:val="00CF6CA9"/>
    <w:rsid w:val="00CF6CC0"/>
    <w:rsid w:val="00CF6D0E"/>
    <w:rsid w:val="00CF6EDD"/>
    <w:rsid w:val="00CF6EFC"/>
    <w:rsid w:val="00CF6F28"/>
    <w:rsid w:val="00CF702D"/>
    <w:rsid w:val="00CF704C"/>
    <w:rsid w:val="00CF7055"/>
    <w:rsid w:val="00CF7169"/>
    <w:rsid w:val="00CF7282"/>
    <w:rsid w:val="00CF7365"/>
    <w:rsid w:val="00CF7446"/>
    <w:rsid w:val="00CF7574"/>
    <w:rsid w:val="00CF7618"/>
    <w:rsid w:val="00CF764E"/>
    <w:rsid w:val="00CF782F"/>
    <w:rsid w:val="00CF793C"/>
    <w:rsid w:val="00CF7A06"/>
    <w:rsid w:val="00CF7A19"/>
    <w:rsid w:val="00CF7A4E"/>
    <w:rsid w:val="00CF7AEE"/>
    <w:rsid w:val="00CF7B33"/>
    <w:rsid w:val="00CF7C0C"/>
    <w:rsid w:val="00CF7C31"/>
    <w:rsid w:val="00CF7C52"/>
    <w:rsid w:val="00CF7CC1"/>
    <w:rsid w:val="00CF7CC2"/>
    <w:rsid w:val="00CF7CEC"/>
    <w:rsid w:val="00CF7D1F"/>
    <w:rsid w:val="00CF7D27"/>
    <w:rsid w:val="00CF7D93"/>
    <w:rsid w:val="00CF7D97"/>
    <w:rsid w:val="00CF7DD5"/>
    <w:rsid w:val="00CF7F19"/>
    <w:rsid w:val="00CF7F80"/>
    <w:rsid w:val="00D00134"/>
    <w:rsid w:val="00D00259"/>
    <w:rsid w:val="00D0027F"/>
    <w:rsid w:val="00D003BA"/>
    <w:rsid w:val="00D003E3"/>
    <w:rsid w:val="00D00428"/>
    <w:rsid w:val="00D00472"/>
    <w:rsid w:val="00D0048F"/>
    <w:rsid w:val="00D004BC"/>
    <w:rsid w:val="00D0050A"/>
    <w:rsid w:val="00D00516"/>
    <w:rsid w:val="00D00555"/>
    <w:rsid w:val="00D005E3"/>
    <w:rsid w:val="00D0071A"/>
    <w:rsid w:val="00D00748"/>
    <w:rsid w:val="00D007D8"/>
    <w:rsid w:val="00D0083E"/>
    <w:rsid w:val="00D00847"/>
    <w:rsid w:val="00D008D7"/>
    <w:rsid w:val="00D00939"/>
    <w:rsid w:val="00D00967"/>
    <w:rsid w:val="00D00973"/>
    <w:rsid w:val="00D00996"/>
    <w:rsid w:val="00D00A97"/>
    <w:rsid w:val="00D00ADD"/>
    <w:rsid w:val="00D00AED"/>
    <w:rsid w:val="00D00AF7"/>
    <w:rsid w:val="00D00B7C"/>
    <w:rsid w:val="00D00BA6"/>
    <w:rsid w:val="00D00C3B"/>
    <w:rsid w:val="00D00D29"/>
    <w:rsid w:val="00D00D4B"/>
    <w:rsid w:val="00D00D89"/>
    <w:rsid w:val="00D00DEF"/>
    <w:rsid w:val="00D00EF9"/>
    <w:rsid w:val="00D010B0"/>
    <w:rsid w:val="00D01104"/>
    <w:rsid w:val="00D0115C"/>
    <w:rsid w:val="00D0118B"/>
    <w:rsid w:val="00D012A6"/>
    <w:rsid w:val="00D012C5"/>
    <w:rsid w:val="00D01307"/>
    <w:rsid w:val="00D01405"/>
    <w:rsid w:val="00D015A3"/>
    <w:rsid w:val="00D015A7"/>
    <w:rsid w:val="00D0162F"/>
    <w:rsid w:val="00D01647"/>
    <w:rsid w:val="00D0164E"/>
    <w:rsid w:val="00D0166D"/>
    <w:rsid w:val="00D01688"/>
    <w:rsid w:val="00D01723"/>
    <w:rsid w:val="00D018BF"/>
    <w:rsid w:val="00D019EF"/>
    <w:rsid w:val="00D01B46"/>
    <w:rsid w:val="00D01BCD"/>
    <w:rsid w:val="00D01C31"/>
    <w:rsid w:val="00D01CB3"/>
    <w:rsid w:val="00D01CB6"/>
    <w:rsid w:val="00D01CE5"/>
    <w:rsid w:val="00D01D0A"/>
    <w:rsid w:val="00D01D48"/>
    <w:rsid w:val="00D01D5A"/>
    <w:rsid w:val="00D01E1A"/>
    <w:rsid w:val="00D01E45"/>
    <w:rsid w:val="00D01E67"/>
    <w:rsid w:val="00D01EBA"/>
    <w:rsid w:val="00D01EC0"/>
    <w:rsid w:val="00D01EC5"/>
    <w:rsid w:val="00D01FFA"/>
    <w:rsid w:val="00D0208C"/>
    <w:rsid w:val="00D020A7"/>
    <w:rsid w:val="00D020D4"/>
    <w:rsid w:val="00D020FE"/>
    <w:rsid w:val="00D0212E"/>
    <w:rsid w:val="00D02155"/>
    <w:rsid w:val="00D021DF"/>
    <w:rsid w:val="00D0230E"/>
    <w:rsid w:val="00D02346"/>
    <w:rsid w:val="00D02386"/>
    <w:rsid w:val="00D023E3"/>
    <w:rsid w:val="00D02438"/>
    <w:rsid w:val="00D02592"/>
    <w:rsid w:val="00D025A0"/>
    <w:rsid w:val="00D025CE"/>
    <w:rsid w:val="00D0273F"/>
    <w:rsid w:val="00D02820"/>
    <w:rsid w:val="00D02891"/>
    <w:rsid w:val="00D028BD"/>
    <w:rsid w:val="00D029CA"/>
    <w:rsid w:val="00D029ED"/>
    <w:rsid w:val="00D02B53"/>
    <w:rsid w:val="00D02B88"/>
    <w:rsid w:val="00D02BD0"/>
    <w:rsid w:val="00D02C28"/>
    <w:rsid w:val="00D02EF5"/>
    <w:rsid w:val="00D02EFE"/>
    <w:rsid w:val="00D02FF9"/>
    <w:rsid w:val="00D03016"/>
    <w:rsid w:val="00D0317D"/>
    <w:rsid w:val="00D03247"/>
    <w:rsid w:val="00D03267"/>
    <w:rsid w:val="00D0327A"/>
    <w:rsid w:val="00D0330E"/>
    <w:rsid w:val="00D033DF"/>
    <w:rsid w:val="00D03402"/>
    <w:rsid w:val="00D034D7"/>
    <w:rsid w:val="00D0354C"/>
    <w:rsid w:val="00D035E0"/>
    <w:rsid w:val="00D036BA"/>
    <w:rsid w:val="00D036C7"/>
    <w:rsid w:val="00D036EC"/>
    <w:rsid w:val="00D03767"/>
    <w:rsid w:val="00D0379A"/>
    <w:rsid w:val="00D03851"/>
    <w:rsid w:val="00D038AE"/>
    <w:rsid w:val="00D03BA4"/>
    <w:rsid w:val="00D03C22"/>
    <w:rsid w:val="00D03CE7"/>
    <w:rsid w:val="00D03D05"/>
    <w:rsid w:val="00D03F0A"/>
    <w:rsid w:val="00D03F2B"/>
    <w:rsid w:val="00D03FCC"/>
    <w:rsid w:val="00D03FD9"/>
    <w:rsid w:val="00D0407E"/>
    <w:rsid w:val="00D040A1"/>
    <w:rsid w:val="00D040B6"/>
    <w:rsid w:val="00D0421E"/>
    <w:rsid w:val="00D04238"/>
    <w:rsid w:val="00D04246"/>
    <w:rsid w:val="00D042BD"/>
    <w:rsid w:val="00D0434F"/>
    <w:rsid w:val="00D04432"/>
    <w:rsid w:val="00D04439"/>
    <w:rsid w:val="00D044A9"/>
    <w:rsid w:val="00D04596"/>
    <w:rsid w:val="00D045F0"/>
    <w:rsid w:val="00D045FC"/>
    <w:rsid w:val="00D04729"/>
    <w:rsid w:val="00D0474C"/>
    <w:rsid w:val="00D047E4"/>
    <w:rsid w:val="00D047FD"/>
    <w:rsid w:val="00D04822"/>
    <w:rsid w:val="00D048A9"/>
    <w:rsid w:val="00D048FB"/>
    <w:rsid w:val="00D0494E"/>
    <w:rsid w:val="00D0496C"/>
    <w:rsid w:val="00D049D0"/>
    <w:rsid w:val="00D04A3E"/>
    <w:rsid w:val="00D04A78"/>
    <w:rsid w:val="00D04B32"/>
    <w:rsid w:val="00D04B38"/>
    <w:rsid w:val="00D04B4F"/>
    <w:rsid w:val="00D04BC5"/>
    <w:rsid w:val="00D04BEB"/>
    <w:rsid w:val="00D04C38"/>
    <w:rsid w:val="00D04D10"/>
    <w:rsid w:val="00D04D88"/>
    <w:rsid w:val="00D04E36"/>
    <w:rsid w:val="00D04E7F"/>
    <w:rsid w:val="00D04F66"/>
    <w:rsid w:val="00D04FE6"/>
    <w:rsid w:val="00D05107"/>
    <w:rsid w:val="00D0530B"/>
    <w:rsid w:val="00D0534E"/>
    <w:rsid w:val="00D05399"/>
    <w:rsid w:val="00D053AE"/>
    <w:rsid w:val="00D0548B"/>
    <w:rsid w:val="00D054AA"/>
    <w:rsid w:val="00D054CA"/>
    <w:rsid w:val="00D0553B"/>
    <w:rsid w:val="00D0557D"/>
    <w:rsid w:val="00D055C3"/>
    <w:rsid w:val="00D05756"/>
    <w:rsid w:val="00D057AE"/>
    <w:rsid w:val="00D057C6"/>
    <w:rsid w:val="00D05832"/>
    <w:rsid w:val="00D058A0"/>
    <w:rsid w:val="00D058A5"/>
    <w:rsid w:val="00D05A4F"/>
    <w:rsid w:val="00D05ACA"/>
    <w:rsid w:val="00D05B17"/>
    <w:rsid w:val="00D05B5B"/>
    <w:rsid w:val="00D05B98"/>
    <w:rsid w:val="00D05BC4"/>
    <w:rsid w:val="00D05BFD"/>
    <w:rsid w:val="00D05C48"/>
    <w:rsid w:val="00D05CAA"/>
    <w:rsid w:val="00D05CFC"/>
    <w:rsid w:val="00D05D5F"/>
    <w:rsid w:val="00D05DB5"/>
    <w:rsid w:val="00D05E16"/>
    <w:rsid w:val="00D05F47"/>
    <w:rsid w:val="00D05F82"/>
    <w:rsid w:val="00D0602B"/>
    <w:rsid w:val="00D060C6"/>
    <w:rsid w:val="00D0655A"/>
    <w:rsid w:val="00D06564"/>
    <w:rsid w:val="00D06581"/>
    <w:rsid w:val="00D065AA"/>
    <w:rsid w:val="00D066C4"/>
    <w:rsid w:val="00D0678E"/>
    <w:rsid w:val="00D067A1"/>
    <w:rsid w:val="00D06800"/>
    <w:rsid w:val="00D0684E"/>
    <w:rsid w:val="00D0686E"/>
    <w:rsid w:val="00D06871"/>
    <w:rsid w:val="00D068F6"/>
    <w:rsid w:val="00D06962"/>
    <w:rsid w:val="00D06B83"/>
    <w:rsid w:val="00D06C59"/>
    <w:rsid w:val="00D06D6C"/>
    <w:rsid w:val="00D06D9E"/>
    <w:rsid w:val="00D06DF5"/>
    <w:rsid w:val="00D06EF7"/>
    <w:rsid w:val="00D06EFB"/>
    <w:rsid w:val="00D07070"/>
    <w:rsid w:val="00D071B5"/>
    <w:rsid w:val="00D071F6"/>
    <w:rsid w:val="00D0723B"/>
    <w:rsid w:val="00D07268"/>
    <w:rsid w:val="00D07270"/>
    <w:rsid w:val="00D07332"/>
    <w:rsid w:val="00D07378"/>
    <w:rsid w:val="00D073FB"/>
    <w:rsid w:val="00D0741C"/>
    <w:rsid w:val="00D074DF"/>
    <w:rsid w:val="00D07528"/>
    <w:rsid w:val="00D075B3"/>
    <w:rsid w:val="00D07826"/>
    <w:rsid w:val="00D07880"/>
    <w:rsid w:val="00D07889"/>
    <w:rsid w:val="00D0793F"/>
    <w:rsid w:val="00D07972"/>
    <w:rsid w:val="00D07B13"/>
    <w:rsid w:val="00D07C1E"/>
    <w:rsid w:val="00D07C9A"/>
    <w:rsid w:val="00D07CFF"/>
    <w:rsid w:val="00D07D46"/>
    <w:rsid w:val="00D07D55"/>
    <w:rsid w:val="00D07EE4"/>
    <w:rsid w:val="00D07F50"/>
    <w:rsid w:val="00D07F59"/>
    <w:rsid w:val="00D07FEA"/>
    <w:rsid w:val="00D1004C"/>
    <w:rsid w:val="00D101AD"/>
    <w:rsid w:val="00D101D0"/>
    <w:rsid w:val="00D101D8"/>
    <w:rsid w:val="00D1023E"/>
    <w:rsid w:val="00D102F7"/>
    <w:rsid w:val="00D10316"/>
    <w:rsid w:val="00D10343"/>
    <w:rsid w:val="00D10357"/>
    <w:rsid w:val="00D103BD"/>
    <w:rsid w:val="00D103C1"/>
    <w:rsid w:val="00D103D7"/>
    <w:rsid w:val="00D103FC"/>
    <w:rsid w:val="00D10691"/>
    <w:rsid w:val="00D106A7"/>
    <w:rsid w:val="00D106C4"/>
    <w:rsid w:val="00D106C8"/>
    <w:rsid w:val="00D10703"/>
    <w:rsid w:val="00D1072E"/>
    <w:rsid w:val="00D107B7"/>
    <w:rsid w:val="00D10858"/>
    <w:rsid w:val="00D1086D"/>
    <w:rsid w:val="00D109D8"/>
    <w:rsid w:val="00D109EF"/>
    <w:rsid w:val="00D10DFC"/>
    <w:rsid w:val="00D10E30"/>
    <w:rsid w:val="00D10E87"/>
    <w:rsid w:val="00D10EB2"/>
    <w:rsid w:val="00D10F44"/>
    <w:rsid w:val="00D11015"/>
    <w:rsid w:val="00D11040"/>
    <w:rsid w:val="00D11045"/>
    <w:rsid w:val="00D11052"/>
    <w:rsid w:val="00D1106E"/>
    <w:rsid w:val="00D11085"/>
    <w:rsid w:val="00D110BF"/>
    <w:rsid w:val="00D110F5"/>
    <w:rsid w:val="00D1112D"/>
    <w:rsid w:val="00D11140"/>
    <w:rsid w:val="00D11159"/>
    <w:rsid w:val="00D1117E"/>
    <w:rsid w:val="00D111F0"/>
    <w:rsid w:val="00D112F0"/>
    <w:rsid w:val="00D112F2"/>
    <w:rsid w:val="00D1137C"/>
    <w:rsid w:val="00D113A6"/>
    <w:rsid w:val="00D11464"/>
    <w:rsid w:val="00D114F4"/>
    <w:rsid w:val="00D1152F"/>
    <w:rsid w:val="00D1172D"/>
    <w:rsid w:val="00D1175C"/>
    <w:rsid w:val="00D1178F"/>
    <w:rsid w:val="00D1182B"/>
    <w:rsid w:val="00D11917"/>
    <w:rsid w:val="00D11928"/>
    <w:rsid w:val="00D1196C"/>
    <w:rsid w:val="00D11A6A"/>
    <w:rsid w:val="00D11ADB"/>
    <w:rsid w:val="00D11B34"/>
    <w:rsid w:val="00D11B60"/>
    <w:rsid w:val="00D11B8A"/>
    <w:rsid w:val="00D11BA9"/>
    <w:rsid w:val="00D11BCF"/>
    <w:rsid w:val="00D11C16"/>
    <w:rsid w:val="00D11CA1"/>
    <w:rsid w:val="00D11CE3"/>
    <w:rsid w:val="00D11D17"/>
    <w:rsid w:val="00D11D77"/>
    <w:rsid w:val="00D11E63"/>
    <w:rsid w:val="00D11EB5"/>
    <w:rsid w:val="00D11EE3"/>
    <w:rsid w:val="00D11F30"/>
    <w:rsid w:val="00D11F63"/>
    <w:rsid w:val="00D11F68"/>
    <w:rsid w:val="00D11F79"/>
    <w:rsid w:val="00D11F8C"/>
    <w:rsid w:val="00D11FEA"/>
    <w:rsid w:val="00D12035"/>
    <w:rsid w:val="00D1210A"/>
    <w:rsid w:val="00D12266"/>
    <w:rsid w:val="00D12279"/>
    <w:rsid w:val="00D122B5"/>
    <w:rsid w:val="00D122D2"/>
    <w:rsid w:val="00D12469"/>
    <w:rsid w:val="00D12526"/>
    <w:rsid w:val="00D1255A"/>
    <w:rsid w:val="00D125DC"/>
    <w:rsid w:val="00D125E7"/>
    <w:rsid w:val="00D12656"/>
    <w:rsid w:val="00D12748"/>
    <w:rsid w:val="00D128AB"/>
    <w:rsid w:val="00D128D2"/>
    <w:rsid w:val="00D128D4"/>
    <w:rsid w:val="00D129E7"/>
    <w:rsid w:val="00D129F5"/>
    <w:rsid w:val="00D12AD3"/>
    <w:rsid w:val="00D12ADE"/>
    <w:rsid w:val="00D12B59"/>
    <w:rsid w:val="00D12B86"/>
    <w:rsid w:val="00D12B8B"/>
    <w:rsid w:val="00D12BEF"/>
    <w:rsid w:val="00D12D53"/>
    <w:rsid w:val="00D12DE2"/>
    <w:rsid w:val="00D12DEF"/>
    <w:rsid w:val="00D12E56"/>
    <w:rsid w:val="00D12E71"/>
    <w:rsid w:val="00D12EC1"/>
    <w:rsid w:val="00D12F04"/>
    <w:rsid w:val="00D12FFF"/>
    <w:rsid w:val="00D13039"/>
    <w:rsid w:val="00D13063"/>
    <w:rsid w:val="00D13078"/>
    <w:rsid w:val="00D130F1"/>
    <w:rsid w:val="00D13118"/>
    <w:rsid w:val="00D13172"/>
    <w:rsid w:val="00D1319B"/>
    <w:rsid w:val="00D13202"/>
    <w:rsid w:val="00D1327A"/>
    <w:rsid w:val="00D1345D"/>
    <w:rsid w:val="00D134A4"/>
    <w:rsid w:val="00D13524"/>
    <w:rsid w:val="00D13530"/>
    <w:rsid w:val="00D135CD"/>
    <w:rsid w:val="00D1363F"/>
    <w:rsid w:val="00D13656"/>
    <w:rsid w:val="00D13676"/>
    <w:rsid w:val="00D13935"/>
    <w:rsid w:val="00D13970"/>
    <w:rsid w:val="00D13992"/>
    <w:rsid w:val="00D13A34"/>
    <w:rsid w:val="00D13A36"/>
    <w:rsid w:val="00D13A5B"/>
    <w:rsid w:val="00D13C06"/>
    <w:rsid w:val="00D13D72"/>
    <w:rsid w:val="00D13DE5"/>
    <w:rsid w:val="00D13E12"/>
    <w:rsid w:val="00D13E48"/>
    <w:rsid w:val="00D13EDC"/>
    <w:rsid w:val="00D13F2C"/>
    <w:rsid w:val="00D13F6B"/>
    <w:rsid w:val="00D13FF7"/>
    <w:rsid w:val="00D14008"/>
    <w:rsid w:val="00D14058"/>
    <w:rsid w:val="00D14172"/>
    <w:rsid w:val="00D14336"/>
    <w:rsid w:val="00D14357"/>
    <w:rsid w:val="00D143F7"/>
    <w:rsid w:val="00D144C3"/>
    <w:rsid w:val="00D144DC"/>
    <w:rsid w:val="00D145CA"/>
    <w:rsid w:val="00D14689"/>
    <w:rsid w:val="00D14751"/>
    <w:rsid w:val="00D14795"/>
    <w:rsid w:val="00D147F9"/>
    <w:rsid w:val="00D1483E"/>
    <w:rsid w:val="00D1496E"/>
    <w:rsid w:val="00D14989"/>
    <w:rsid w:val="00D14A58"/>
    <w:rsid w:val="00D14A73"/>
    <w:rsid w:val="00D14AA3"/>
    <w:rsid w:val="00D14ACC"/>
    <w:rsid w:val="00D14B5A"/>
    <w:rsid w:val="00D14B6C"/>
    <w:rsid w:val="00D14B7F"/>
    <w:rsid w:val="00D14B95"/>
    <w:rsid w:val="00D14BC7"/>
    <w:rsid w:val="00D14D5A"/>
    <w:rsid w:val="00D14DB8"/>
    <w:rsid w:val="00D14E03"/>
    <w:rsid w:val="00D14E18"/>
    <w:rsid w:val="00D14E2F"/>
    <w:rsid w:val="00D14EB7"/>
    <w:rsid w:val="00D14ED3"/>
    <w:rsid w:val="00D14FFE"/>
    <w:rsid w:val="00D150EE"/>
    <w:rsid w:val="00D151A1"/>
    <w:rsid w:val="00D15294"/>
    <w:rsid w:val="00D152AE"/>
    <w:rsid w:val="00D15314"/>
    <w:rsid w:val="00D1541B"/>
    <w:rsid w:val="00D15440"/>
    <w:rsid w:val="00D15462"/>
    <w:rsid w:val="00D15651"/>
    <w:rsid w:val="00D15771"/>
    <w:rsid w:val="00D157A6"/>
    <w:rsid w:val="00D157C0"/>
    <w:rsid w:val="00D15910"/>
    <w:rsid w:val="00D15967"/>
    <w:rsid w:val="00D15BDF"/>
    <w:rsid w:val="00D15C30"/>
    <w:rsid w:val="00D15CF8"/>
    <w:rsid w:val="00D15D2E"/>
    <w:rsid w:val="00D15D2F"/>
    <w:rsid w:val="00D15D41"/>
    <w:rsid w:val="00D15E22"/>
    <w:rsid w:val="00D15E4A"/>
    <w:rsid w:val="00D15F82"/>
    <w:rsid w:val="00D16027"/>
    <w:rsid w:val="00D160C3"/>
    <w:rsid w:val="00D160F3"/>
    <w:rsid w:val="00D1612D"/>
    <w:rsid w:val="00D16177"/>
    <w:rsid w:val="00D161C5"/>
    <w:rsid w:val="00D162BF"/>
    <w:rsid w:val="00D16303"/>
    <w:rsid w:val="00D1630C"/>
    <w:rsid w:val="00D163F9"/>
    <w:rsid w:val="00D164A1"/>
    <w:rsid w:val="00D16592"/>
    <w:rsid w:val="00D1659A"/>
    <w:rsid w:val="00D1659E"/>
    <w:rsid w:val="00D16619"/>
    <w:rsid w:val="00D1663C"/>
    <w:rsid w:val="00D1666B"/>
    <w:rsid w:val="00D16712"/>
    <w:rsid w:val="00D16735"/>
    <w:rsid w:val="00D167B2"/>
    <w:rsid w:val="00D1685D"/>
    <w:rsid w:val="00D1687E"/>
    <w:rsid w:val="00D168F4"/>
    <w:rsid w:val="00D1693E"/>
    <w:rsid w:val="00D169A6"/>
    <w:rsid w:val="00D16A29"/>
    <w:rsid w:val="00D16A38"/>
    <w:rsid w:val="00D16B56"/>
    <w:rsid w:val="00D16B63"/>
    <w:rsid w:val="00D16B85"/>
    <w:rsid w:val="00D16BD5"/>
    <w:rsid w:val="00D16C52"/>
    <w:rsid w:val="00D16D2D"/>
    <w:rsid w:val="00D16D38"/>
    <w:rsid w:val="00D16D4B"/>
    <w:rsid w:val="00D16D92"/>
    <w:rsid w:val="00D16DA9"/>
    <w:rsid w:val="00D16DB2"/>
    <w:rsid w:val="00D16DBB"/>
    <w:rsid w:val="00D16DE8"/>
    <w:rsid w:val="00D16E14"/>
    <w:rsid w:val="00D16EC8"/>
    <w:rsid w:val="00D16ECA"/>
    <w:rsid w:val="00D16FE9"/>
    <w:rsid w:val="00D17023"/>
    <w:rsid w:val="00D170A5"/>
    <w:rsid w:val="00D170E5"/>
    <w:rsid w:val="00D17169"/>
    <w:rsid w:val="00D17184"/>
    <w:rsid w:val="00D17199"/>
    <w:rsid w:val="00D171C0"/>
    <w:rsid w:val="00D171E1"/>
    <w:rsid w:val="00D1729D"/>
    <w:rsid w:val="00D1742C"/>
    <w:rsid w:val="00D174CB"/>
    <w:rsid w:val="00D175FC"/>
    <w:rsid w:val="00D1762C"/>
    <w:rsid w:val="00D17712"/>
    <w:rsid w:val="00D17746"/>
    <w:rsid w:val="00D17754"/>
    <w:rsid w:val="00D17779"/>
    <w:rsid w:val="00D177A1"/>
    <w:rsid w:val="00D1783B"/>
    <w:rsid w:val="00D178A2"/>
    <w:rsid w:val="00D178BA"/>
    <w:rsid w:val="00D178EA"/>
    <w:rsid w:val="00D179AE"/>
    <w:rsid w:val="00D179BC"/>
    <w:rsid w:val="00D179C6"/>
    <w:rsid w:val="00D17A4A"/>
    <w:rsid w:val="00D17A8A"/>
    <w:rsid w:val="00D17B20"/>
    <w:rsid w:val="00D17BEF"/>
    <w:rsid w:val="00D17C10"/>
    <w:rsid w:val="00D17C1C"/>
    <w:rsid w:val="00D17CE0"/>
    <w:rsid w:val="00D17D05"/>
    <w:rsid w:val="00D17E7C"/>
    <w:rsid w:val="00D17E8E"/>
    <w:rsid w:val="00D17ECF"/>
    <w:rsid w:val="00D17F1E"/>
    <w:rsid w:val="00D17FDC"/>
    <w:rsid w:val="00D1A11A"/>
    <w:rsid w:val="00D20020"/>
    <w:rsid w:val="00D2015E"/>
    <w:rsid w:val="00D20171"/>
    <w:rsid w:val="00D2018A"/>
    <w:rsid w:val="00D201E0"/>
    <w:rsid w:val="00D202EA"/>
    <w:rsid w:val="00D20392"/>
    <w:rsid w:val="00D203C0"/>
    <w:rsid w:val="00D20414"/>
    <w:rsid w:val="00D20443"/>
    <w:rsid w:val="00D20453"/>
    <w:rsid w:val="00D20463"/>
    <w:rsid w:val="00D204FC"/>
    <w:rsid w:val="00D2062A"/>
    <w:rsid w:val="00D206BA"/>
    <w:rsid w:val="00D209AE"/>
    <w:rsid w:val="00D20A7F"/>
    <w:rsid w:val="00D20A94"/>
    <w:rsid w:val="00D20AB7"/>
    <w:rsid w:val="00D20B3D"/>
    <w:rsid w:val="00D20B3E"/>
    <w:rsid w:val="00D20BDB"/>
    <w:rsid w:val="00D20BFA"/>
    <w:rsid w:val="00D20C8F"/>
    <w:rsid w:val="00D20CB2"/>
    <w:rsid w:val="00D20E1D"/>
    <w:rsid w:val="00D20ED0"/>
    <w:rsid w:val="00D20EE7"/>
    <w:rsid w:val="00D20F37"/>
    <w:rsid w:val="00D21027"/>
    <w:rsid w:val="00D21055"/>
    <w:rsid w:val="00D21113"/>
    <w:rsid w:val="00D21192"/>
    <w:rsid w:val="00D211C4"/>
    <w:rsid w:val="00D213A7"/>
    <w:rsid w:val="00D213AC"/>
    <w:rsid w:val="00D213B9"/>
    <w:rsid w:val="00D2142A"/>
    <w:rsid w:val="00D21518"/>
    <w:rsid w:val="00D21592"/>
    <w:rsid w:val="00D21630"/>
    <w:rsid w:val="00D2169D"/>
    <w:rsid w:val="00D2175B"/>
    <w:rsid w:val="00D2179C"/>
    <w:rsid w:val="00D217E7"/>
    <w:rsid w:val="00D21832"/>
    <w:rsid w:val="00D21854"/>
    <w:rsid w:val="00D2185A"/>
    <w:rsid w:val="00D2185D"/>
    <w:rsid w:val="00D21881"/>
    <w:rsid w:val="00D218E1"/>
    <w:rsid w:val="00D21948"/>
    <w:rsid w:val="00D21965"/>
    <w:rsid w:val="00D219B4"/>
    <w:rsid w:val="00D219C8"/>
    <w:rsid w:val="00D21A2C"/>
    <w:rsid w:val="00D21A78"/>
    <w:rsid w:val="00D21A91"/>
    <w:rsid w:val="00D21AB8"/>
    <w:rsid w:val="00D21BF9"/>
    <w:rsid w:val="00D21C46"/>
    <w:rsid w:val="00D21C4C"/>
    <w:rsid w:val="00D21C8E"/>
    <w:rsid w:val="00D21CB9"/>
    <w:rsid w:val="00D21D64"/>
    <w:rsid w:val="00D21DD4"/>
    <w:rsid w:val="00D21E62"/>
    <w:rsid w:val="00D21F4E"/>
    <w:rsid w:val="00D21FAF"/>
    <w:rsid w:val="00D21FC4"/>
    <w:rsid w:val="00D220B1"/>
    <w:rsid w:val="00D221D9"/>
    <w:rsid w:val="00D22350"/>
    <w:rsid w:val="00D22388"/>
    <w:rsid w:val="00D223B2"/>
    <w:rsid w:val="00D224A6"/>
    <w:rsid w:val="00D224CB"/>
    <w:rsid w:val="00D226EC"/>
    <w:rsid w:val="00D22791"/>
    <w:rsid w:val="00D22830"/>
    <w:rsid w:val="00D22859"/>
    <w:rsid w:val="00D2291D"/>
    <w:rsid w:val="00D22970"/>
    <w:rsid w:val="00D22A17"/>
    <w:rsid w:val="00D22A28"/>
    <w:rsid w:val="00D22A5A"/>
    <w:rsid w:val="00D22B1E"/>
    <w:rsid w:val="00D22BB2"/>
    <w:rsid w:val="00D22C48"/>
    <w:rsid w:val="00D22E33"/>
    <w:rsid w:val="00D22E61"/>
    <w:rsid w:val="00D22EE8"/>
    <w:rsid w:val="00D22F9A"/>
    <w:rsid w:val="00D23129"/>
    <w:rsid w:val="00D2326D"/>
    <w:rsid w:val="00D23335"/>
    <w:rsid w:val="00D23366"/>
    <w:rsid w:val="00D233E1"/>
    <w:rsid w:val="00D233F4"/>
    <w:rsid w:val="00D2345A"/>
    <w:rsid w:val="00D234AF"/>
    <w:rsid w:val="00D23511"/>
    <w:rsid w:val="00D2360C"/>
    <w:rsid w:val="00D23816"/>
    <w:rsid w:val="00D238B3"/>
    <w:rsid w:val="00D2398B"/>
    <w:rsid w:val="00D23A1B"/>
    <w:rsid w:val="00D23A41"/>
    <w:rsid w:val="00D23C73"/>
    <w:rsid w:val="00D23D13"/>
    <w:rsid w:val="00D23D66"/>
    <w:rsid w:val="00D23D7E"/>
    <w:rsid w:val="00D23E36"/>
    <w:rsid w:val="00D23EA2"/>
    <w:rsid w:val="00D23ED9"/>
    <w:rsid w:val="00D23F2D"/>
    <w:rsid w:val="00D23F4B"/>
    <w:rsid w:val="00D2402C"/>
    <w:rsid w:val="00D240D6"/>
    <w:rsid w:val="00D240E0"/>
    <w:rsid w:val="00D2413D"/>
    <w:rsid w:val="00D24157"/>
    <w:rsid w:val="00D2416F"/>
    <w:rsid w:val="00D24184"/>
    <w:rsid w:val="00D241FC"/>
    <w:rsid w:val="00D2427D"/>
    <w:rsid w:val="00D2438F"/>
    <w:rsid w:val="00D244D2"/>
    <w:rsid w:val="00D2454A"/>
    <w:rsid w:val="00D2457C"/>
    <w:rsid w:val="00D24598"/>
    <w:rsid w:val="00D245C8"/>
    <w:rsid w:val="00D245F4"/>
    <w:rsid w:val="00D24716"/>
    <w:rsid w:val="00D2477C"/>
    <w:rsid w:val="00D2479B"/>
    <w:rsid w:val="00D247F5"/>
    <w:rsid w:val="00D24AB1"/>
    <w:rsid w:val="00D24B37"/>
    <w:rsid w:val="00D24C81"/>
    <w:rsid w:val="00D24CB8"/>
    <w:rsid w:val="00D24CFF"/>
    <w:rsid w:val="00D24D8A"/>
    <w:rsid w:val="00D24E21"/>
    <w:rsid w:val="00D24F05"/>
    <w:rsid w:val="00D24F18"/>
    <w:rsid w:val="00D24FD6"/>
    <w:rsid w:val="00D25126"/>
    <w:rsid w:val="00D252BE"/>
    <w:rsid w:val="00D2531F"/>
    <w:rsid w:val="00D25347"/>
    <w:rsid w:val="00D2535A"/>
    <w:rsid w:val="00D253AF"/>
    <w:rsid w:val="00D253E6"/>
    <w:rsid w:val="00D254CF"/>
    <w:rsid w:val="00D2560D"/>
    <w:rsid w:val="00D2560F"/>
    <w:rsid w:val="00D25664"/>
    <w:rsid w:val="00D2568A"/>
    <w:rsid w:val="00D256C9"/>
    <w:rsid w:val="00D256F8"/>
    <w:rsid w:val="00D25730"/>
    <w:rsid w:val="00D25757"/>
    <w:rsid w:val="00D257AF"/>
    <w:rsid w:val="00D257BB"/>
    <w:rsid w:val="00D25853"/>
    <w:rsid w:val="00D258D5"/>
    <w:rsid w:val="00D25927"/>
    <w:rsid w:val="00D25994"/>
    <w:rsid w:val="00D25AFD"/>
    <w:rsid w:val="00D25BA5"/>
    <w:rsid w:val="00D25C20"/>
    <w:rsid w:val="00D25CBF"/>
    <w:rsid w:val="00D25CE5"/>
    <w:rsid w:val="00D25E4E"/>
    <w:rsid w:val="00D25E77"/>
    <w:rsid w:val="00D260A2"/>
    <w:rsid w:val="00D2610B"/>
    <w:rsid w:val="00D26118"/>
    <w:rsid w:val="00D261AC"/>
    <w:rsid w:val="00D261D8"/>
    <w:rsid w:val="00D26232"/>
    <w:rsid w:val="00D262B6"/>
    <w:rsid w:val="00D262EE"/>
    <w:rsid w:val="00D26382"/>
    <w:rsid w:val="00D263F3"/>
    <w:rsid w:val="00D26401"/>
    <w:rsid w:val="00D26434"/>
    <w:rsid w:val="00D264F1"/>
    <w:rsid w:val="00D265CF"/>
    <w:rsid w:val="00D265FE"/>
    <w:rsid w:val="00D2663D"/>
    <w:rsid w:val="00D26695"/>
    <w:rsid w:val="00D266D7"/>
    <w:rsid w:val="00D2683C"/>
    <w:rsid w:val="00D2686F"/>
    <w:rsid w:val="00D2687A"/>
    <w:rsid w:val="00D268EF"/>
    <w:rsid w:val="00D268FA"/>
    <w:rsid w:val="00D26969"/>
    <w:rsid w:val="00D26983"/>
    <w:rsid w:val="00D26A16"/>
    <w:rsid w:val="00D26A53"/>
    <w:rsid w:val="00D26A9E"/>
    <w:rsid w:val="00D26B02"/>
    <w:rsid w:val="00D26B09"/>
    <w:rsid w:val="00D26BEC"/>
    <w:rsid w:val="00D26BF0"/>
    <w:rsid w:val="00D26D42"/>
    <w:rsid w:val="00D26F9F"/>
    <w:rsid w:val="00D26FA2"/>
    <w:rsid w:val="00D27094"/>
    <w:rsid w:val="00D270DD"/>
    <w:rsid w:val="00D27110"/>
    <w:rsid w:val="00D2717A"/>
    <w:rsid w:val="00D272D5"/>
    <w:rsid w:val="00D27385"/>
    <w:rsid w:val="00D273EE"/>
    <w:rsid w:val="00D27440"/>
    <w:rsid w:val="00D2748D"/>
    <w:rsid w:val="00D27510"/>
    <w:rsid w:val="00D27549"/>
    <w:rsid w:val="00D27565"/>
    <w:rsid w:val="00D27573"/>
    <w:rsid w:val="00D27666"/>
    <w:rsid w:val="00D2769A"/>
    <w:rsid w:val="00D276DD"/>
    <w:rsid w:val="00D27861"/>
    <w:rsid w:val="00D27974"/>
    <w:rsid w:val="00D27B5E"/>
    <w:rsid w:val="00D27BCD"/>
    <w:rsid w:val="00D27CDB"/>
    <w:rsid w:val="00D27D17"/>
    <w:rsid w:val="00D27E27"/>
    <w:rsid w:val="00D27EEA"/>
    <w:rsid w:val="00D27FD8"/>
    <w:rsid w:val="00D3003E"/>
    <w:rsid w:val="00D3004E"/>
    <w:rsid w:val="00D3007F"/>
    <w:rsid w:val="00D300B5"/>
    <w:rsid w:val="00D300CA"/>
    <w:rsid w:val="00D300D7"/>
    <w:rsid w:val="00D300DA"/>
    <w:rsid w:val="00D30117"/>
    <w:rsid w:val="00D30275"/>
    <w:rsid w:val="00D302AC"/>
    <w:rsid w:val="00D3030D"/>
    <w:rsid w:val="00D3031E"/>
    <w:rsid w:val="00D30412"/>
    <w:rsid w:val="00D30429"/>
    <w:rsid w:val="00D30461"/>
    <w:rsid w:val="00D3048D"/>
    <w:rsid w:val="00D304E2"/>
    <w:rsid w:val="00D3051E"/>
    <w:rsid w:val="00D3056C"/>
    <w:rsid w:val="00D30692"/>
    <w:rsid w:val="00D30728"/>
    <w:rsid w:val="00D3077A"/>
    <w:rsid w:val="00D307E2"/>
    <w:rsid w:val="00D3080E"/>
    <w:rsid w:val="00D30A31"/>
    <w:rsid w:val="00D30ABD"/>
    <w:rsid w:val="00D30AF6"/>
    <w:rsid w:val="00D30B02"/>
    <w:rsid w:val="00D30CBC"/>
    <w:rsid w:val="00D30DC1"/>
    <w:rsid w:val="00D30DCD"/>
    <w:rsid w:val="00D30DDC"/>
    <w:rsid w:val="00D30DE6"/>
    <w:rsid w:val="00D30E28"/>
    <w:rsid w:val="00D30EEC"/>
    <w:rsid w:val="00D30F26"/>
    <w:rsid w:val="00D30F52"/>
    <w:rsid w:val="00D3103E"/>
    <w:rsid w:val="00D3105A"/>
    <w:rsid w:val="00D31099"/>
    <w:rsid w:val="00D31121"/>
    <w:rsid w:val="00D311CB"/>
    <w:rsid w:val="00D311EC"/>
    <w:rsid w:val="00D31363"/>
    <w:rsid w:val="00D313C8"/>
    <w:rsid w:val="00D31453"/>
    <w:rsid w:val="00D31522"/>
    <w:rsid w:val="00D31532"/>
    <w:rsid w:val="00D315BE"/>
    <w:rsid w:val="00D3178E"/>
    <w:rsid w:val="00D317F9"/>
    <w:rsid w:val="00D3181A"/>
    <w:rsid w:val="00D31940"/>
    <w:rsid w:val="00D319A9"/>
    <w:rsid w:val="00D319BD"/>
    <w:rsid w:val="00D319D4"/>
    <w:rsid w:val="00D31A3A"/>
    <w:rsid w:val="00D31AD9"/>
    <w:rsid w:val="00D31AE6"/>
    <w:rsid w:val="00D31B82"/>
    <w:rsid w:val="00D31BAE"/>
    <w:rsid w:val="00D31CB2"/>
    <w:rsid w:val="00D31CC7"/>
    <w:rsid w:val="00D31D48"/>
    <w:rsid w:val="00D31DE0"/>
    <w:rsid w:val="00D31E6F"/>
    <w:rsid w:val="00D31E9E"/>
    <w:rsid w:val="00D31FD1"/>
    <w:rsid w:val="00D32061"/>
    <w:rsid w:val="00D320A7"/>
    <w:rsid w:val="00D32221"/>
    <w:rsid w:val="00D3242E"/>
    <w:rsid w:val="00D324D0"/>
    <w:rsid w:val="00D32574"/>
    <w:rsid w:val="00D3257B"/>
    <w:rsid w:val="00D32627"/>
    <w:rsid w:val="00D32652"/>
    <w:rsid w:val="00D326AD"/>
    <w:rsid w:val="00D326C9"/>
    <w:rsid w:val="00D32788"/>
    <w:rsid w:val="00D327CD"/>
    <w:rsid w:val="00D327D2"/>
    <w:rsid w:val="00D32834"/>
    <w:rsid w:val="00D328CD"/>
    <w:rsid w:val="00D328FD"/>
    <w:rsid w:val="00D32913"/>
    <w:rsid w:val="00D3294D"/>
    <w:rsid w:val="00D32A11"/>
    <w:rsid w:val="00D32A27"/>
    <w:rsid w:val="00D32AB8"/>
    <w:rsid w:val="00D32B54"/>
    <w:rsid w:val="00D32BA4"/>
    <w:rsid w:val="00D32BC0"/>
    <w:rsid w:val="00D32BEE"/>
    <w:rsid w:val="00D32C18"/>
    <w:rsid w:val="00D32CCB"/>
    <w:rsid w:val="00D32D03"/>
    <w:rsid w:val="00D32D08"/>
    <w:rsid w:val="00D32D77"/>
    <w:rsid w:val="00D32DC0"/>
    <w:rsid w:val="00D32DEE"/>
    <w:rsid w:val="00D32DFB"/>
    <w:rsid w:val="00D32E59"/>
    <w:rsid w:val="00D32F06"/>
    <w:rsid w:val="00D32F4B"/>
    <w:rsid w:val="00D33002"/>
    <w:rsid w:val="00D3301B"/>
    <w:rsid w:val="00D33125"/>
    <w:rsid w:val="00D3315D"/>
    <w:rsid w:val="00D3326E"/>
    <w:rsid w:val="00D3332D"/>
    <w:rsid w:val="00D33340"/>
    <w:rsid w:val="00D33515"/>
    <w:rsid w:val="00D3356D"/>
    <w:rsid w:val="00D336FF"/>
    <w:rsid w:val="00D3376A"/>
    <w:rsid w:val="00D337B1"/>
    <w:rsid w:val="00D337B2"/>
    <w:rsid w:val="00D338CE"/>
    <w:rsid w:val="00D3394A"/>
    <w:rsid w:val="00D33B5E"/>
    <w:rsid w:val="00D33C2E"/>
    <w:rsid w:val="00D33C44"/>
    <w:rsid w:val="00D33C5D"/>
    <w:rsid w:val="00D33D38"/>
    <w:rsid w:val="00D33D7B"/>
    <w:rsid w:val="00D33EEB"/>
    <w:rsid w:val="00D33F17"/>
    <w:rsid w:val="00D33F27"/>
    <w:rsid w:val="00D33F5A"/>
    <w:rsid w:val="00D33F60"/>
    <w:rsid w:val="00D34110"/>
    <w:rsid w:val="00D3412F"/>
    <w:rsid w:val="00D3416F"/>
    <w:rsid w:val="00D341B9"/>
    <w:rsid w:val="00D34228"/>
    <w:rsid w:val="00D342B7"/>
    <w:rsid w:val="00D343A5"/>
    <w:rsid w:val="00D343AC"/>
    <w:rsid w:val="00D34513"/>
    <w:rsid w:val="00D347BF"/>
    <w:rsid w:val="00D34805"/>
    <w:rsid w:val="00D34815"/>
    <w:rsid w:val="00D349C9"/>
    <w:rsid w:val="00D349FA"/>
    <w:rsid w:val="00D34AFD"/>
    <w:rsid w:val="00D34B32"/>
    <w:rsid w:val="00D34BD9"/>
    <w:rsid w:val="00D34BE2"/>
    <w:rsid w:val="00D34D04"/>
    <w:rsid w:val="00D34D90"/>
    <w:rsid w:val="00D34D94"/>
    <w:rsid w:val="00D34D9E"/>
    <w:rsid w:val="00D34E1C"/>
    <w:rsid w:val="00D34E1E"/>
    <w:rsid w:val="00D34EA2"/>
    <w:rsid w:val="00D34EE2"/>
    <w:rsid w:val="00D35037"/>
    <w:rsid w:val="00D3506D"/>
    <w:rsid w:val="00D3508D"/>
    <w:rsid w:val="00D350AA"/>
    <w:rsid w:val="00D3510D"/>
    <w:rsid w:val="00D35128"/>
    <w:rsid w:val="00D352C8"/>
    <w:rsid w:val="00D3532B"/>
    <w:rsid w:val="00D35423"/>
    <w:rsid w:val="00D354A9"/>
    <w:rsid w:val="00D354FB"/>
    <w:rsid w:val="00D35677"/>
    <w:rsid w:val="00D356AC"/>
    <w:rsid w:val="00D35744"/>
    <w:rsid w:val="00D3576C"/>
    <w:rsid w:val="00D35848"/>
    <w:rsid w:val="00D3585D"/>
    <w:rsid w:val="00D3590F"/>
    <w:rsid w:val="00D35966"/>
    <w:rsid w:val="00D35985"/>
    <w:rsid w:val="00D35A1E"/>
    <w:rsid w:val="00D35A42"/>
    <w:rsid w:val="00D35A46"/>
    <w:rsid w:val="00D35AA7"/>
    <w:rsid w:val="00D35AA9"/>
    <w:rsid w:val="00D35AB8"/>
    <w:rsid w:val="00D35AC2"/>
    <w:rsid w:val="00D35B38"/>
    <w:rsid w:val="00D35B74"/>
    <w:rsid w:val="00D35C1B"/>
    <w:rsid w:val="00D35D43"/>
    <w:rsid w:val="00D35DAB"/>
    <w:rsid w:val="00D35DEF"/>
    <w:rsid w:val="00D35DF7"/>
    <w:rsid w:val="00D35E14"/>
    <w:rsid w:val="00D35E84"/>
    <w:rsid w:val="00D35EC1"/>
    <w:rsid w:val="00D35EC9"/>
    <w:rsid w:val="00D35F1E"/>
    <w:rsid w:val="00D35F3C"/>
    <w:rsid w:val="00D360C3"/>
    <w:rsid w:val="00D3618A"/>
    <w:rsid w:val="00D361B4"/>
    <w:rsid w:val="00D3629A"/>
    <w:rsid w:val="00D362B1"/>
    <w:rsid w:val="00D362ED"/>
    <w:rsid w:val="00D364B3"/>
    <w:rsid w:val="00D364FA"/>
    <w:rsid w:val="00D366FB"/>
    <w:rsid w:val="00D36710"/>
    <w:rsid w:val="00D36720"/>
    <w:rsid w:val="00D36732"/>
    <w:rsid w:val="00D3676A"/>
    <w:rsid w:val="00D36894"/>
    <w:rsid w:val="00D36A25"/>
    <w:rsid w:val="00D36A72"/>
    <w:rsid w:val="00D36A92"/>
    <w:rsid w:val="00D36A9B"/>
    <w:rsid w:val="00D36A9D"/>
    <w:rsid w:val="00D36B48"/>
    <w:rsid w:val="00D36BC2"/>
    <w:rsid w:val="00D36C02"/>
    <w:rsid w:val="00D36C30"/>
    <w:rsid w:val="00D36C72"/>
    <w:rsid w:val="00D36C7C"/>
    <w:rsid w:val="00D36CB9"/>
    <w:rsid w:val="00D36DC8"/>
    <w:rsid w:val="00D36DDB"/>
    <w:rsid w:val="00D36ECE"/>
    <w:rsid w:val="00D36F14"/>
    <w:rsid w:val="00D36F2F"/>
    <w:rsid w:val="00D36FDF"/>
    <w:rsid w:val="00D37012"/>
    <w:rsid w:val="00D3701C"/>
    <w:rsid w:val="00D3703B"/>
    <w:rsid w:val="00D371B5"/>
    <w:rsid w:val="00D3722A"/>
    <w:rsid w:val="00D3748A"/>
    <w:rsid w:val="00D374B0"/>
    <w:rsid w:val="00D374B3"/>
    <w:rsid w:val="00D374C5"/>
    <w:rsid w:val="00D37503"/>
    <w:rsid w:val="00D37528"/>
    <w:rsid w:val="00D3752B"/>
    <w:rsid w:val="00D375DD"/>
    <w:rsid w:val="00D37640"/>
    <w:rsid w:val="00D376E1"/>
    <w:rsid w:val="00D3773A"/>
    <w:rsid w:val="00D377D9"/>
    <w:rsid w:val="00D37851"/>
    <w:rsid w:val="00D3786F"/>
    <w:rsid w:val="00D3788D"/>
    <w:rsid w:val="00D378FF"/>
    <w:rsid w:val="00D37921"/>
    <w:rsid w:val="00D37AF2"/>
    <w:rsid w:val="00D37B08"/>
    <w:rsid w:val="00D37B26"/>
    <w:rsid w:val="00D37C06"/>
    <w:rsid w:val="00D37C46"/>
    <w:rsid w:val="00D37CA4"/>
    <w:rsid w:val="00D37CFF"/>
    <w:rsid w:val="00D37D24"/>
    <w:rsid w:val="00D37D54"/>
    <w:rsid w:val="00D37E0F"/>
    <w:rsid w:val="00D37E37"/>
    <w:rsid w:val="00D37E71"/>
    <w:rsid w:val="00D37F6E"/>
    <w:rsid w:val="00D37FB1"/>
    <w:rsid w:val="00D37FE6"/>
    <w:rsid w:val="00D4013D"/>
    <w:rsid w:val="00D4017F"/>
    <w:rsid w:val="00D401BC"/>
    <w:rsid w:val="00D401E0"/>
    <w:rsid w:val="00D40203"/>
    <w:rsid w:val="00D40250"/>
    <w:rsid w:val="00D4054D"/>
    <w:rsid w:val="00D405A0"/>
    <w:rsid w:val="00D405AD"/>
    <w:rsid w:val="00D406EE"/>
    <w:rsid w:val="00D40761"/>
    <w:rsid w:val="00D407FE"/>
    <w:rsid w:val="00D40879"/>
    <w:rsid w:val="00D408C4"/>
    <w:rsid w:val="00D40913"/>
    <w:rsid w:val="00D409CE"/>
    <w:rsid w:val="00D409D3"/>
    <w:rsid w:val="00D409E2"/>
    <w:rsid w:val="00D409EE"/>
    <w:rsid w:val="00D40A3D"/>
    <w:rsid w:val="00D40A50"/>
    <w:rsid w:val="00D40A65"/>
    <w:rsid w:val="00D40A8A"/>
    <w:rsid w:val="00D40AEB"/>
    <w:rsid w:val="00D40AF4"/>
    <w:rsid w:val="00D40B7D"/>
    <w:rsid w:val="00D40C73"/>
    <w:rsid w:val="00D40C9A"/>
    <w:rsid w:val="00D40CC2"/>
    <w:rsid w:val="00D40E6F"/>
    <w:rsid w:val="00D41000"/>
    <w:rsid w:val="00D410F7"/>
    <w:rsid w:val="00D41179"/>
    <w:rsid w:val="00D411AE"/>
    <w:rsid w:val="00D41276"/>
    <w:rsid w:val="00D41294"/>
    <w:rsid w:val="00D412BA"/>
    <w:rsid w:val="00D41395"/>
    <w:rsid w:val="00D413E4"/>
    <w:rsid w:val="00D41415"/>
    <w:rsid w:val="00D41434"/>
    <w:rsid w:val="00D4148C"/>
    <w:rsid w:val="00D414CC"/>
    <w:rsid w:val="00D414E6"/>
    <w:rsid w:val="00D41526"/>
    <w:rsid w:val="00D4166E"/>
    <w:rsid w:val="00D41673"/>
    <w:rsid w:val="00D4168D"/>
    <w:rsid w:val="00D416BC"/>
    <w:rsid w:val="00D41840"/>
    <w:rsid w:val="00D41919"/>
    <w:rsid w:val="00D41A2A"/>
    <w:rsid w:val="00D41AC1"/>
    <w:rsid w:val="00D41B5C"/>
    <w:rsid w:val="00D41D42"/>
    <w:rsid w:val="00D41DAC"/>
    <w:rsid w:val="00D41DD6"/>
    <w:rsid w:val="00D41E7C"/>
    <w:rsid w:val="00D41E9D"/>
    <w:rsid w:val="00D41EF0"/>
    <w:rsid w:val="00D41F57"/>
    <w:rsid w:val="00D42052"/>
    <w:rsid w:val="00D422A2"/>
    <w:rsid w:val="00D422E6"/>
    <w:rsid w:val="00D42317"/>
    <w:rsid w:val="00D4238F"/>
    <w:rsid w:val="00D42451"/>
    <w:rsid w:val="00D42454"/>
    <w:rsid w:val="00D424F8"/>
    <w:rsid w:val="00D4250D"/>
    <w:rsid w:val="00D42513"/>
    <w:rsid w:val="00D426D7"/>
    <w:rsid w:val="00D427EB"/>
    <w:rsid w:val="00D42830"/>
    <w:rsid w:val="00D428A1"/>
    <w:rsid w:val="00D42A0D"/>
    <w:rsid w:val="00D42A10"/>
    <w:rsid w:val="00D42A7F"/>
    <w:rsid w:val="00D42B5A"/>
    <w:rsid w:val="00D42BF9"/>
    <w:rsid w:val="00D42D64"/>
    <w:rsid w:val="00D42D95"/>
    <w:rsid w:val="00D42DBD"/>
    <w:rsid w:val="00D42E46"/>
    <w:rsid w:val="00D42E6D"/>
    <w:rsid w:val="00D42EFF"/>
    <w:rsid w:val="00D42F11"/>
    <w:rsid w:val="00D4308F"/>
    <w:rsid w:val="00D430B0"/>
    <w:rsid w:val="00D430B5"/>
    <w:rsid w:val="00D430F2"/>
    <w:rsid w:val="00D43185"/>
    <w:rsid w:val="00D432C4"/>
    <w:rsid w:val="00D432E0"/>
    <w:rsid w:val="00D432E3"/>
    <w:rsid w:val="00D43331"/>
    <w:rsid w:val="00D433BB"/>
    <w:rsid w:val="00D4359D"/>
    <w:rsid w:val="00D43686"/>
    <w:rsid w:val="00D43781"/>
    <w:rsid w:val="00D437C4"/>
    <w:rsid w:val="00D437F9"/>
    <w:rsid w:val="00D43848"/>
    <w:rsid w:val="00D4387D"/>
    <w:rsid w:val="00D438BD"/>
    <w:rsid w:val="00D438E4"/>
    <w:rsid w:val="00D4396E"/>
    <w:rsid w:val="00D439D0"/>
    <w:rsid w:val="00D43AF5"/>
    <w:rsid w:val="00D43B47"/>
    <w:rsid w:val="00D43BFB"/>
    <w:rsid w:val="00D43C61"/>
    <w:rsid w:val="00D43C68"/>
    <w:rsid w:val="00D43CB8"/>
    <w:rsid w:val="00D43CE4"/>
    <w:rsid w:val="00D43D0F"/>
    <w:rsid w:val="00D43D40"/>
    <w:rsid w:val="00D43D64"/>
    <w:rsid w:val="00D43DCA"/>
    <w:rsid w:val="00D43DD1"/>
    <w:rsid w:val="00D43DDB"/>
    <w:rsid w:val="00D43E67"/>
    <w:rsid w:val="00D43F04"/>
    <w:rsid w:val="00D43FAD"/>
    <w:rsid w:val="00D43FAE"/>
    <w:rsid w:val="00D44045"/>
    <w:rsid w:val="00D440AE"/>
    <w:rsid w:val="00D4414D"/>
    <w:rsid w:val="00D44166"/>
    <w:rsid w:val="00D4422C"/>
    <w:rsid w:val="00D4426B"/>
    <w:rsid w:val="00D442EE"/>
    <w:rsid w:val="00D44301"/>
    <w:rsid w:val="00D44359"/>
    <w:rsid w:val="00D443D3"/>
    <w:rsid w:val="00D44432"/>
    <w:rsid w:val="00D4444F"/>
    <w:rsid w:val="00D4454F"/>
    <w:rsid w:val="00D445E0"/>
    <w:rsid w:val="00D447C5"/>
    <w:rsid w:val="00D447F4"/>
    <w:rsid w:val="00D4483F"/>
    <w:rsid w:val="00D44859"/>
    <w:rsid w:val="00D448AC"/>
    <w:rsid w:val="00D448E2"/>
    <w:rsid w:val="00D44932"/>
    <w:rsid w:val="00D449D9"/>
    <w:rsid w:val="00D44A11"/>
    <w:rsid w:val="00D44A68"/>
    <w:rsid w:val="00D44A75"/>
    <w:rsid w:val="00D44AB1"/>
    <w:rsid w:val="00D44AF6"/>
    <w:rsid w:val="00D44BAD"/>
    <w:rsid w:val="00D44C02"/>
    <w:rsid w:val="00D44D93"/>
    <w:rsid w:val="00D44D95"/>
    <w:rsid w:val="00D44ED9"/>
    <w:rsid w:val="00D44FB9"/>
    <w:rsid w:val="00D44FF1"/>
    <w:rsid w:val="00D4506D"/>
    <w:rsid w:val="00D45071"/>
    <w:rsid w:val="00D450A7"/>
    <w:rsid w:val="00D450DD"/>
    <w:rsid w:val="00D450F2"/>
    <w:rsid w:val="00D4519E"/>
    <w:rsid w:val="00D451F7"/>
    <w:rsid w:val="00D452C0"/>
    <w:rsid w:val="00D45344"/>
    <w:rsid w:val="00D45363"/>
    <w:rsid w:val="00D453BB"/>
    <w:rsid w:val="00D453D8"/>
    <w:rsid w:val="00D4545D"/>
    <w:rsid w:val="00D45592"/>
    <w:rsid w:val="00D4567D"/>
    <w:rsid w:val="00D456AA"/>
    <w:rsid w:val="00D456AF"/>
    <w:rsid w:val="00D45858"/>
    <w:rsid w:val="00D4587E"/>
    <w:rsid w:val="00D45882"/>
    <w:rsid w:val="00D4593B"/>
    <w:rsid w:val="00D4594E"/>
    <w:rsid w:val="00D459E5"/>
    <w:rsid w:val="00D45AA4"/>
    <w:rsid w:val="00D45C91"/>
    <w:rsid w:val="00D45CF1"/>
    <w:rsid w:val="00D45D39"/>
    <w:rsid w:val="00D45D51"/>
    <w:rsid w:val="00D45D7A"/>
    <w:rsid w:val="00D45DA1"/>
    <w:rsid w:val="00D45F34"/>
    <w:rsid w:val="00D45FB1"/>
    <w:rsid w:val="00D46029"/>
    <w:rsid w:val="00D46062"/>
    <w:rsid w:val="00D46075"/>
    <w:rsid w:val="00D46077"/>
    <w:rsid w:val="00D46124"/>
    <w:rsid w:val="00D46140"/>
    <w:rsid w:val="00D46144"/>
    <w:rsid w:val="00D4634B"/>
    <w:rsid w:val="00D46385"/>
    <w:rsid w:val="00D463A7"/>
    <w:rsid w:val="00D463C6"/>
    <w:rsid w:val="00D463EF"/>
    <w:rsid w:val="00D464A1"/>
    <w:rsid w:val="00D464D7"/>
    <w:rsid w:val="00D464DD"/>
    <w:rsid w:val="00D46567"/>
    <w:rsid w:val="00D465DE"/>
    <w:rsid w:val="00D46646"/>
    <w:rsid w:val="00D4669D"/>
    <w:rsid w:val="00D46792"/>
    <w:rsid w:val="00D467A1"/>
    <w:rsid w:val="00D467F9"/>
    <w:rsid w:val="00D4683B"/>
    <w:rsid w:val="00D468A3"/>
    <w:rsid w:val="00D468AC"/>
    <w:rsid w:val="00D468E6"/>
    <w:rsid w:val="00D468E9"/>
    <w:rsid w:val="00D468F2"/>
    <w:rsid w:val="00D468FE"/>
    <w:rsid w:val="00D46973"/>
    <w:rsid w:val="00D4698B"/>
    <w:rsid w:val="00D469BF"/>
    <w:rsid w:val="00D469E9"/>
    <w:rsid w:val="00D46AAB"/>
    <w:rsid w:val="00D46B11"/>
    <w:rsid w:val="00D46B76"/>
    <w:rsid w:val="00D46B9B"/>
    <w:rsid w:val="00D46BCC"/>
    <w:rsid w:val="00D46C4B"/>
    <w:rsid w:val="00D46C59"/>
    <w:rsid w:val="00D46D75"/>
    <w:rsid w:val="00D46D9B"/>
    <w:rsid w:val="00D46DE5"/>
    <w:rsid w:val="00D46E47"/>
    <w:rsid w:val="00D46E56"/>
    <w:rsid w:val="00D46E84"/>
    <w:rsid w:val="00D46F41"/>
    <w:rsid w:val="00D46F6B"/>
    <w:rsid w:val="00D46F93"/>
    <w:rsid w:val="00D46FA7"/>
    <w:rsid w:val="00D470D5"/>
    <w:rsid w:val="00D47108"/>
    <w:rsid w:val="00D473CD"/>
    <w:rsid w:val="00D4764B"/>
    <w:rsid w:val="00D4770E"/>
    <w:rsid w:val="00D47771"/>
    <w:rsid w:val="00D477A6"/>
    <w:rsid w:val="00D477A8"/>
    <w:rsid w:val="00D478BC"/>
    <w:rsid w:val="00D47A11"/>
    <w:rsid w:val="00D47A30"/>
    <w:rsid w:val="00D47A57"/>
    <w:rsid w:val="00D47AF3"/>
    <w:rsid w:val="00D47B0E"/>
    <w:rsid w:val="00D47B82"/>
    <w:rsid w:val="00D47BDE"/>
    <w:rsid w:val="00D47C2C"/>
    <w:rsid w:val="00D47C55"/>
    <w:rsid w:val="00D47D2F"/>
    <w:rsid w:val="00D47D6F"/>
    <w:rsid w:val="00D47D8D"/>
    <w:rsid w:val="00D47E3C"/>
    <w:rsid w:val="00D47E3D"/>
    <w:rsid w:val="00D47E46"/>
    <w:rsid w:val="00D47E65"/>
    <w:rsid w:val="00D47EB0"/>
    <w:rsid w:val="00D47EFE"/>
    <w:rsid w:val="00D47F0C"/>
    <w:rsid w:val="00D47FEC"/>
    <w:rsid w:val="00D50092"/>
    <w:rsid w:val="00D5019E"/>
    <w:rsid w:val="00D501B2"/>
    <w:rsid w:val="00D501E9"/>
    <w:rsid w:val="00D50242"/>
    <w:rsid w:val="00D5024C"/>
    <w:rsid w:val="00D5025C"/>
    <w:rsid w:val="00D502A1"/>
    <w:rsid w:val="00D50455"/>
    <w:rsid w:val="00D50481"/>
    <w:rsid w:val="00D506D5"/>
    <w:rsid w:val="00D5078A"/>
    <w:rsid w:val="00D5079D"/>
    <w:rsid w:val="00D508D6"/>
    <w:rsid w:val="00D50959"/>
    <w:rsid w:val="00D50A27"/>
    <w:rsid w:val="00D50B42"/>
    <w:rsid w:val="00D50C56"/>
    <w:rsid w:val="00D50C66"/>
    <w:rsid w:val="00D50C7C"/>
    <w:rsid w:val="00D50CBB"/>
    <w:rsid w:val="00D50CBF"/>
    <w:rsid w:val="00D50CC7"/>
    <w:rsid w:val="00D50CF5"/>
    <w:rsid w:val="00D50D05"/>
    <w:rsid w:val="00D50E0D"/>
    <w:rsid w:val="00D50E19"/>
    <w:rsid w:val="00D50E23"/>
    <w:rsid w:val="00D50E61"/>
    <w:rsid w:val="00D50E77"/>
    <w:rsid w:val="00D50E81"/>
    <w:rsid w:val="00D50EEB"/>
    <w:rsid w:val="00D50F2C"/>
    <w:rsid w:val="00D50F55"/>
    <w:rsid w:val="00D50F84"/>
    <w:rsid w:val="00D51005"/>
    <w:rsid w:val="00D5113E"/>
    <w:rsid w:val="00D51178"/>
    <w:rsid w:val="00D511D1"/>
    <w:rsid w:val="00D51222"/>
    <w:rsid w:val="00D512CB"/>
    <w:rsid w:val="00D5137C"/>
    <w:rsid w:val="00D5147A"/>
    <w:rsid w:val="00D51499"/>
    <w:rsid w:val="00D515A4"/>
    <w:rsid w:val="00D51715"/>
    <w:rsid w:val="00D5177E"/>
    <w:rsid w:val="00D517D7"/>
    <w:rsid w:val="00D518F3"/>
    <w:rsid w:val="00D51A7B"/>
    <w:rsid w:val="00D51ADA"/>
    <w:rsid w:val="00D51B02"/>
    <w:rsid w:val="00D51BE8"/>
    <w:rsid w:val="00D51C76"/>
    <w:rsid w:val="00D51CA2"/>
    <w:rsid w:val="00D51CC5"/>
    <w:rsid w:val="00D51D3B"/>
    <w:rsid w:val="00D51E8A"/>
    <w:rsid w:val="00D51FFB"/>
    <w:rsid w:val="00D5207F"/>
    <w:rsid w:val="00D520B4"/>
    <w:rsid w:val="00D52128"/>
    <w:rsid w:val="00D521F2"/>
    <w:rsid w:val="00D521FD"/>
    <w:rsid w:val="00D52265"/>
    <w:rsid w:val="00D52279"/>
    <w:rsid w:val="00D52290"/>
    <w:rsid w:val="00D522BC"/>
    <w:rsid w:val="00D52353"/>
    <w:rsid w:val="00D523C9"/>
    <w:rsid w:val="00D524DE"/>
    <w:rsid w:val="00D524EA"/>
    <w:rsid w:val="00D5250F"/>
    <w:rsid w:val="00D5252E"/>
    <w:rsid w:val="00D5256A"/>
    <w:rsid w:val="00D52610"/>
    <w:rsid w:val="00D52685"/>
    <w:rsid w:val="00D52727"/>
    <w:rsid w:val="00D5272A"/>
    <w:rsid w:val="00D5285B"/>
    <w:rsid w:val="00D52881"/>
    <w:rsid w:val="00D52885"/>
    <w:rsid w:val="00D528E8"/>
    <w:rsid w:val="00D52983"/>
    <w:rsid w:val="00D529BE"/>
    <w:rsid w:val="00D52A08"/>
    <w:rsid w:val="00D52A9F"/>
    <w:rsid w:val="00D52BBB"/>
    <w:rsid w:val="00D52C4D"/>
    <w:rsid w:val="00D52C58"/>
    <w:rsid w:val="00D52CAB"/>
    <w:rsid w:val="00D52D2B"/>
    <w:rsid w:val="00D52E15"/>
    <w:rsid w:val="00D52E7C"/>
    <w:rsid w:val="00D52EE9"/>
    <w:rsid w:val="00D52EFE"/>
    <w:rsid w:val="00D52F1A"/>
    <w:rsid w:val="00D52F30"/>
    <w:rsid w:val="00D52FDD"/>
    <w:rsid w:val="00D530B6"/>
    <w:rsid w:val="00D530BD"/>
    <w:rsid w:val="00D5311E"/>
    <w:rsid w:val="00D531DC"/>
    <w:rsid w:val="00D53270"/>
    <w:rsid w:val="00D532FE"/>
    <w:rsid w:val="00D533F5"/>
    <w:rsid w:val="00D53554"/>
    <w:rsid w:val="00D5356D"/>
    <w:rsid w:val="00D53628"/>
    <w:rsid w:val="00D5377C"/>
    <w:rsid w:val="00D537DE"/>
    <w:rsid w:val="00D53805"/>
    <w:rsid w:val="00D53871"/>
    <w:rsid w:val="00D53982"/>
    <w:rsid w:val="00D5399D"/>
    <w:rsid w:val="00D539CB"/>
    <w:rsid w:val="00D539CD"/>
    <w:rsid w:val="00D539EC"/>
    <w:rsid w:val="00D53A4B"/>
    <w:rsid w:val="00D53A5B"/>
    <w:rsid w:val="00D53A9C"/>
    <w:rsid w:val="00D53AAC"/>
    <w:rsid w:val="00D53AE6"/>
    <w:rsid w:val="00D53B7C"/>
    <w:rsid w:val="00D53BF7"/>
    <w:rsid w:val="00D53C2A"/>
    <w:rsid w:val="00D53D18"/>
    <w:rsid w:val="00D53DF2"/>
    <w:rsid w:val="00D53E37"/>
    <w:rsid w:val="00D53E44"/>
    <w:rsid w:val="00D53EA7"/>
    <w:rsid w:val="00D53EC4"/>
    <w:rsid w:val="00D53EFA"/>
    <w:rsid w:val="00D53F00"/>
    <w:rsid w:val="00D53F79"/>
    <w:rsid w:val="00D54062"/>
    <w:rsid w:val="00D54078"/>
    <w:rsid w:val="00D54114"/>
    <w:rsid w:val="00D5434B"/>
    <w:rsid w:val="00D5435F"/>
    <w:rsid w:val="00D5437B"/>
    <w:rsid w:val="00D54402"/>
    <w:rsid w:val="00D54409"/>
    <w:rsid w:val="00D5440A"/>
    <w:rsid w:val="00D5445F"/>
    <w:rsid w:val="00D5448F"/>
    <w:rsid w:val="00D544DC"/>
    <w:rsid w:val="00D5451F"/>
    <w:rsid w:val="00D5455C"/>
    <w:rsid w:val="00D54597"/>
    <w:rsid w:val="00D545F7"/>
    <w:rsid w:val="00D54629"/>
    <w:rsid w:val="00D5463D"/>
    <w:rsid w:val="00D546BE"/>
    <w:rsid w:val="00D547E9"/>
    <w:rsid w:val="00D54834"/>
    <w:rsid w:val="00D54885"/>
    <w:rsid w:val="00D548A3"/>
    <w:rsid w:val="00D5491F"/>
    <w:rsid w:val="00D549CC"/>
    <w:rsid w:val="00D54A27"/>
    <w:rsid w:val="00D54A9F"/>
    <w:rsid w:val="00D54C3B"/>
    <w:rsid w:val="00D54C4F"/>
    <w:rsid w:val="00D54D35"/>
    <w:rsid w:val="00D54D54"/>
    <w:rsid w:val="00D54DD8"/>
    <w:rsid w:val="00D54F31"/>
    <w:rsid w:val="00D55026"/>
    <w:rsid w:val="00D5503A"/>
    <w:rsid w:val="00D55068"/>
    <w:rsid w:val="00D55071"/>
    <w:rsid w:val="00D550B0"/>
    <w:rsid w:val="00D551F2"/>
    <w:rsid w:val="00D55364"/>
    <w:rsid w:val="00D55432"/>
    <w:rsid w:val="00D554C2"/>
    <w:rsid w:val="00D55626"/>
    <w:rsid w:val="00D55631"/>
    <w:rsid w:val="00D5563B"/>
    <w:rsid w:val="00D5564F"/>
    <w:rsid w:val="00D5566A"/>
    <w:rsid w:val="00D556CC"/>
    <w:rsid w:val="00D55774"/>
    <w:rsid w:val="00D55777"/>
    <w:rsid w:val="00D557AB"/>
    <w:rsid w:val="00D55834"/>
    <w:rsid w:val="00D55872"/>
    <w:rsid w:val="00D558F8"/>
    <w:rsid w:val="00D558FD"/>
    <w:rsid w:val="00D55930"/>
    <w:rsid w:val="00D55953"/>
    <w:rsid w:val="00D55966"/>
    <w:rsid w:val="00D559B0"/>
    <w:rsid w:val="00D55A2C"/>
    <w:rsid w:val="00D55B1E"/>
    <w:rsid w:val="00D55B46"/>
    <w:rsid w:val="00D55BBE"/>
    <w:rsid w:val="00D55C02"/>
    <w:rsid w:val="00D55C87"/>
    <w:rsid w:val="00D55CB7"/>
    <w:rsid w:val="00D55D2A"/>
    <w:rsid w:val="00D55E8F"/>
    <w:rsid w:val="00D55EAD"/>
    <w:rsid w:val="00D55F3D"/>
    <w:rsid w:val="00D55FA1"/>
    <w:rsid w:val="00D56053"/>
    <w:rsid w:val="00D560B0"/>
    <w:rsid w:val="00D56120"/>
    <w:rsid w:val="00D56138"/>
    <w:rsid w:val="00D5618B"/>
    <w:rsid w:val="00D56259"/>
    <w:rsid w:val="00D56265"/>
    <w:rsid w:val="00D562C8"/>
    <w:rsid w:val="00D563B6"/>
    <w:rsid w:val="00D5644B"/>
    <w:rsid w:val="00D56456"/>
    <w:rsid w:val="00D5659C"/>
    <w:rsid w:val="00D566A2"/>
    <w:rsid w:val="00D567B5"/>
    <w:rsid w:val="00D56842"/>
    <w:rsid w:val="00D568F2"/>
    <w:rsid w:val="00D56951"/>
    <w:rsid w:val="00D56A2C"/>
    <w:rsid w:val="00D56A2F"/>
    <w:rsid w:val="00D56A72"/>
    <w:rsid w:val="00D56B4C"/>
    <w:rsid w:val="00D56D62"/>
    <w:rsid w:val="00D56DE5"/>
    <w:rsid w:val="00D56E21"/>
    <w:rsid w:val="00D56EE7"/>
    <w:rsid w:val="00D56EF1"/>
    <w:rsid w:val="00D56F6D"/>
    <w:rsid w:val="00D56F8F"/>
    <w:rsid w:val="00D570A5"/>
    <w:rsid w:val="00D570DE"/>
    <w:rsid w:val="00D57108"/>
    <w:rsid w:val="00D57163"/>
    <w:rsid w:val="00D571AD"/>
    <w:rsid w:val="00D572DC"/>
    <w:rsid w:val="00D57341"/>
    <w:rsid w:val="00D57498"/>
    <w:rsid w:val="00D57529"/>
    <w:rsid w:val="00D57538"/>
    <w:rsid w:val="00D5759A"/>
    <w:rsid w:val="00D575BD"/>
    <w:rsid w:val="00D5760E"/>
    <w:rsid w:val="00D5761F"/>
    <w:rsid w:val="00D5777C"/>
    <w:rsid w:val="00D57803"/>
    <w:rsid w:val="00D578F5"/>
    <w:rsid w:val="00D57908"/>
    <w:rsid w:val="00D5796D"/>
    <w:rsid w:val="00D57996"/>
    <w:rsid w:val="00D579E4"/>
    <w:rsid w:val="00D579FA"/>
    <w:rsid w:val="00D57B5A"/>
    <w:rsid w:val="00D57B66"/>
    <w:rsid w:val="00D57B8D"/>
    <w:rsid w:val="00D57BE2"/>
    <w:rsid w:val="00D57C05"/>
    <w:rsid w:val="00D57C56"/>
    <w:rsid w:val="00D57DA3"/>
    <w:rsid w:val="00D57DE1"/>
    <w:rsid w:val="00D57EDA"/>
    <w:rsid w:val="00D57EDE"/>
    <w:rsid w:val="00D57F1D"/>
    <w:rsid w:val="00D57F41"/>
    <w:rsid w:val="00D57F95"/>
    <w:rsid w:val="00D6001C"/>
    <w:rsid w:val="00D60083"/>
    <w:rsid w:val="00D600C0"/>
    <w:rsid w:val="00D60163"/>
    <w:rsid w:val="00D601D6"/>
    <w:rsid w:val="00D60232"/>
    <w:rsid w:val="00D60244"/>
    <w:rsid w:val="00D60287"/>
    <w:rsid w:val="00D60310"/>
    <w:rsid w:val="00D6039C"/>
    <w:rsid w:val="00D603CF"/>
    <w:rsid w:val="00D603D8"/>
    <w:rsid w:val="00D603DE"/>
    <w:rsid w:val="00D6049A"/>
    <w:rsid w:val="00D60673"/>
    <w:rsid w:val="00D606C5"/>
    <w:rsid w:val="00D60757"/>
    <w:rsid w:val="00D607F0"/>
    <w:rsid w:val="00D609B7"/>
    <w:rsid w:val="00D60A36"/>
    <w:rsid w:val="00D60B11"/>
    <w:rsid w:val="00D60B17"/>
    <w:rsid w:val="00D60BFB"/>
    <w:rsid w:val="00D60C25"/>
    <w:rsid w:val="00D60C82"/>
    <w:rsid w:val="00D60D25"/>
    <w:rsid w:val="00D60D31"/>
    <w:rsid w:val="00D60D52"/>
    <w:rsid w:val="00D60D68"/>
    <w:rsid w:val="00D60DDF"/>
    <w:rsid w:val="00D60DE9"/>
    <w:rsid w:val="00D60DFE"/>
    <w:rsid w:val="00D60E28"/>
    <w:rsid w:val="00D60EAA"/>
    <w:rsid w:val="00D60F71"/>
    <w:rsid w:val="00D61065"/>
    <w:rsid w:val="00D6125A"/>
    <w:rsid w:val="00D61272"/>
    <w:rsid w:val="00D612F1"/>
    <w:rsid w:val="00D61447"/>
    <w:rsid w:val="00D61465"/>
    <w:rsid w:val="00D61527"/>
    <w:rsid w:val="00D61552"/>
    <w:rsid w:val="00D615BA"/>
    <w:rsid w:val="00D615BE"/>
    <w:rsid w:val="00D6164D"/>
    <w:rsid w:val="00D6179C"/>
    <w:rsid w:val="00D61880"/>
    <w:rsid w:val="00D618C3"/>
    <w:rsid w:val="00D61A11"/>
    <w:rsid w:val="00D61BBB"/>
    <w:rsid w:val="00D61BE6"/>
    <w:rsid w:val="00D61CC1"/>
    <w:rsid w:val="00D61D50"/>
    <w:rsid w:val="00D61DA7"/>
    <w:rsid w:val="00D61EE5"/>
    <w:rsid w:val="00D61EF1"/>
    <w:rsid w:val="00D61F24"/>
    <w:rsid w:val="00D61F6E"/>
    <w:rsid w:val="00D61F9E"/>
    <w:rsid w:val="00D62044"/>
    <w:rsid w:val="00D6222E"/>
    <w:rsid w:val="00D62245"/>
    <w:rsid w:val="00D62246"/>
    <w:rsid w:val="00D62255"/>
    <w:rsid w:val="00D62266"/>
    <w:rsid w:val="00D6227F"/>
    <w:rsid w:val="00D62281"/>
    <w:rsid w:val="00D62299"/>
    <w:rsid w:val="00D622CC"/>
    <w:rsid w:val="00D62368"/>
    <w:rsid w:val="00D62384"/>
    <w:rsid w:val="00D623B6"/>
    <w:rsid w:val="00D623B9"/>
    <w:rsid w:val="00D62556"/>
    <w:rsid w:val="00D625B1"/>
    <w:rsid w:val="00D62633"/>
    <w:rsid w:val="00D6272D"/>
    <w:rsid w:val="00D62747"/>
    <w:rsid w:val="00D62753"/>
    <w:rsid w:val="00D62856"/>
    <w:rsid w:val="00D6287C"/>
    <w:rsid w:val="00D62888"/>
    <w:rsid w:val="00D629C7"/>
    <w:rsid w:val="00D629DF"/>
    <w:rsid w:val="00D629E9"/>
    <w:rsid w:val="00D62B10"/>
    <w:rsid w:val="00D62D40"/>
    <w:rsid w:val="00D62D56"/>
    <w:rsid w:val="00D62D75"/>
    <w:rsid w:val="00D62E6B"/>
    <w:rsid w:val="00D62E7B"/>
    <w:rsid w:val="00D62F33"/>
    <w:rsid w:val="00D62F8D"/>
    <w:rsid w:val="00D62F8E"/>
    <w:rsid w:val="00D63029"/>
    <w:rsid w:val="00D63039"/>
    <w:rsid w:val="00D6304A"/>
    <w:rsid w:val="00D63098"/>
    <w:rsid w:val="00D630E1"/>
    <w:rsid w:val="00D630F3"/>
    <w:rsid w:val="00D630F4"/>
    <w:rsid w:val="00D63123"/>
    <w:rsid w:val="00D6312B"/>
    <w:rsid w:val="00D631D9"/>
    <w:rsid w:val="00D631E1"/>
    <w:rsid w:val="00D632B9"/>
    <w:rsid w:val="00D634C2"/>
    <w:rsid w:val="00D634EA"/>
    <w:rsid w:val="00D634EF"/>
    <w:rsid w:val="00D63558"/>
    <w:rsid w:val="00D6359C"/>
    <w:rsid w:val="00D635B2"/>
    <w:rsid w:val="00D63612"/>
    <w:rsid w:val="00D6362E"/>
    <w:rsid w:val="00D63766"/>
    <w:rsid w:val="00D639A6"/>
    <w:rsid w:val="00D639AC"/>
    <w:rsid w:val="00D639B3"/>
    <w:rsid w:val="00D63A34"/>
    <w:rsid w:val="00D63A87"/>
    <w:rsid w:val="00D63A8D"/>
    <w:rsid w:val="00D63A9B"/>
    <w:rsid w:val="00D63B63"/>
    <w:rsid w:val="00D63C05"/>
    <w:rsid w:val="00D63C64"/>
    <w:rsid w:val="00D63C9D"/>
    <w:rsid w:val="00D63CB4"/>
    <w:rsid w:val="00D63DE2"/>
    <w:rsid w:val="00D63E5E"/>
    <w:rsid w:val="00D63E82"/>
    <w:rsid w:val="00D63FAE"/>
    <w:rsid w:val="00D64015"/>
    <w:rsid w:val="00D6408D"/>
    <w:rsid w:val="00D640DE"/>
    <w:rsid w:val="00D64254"/>
    <w:rsid w:val="00D642D8"/>
    <w:rsid w:val="00D6430F"/>
    <w:rsid w:val="00D6432C"/>
    <w:rsid w:val="00D64378"/>
    <w:rsid w:val="00D64412"/>
    <w:rsid w:val="00D644C8"/>
    <w:rsid w:val="00D644E0"/>
    <w:rsid w:val="00D64561"/>
    <w:rsid w:val="00D6461F"/>
    <w:rsid w:val="00D64675"/>
    <w:rsid w:val="00D647C7"/>
    <w:rsid w:val="00D64953"/>
    <w:rsid w:val="00D649D7"/>
    <w:rsid w:val="00D64ACF"/>
    <w:rsid w:val="00D64AD7"/>
    <w:rsid w:val="00D64BBD"/>
    <w:rsid w:val="00D64C07"/>
    <w:rsid w:val="00D64D0C"/>
    <w:rsid w:val="00D64D5A"/>
    <w:rsid w:val="00D64E79"/>
    <w:rsid w:val="00D64E7A"/>
    <w:rsid w:val="00D6502A"/>
    <w:rsid w:val="00D65071"/>
    <w:rsid w:val="00D65097"/>
    <w:rsid w:val="00D650B7"/>
    <w:rsid w:val="00D65180"/>
    <w:rsid w:val="00D651E8"/>
    <w:rsid w:val="00D6520D"/>
    <w:rsid w:val="00D65271"/>
    <w:rsid w:val="00D652F4"/>
    <w:rsid w:val="00D65345"/>
    <w:rsid w:val="00D65358"/>
    <w:rsid w:val="00D65394"/>
    <w:rsid w:val="00D65430"/>
    <w:rsid w:val="00D654B9"/>
    <w:rsid w:val="00D65564"/>
    <w:rsid w:val="00D6556A"/>
    <w:rsid w:val="00D655CB"/>
    <w:rsid w:val="00D655EA"/>
    <w:rsid w:val="00D65632"/>
    <w:rsid w:val="00D6566C"/>
    <w:rsid w:val="00D656CE"/>
    <w:rsid w:val="00D656D3"/>
    <w:rsid w:val="00D6571D"/>
    <w:rsid w:val="00D65728"/>
    <w:rsid w:val="00D65749"/>
    <w:rsid w:val="00D6574E"/>
    <w:rsid w:val="00D65776"/>
    <w:rsid w:val="00D65875"/>
    <w:rsid w:val="00D658DC"/>
    <w:rsid w:val="00D659DD"/>
    <w:rsid w:val="00D65AA8"/>
    <w:rsid w:val="00D65AE3"/>
    <w:rsid w:val="00D65AF3"/>
    <w:rsid w:val="00D65BBE"/>
    <w:rsid w:val="00D65D91"/>
    <w:rsid w:val="00D65DE5"/>
    <w:rsid w:val="00D65DF7"/>
    <w:rsid w:val="00D65E16"/>
    <w:rsid w:val="00D65E42"/>
    <w:rsid w:val="00D65E7F"/>
    <w:rsid w:val="00D65EBA"/>
    <w:rsid w:val="00D65F0F"/>
    <w:rsid w:val="00D6604B"/>
    <w:rsid w:val="00D6611C"/>
    <w:rsid w:val="00D66175"/>
    <w:rsid w:val="00D661ED"/>
    <w:rsid w:val="00D66297"/>
    <w:rsid w:val="00D66372"/>
    <w:rsid w:val="00D663E1"/>
    <w:rsid w:val="00D663F1"/>
    <w:rsid w:val="00D664BC"/>
    <w:rsid w:val="00D664DE"/>
    <w:rsid w:val="00D664F2"/>
    <w:rsid w:val="00D6659E"/>
    <w:rsid w:val="00D665CE"/>
    <w:rsid w:val="00D666B1"/>
    <w:rsid w:val="00D6677A"/>
    <w:rsid w:val="00D6678C"/>
    <w:rsid w:val="00D6678D"/>
    <w:rsid w:val="00D667AD"/>
    <w:rsid w:val="00D66804"/>
    <w:rsid w:val="00D66871"/>
    <w:rsid w:val="00D668BE"/>
    <w:rsid w:val="00D66951"/>
    <w:rsid w:val="00D66981"/>
    <w:rsid w:val="00D669E4"/>
    <w:rsid w:val="00D66A51"/>
    <w:rsid w:val="00D66AEA"/>
    <w:rsid w:val="00D66AF3"/>
    <w:rsid w:val="00D66B7C"/>
    <w:rsid w:val="00D66E4D"/>
    <w:rsid w:val="00D66E91"/>
    <w:rsid w:val="00D66F29"/>
    <w:rsid w:val="00D66F8C"/>
    <w:rsid w:val="00D66FAF"/>
    <w:rsid w:val="00D66FB6"/>
    <w:rsid w:val="00D66FF7"/>
    <w:rsid w:val="00D6701A"/>
    <w:rsid w:val="00D67081"/>
    <w:rsid w:val="00D67085"/>
    <w:rsid w:val="00D670A4"/>
    <w:rsid w:val="00D670CC"/>
    <w:rsid w:val="00D67100"/>
    <w:rsid w:val="00D67149"/>
    <w:rsid w:val="00D671AE"/>
    <w:rsid w:val="00D672C7"/>
    <w:rsid w:val="00D672F4"/>
    <w:rsid w:val="00D6730B"/>
    <w:rsid w:val="00D67421"/>
    <w:rsid w:val="00D674B9"/>
    <w:rsid w:val="00D674D8"/>
    <w:rsid w:val="00D6750A"/>
    <w:rsid w:val="00D67517"/>
    <w:rsid w:val="00D675CB"/>
    <w:rsid w:val="00D6775B"/>
    <w:rsid w:val="00D677B8"/>
    <w:rsid w:val="00D6790C"/>
    <w:rsid w:val="00D67973"/>
    <w:rsid w:val="00D6797F"/>
    <w:rsid w:val="00D679AD"/>
    <w:rsid w:val="00D679CF"/>
    <w:rsid w:val="00D67A19"/>
    <w:rsid w:val="00D67A43"/>
    <w:rsid w:val="00D67ABA"/>
    <w:rsid w:val="00D67B49"/>
    <w:rsid w:val="00D67BAC"/>
    <w:rsid w:val="00D67BCD"/>
    <w:rsid w:val="00D67C1C"/>
    <w:rsid w:val="00D67C2B"/>
    <w:rsid w:val="00D67C46"/>
    <w:rsid w:val="00D67CD1"/>
    <w:rsid w:val="00D67D38"/>
    <w:rsid w:val="00D67D7E"/>
    <w:rsid w:val="00D67E28"/>
    <w:rsid w:val="00D67E2B"/>
    <w:rsid w:val="00D67F60"/>
    <w:rsid w:val="00D70005"/>
    <w:rsid w:val="00D70008"/>
    <w:rsid w:val="00D70013"/>
    <w:rsid w:val="00D7001A"/>
    <w:rsid w:val="00D70150"/>
    <w:rsid w:val="00D70226"/>
    <w:rsid w:val="00D70279"/>
    <w:rsid w:val="00D702D8"/>
    <w:rsid w:val="00D7036C"/>
    <w:rsid w:val="00D70421"/>
    <w:rsid w:val="00D7048E"/>
    <w:rsid w:val="00D705CB"/>
    <w:rsid w:val="00D705DA"/>
    <w:rsid w:val="00D705F0"/>
    <w:rsid w:val="00D706CD"/>
    <w:rsid w:val="00D70750"/>
    <w:rsid w:val="00D70806"/>
    <w:rsid w:val="00D708DE"/>
    <w:rsid w:val="00D70A40"/>
    <w:rsid w:val="00D70A58"/>
    <w:rsid w:val="00D70A74"/>
    <w:rsid w:val="00D70A88"/>
    <w:rsid w:val="00D70B32"/>
    <w:rsid w:val="00D70B36"/>
    <w:rsid w:val="00D70B48"/>
    <w:rsid w:val="00D70BE8"/>
    <w:rsid w:val="00D70C77"/>
    <w:rsid w:val="00D70C84"/>
    <w:rsid w:val="00D70CC2"/>
    <w:rsid w:val="00D70CD4"/>
    <w:rsid w:val="00D70CD6"/>
    <w:rsid w:val="00D70CFA"/>
    <w:rsid w:val="00D70DBD"/>
    <w:rsid w:val="00D70E68"/>
    <w:rsid w:val="00D70E6C"/>
    <w:rsid w:val="00D70EAA"/>
    <w:rsid w:val="00D70EF8"/>
    <w:rsid w:val="00D70F16"/>
    <w:rsid w:val="00D70F8B"/>
    <w:rsid w:val="00D70F97"/>
    <w:rsid w:val="00D7102A"/>
    <w:rsid w:val="00D7105D"/>
    <w:rsid w:val="00D7110E"/>
    <w:rsid w:val="00D71152"/>
    <w:rsid w:val="00D71173"/>
    <w:rsid w:val="00D71198"/>
    <w:rsid w:val="00D711FF"/>
    <w:rsid w:val="00D71217"/>
    <w:rsid w:val="00D7123D"/>
    <w:rsid w:val="00D71260"/>
    <w:rsid w:val="00D71431"/>
    <w:rsid w:val="00D71587"/>
    <w:rsid w:val="00D715A1"/>
    <w:rsid w:val="00D715B8"/>
    <w:rsid w:val="00D715D0"/>
    <w:rsid w:val="00D7164E"/>
    <w:rsid w:val="00D7189A"/>
    <w:rsid w:val="00D71900"/>
    <w:rsid w:val="00D71959"/>
    <w:rsid w:val="00D719A6"/>
    <w:rsid w:val="00D71B19"/>
    <w:rsid w:val="00D71C4E"/>
    <w:rsid w:val="00D71D5B"/>
    <w:rsid w:val="00D71DCD"/>
    <w:rsid w:val="00D71DCF"/>
    <w:rsid w:val="00D71F04"/>
    <w:rsid w:val="00D71F0F"/>
    <w:rsid w:val="00D71F3E"/>
    <w:rsid w:val="00D71F40"/>
    <w:rsid w:val="00D71F64"/>
    <w:rsid w:val="00D72008"/>
    <w:rsid w:val="00D72079"/>
    <w:rsid w:val="00D72335"/>
    <w:rsid w:val="00D72337"/>
    <w:rsid w:val="00D72353"/>
    <w:rsid w:val="00D723D8"/>
    <w:rsid w:val="00D724C1"/>
    <w:rsid w:val="00D725C4"/>
    <w:rsid w:val="00D72754"/>
    <w:rsid w:val="00D7289C"/>
    <w:rsid w:val="00D7296B"/>
    <w:rsid w:val="00D7298C"/>
    <w:rsid w:val="00D729C0"/>
    <w:rsid w:val="00D72A9E"/>
    <w:rsid w:val="00D72AAC"/>
    <w:rsid w:val="00D72B36"/>
    <w:rsid w:val="00D72C22"/>
    <w:rsid w:val="00D72C47"/>
    <w:rsid w:val="00D72C52"/>
    <w:rsid w:val="00D72CFF"/>
    <w:rsid w:val="00D72DE6"/>
    <w:rsid w:val="00D72E13"/>
    <w:rsid w:val="00D72EC1"/>
    <w:rsid w:val="00D72FA4"/>
    <w:rsid w:val="00D72FC1"/>
    <w:rsid w:val="00D72FCD"/>
    <w:rsid w:val="00D72FDC"/>
    <w:rsid w:val="00D73020"/>
    <w:rsid w:val="00D73063"/>
    <w:rsid w:val="00D730B0"/>
    <w:rsid w:val="00D730EC"/>
    <w:rsid w:val="00D73186"/>
    <w:rsid w:val="00D73220"/>
    <w:rsid w:val="00D73244"/>
    <w:rsid w:val="00D73275"/>
    <w:rsid w:val="00D73390"/>
    <w:rsid w:val="00D73524"/>
    <w:rsid w:val="00D73599"/>
    <w:rsid w:val="00D73626"/>
    <w:rsid w:val="00D7384B"/>
    <w:rsid w:val="00D73AFC"/>
    <w:rsid w:val="00D73B82"/>
    <w:rsid w:val="00D73C73"/>
    <w:rsid w:val="00D73D02"/>
    <w:rsid w:val="00D73D3C"/>
    <w:rsid w:val="00D73D52"/>
    <w:rsid w:val="00D73D78"/>
    <w:rsid w:val="00D73D7B"/>
    <w:rsid w:val="00D73DDF"/>
    <w:rsid w:val="00D73E49"/>
    <w:rsid w:val="00D73F9E"/>
    <w:rsid w:val="00D73FC5"/>
    <w:rsid w:val="00D740AE"/>
    <w:rsid w:val="00D740C6"/>
    <w:rsid w:val="00D74202"/>
    <w:rsid w:val="00D74246"/>
    <w:rsid w:val="00D742BE"/>
    <w:rsid w:val="00D74346"/>
    <w:rsid w:val="00D74454"/>
    <w:rsid w:val="00D744EA"/>
    <w:rsid w:val="00D745BA"/>
    <w:rsid w:val="00D745E9"/>
    <w:rsid w:val="00D74773"/>
    <w:rsid w:val="00D7477B"/>
    <w:rsid w:val="00D74798"/>
    <w:rsid w:val="00D7485F"/>
    <w:rsid w:val="00D748E4"/>
    <w:rsid w:val="00D74944"/>
    <w:rsid w:val="00D74966"/>
    <w:rsid w:val="00D749CF"/>
    <w:rsid w:val="00D74A15"/>
    <w:rsid w:val="00D74A2D"/>
    <w:rsid w:val="00D74AEB"/>
    <w:rsid w:val="00D74AF8"/>
    <w:rsid w:val="00D74B3E"/>
    <w:rsid w:val="00D74BB9"/>
    <w:rsid w:val="00D74C8C"/>
    <w:rsid w:val="00D74DAF"/>
    <w:rsid w:val="00D74DD5"/>
    <w:rsid w:val="00D74E62"/>
    <w:rsid w:val="00D74E8F"/>
    <w:rsid w:val="00D74EE9"/>
    <w:rsid w:val="00D74F05"/>
    <w:rsid w:val="00D75066"/>
    <w:rsid w:val="00D7508A"/>
    <w:rsid w:val="00D7509A"/>
    <w:rsid w:val="00D750BE"/>
    <w:rsid w:val="00D7517C"/>
    <w:rsid w:val="00D75210"/>
    <w:rsid w:val="00D7526C"/>
    <w:rsid w:val="00D752BA"/>
    <w:rsid w:val="00D75331"/>
    <w:rsid w:val="00D7534E"/>
    <w:rsid w:val="00D7537E"/>
    <w:rsid w:val="00D7538F"/>
    <w:rsid w:val="00D75483"/>
    <w:rsid w:val="00D7549A"/>
    <w:rsid w:val="00D754BE"/>
    <w:rsid w:val="00D75531"/>
    <w:rsid w:val="00D75570"/>
    <w:rsid w:val="00D755E0"/>
    <w:rsid w:val="00D7578D"/>
    <w:rsid w:val="00D7580A"/>
    <w:rsid w:val="00D75984"/>
    <w:rsid w:val="00D759F2"/>
    <w:rsid w:val="00D75A40"/>
    <w:rsid w:val="00D75A7D"/>
    <w:rsid w:val="00D75BA1"/>
    <w:rsid w:val="00D75BA9"/>
    <w:rsid w:val="00D75C45"/>
    <w:rsid w:val="00D75C73"/>
    <w:rsid w:val="00D75C99"/>
    <w:rsid w:val="00D75D9D"/>
    <w:rsid w:val="00D75E26"/>
    <w:rsid w:val="00D75EE0"/>
    <w:rsid w:val="00D75EE7"/>
    <w:rsid w:val="00D75F60"/>
    <w:rsid w:val="00D75F82"/>
    <w:rsid w:val="00D760F9"/>
    <w:rsid w:val="00D7615A"/>
    <w:rsid w:val="00D76236"/>
    <w:rsid w:val="00D7626D"/>
    <w:rsid w:val="00D762F2"/>
    <w:rsid w:val="00D7630A"/>
    <w:rsid w:val="00D76436"/>
    <w:rsid w:val="00D7645C"/>
    <w:rsid w:val="00D764C3"/>
    <w:rsid w:val="00D76588"/>
    <w:rsid w:val="00D766B5"/>
    <w:rsid w:val="00D766DB"/>
    <w:rsid w:val="00D76758"/>
    <w:rsid w:val="00D7678B"/>
    <w:rsid w:val="00D767BC"/>
    <w:rsid w:val="00D76925"/>
    <w:rsid w:val="00D76A14"/>
    <w:rsid w:val="00D76AE6"/>
    <w:rsid w:val="00D76B14"/>
    <w:rsid w:val="00D76B40"/>
    <w:rsid w:val="00D76BC8"/>
    <w:rsid w:val="00D76BD0"/>
    <w:rsid w:val="00D76EBA"/>
    <w:rsid w:val="00D76FE2"/>
    <w:rsid w:val="00D77019"/>
    <w:rsid w:val="00D77112"/>
    <w:rsid w:val="00D77143"/>
    <w:rsid w:val="00D77321"/>
    <w:rsid w:val="00D77335"/>
    <w:rsid w:val="00D7740E"/>
    <w:rsid w:val="00D77421"/>
    <w:rsid w:val="00D7743D"/>
    <w:rsid w:val="00D77467"/>
    <w:rsid w:val="00D774C5"/>
    <w:rsid w:val="00D77588"/>
    <w:rsid w:val="00D775B0"/>
    <w:rsid w:val="00D77763"/>
    <w:rsid w:val="00D778AE"/>
    <w:rsid w:val="00D77A5E"/>
    <w:rsid w:val="00D77AD7"/>
    <w:rsid w:val="00D77B08"/>
    <w:rsid w:val="00D77B15"/>
    <w:rsid w:val="00D77B7B"/>
    <w:rsid w:val="00D77BED"/>
    <w:rsid w:val="00D77CA0"/>
    <w:rsid w:val="00D77CCF"/>
    <w:rsid w:val="00D77CDD"/>
    <w:rsid w:val="00D77E3B"/>
    <w:rsid w:val="00D77EAB"/>
    <w:rsid w:val="00D77F63"/>
    <w:rsid w:val="00D77FD5"/>
    <w:rsid w:val="00D77FF3"/>
    <w:rsid w:val="00D80000"/>
    <w:rsid w:val="00D8003E"/>
    <w:rsid w:val="00D80047"/>
    <w:rsid w:val="00D801E7"/>
    <w:rsid w:val="00D803DB"/>
    <w:rsid w:val="00D803E9"/>
    <w:rsid w:val="00D80406"/>
    <w:rsid w:val="00D8040D"/>
    <w:rsid w:val="00D8042B"/>
    <w:rsid w:val="00D804CF"/>
    <w:rsid w:val="00D80521"/>
    <w:rsid w:val="00D80734"/>
    <w:rsid w:val="00D80750"/>
    <w:rsid w:val="00D8076B"/>
    <w:rsid w:val="00D80868"/>
    <w:rsid w:val="00D80876"/>
    <w:rsid w:val="00D80887"/>
    <w:rsid w:val="00D8095A"/>
    <w:rsid w:val="00D80A21"/>
    <w:rsid w:val="00D80A36"/>
    <w:rsid w:val="00D80A38"/>
    <w:rsid w:val="00D80A69"/>
    <w:rsid w:val="00D80BA5"/>
    <w:rsid w:val="00D80BD3"/>
    <w:rsid w:val="00D80BEB"/>
    <w:rsid w:val="00D80C93"/>
    <w:rsid w:val="00D80CCC"/>
    <w:rsid w:val="00D80CFD"/>
    <w:rsid w:val="00D80E09"/>
    <w:rsid w:val="00D80E16"/>
    <w:rsid w:val="00D80E25"/>
    <w:rsid w:val="00D80E85"/>
    <w:rsid w:val="00D80ED9"/>
    <w:rsid w:val="00D80EDA"/>
    <w:rsid w:val="00D80F3B"/>
    <w:rsid w:val="00D81187"/>
    <w:rsid w:val="00D811A9"/>
    <w:rsid w:val="00D81246"/>
    <w:rsid w:val="00D81296"/>
    <w:rsid w:val="00D812E6"/>
    <w:rsid w:val="00D812FE"/>
    <w:rsid w:val="00D81383"/>
    <w:rsid w:val="00D8139D"/>
    <w:rsid w:val="00D813B3"/>
    <w:rsid w:val="00D813F5"/>
    <w:rsid w:val="00D8141F"/>
    <w:rsid w:val="00D81448"/>
    <w:rsid w:val="00D81709"/>
    <w:rsid w:val="00D81740"/>
    <w:rsid w:val="00D817DD"/>
    <w:rsid w:val="00D81818"/>
    <w:rsid w:val="00D81839"/>
    <w:rsid w:val="00D81870"/>
    <w:rsid w:val="00D8191A"/>
    <w:rsid w:val="00D8196C"/>
    <w:rsid w:val="00D81A34"/>
    <w:rsid w:val="00D81AEB"/>
    <w:rsid w:val="00D81B02"/>
    <w:rsid w:val="00D81B05"/>
    <w:rsid w:val="00D81B54"/>
    <w:rsid w:val="00D81BA8"/>
    <w:rsid w:val="00D81C22"/>
    <w:rsid w:val="00D81C7C"/>
    <w:rsid w:val="00D81D15"/>
    <w:rsid w:val="00D81D34"/>
    <w:rsid w:val="00D81E65"/>
    <w:rsid w:val="00D81EBA"/>
    <w:rsid w:val="00D81F48"/>
    <w:rsid w:val="00D81FCD"/>
    <w:rsid w:val="00D82015"/>
    <w:rsid w:val="00D82083"/>
    <w:rsid w:val="00D820F2"/>
    <w:rsid w:val="00D821DE"/>
    <w:rsid w:val="00D821E7"/>
    <w:rsid w:val="00D82235"/>
    <w:rsid w:val="00D82626"/>
    <w:rsid w:val="00D82715"/>
    <w:rsid w:val="00D827A2"/>
    <w:rsid w:val="00D827CE"/>
    <w:rsid w:val="00D827D4"/>
    <w:rsid w:val="00D82831"/>
    <w:rsid w:val="00D828B7"/>
    <w:rsid w:val="00D82930"/>
    <w:rsid w:val="00D82A11"/>
    <w:rsid w:val="00D82A63"/>
    <w:rsid w:val="00D82B5D"/>
    <w:rsid w:val="00D82BB6"/>
    <w:rsid w:val="00D82C2C"/>
    <w:rsid w:val="00D82CF1"/>
    <w:rsid w:val="00D82D23"/>
    <w:rsid w:val="00D82DEA"/>
    <w:rsid w:val="00D82E0C"/>
    <w:rsid w:val="00D82E33"/>
    <w:rsid w:val="00D82E4C"/>
    <w:rsid w:val="00D82EBE"/>
    <w:rsid w:val="00D82EFE"/>
    <w:rsid w:val="00D82F5D"/>
    <w:rsid w:val="00D83056"/>
    <w:rsid w:val="00D830D8"/>
    <w:rsid w:val="00D83155"/>
    <w:rsid w:val="00D8315B"/>
    <w:rsid w:val="00D83223"/>
    <w:rsid w:val="00D83229"/>
    <w:rsid w:val="00D83250"/>
    <w:rsid w:val="00D832C3"/>
    <w:rsid w:val="00D832DF"/>
    <w:rsid w:val="00D832F5"/>
    <w:rsid w:val="00D83300"/>
    <w:rsid w:val="00D8334D"/>
    <w:rsid w:val="00D83379"/>
    <w:rsid w:val="00D8338C"/>
    <w:rsid w:val="00D83399"/>
    <w:rsid w:val="00D83414"/>
    <w:rsid w:val="00D8341C"/>
    <w:rsid w:val="00D83424"/>
    <w:rsid w:val="00D83474"/>
    <w:rsid w:val="00D83511"/>
    <w:rsid w:val="00D83520"/>
    <w:rsid w:val="00D83548"/>
    <w:rsid w:val="00D837C4"/>
    <w:rsid w:val="00D83809"/>
    <w:rsid w:val="00D83865"/>
    <w:rsid w:val="00D83887"/>
    <w:rsid w:val="00D8399E"/>
    <w:rsid w:val="00D839DB"/>
    <w:rsid w:val="00D839EB"/>
    <w:rsid w:val="00D83A71"/>
    <w:rsid w:val="00D83B03"/>
    <w:rsid w:val="00D83B6B"/>
    <w:rsid w:val="00D83C5D"/>
    <w:rsid w:val="00D83E71"/>
    <w:rsid w:val="00D83F5D"/>
    <w:rsid w:val="00D83FA2"/>
    <w:rsid w:val="00D8404B"/>
    <w:rsid w:val="00D84060"/>
    <w:rsid w:val="00D8407C"/>
    <w:rsid w:val="00D84080"/>
    <w:rsid w:val="00D8413F"/>
    <w:rsid w:val="00D8418B"/>
    <w:rsid w:val="00D841B7"/>
    <w:rsid w:val="00D84225"/>
    <w:rsid w:val="00D84336"/>
    <w:rsid w:val="00D843B3"/>
    <w:rsid w:val="00D843DA"/>
    <w:rsid w:val="00D84445"/>
    <w:rsid w:val="00D8449D"/>
    <w:rsid w:val="00D844AE"/>
    <w:rsid w:val="00D845A6"/>
    <w:rsid w:val="00D845EC"/>
    <w:rsid w:val="00D846BA"/>
    <w:rsid w:val="00D84735"/>
    <w:rsid w:val="00D84737"/>
    <w:rsid w:val="00D847FC"/>
    <w:rsid w:val="00D84817"/>
    <w:rsid w:val="00D84861"/>
    <w:rsid w:val="00D8495E"/>
    <w:rsid w:val="00D84975"/>
    <w:rsid w:val="00D849D1"/>
    <w:rsid w:val="00D84B75"/>
    <w:rsid w:val="00D84B95"/>
    <w:rsid w:val="00D84BCF"/>
    <w:rsid w:val="00D84CDF"/>
    <w:rsid w:val="00D84D59"/>
    <w:rsid w:val="00D84D90"/>
    <w:rsid w:val="00D84E94"/>
    <w:rsid w:val="00D84EFC"/>
    <w:rsid w:val="00D84F4D"/>
    <w:rsid w:val="00D84F71"/>
    <w:rsid w:val="00D84F98"/>
    <w:rsid w:val="00D84FE1"/>
    <w:rsid w:val="00D85281"/>
    <w:rsid w:val="00D852B7"/>
    <w:rsid w:val="00D852D1"/>
    <w:rsid w:val="00D8533D"/>
    <w:rsid w:val="00D85356"/>
    <w:rsid w:val="00D85388"/>
    <w:rsid w:val="00D85443"/>
    <w:rsid w:val="00D854BE"/>
    <w:rsid w:val="00D85541"/>
    <w:rsid w:val="00D85611"/>
    <w:rsid w:val="00D85658"/>
    <w:rsid w:val="00D8566F"/>
    <w:rsid w:val="00D85674"/>
    <w:rsid w:val="00D85724"/>
    <w:rsid w:val="00D857C5"/>
    <w:rsid w:val="00D857E6"/>
    <w:rsid w:val="00D857F7"/>
    <w:rsid w:val="00D858A9"/>
    <w:rsid w:val="00D858D6"/>
    <w:rsid w:val="00D858F2"/>
    <w:rsid w:val="00D85953"/>
    <w:rsid w:val="00D85A14"/>
    <w:rsid w:val="00D85A45"/>
    <w:rsid w:val="00D85BD7"/>
    <w:rsid w:val="00D85C23"/>
    <w:rsid w:val="00D85C66"/>
    <w:rsid w:val="00D85D33"/>
    <w:rsid w:val="00D85D75"/>
    <w:rsid w:val="00D85E4C"/>
    <w:rsid w:val="00D85E60"/>
    <w:rsid w:val="00D85F05"/>
    <w:rsid w:val="00D85F5E"/>
    <w:rsid w:val="00D85FBB"/>
    <w:rsid w:val="00D85FD4"/>
    <w:rsid w:val="00D85FF6"/>
    <w:rsid w:val="00D85FFC"/>
    <w:rsid w:val="00D8605D"/>
    <w:rsid w:val="00D860DF"/>
    <w:rsid w:val="00D86190"/>
    <w:rsid w:val="00D86563"/>
    <w:rsid w:val="00D86564"/>
    <w:rsid w:val="00D86708"/>
    <w:rsid w:val="00D8679E"/>
    <w:rsid w:val="00D867AB"/>
    <w:rsid w:val="00D867E2"/>
    <w:rsid w:val="00D8684B"/>
    <w:rsid w:val="00D8694D"/>
    <w:rsid w:val="00D8695D"/>
    <w:rsid w:val="00D86972"/>
    <w:rsid w:val="00D869B4"/>
    <w:rsid w:val="00D869C8"/>
    <w:rsid w:val="00D86A53"/>
    <w:rsid w:val="00D86AA2"/>
    <w:rsid w:val="00D86AF4"/>
    <w:rsid w:val="00D86B18"/>
    <w:rsid w:val="00D86BC0"/>
    <w:rsid w:val="00D86E03"/>
    <w:rsid w:val="00D86E65"/>
    <w:rsid w:val="00D870B3"/>
    <w:rsid w:val="00D87133"/>
    <w:rsid w:val="00D87193"/>
    <w:rsid w:val="00D8719D"/>
    <w:rsid w:val="00D87280"/>
    <w:rsid w:val="00D87380"/>
    <w:rsid w:val="00D873ED"/>
    <w:rsid w:val="00D87483"/>
    <w:rsid w:val="00D8752F"/>
    <w:rsid w:val="00D8754C"/>
    <w:rsid w:val="00D87585"/>
    <w:rsid w:val="00D875A6"/>
    <w:rsid w:val="00D8766F"/>
    <w:rsid w:val="00D87687"/>
    <w:rsid w:val="00D876F6"/>
    <w:rsid w:val="00D87711"/>
    <w:rsid w:val="00D8779A"/>
    <w:rsid w:val="00D877EB"/>
    <w:rsid w:val="00D877EE"/>
    <w:rsid w:val="00D87975"/>
    <w:rsid w:val="00D879B0"/>
    <w:rsid w:val="00D87A1B"/>
    <w:rsid w:val="00D87A58"/>
    <w:rsid w:val="00D87AA2"/>
    <w:rsid w:val="00D87AC0"/>
    <w:rsid w:val="00D87AEE"/>
    <w:rsid w:val="00D87B4F"/>
    <w:rsid w:val="00D87BE3"/>
    <w:rsid w:val="00D87C32"/>
    <w:rsid w:val="00D87CBC"/>
    <w:rsid w:val="00D87D39"/>
    <w:rsid w:val="00D87E1D"/>
    <w:rsid w:val="00D900AD"/>
    <w:rsid w:val="00D900CE"/>
    <w:rsid w:val="00D902D3"/>
    <w:rsid w:val="00D90395"/>
    <w:rsid w:val="00D90435"/>
    <w:rsid w:val="00D9047D"/>
    <w:rsid w:val="00D9058E"/>
    <w:rsid w:val="00D905F3"/>
    <w:rsid w:val="00D90628"/>
    <w:rsid w:val="00D906DC"/>
    <w:rsid w:val="00D9078A"/>
    <w:rsid w:val="00D907C7"/>
    <w:rsid w:val="00D907F6"/>
    <w:rsid w:val="00D9080F"/>
    <w:rsid w:val="00D90825"/>
    <w:rsid w:val="00D908D5"/>
    <w:rsid w:val="00D908F7"/>
    <w:rsid w:val="00D90916"/>
    <w:rsid w:val="00D9092F"/>
    <w:rsid w:val="00D909EB"/>
    <w:rsid w:val="00D909FF"/>
    <w:rsid w:val="00D90A44"/>
    <w:rsid w:val="00D90A8D"/>
    <w:rsid w:val="00D90BEB"/>
    <w:rsid w:val="00D90D38"/>
    <w:rsid w:val="00D90E7D"/>
    <w:rsid w:val="00D90EC0"/>
    <w:rsid w:val="00D90FA4"/>
    <w:rsid w:val="00D90FEB"/>
    <w:rsid w:val="00D9113A"/>
    <w:rsid w:val="00D91141"/>
    <w:rsid w:val="00D911AB"/>
    <w:rsid w:val="00D9137E"/>
    <w:rsid w:val="00D91390"/>
    <w:rsid w:val="00D913F6"/>
    <w:rsid w:val="00D91424"/>
    <w:rsid w:val="00D91425"/>
    <w:rsid w:val="00D9144C"/>
    <w:rsid w:val="00D9145E"/>
    <w:rsid w:val="00D91477"/>
    <w:rsid w:val="00D914E4"/>
    <w:rsid w:val="00D9157D"/>
    <w:rsid w:val="00D915FD"/>
    <w:rsid w:val="00D916D6"/>
    <w:rsid w:val="00D91768"/>
    <w:rsid w:val="00D919C5"/>
    <w:rsid w:val="00D91A1D"/>
    <w:rsid w:val="00D91ACE"/>
    <w:rsid w:val="00D91BB1"/>
    <w:rsid w:val="00D91BE1"/>
    <w:rsid w:val="00D91C47"/>
    <w:rsid w:val="00D91DAB"/>
    <w:rsid w:val="00D91E34"/>
    <w:rsid w:val="00D91E3C"/>
    <w:rsid w:val="00D91EAE"/>
    <w:rsid w:val="00D91F90"/>
    <w:rsid w:val="00D91FB9"/>
    <w:rsid w:val="00D9209A"/>
    <w:rsid w:val="00D920A2"/>
    <w:rsid w:val="00D920F2"/>
    <w:rsid w:val="00D92103"/>
    <w:rsid w:val="00D9212B"/>
    <w:rsid w:val="00D9218F"/>
    <w:rsid w:val="00D92251"/>
    <w:rsid w:val="00D92334"/>
    <w:rsid w:val="00D92338"/>
    <w:rsid w:val="00D923AD"/>
    <w:rsid w:val="00D923D0"/>
    <w:rsid w:val="00D925B0"/>
    <w:rsid w:val="00D92665"/>
    <w:rsid w:val="00D926E7"/>
    <w:rsid w:val="00D92708"/>
    <w:rsid w:val="00D92752"/>
    <w:rsid w:val="00D92765"/>
    <w:rsid w:val="00D92856"/>
    <w:rsid w:val="00D92876"/>
    <w:rsid w:val="00D928CB"/>
    <w:rsid w:val="00D928E0"/>
    <w:rsid w:val="00D92951"/>
    <w:rsid w:val="00D929B1"/>
    <w:rsid w:val="00D929B2"/>
    <w:rsid w:val="00D92A70"/>
    <w:rsid w:val="00D92A7C"/>
    <w:rsid w:val="00D92ADA"/>
    <w:rsid w:val="00D92C8D"/>
    <w:rsid w:val="00D92CC5"/>
    <w:rsid w:val="00D92DB4"/>
    <w:rsid w:val="00D92F15"/>
    <w:rsid w:val="00D92FF5"/>
    <w:rsid w:val="00D930B9"/>
    <w:rsid w:val="00D930C1"/>
    <w:rsid w:val="00D93156"/>
    <w:rsid w:val="00D93162"/>
    <w:rsid w:val="00D931B5"/>
    <w:rsid w:val="00D931DC"/>
    <w:rsid w:val="00D93271"/>
    <w:rsid w:val="00D932D5"/>
    <w:rsid w:val="00D932D8"/>
    <w:rsid w:val="00D93317"/>
    <w:rsid w:val="00D9339F"/>
    <w:rsid w:val="00D933FB"/>
    <w:rsid w:val="00D93410"/>
    <w:rsid w:val="00D93498"/>
    <w:rsid w:val="00D9351E"/>
    <w:rsid w:val="00D9359B"/>
    <w:rsid w:val="00D9362B"/>
    <w:rsid w:val="00D9366D"/>
    <w:rsid w:val="00D936AC"/>
    <w:rsid w:val="00D93785"/>
    <w:rsid w:val="00D9380D"/>
    <w:rsid w:val="00D9399A"/>
    <w:rsid w:val="00D93A03"/>
    <w:rsid w:val="00D93A49"/>
    <w:rsid w:val="00D93A57"/>
    <w:rsid w:val="00D93A59"/>
    <w:rsid w:val="00D93A7C"/>
    <w:rsid w:val="00D93A80"/>
    <w:rsid w:val="00D93BAA"/>
    <w:rsid w:val="00D93C07"/>
    <w:rsid w:val="00D93C3A"/>
    <w:rsid w:val="00D93C8F"/>
    <w:rsid w:val="00D93D84"/>
    <w:rsid w:val="00D93E22"/>
    <w:rsid w:val="00D93E59"/>
    <w:rsid w:val="00D93EC0"/>
    <w:rsid w:val="00D93ED9"/>
    <w:rsid w:val="00D93F15"/>
    <w:rsid w:val="00D93F5E"/>
    <w:rsid w:val="00D93F6E"/>
    <w:rsid w:val="00D94087"/>
    <w:rsid w:val="00D94097"/>
    <w:rsid w:val="00D940F9"/>
    <w:rsid w:val="00D9417A"/>
    <w:rsid w:val="00D94262"/>
    <w:rsid w:val="00D942B5"/>
    <w:rsid w:val="00D942DD"/>
    <w:rsid w:val="00D942E9"/>
    <w:rsid w:val="00D94361"/>
    <w:rsid w:val="00D94375"/>
    <w:rsid w:val="00D9447B"/>
    <w:rsid w:val="00D94514"/>
    <w:rsid w:val="00D9456F"/>
    <w:rsid w:val="00D9457E"/>
    <w:rsid w:val="00D945D1"/>
    <w:rsid w:val="00D9467A"/>
    <w:rsid w:val="00D94704"/>
    <w:rsid w:val="00D94775"/>
    <w:rsid w:val="00D94793"/>
    <w:rsid w:val="00D947DA"/>
    <w:rsid w:val="00D9491C"/>
    <w:rsid w:val="00D94996"/>
    <w:rsid w:val="00D949A0"/>
    <w:rsid w:val="00D94A2A"/>
    <w:rsid w:val="00D94A61"/>
    <w:rsid w:val="00D94AB7"/>
    <w:rsid w:val="00D94AEB"/>
    <w:rsid w:val="00D94B1F"/>
    <w:rsid w:val="00D94B74"/>
    <w:rsid w:val="00D94C33"/>
    <w:rsid w:val="00D94CC9"/>
    <w:rsid w:val="00D94CE2"/>
    <w:rsid w:val="00D94DFE"/>
    <w:rsid w:val="00D94E92"/>
    <w:rsid w:val="00D94EFB"/>
    <w:rsid w:val="00D95013"/>
    <w:rsid w:val="00D95015"/>
    <w:rsid w:val="00D95181"/>
    <w:rsid w:val="00D95235"/>
    <w:rsid w:val="00D95352"/>
    <w:rsid w:val="00D9536B"/>
    <w:rsid w:val="00D95385"/>
    <w:rsid w:val="00D95439"/>
    <w:rsid w:val="00D954F5"/>
    <w:rsid w:val="00D9551C"/>
    <w:rsid w:val="00D9552D"/>
    <w:rsid w:val="00D95535"/>
    <w:rsid w:val="00D95721"/>
    <w:rsid w:val="00D9578F"/>
    <w:rsid w:val="00D957B1"/>
    <w:rsid w:val="00D957EA"/>
    <w:rsid w:val="00D957F1"/>
    <w:rsid w:val="00D9585D"/>
    <w:rsid w:val="00D95896"/>
    <w:rsid w:val="00D958BB"/>
    <w:rsid w:val="00D958E7"/>
    <w:rsid w:val="00D958FA"/>
    <w:rsid w:val="00D95950"/>
    <w:rsid w:val="00D95955"/>
    <w:rsid w:val="00D959B3"/>
    <w:rsid w:val="00D959B6"/>
    <w:rsid w:val="00D95A01"/>
    <w:rsid w:val="00D95A8A"/>
    <w:rsid w:val="00D95B6B"/>
    <w:rsid w:val="00D95CCF"/>
    <w:rsid w:val="00D95DE2"/>
    <w:rsid w:val="00D96056"/>
    <w:rsid w:val="00D9606E"/>
    <w:rsid w:val="00D961AB"/>
    <w:rsid w:val="00D96204"/>
    <w:rsid w:val="00D96207"/>
    <w:rsid w:val="00D96222"/>
    <w:rsid w:val="00D96285"/>
    <w:rsid w:val="00D962C6"/>
    <w:rsid w:val="00D96411"/>
    <w:rsid w:val="00D964F8"/>
    <w:rsid w:val="00D965B2"/>
    <w:rsid w:val="00D966A3"/>
    <w:rsid w:val="00D966AF"/>
    <w:rsid w:val="00D966EF"/>
    <w:rsid w:val="00D9676D"/>
    <w:rsid w:val="00D967E7"/>
    <w:rsid w:val="00D968D5"/>
    <w:rsid w:val="00D969F3"/>
    <w:rsid w:val="00D96A06"/>
    <w:rsid w:val="00D96A6C"/>
    <w:rsid w:val="00D96A89"/>
    <w:rsid w:val="00D96AC3"/>
    <w:rsid w:val="00D96D0B"/>
    <w:rsid w:val="00D96D5B"/>
    <w:rsid w:val="00D96D88"/>
    <w:rsid w:val="00D96E0E"/>
    <w:rsid w:val="00D96F03"/>
    <w:rsid w:val="00D96F2B"/>
    <w:rsid w:val="00D96F57"/>
    <w:rsid w:val="00D96F69"/>
    <w:rsid w:val="00D96FC3"/>
    <w:rsid w:val="00D9700D"/>
    <w:rsid w:val="00D97020"/>
    <w:rsid w:val="00D970A3"/>
    <w:rsid w:val="00D970DF"/>
    <w:rsid w:val="00D970E3"/>
    <w:rsid w:val="00D970F9"/>
    <w:rsid w:val="00D971BD"/>
    <w:rsid w:val="00D971E5"/>
    <w:rsid w:val="00D97205"/>
    <w:rsid w:val="00D97246"/>
    <w:rsid w:val="00D97263"/>
    <w:rsid w:val="00D97279"/>
    <w:rsid w:val="00D9729B"/>
    <w:rsid w:val="00D972A1"/>
    <w:rsid w:val="00D972C4"/>
    <w:rsid w:val="00D97341"/>
    <w:rsid w:val="00D97373"/>
    <w:rsid w:val="00D9744F"/>
    <w:rsid w:val="00D97517"/>
    <w:rsid w:val="00D97741"/>
    <w:rsid w:val="00D977F2"/>
    <w:rsid w:val="00D97898"/>
    <w:rsid w:val="00D978C3"/>
    <w:rsid w:val="00D9790C"/>
    <w:rsid w:val="00D9790F"/>
    <w:rsid w:val="00D9793A"/>
    <w:rsid w:val="00D979C3"/>
    <w:rsid w:val="00D97A38"/>
    <w:rsid w:val="00D97A39"/>
    <w:rsid w:val="00D97C0B"/>
    <w:rsid w:val="00D97C17"/>
    <w:rsid w:val="00D97C41"/>
    <w:rsid w:val="00D97D3D"/>
    <w:rsid w:val="00D97DBF"/>
    <w:rsid w:val="00D97E4C"/>
    <w:rsid w:val="00D97E5A"/>
    <w:rsid w:val="00D97E63"/>
    <w:rsid w:val="00D97E9A"/>
    <w:rsid w:val="00D97F44"/>
    <w:rsid w:val="00DA0017"/>
    <w:rsid w:val="00DA0079"/>
    <w:rsid w:val="00DA014A"/>
    <w:rsid w:val="00DA0150"/>
    <w:rsid w:val="00DA0198"/>
    <w:rsid w:val="00DA01EA"/>
    <w:rsid w:val="00DA01FD"/>
    <w:rsid w:val="00DA02B0"/>
    <w:rsid w:val="00DA02FD"/>
    <w:rsid w:val="00DA032C"/>
    <w:rsid w:val="00DA0443"/>
    <w:rsid w:val="00DA062E"/>
    <w:rsid w:val="00DA0669"/>
    <w:rsid w:val="00DA06A9"/>
    <w:rsid w:val="00DA07A0"/>
    <w:rsid w:val="00DA08AD"/>
    <w:rsid w:val="00DA08E0"/>
    <w:rsid w:val="00DA08E9"/>
    <w:rsid w:val="00DA0950"/>
    <w:rsid w:val="00DA0A2E"/>
    <w:rsid w:val="00DA0AA1"/>
    <w:rsid w:val="00DA0AC2"/>
    <w:rsid w:val="00DA0BDD"/>
    <w:rsid w:val="00DA0C04"/>
    <w:rsid w:val="00DA0C6B"/>
    <w:rsid w:val="00DA0CBB"/>
    <w:rsid w:val="00DA0D92"/>
    <w:rsid w:val="00DA0E83"/>
    <w:rsid w:val="00DA0EC6"/>
    <w:rsid w:val="00DA0FE0"/>
    <w:rsid w:val="00DA1070"/>
    <w:rsid w:val="00DA118A"/>
    <w:rsid w:val="00DA12F9"/>
    <w:rsid w:val="00DA132D"/>
    <w:rsid w:val="00DA1371"/>
    <w:rsid w:val="00DA138B"/>
    <w:rsid w:val="00DA143C"/>
    <w:rsid w:val="00DA1532"/>
    <w:rsid w:val="00DA1538"/>
    <w:rsid w:val="00DA153F"/>
    <w:rsid w:val="00DA160A"/>
    <w:rsid w:val="00DA1620"/>
    <w:rsid w:val="00DA16FF"/>
    <w:rsid w:val="00DA172D"/>
    <w:rsid w:val="00DA17DF"/>
    <w:rsid w:val="00DA1801"/>
    <w:rsid w:val="00DA1916"/>
    <w:rsid w:val="00DA1951"/>
    <w:rsid w:val="00DA1965"/>
    <w:rsid w:val="00DA1A12"/>
    <w:rsid w:val="00DA1A42"/>
    <w:rsid w:val="00DA1C14"/>
    <w:rsid w:val="00DA1E53"/>
    <w:rsid w:val="00DA1E56"/>
    <w:rsid w:val="00DA1EB3"/>
    <w:rsid w:val="00DA1EBD"/>
    <w:rsid w:val="00DA1FED"/>
    <w:rsid w:val="00DA204C"/>
    <w:rsid w:val="00DA208D"/>
    <w:rsid w:val="00DA210A"/>
    <w:rsid w:val="00DA21DB"/>
    <w:rsid w:val="00DA223B"/>
    <w:rsid w:val="00DA22BF"/>
    <w:rsid w:val="00DA22CB"/>
    <w:rsid w:val="00DA2359"/>
    <w:rsid w:val="00DA2389"/>
    <w:rsid w:val="00DA23A1"/>
    <w:rsid w:val="00DA2474"/>
    <w:rsid w:val="00DA24C3"/>
    <w:rsid w:val="00DA258E"/>
    <w:rsid w:val="00DA264C"/>
    <w:rsid w:val="00DA265F"/>
    <w:rsid w:val="00DA2776"/>
    <w:rsid w:val="00DA2835"/>
    <w:rsid w:val="00DA2851"/>
    <w:rsid w:val="00DA28AB"/>
    <w:rsid w:val="00DA2904"/>
    <w:rsid w:val="00DA294E"/>
    <w:rsid w:val="00DA295E"/>
    <w:rsid w:val="00DA2978"/>
    <w:rsid w:val="00DA29D0"/>
    <w:rsid w:val="00DA2A2A"/>
    <w:rsid w:val="00DA2B31"/>
    <w:rsid w:val="00DA2CAB"/>
    <w:rsid w:val="00DA2CD5"/>
    <w:rsid w:val="00DA2D4D"/>
    <w:rsid w:val="00DA2D91"/>
    <w:rsid w:val="00DA2DFB"/>
    <w:rsid w:val="00DA2E0D"/>
    <w:rsid w:val="00DA2E30"/>
    <w:rsid w:val="00DA2FFD"/>
    <w:rsid w:val="00DA3080"/>
    <w:rsid w:val="00DA30B2"/>
    <w:rsid w:val="00DA3314"/>
    <w:rsid w:val="00DA334E"/>
    <w:rsid w:val="00DA341B"/>
    <w:rsid w:val="00DA3451"/>
    <w:rsid w:val="00DA3482"/>
    <w:rsid w:val="00DA3495"/>
    <w:rsid w:val="00DA351D"/>
    <w:rsid w:val="00DA35C7"/>
    <w:rsid w:val="00DA35CE"/>
    <w:rsid w:val="00DA35DC"/>
    <w:rsid w:val="00DA35FC"/>
    <w:rsid w:val="00DA369F"/>
    <w:rsid w:val="00DA377A"/>
    <w:rsid w:val="00DA3902"/>
    <w:rsid w:val="00DA3AF1"/>
    <w:rsid w:val="00DA3B34"/>
    <w:rsid w:val="00DA3B6D"/>
    <w:rsid w:val="00DA3B8A"/>
    <w:rsid w:val="00DA3BA9"/>
    <w:rsid w:val="00DA3CF2"/>
    <w:rsid w:val="00DA3D50"/>
    <w:rsid w:val="00DA3DB3"/>
    <w:rsid w:val="00DA3DBB"/>
    <w:rsid w:val="00DA3E59"/>
    <w:rsid w:val="00DA3FFC"/>
    <w:rsid w:val="00DA4019"/>
    <w:rsid w:val="00DA4051"/>
    <w:rsid w:val="00DA4070"/>
    <w:rsid w:val="00DA40A8"/>
    <w:rsid w:val="00DA40E8"/>
    <w:rsid w:val="00DA4100"/>
    <w:rsid w:val="00DA4130"/>
    <w:rsid w:val="00DA4183"/>
    <w:rsid w:val="00DA41BA"/>
    <w:rsid w:val="00DA41DC"/>
    <w:rsid w:val="00DA41F1"/>
    <w:rsid w:val="00DA421A"/>
    <w:rsid w:val="00DA42B2"/>
    <w:rsid w:val="00DA4346"/>
    <w:rsid w:val="00DA4348"/>
    <w:rsid w:val="00DA4579"/>
    <w:rsid w:val="00DA45C3"/>
    <w:rsid w:val="00DA45F2"/>
    <w:rsid w:val="00DA464A"/>
    <w:rsid w:val="00DA46AF"/>
    <w:rsid w:val="00DA4824"/>
    <w:rsid w:val="00DA4840"/>
    <w:rsid w:val="00DA4845"/>
    <w:rsid w:val="00DA487B"/>
    <w:rsid w:val="00DA4940"/>
    <w:rsid w:val="00DA4950"/>
    <w:rsid w:val="00DA498F"/>
    <w:rsid w:val="00DA49D4"/>
    <w:rsid w:val="00DA4ABF"/>
    <w:rsid w:val="00DA4B13"/>
    <w:rsid w:val="00DA4B69"/>
    <w:rsid w:val="00DA4BAE"/>
    <w:rsid w:val="00DA4D19"/>
    <w:rsid w:val="00DA4D56"/>
    <w:rsid w:val="00DA4D5E"/>
    <w:rsid w:val="00DA4E4B"/>
    <w:rsid w:val="00DA4E60"/>
    <w:rsid w:val="00DA4E93"/>
    <w:rsid w:val="00DA4EAC"/>
    <w:rsid w:val="00DA4ECC"/>
    <w:rsid w:val="00DA4FC1"/>
    <w:rsid w:val="00DA50C2"/>
    <w:rsid w:val="00DA51ED"/>
    <w:rsid w:val="00DA5247"/>
    <w:rsid w:val="00DA527E"/>
    <w:rsid w:val="00DA5300"/>
    <w:rsid w:val="00DA5420"/>
    <w:rsid w:val="00DA5494"/>
    <w:rsid w:val="00DA54C6"/>
    <w:rsid w:val="00DA550F"/>
    <w:rsid w:val="00DA5565"/>
    <w:rsid w:val="00DA55BE"/>
    <w:rsid w:val="00DA562D"/>
    <w:rsid w:val="00DA56AF"/>
    <w:rsid w:val="00DA56B4"/>
    <w:rsid w:val="00DA56C0"/>
    <w:rsid w:val="00DA5770"/>
    <w:rsid w:val="00DA58A5"/>
    <w:rsid w:val="00DA58F5"/>
    <w:rsid w:val="00DA5AE7"/>
    <w:rsid w:val="00DA5E58"/>
    <w:rsid w:val="00DA5F18"/>
    <w:rsid w:val="00DA6056"/>
    <w:rsid w:val="00DA60E5"/>
    <w:rsid w:val="00DA61B0"/>
    <w:rsid w:val="00DA61FC"/>
    <w:rsid w:val="00DA6289"/>
    <w:rsid w:val="00DA630A"/>
    <w:rsid w:val="00DA6315"/>
    <w:rsid w:val="00DA63E1"/>
    <w:rsid w:val="00DA63EC"/>
    <w:rsid w:val="00DA6478"/>
    <w:rsid w:val="00DA64FD"/>
    <w:rsid w:val="00DA6552"/>
    <w:rsid w:val="00DA659B"/>
    <w:rsid w:val="00DA659E"/>
    <w:rsid w:val="00DA6666"/>
    <w:rsid w:val="00DA666F"/>
    <w:rsid w:val="00DA66CE"/>
    <w:rsid w:val="00DA6741"/>
    <w:rsid w:val="00DA6776"/>
    <w:rsid w:val="00DA678F"/>
    <w:rsid w:val="00DA684A"/>
    <w:rsid w:val="00DA685F"/>
    <w:rsid w:val="00DA6870"/>
    <w:rsid w:val="00DA69CB"/>
    <w:rsid w:val="00DA6B3F"/>
    <w:rsid w:val="00DA6B91"/>
    <w:rsid w:val="00DA6BAF"/>
    <w:rsid w:val="00DA6BDD"/>
    <w:rsid w:val="00DA6C19"/>
    <w:rsid w:val="00DA6C2B"/>
    <w:rsid w:val="00DA6C89"/>
    <w:rsid w:val="00DA6CA2"/>
    <w:rsid w:val="00DA6CF8"/>
    <w:rsid w:val="00DA6D2E"/>
    <w:rsid w:val="00DA6D9B"/>
    <w:rsid w:val="00DA6F8F"/>
    <w:rsid w:val="00DA7039"/>
    <w:rsid w:val="00DA7072"/>
    <w:rsid w:val="00DA708C"/>
    <w:rsid w:val="00DA70B4"/>
    <w:rsid w:val="00DA70E5"/>
    <w:rsid w:val="00DA72AD"/>
    <w:rsid w:val="00DA73B2"/>
    <w:rsid w:val="00DA73B4"/>
    <w:rsid w:val="00DA742F"/>
    <w:rsid w:val="00DA743B"/>
    <w:rsid w:val="00DA7466"/>
    <w:rsid w:val="00DA74EB"/>
    <w:rsid w:val="00DA7520"/>
    <w:rsid w:val="00DA7521"/>
    <w:rsid w:val="00DA7600"/>
    <w:rsid w:val="00DA7686"/>
    <w:rsid w:val="00DA771A"/>
    <w:rsid w:val="00DA773B"/>
    <w:rsid w:val="00DA77D2"/>
    <w:rsid w:val="00DA7847"/>
    <w:rsid w:val="00DA78FD"/>
    <w:rsid w:val="00DA791F"/>
    <w:rsid w:val="00DA79B3"/>
    <w:rsid w:val="00DA7A7D"/>
    <w:rsid w:val="00DA7A90"/>
    <w:rsid w:val="00DA7B25"/>
    <w:rsid w:val="00DA7B4E"/>
    <w:rsid w:val="00DA7B50"/>
    <w:rsid w:val="00DA7C57"/>
    <w:rsid w:val="00DA7C7A"/>
    <w:rsid w:val="00DA7CCE"/>
    <w:rsid w:val="00DA7CD8"/>
    <w:rsid w:val="00DA7D05"/>
    <w:rsid w:val="00DA7D19"/>
    <w:rsid w:val="00DA7D5F"/>
    <w:rsid w:val="00DA7D95"/>
    <w:rsid w:val="00DA7E7E"/>
    <w:rsid w:val="00DA7E9D"/>
    <w:rsid w:val="00DA7EE3"/>
    <w:rsid w:val="00DA7EF2"/>
    <w:rsid w:val="00DA7F25"/>
    <w:rsid w:val="00DA7FE3"/>
    <w:rsid w:val="00DA9525"/>
    <w:rsid w:val="00DB00C4"/>
    <w:rsid w:val="00DB00E7"/>
    <w:rsid w:val="00DB0156"/>
    <w:rsid w:val="00DB0238"/>
    <w:rsid w:val="00DB02CA"/>
    <w:rsid w:val="00DB0318"/>
    <w:rsid w:val="00DB0350"/>
    <w:rsid w:val="00DB040F"/>
    <w:rsid w:val="00DB04F6"/>
    <w:rsid w:val="00DB0536"/>
    <w:rsid w:val="00DB0560"/>
    <w:rsid w:val="00DB060B"/>
    <w:rsid w:val="00DB06F6"/>
    <w:rsid w:val="00DB0766"/>
    <w:rsid w:val="00DB07EE"/>
    <w:rsid w:val="00DB088C"/>
    <w:rsid w:val="00DB08E7"/>
    <w:rsid w:val="00DB0945"/>
    <w:rsid w:val="00DB0982"/>
    <w:rsid w:val="00DB099E"/>
    <w:rsid w:val="00DB0B2C"/>
    <w:rsid w:val="00DB0C29"/>
    <w:rsid w:val="00DB0C71"/>
    <w:rsid w:val="00DB0D40"/>
    <w:rsid w:val="00DB0D5E"/>
    <w:rsid w:val="00DB0DBD"/>
    <w:rsid w:val="00DB0DD0"/>
    <w:rsid w:val="00DB0E87"/>
    <w:rsid w:val="00DB0F34"/>
    <w:rsid w:val="00DB0FC0"/>
    <w:rsid w:val="00DB0FDD"/>
    <w:rsid w:val="00DB1000"/>
    <w:rsid w:val="00DB104D"/>
    <w:rsid w:val="00DB10B5"/>
    <w:rsid w:val="00DB1156"/>
    <w:rsid w:val="00DB116D"/>
    <w:rsid w:val="00DB1316"/>
    <w:rsid w:val="00DB1386"/>
    <w:rsid w:val="00DB13DB"/>
    <w:rsid w:val="00DB1416"/>
    <w:rsid w:val="00DB1484"/>
    <w:rsid w:val="00DB14A6"/>
    <w:rsid w:val="00DB14B2"/>
    <w:rsid w:val="00DB16A9"/>
    <w:rsid w:val="00DB1747"/>
    <w:rsid w:val="00DB177C"/>
    <w:rsid w:val="00DB1794"/>
    <w:rsid w:val="00DB17C6"/>
    <w:rsid w:val="00DB17F0"/>
    <w:rsid w:val="00DB183B"/>
    <w:rsid w:val="00DB188B"/>
    <w:rsid w:val="00DB1892"/>
    <w:rsid w:val="00DB18AE"/>
    <w:rsid w:val="00DB1950"/>
    <w:rsid w:val="00DB1968"/>
    <w:rsid w:val="00DB1AAF"/>
    <w:rsid w:val="00DB1AE3"/>
    <w:rsid w:val="00DB1BAB"/>
    <w:rsid w:val="00DB1BAD"/>
    <w:rsid w:val="00DB1C78"/>
    <w:rsid w:val="00DB1C9C"/>
    <w:rsid w:val="00DB1CC3"/>
    <w:rsid w:val="00DB1D3F"/>
    <w:rsid w:val="00DB1D42"/>
    <w:rsid w:val="00DB1D88"/>
    <w:rsid w:val="00DB1E90"/>
    <w:rsid w:val="00DB1E9A"/>
    <w:rsid w:val="00DB1EBA"/>
    <w:rsid w:val="00DB1FBC"/>
    <w:rsid w:val="00DB2054"/>
    <w:rsid w:val="00DB206B"/>
    <w:rsid w:val="00DB2076"/>
    <w:rsid w:val="00DB208B"/>
    <w:rsid w:val="00DB20AF"/>
    <w:rsid w:val="00DB2237"/>
    <w:rsid w:val="00DB2312"/>
    <w:rsid w:val="00DB2347"/>
    <w:rsid w:val="00DB250A"/>
    <w:rsid w:val="00DB261F"/>
    <w:rsid w:val="00DB2658"/>
    <w:rsid w:val="00DB266B"/>
    <w:rsid w:val="00DB26CD"/>
    <w:rsid w:val="00DB26EB"/>
    <w:rsid w:val="00DB2743"/>
    <w:rsid w:val="00DB2774"/>
    <w:rsid w:val="00DB27B4"/>
    <w:rsid w:val="00DB2808"/>
    <w:rsid w:val="00DB28A4"/>
    <w:rsid w:val="00DB28F1"/>
    <w:rsid w:val="00DB2A2B"/>
    <w:rsid w:val="00DB2A90"/>
    <w:rsid w:val="00DB2AAA"/>
    <w:rsid w:val="00DB2CB1"/>
    <w:rsid w:val="00DB2D17"/>
    <w:rsid w:val="00DB2E73"/>
    <w:rsid w:val="00DB2ED6"/>
    <w:rsid w:val="00DB2F43"/>
    <w:rsid w:val="00DB2F6D"/>
    <w:rsid w:val="00DB2F9E"/>
    <w:rsid w:val="00DB2FAF"/>
    <w:rsid w:val="00DB2FDA"/>
    <w:rsid w:val="00DB300C"/>
    <w:rsid w:val="00DB3155"/>
    <w:rsid w:val="00DB31F1"/>
    <w:rsid w:val="00DB3246"/>
    <w:rsid w:val="00DB324A"/>
    <w:rsid w:val="00DB3264"/>
    <w:rsid w:val="00DB333C"/>
    <w:rsid w:val="00DB336C"/>
    <w:rsid w:val="00DB337A"/>
    <w:rsid w:val="00DB3398"/>
    <w:rsid w:val="00DB33D5"/>
    <w:rsid w:val="00DB3492"/>
    <w:rsid w:val="00DB34A4"/>
    <w:rsid w:val="00DB35B3"/>
    <w:rsid w:val="00DB3640"/>
    <w:rsid w:val="00DB369C"/>
    <w:rsid w:val="00DB36D0"/>
    <w:rsid w:val="00DB3743"/>
    <w:rsid w:val="00DB37DC"/>
    <w:rsid w:val="00DB3950"/>
    <w:rsid w:val="00DB3997"/>
    <w:rsid w:val="00DB3A17"/>
    <w:rsid w:val="00DB3A40"/>
    <w:rsid w:val="00DB3A74"/>
    <w:rsid w:val="00DB3B0F"/>
    <w:rsid w:val="00DB3BF4"/>
    <w:rsid w:val="00DB3C81"/>
    <w:rsid w:val="00DB3CB9"/>
    <w:rsid w:val="00DB3CBB"/>
    <w:rsid w:val="00DB3CF9"/>
    <w:rsid w:val="00DB3D0A"/>
    <w:rsid w:val="00DB3D6E"/>
    <w:rsid w:val="00DB3E8F"/>
    <w:rsid w:val="00DB3EA4"/>
    <w:rsid w:val="00DB3F4B"/>
    <w:rsid w:val="00DB3FA8"/>
    <w:rsid w:val="00DB4032"/>
    <w:rsid w:val="00DB4172"/>
    <w:rsid w:val="00DB41F3"/>
    <w:rsid w:val="00DB4258"/>
    <w:rsid w:val="00DB4264"/>
    <w:rsid w:val="00DB4299"/>
    <w:rsid w:val="00DB4343"/>
    <w:rsid w:val="00DB4358"/>
    <w:rsid w:val="00DB440F"/>
    <w:rsid w:val="00DB44CF"/>
    <w:rsid w:val="00DB44D1"/>
    <w:rsid w:val="00DB4513"/>
    <w:rsid w:val="00DB4542"/>
    <w:rsid w:val="00DB4595"/>
    <w:rsid w:val="00DB462A"/>
    <w:rsid w:val="00DB46B9"/>
    <w:rsid w:val="00DB48D6"/>
    <w:rsid w:val="00DB4911"/>
    <w:rsid w:val="00DB49F4"/>
    <w:rsid w:val="00DB4A0A"/>
    <w:rsid w:val="00DB4A82"/>
    <w:rsid w:val="00DB4B1A"/>
    <w:rsid w:val="00DB4C41"/>
    <w:rsid w:val="00DB4CCD"/>
    <w:rsid w:val="00DB4D4A"/>
    <w:rsid w:val="00DB4D87"/>
    <w:rsid w:val="00DB4E0A"/>
    <w:rsid w:val="00DB4F14"/>
    <w:rsid w:val="00DB4FDE"/>
    <w:rsid w:val="00DB5089"/>
    <w:rsid w:val="00DB512B"/>
    <w:rsid w:val="00DB5395"/>
    <w:rsid w:val="00DB5493"/>
    <w:rsid w:val="00DB54BE"/>
    <w:rsid w:val="00DB550B"/>
    <w:rsid w:val="00DB5538"/>
    <w:rsid w:val="00DB5693"/>
    <w:rsid w:val="00DB56A6"/>
    <w:rsid w:val="00DB56EF"/>
    <w:rsid w:val="00DB5730"/>
    <w:rsid w:val="00DB5783"/>
    <w:rsid w:val="00DB578C"/>
    <w:rsid w:val="00DB57D5"/>
    <w:rsid w:val="00DB5801"/>
    <w:rsid w:val="00DB5925"/>
    <w:rsid w:val="00DB59B2"/>
    <w:rsid w:val="00DB59C1"/>
    <w:rsid w:val="00DB5A6E"/>
    <w:rsid w:val="00DB5AC5"/>
    <w:rsid w:val="00DB5B2C"/>
    <w:rsid w:val="00DB5B69"/>
    <w:rsid w:val="00DB5C26"/>
    <w:rsid w:val="00DB5C3F"/>
    <w:rsid w:val="00DB5C84"/>
    <w:rsid w:val="00DB5F28"/>
    <w:rsid w:val="00DB5F62"/>
    <w:rsid w:val="00DB60AC"/>
    <w:rsid w:val="00DB60F1"/>
    <w:rsid w:val="00DB6211"/>
    <w:rsid w:val="00DB62AD"/>
    <w:rsid w:val="00DB62B6"/>
    <w:rsid w:val="00DB6368"/>
    <w:rsid w:val="00DB64A3"/>
    <w:rsid w:val="00DB64FA"/>
    <w:rsid w:val="00DB657F"/>
    <w:rsid w:val="00DB65BC"/>
    <w:rsid w:val="00DB66ED"/>
    <w:rsid w:val="00DB67C0"/>
    <w:rsid w:val="00DB68C3"/>
    <w:rsid w:val="00DB68DC"/>
    <w:rsid w:val="00DB690A"/>
    <w:rsid w:val="00DB6915"/>
    <w:rsid w:val="00DB692E"/>
    <w:rsid w:val="00DB697A"/>
    <w:rsid w:val="00DB6A3C"/>
    <w:rsid w:val="00DB6A80"/>
    <w:rsid w:val="00DB6AD6"/>
    <w:rsid w:val="00DB6B21"/>
    <w:rsid w:val="00DB6B9E"/>
    <w:rsid w:val="00DB6C1E"/>
    <w:rsid w:val="00DB6C66"/>
    <w:rsid w:val="00DB6D17"/>
    <w:rsid w:val="00DB6E84"/>
    <w:rsid w:val="00DB7045"/>
    <w:rsid w:val="00DB7059"/>
    <w:rsid w:val="00DB70C6"/>
    <w:rsid w:val="00DB72AB"/>
    <w:rsid w:val="00DB72BC"/>
    <w:rsid w:val="00DB735D"/>
    <w:rsid w:val="00DB735F"/>
    <w:rsid w:val="00DB7382"/>
    <w:rsid w:val="00DB74A8"/>
    <w:rsid w:val="00DB75AE"/>
    <w:rsid w:val="00DB7608"/>
    <w:rsid w:val="00DB7713"/>
    <w:rsid w:val="00DB7759"/>
    <w:rsid w:val="00DB7766"/>
    <w:rsid w:val="00DB77A3"/>
    <w:rsid w:val="00DB7A6B"/>
    <w:rsid w:val="00DB7BA8"/>
    <w:rsid w:val="00DB7BDF"/>
    <w:rsid w:val="00DB7BFD"/>
    <w:rsid w:val="00DB7C4D"/>
    <w:rsid w:val="00DB7D34"/>
    <w:rsid w:val="00DB7E27"/>
    <w:rsid w:val="00DB7F03"/>
    <w:rsid w:val="00DB7F9F"/>
    <w:rsid w:val="00DB7FD0"/>
    <w:rsid w:val="00DC0035"/>
    <w:rsid w:val="00DC0080"/>
    <w:rsid w:val="00DC00E8"/>
    <w:rsid w:val="00DC0118"/>
    <w:rsid w:val="00DC0126"/>
    <w:rsid w:val="00DC0154"/>
    <w:rsid w:val="00DC0158"/>
    <w:rsid w:val="00DC018F"/>
    <w:rsid w:val="00DC024A"/>
    <w:rsid w:val="00DC025A"/>
    <w:rsid w:val="00DC02D6"/>
    <w:rsid w:val="00DC036F"/>
    <w:rsid w:val="00DC037F"/>
    <w:rsid w:val="00DC041B"/>
    <w:rsid w:val="00DC0490"/>
    <w:rsid w:val="00DC049B"/>
    <w:rsid w:val="00DC04D6"/>
    <w:rsid w:val="00DC04ED"/>
    <w:rsid w:val="00DC04F2"/>
    <w:rsid w:val="00DC055D"/>
    <w:rsid w:val="00DC0567"/>
    <w:rsid w:val="00DC06FC"/>
    <w:rsid w:val="00DC0728"/>
    <w:rsid w:val="00DC0739"/>
    <w:rsid w:val="00DC084B"/>
    <w:rsid w:val="00DC084E"/>
    <w:rsid w:val="00DC089C"/>
    <w:rsid w:val="00DC08FA"/>
    <w:rsid w:val="00DC09A7"/>
    <w:rsid w:val="00DC09DF"/>
    <w:rsid w:val="00DC0A15"/>
    <w:rsid w:val="00DC0A93"/>
    <w:rsid w:val="00DC0B5B"/>
    <w:rsid w:val="00DC0C9E"/>
    <w:rsid w:val="00DC0D74"/>
    <w:rsid w:val="00DC0E29"/>
    <w:rsid w:val="00DC0F43"/>
    <w:rsid w:val="00DC0F7E"/>
    <w:rsid w:val="00DC100F"/>
    <w:rsid w:val="00DC1029"/>
    <w:rsid w:val="00DC1045"/>
    <w:rsid w:val="00DC1071"/>
    <w:rsid w:val="00DC109C"/>
    <w:rsid w:val="00DC1104"/>
    <w:rsid w:val="00DC1268"/>
    <w:rsid w:val="00DC135F"/>
    <w:rsid w:val="00DC149A"/>
    <w:rsid w:val="00DC14A6"/>
    <w:rsid w:val="00DC14C1"/>
    <w:rsid w:val="00DC15E3"/>
    <w:rsid w:val="00DC16E9"/>
    <w:rsid w:val="00DC1723"/>
    <w:rsid w:val="00DC175D"/>
    <w:rsid w:val="00DC17AF"/>
    <w:rsid w:val="00DC17BA"/>
    <w:rsid w:val="00DC17BD"/>
    <w:rsid w:val="00DC1845"/>
    <w:rsid w:val="00DC184D"/>
    <w:rsid w:val="00DC18AE"/>
    <w:rsid w:val="00DC18DF"/>
    <w:rsid w:val="00DC18F3"/>
    <w:rsid w:val="00DC1A03"/>
    <w:rsid w:val="00DC1A07"/>
    <w:rsid w:val="00DC1A0F"/>
    <w:rsid w:val="00DC1A1B"/>
    <w:rsid w:val="00DC1AFD"/>
    <w:rsid w:val="00DC1B7F"/>
    <w:rsid w:val="00DC1C77"/>
    <w:rsid w:val="00DC1CB0"/>
    <w:rsid w:val="00DC1D1C"/>
    <w:rsid w:val="00DC1D70"/>
    <w:rsid w:val="00DC1F11"/>
    <w:rsid w:val="00DC1FAB"/>
    <w:rsid w:val="00DC1FAC"/>
    <w:rsid w:val="00DC1FC3"/>
    <w:rsid w:val="00DC20AF"/>
    <w:rsid w:val="00DC210A"/>
    <w:rsid w:val="00DC2183"/>
    <w:rsid w:val="00DC21D9"/>
    <w:rsid w:val="00DC2221"/>
    <w:rsid w:val="00DC2288"/>
    <w:rsid w:val="00DC2310"/>
    <w:rsid w:val="00DC234B"/>
    <w:rsid w:val="00DC24D6"/>
    <w:rsid w:val="00DC252A"/>
    <w:rsid w:val="00DC2530"/>
    <w:rsid w:val="00DC2578"/>
    <w:rsid w:val="00DC25C3"/>
    <w:rsid w:val="00DC26D9"/>
    <w:rsid w:val="00DC27D0"/>
    <w:rsid w:val="00DC28D7"/>
    <w:rsid w:val="00DC28F8"/>
    <w:rsid w:val="00DC29A2"/>
    <w:rsid w:val="00DC29EB"/>
    <w:rsid w:val="00DC2A0B"/>
    <w:rsid w:val="00DC2A57"/>
    <w:rsid w:val="00DC2A7C"/>
    <w:rsid w:val="00DC2AB4"/>
    <w:rsid w:val="00DC2D60"/>
    <w:rsid w:val="00DC2ECF"/>
    <w:rsid w:val="00DC2F38"/>
    <w:rsid w:val="00DC31C2"/>
    <w:rsid w:val="00DC31C9"/>
    <w:rsid w:val="00DC338F"/>
    <w:rsid w:val="00DC33EA"/>
    <w:rsid w:val="00DC3515"/>
    <w:rsid w:val="00DC356C"/>
    <w:rsid w:val="00DC35E2"/>
    <w:rsid w:val="00DC3716"/>
    <w:rsid w:val="00DC3723"/>
    <w:rsid w:val="00DC384D"/>
    <w:rsid w:val="00DC3882"/>
    <w:rsid w:val="00DC38A0"/>
    <w:rsid w:val="00DC38AB"/>
    <w:rsid w:val="00DC390C"/>
    <w:rsid w:val="00DC3A22"/>
    <w:rsid w:val="00DC3A3D"/>
    <w:rsid w:val="00DC3BED"/>
    <w:rsid w:val="00DC3C86"/>
    <w:rsid w:val="00DC3C90"/>
    <w:rsid w:val="00DC3CC9"/>
    <w:rsid w:val="00DC3E03"/>
    <w:rsid w:val="00DC3E5B"/>
    <w:rsid w:val="00DC3EDE"/>
    <w:rsid w:val="00DC3EF5"/>
    <w:rsid w:val="00DC3F03"/>
    <w:rsid w:val="00DC4099"/>
    <w:rsid w:val="00DC40EB"/>
    <w:rsid w:val="00DC41C6"/>
    <w:rsid w:val="00DC423C"/>
    <w:rsid w:val="00DC4250"/>
    <w:rsid w:val="00DC426C"/>
    <w:rsid w:val="00DC428F"/>
    <w:rsid w:val="00DC4294"/>
    <w:rsid w:val="00DC431D"/>
    <w:rsid w:val="00DC4324"/>
    <w:rsid w:val="00DC4333"/>
    <w:rsid w:val="00DC4404"/>
    <w:rsid w:val="00DC4623"/>
    <w:rsid w:val="00DC46A2"/>
    <w:rsid w:val="00DC46C2"/>
    <w:rsid w:val="00DC4838"/>
    <w:rsid w:val="00DC48AA"/>
    <w:rsid w:val="00DC49A7"/>
    <w:rsid w:val="00DC49A9"/>
    <w:rsid w:val="00DC4ADE"/>
    <w:rsid w:val="00DC4C36"/>
    <w:rsid w:val="00DC4C45"/>
    <w:rsid w:val="00DC4C6D"/>
    <w:rsid w:val="00DC4C9B"/>
    <w:rsid w:val="00DC4CC6"/>
    <w:rsid w:val="00DC4CCD"/>
    <w:rsid w:val="00DC4E48"/>
    <w:rsid w:val="00DC5174"/>
    <w:rsid w:val="00DC5221"/>
    <w:rsid w:val="00DC5420"/>
    <w:rsid w:val="00DC54BC"/>
    <w:rsid w:val="00DC5583"/>
    <w:rsid w:val="00DC5648"/>
    <w:rsid w:val="00DC56C0"/>
    <w:rsid w:val="00DC56E8"/>
    <w:rsid w:val="00DC5719"/>
    <w:rsid w:val="00DC571F"/>
    <w:rsid w:val="00DC574A"/>
    <w:rsid w:val="00DC5852"/>
    <w:rsid w:val="00DC591C"/>
    <w:rsid w:val="00DC59E3"/>
    <w:rsid w:val="00DC5A04"/>
    <w:rsid w:val="00DC5A71"/>
    <w:rsid w:val="00DC5A8F"/>
    <w:rsid w:val="00DC5B40"/>
    <w:rsid w:val="00DC5B5F"/>
    <w:rsid w:val="00DC5B6B"/>
    <w:rsid w:val="00DC5CA5"/>
    <w:rsid w:val="00DC5D68"/>
    <w:rsid w:val="00DC5DD3"/>
    <w:rsid w:val="00DC5E02"/>
    <w:rsid w:val="00DC5EC1"/>
    <w:rsid w:val="00DC5F76"/>
    <w:rsid w:val="00DC5FA6"/>
    <w:rsid w:val="00DC5FE7"/>
    <w:rsid w:val="00DC60BF"/>
    <w:rsid w:val="00DC6107"/>
    <w:rsid w:val="00DC6118"/>
    <w:rsid w:val="00DC6219"/>
    <w:rsid w:val="00DC627D"/>
    <w:rsid w:val="00DC62A7"/>
    <w:rsid w:val="00DC62ED"/>
    <w:rsid w:val="00DC634A"/>
    <w:rsid w:val="00DC6351"/>
    <w:rsid w:val="00DC63E8"/>
    <w:rsid w:val="00DC63F8"/>
    <w:rsid w:val="00DC645A"/>
    <w:rsid w:val="00DC6467"/>
    <w:rsid w:val="00DC651A"/>
    <w:rsid w:val="00DC6557"/>
    <w:rsid w:val="00DC6571"/>
    <w:rsid w:val="00DC6675"/>
    <w:rsid w:val="00DC6690"/>
    <w:rsid w:val="00DC673E"/>
    <w:rsid w:val="00DC67D0"/>
    <w:rsid w:val="00DC67F0"/>
    <w:rsid w:val="00DC685C"/>
    <w:rsid w:val="00DC6923"/>
    <w:rsid w:val="00DC692D"/>
    <w:rsid w:val="00DC69A9"/>
    <w:rsid w:val="00DC69B0"/>
    <w:rsid w:val="00DC6ABF"/>
    <w:rsid w:val="00DC6CC2"/>
    <w:rsid w:val="00DC6EBB"/>
    <w:rsid w:val="00DC7000"/>
    <w:rsid w:val="00DC70A0"/>
    <w:rsid w:val="00DC7153"/>
    <w:rsid w:val="00DC7158"/>
    <w:rsid w:val="00DC7171"/>
    <w:rsid w:val="00DC7279"/>
    <w:rsid w:val="00DC7329"/>
    <w:rsid w:val="00DC73A8"/>
    <w:rsid w:val="00DC73EF"/>
    <w:rsid w:val="00DC7420"/>
    <w:rsid w:val="00DC7478"/>
    <w:rsid w:val="00DC7523"/>
    <w:rsid w:val="00DC757E"/>
    <w:rsid w:val="00DC758A"/>
    <w:rsid w:val="00DC75D4"/>
    <w:rsid w:val="00DC75EC"/>
    <w:rsid w:val="00DC75F5"/>
    <w:rsid w:val="00DC7670"/>
    <w:rsid w:val="00DC7730"/>
    <w:rsid w:val="00DC7961"/>
    <w:rsid w:val="00DC7AB2"/>
    <w:rsid w:val="00DC7AB9"/>
    <w:rsid w:val="00DC7B5E"/>
    <w:rsid w:val="00DC7BBB"/>
    <w:rsid w:val="00DC7C85"/>
    <w:rsid w:val="00DC7CB3"/>
    <w:rsid w:val="00DC7D0B"/>
    <w:rsid w:val="00DC7D21"/>
    <w:rsid w:val="00DC7D3B"/>
    <w:rsid w:val="00DC7D97"/>
    <w:rsid w:val="00DC7E46"/>
    <w:rsid w:val="00DC7ECD"/>
    <w:rsid w:val="00DC7EF2"/>
    <w:rsid w:val="00DD0018"/>
    <w:rsid w:val="00DD0063"/>
    <w:rsid w:val="00DD00B6"/>
    <w:rsid w:val="00DD0133"/>
    <w:rsid w:val="00DD01DD"/>
    <w:rsid w:val="00DD01EC"/>
    <w:rsid w:val="00DD027A"/>
    <w:rsid w:val="00DD0379"/>
    <w:rsid w:val="00DD03E6"/>
    <w:rsid w:val="00DD041B"/>
    <w:rsid w:val="00DD0420"/>
    <w:rsid w:val="00DD0567"/>
    <w:rsid w:val="00DD062D"/>
    <w:rsid w:val="00DD0662"/>
    <w:rsid w:val="00DD082D"/>
    <w:rsid w:val="00DD0899"/>
    <w:rsid w:val="00DD0A49"/>
    <w:rsid w:val="00DD0BD9"/>
    <w:rsid w:val="00DD0BFE"/>
    <w:rsid w:val="00DD0CC0"/>
    <w:rsid w:val="00DD0CC4"/>
    <w:rsid w:val="00DD0D3C"/>
    <w:rsid w:val="00DD0D98"/>
    <w:rsid w:val="00DD0F21"/>
    <w:rsid w:val="00DD102E"/>
    <w:rsid w:val="00DD10A4"/>
    <w:rsid w:val="00DD10EE"/>
    <w:rsid w:val="00DD116E"/>
    <w:rsid w:val="00DD118B"/>
    <w:rsid w:val="00DD11D4"/>
    <w:rsid w:val="00DD1286"/>
    <w:rsid w:val="00DD1338"/>
    <w:rsid w:val="00DD1395"/>
    <w:rsid w:val="00DD13DB"/>
    <w:rsid w:val="00DD1409"/>
    <w:rsid w:val="00DD145A"/>
    <w:rsid w:val="00DD14AE"/>
    <w:rsid w:val="00DD1515"/>
    <w:rsid w:val="00DD1520"/>
    <w:rsid w:val="00DD15D5"/>
    <w:rsid w:val="00DD15F6"/>
    <w:rsid w:val="00DD1639"/>
    <w:rsid w:val="00DD1685"/>
    <w:rsid w:val="00DD175F"/>
    <w:rsid w:val="00DD1767"/>
    <w:rsid w:val="00DD17C7"/>
    <w:rsid w:val="00DD17D1"/>
    <w:rsid w:val="00DD1857"/>
    <w:rsid w:val="00DD1868"/>
    <w:rsid w:val="00DD186B"/>
    <w:rsid w:val="00DD1895"/>
    <w:rsid w:val="00DD18CF"/>
    <w:rsid w:val="00DD18F7"/>
    <w:rsid w:val="00DD194A"/>
    <w:rsid w:val="00DD1AB6"/>
    <w:rsid w:val="00DD1BB1"/>
    <w:rsid w:val="00DD1BFE"/>
    <w:rsid w:val="00DD1C5E"/>
    <w:rsid w:val="00DD1C7B"/>
    <w:rsid w:val="00DD1D11"/>
    <w:rsid w:val="00DD1E57"/>
    <w:rsid w:val="00DD1FA4"/>
    <w:rsid w:val="00DD1FAE"/>
    <w:rsid w:val="00DD1FB2"/>
    <w:rsid w:val="00DD1FBD"/>
    <w:rsid w:val="00DD2056"/>
    <w:rsid w:val="00DD2100"/>
    <w:rsid w:val="00DD210D"/>
    <w:rsid w:val="00DD2328"/>
    <w:rsid w:val="00DD2404"/>
    <w:rsid w:val="00DD240A"/>
    <w:rsid w:val="00DD24F0"/>
    <w:rsid w:val="00DD2502"/>
    <w:rsid w:val="00DD27DE"/>
    <w:rsid w:val="00DD282B"/>
    <w:rsid w:val="00DD2866"/>
    <w:rsid w:val="00DD28FC"/>
    <w:rsid w:val="00DD29CF"/>
    <w:rsid w:val="00DD2AAB"/>
    <w:rsid w:val="00DD2AD8"/>
    <w:rsid w:val="00DD2B24"/>
    <w:rsid w:val="00DD2BF4"/>
    <w:rsid w:val="00DD2C4F"/>
    <w:rsid w:val="00DD2C6E"/>
    <w:rsid w:val="00DD2D2B"/>
    <w:rsid w:val="00DD2DAF"/>
    <w:rsid w:val="00DD2DC8"/>
    <w:rsid w:val="00DD2E21"/>
    <w:rsid w:val="00DD2F2C"/>
    <w:rsid w:val="00DD2F60"/>
    <w:rsid w:val="00DD2F61"/>
    <w:rsid w:val="00DD2FF9"/>
    <w:rsid w:val="00DD3063"/>
    <w:rsid w:val="00DD306F"/>
    <w:rsid w:val="00DD3090"/>
    <w:rsid w:val="00DD31A0"/>
    <w:rsid w:val="00DD3222"/>
    <w:rsid w:val="00DD3256"/>
    <w:rsid w:val="00DD32AB"/>
    <w:rsid w:val="00DD3313"/>
    <w:rsid w:val="00DD3331"/>
    <w:rsid w:val="00DD3368"/>
    <w:rsid w:val="00DD33BC"/>
    <w:rsid w:val="00DD358E"/>
    <w:rsid w:val="00DD35DC"/>
    <w:rsid w:val="00DD3628"/>
    <w:rsid w:val="00DD3765"/>
    <w:rsid w:val="00DD37BC"/>
    <w:rsid w:val="00DD37F2"/>
    <w:rsid w:val="00DD3838"/>
    <w:rsid w:val="00DD38A5"/>
    <w:rsid w:val="00DD3B65"/>
    <w:rsid w:val="00DD3B90"/>
    <w:rsid w:val="00DD3C29"/>
    <w:rsid w:val="00DD3C46"/>
    <w:rsid w:val="00DD3CD4"/>
    <w:rsid w:val="00DD3D9D"/>
    <w:rsid w:val="00DD3DD2"/>
    <w:rsid w:val="00DD3E8B"/>
    <w:rsid w:val="00DD3E94"/>
    <w:rsid w:val="00DD3EC4"/>
    <w:rsid w:val="00DD3ED0"/>
    <w:rsid w:val="00DD3FF9"/>
    <w:rsid w:val="00DD416D"/>
    <w:rsid w:val="00DD41A6"/>
    <w:rsid w:val="00DD423E"/>
    <w:rsid w:val="00DD427C"/>
    <w:rsid w:val="00DD4286"/>
    <w:rsid w:val="00DD4326"/>
    <w:rsid w:val="00DD43B7"/>
    <w:rsid w:val="00DD4449"/>
    <w:rsid w:val="00DD444B"/>
    <w:rsid w:val="00DD4488"/>
    <w:rsid w:val="00DD44F0"/>
    <w:rsid w:val="00DD451A"/>
    <w:rsid w:val="00DD45D2"/>
    <w:rsid w:val="00DD46C2"/>
    <w:rsid w:val="00DD46FD"/>
    <w:rsid w:val="00DD478E"/>
    <w:rsid w:val="00DD479A"/>
    <w:rsid w:val="00DD4845"/>
    <w:rsid w:val="00DD48CD"/>
    <w:rsid w:val="00DD48ED"/>
    <w:rsid w:val="00DD493C"/>
    <w:rsid w:val="00DD49DF"/>
    <w:rsid w:val="00DD4AEE"/>
    <w:rsid w:val="00DD4AF9"/>
    <w:rsid w:val="00DD4CBB"/>
    <w:rsid w:val="00DD4DDE"/>
    <w:rsid w:val="00DD4E50"/>
    <w:rsid w:val="00DD4E77"/>
    <w:rsid w:val="00DD4EA9"/>
    <w:rsid w:val="00DD4F79"/>
    <w:rsid w:val="00DD4F95"/>
    <w:rsid w:val="00DD509C"/>
    <w:rsid w:val="00DD50C3"/>
    <w:rsid w:val="00DD5108"/>
    <w:rsid w:val="00DD519D"/>
    <w:rsid w:val="00DD522D"/>
    <w:rsid w:val="00DD53EF"/>
    <w:rsid w:val="00DD5567"/>
    <w:rsid w:val="00DD565F"/>
    <w:rsid w:val="00DD5754"/>
    <w:rsid w:val="00DD5934"/>
    <w:rsid w:val="00DD59CE"/>
    <w:rsid w:val="00DD5A72"/>
    <w:rsid w:val="00DD5B41"/>
    <w:rsid w:val="00DD5B87"/>
    <w:rsid w:val="00DD5BA0"/>
    <w:rsid w:val="00DD5BD4"/>
    <w:rsid w:val="00DD5C19"/>
    <w:rsid w:val="00DD5C37"/>
    <w:rsid w:val="00DD5C50"/>
    <w:rsid w:val="00DD5C53"/>
    <w:rsid w:val="00DD5D00"/>
    <w:rsid w:val="00DD5E64"/>
    <w:rsid w:val="00DD5E84"/>
    <w:rsid w:val="00DD5E9E"/>
    <w:rsid w:val="00DD5FED"/>
    <w:rsid w:val="00DD6085"/>
    <w:rsid w:val="00DD6117"/>
    <w:rsid w:val="00DD614D"/>
    <w:rsid w:val="00DD6152"/>
    <w:rsid w:val="00DD61E1"/>
    <w:rsid w:val="00DD61F6"/>
    <w:rsid w:val="00DD6225"/>
    <w:rsid w:val="00DD6299"/>
    <w:rsid w:val="00DD6326"/>
    <w:rsid w:val="00DD63E9"/>
    <w:rsid w:val="00DD64EA"/>
    <w:rsid w:val="00DD6620"/>
    <w:rsid w:val="00DD6667"/>
    <w:rsid w:val="00DD6693"/>
    <w:rsid w:val="00DD6747"/>
    <w:rsid w:val="00DD67B6"/>
    <w:rsid w:val="00DD67EE"/>
    <w:rsid w:val="00DD6865"/>
    <w:rsid w:val="00DD6873"/>
    <w:rsid w:val="00DD68DA"/>
    <w:rsid w:val="00DD6957"/>
    <w:rsid w:val="00DD695F"/>
    <w:rsid w:val="00DD6994"/>
    <w:rsid w:val="00DD69CE"/>
    <w:rsid w:val="00DD6AE9"/>
    <w:rsid w:val="00DD6B09"/>
    <w:rsid w:val="00DD6B1E"/>
    <w:rsid w:val="00DD6B57"/>
    <w:rsid w:val="00DD6BED"/>
    <w:rsid w:val="00DD6BF2"/>
    <w:rsid w:val="00DD6D3A"/>
    <w:rsid w:val="00DD6DAB"/>
    <w:rsid w:val="00DD6E57"/>
    <w:rsid w:val="00DD6EB0"/>
    <w:rsid w:val="00DD6F3C"/>
    <w:rsid w:val="00DD7155"/>
    <w:rsid w:val="00DD7164"/>
    <w:rsid w:val="00DD716A"/>
    <w:rsid w:val="00DD71E6"/>
    <w:rsid w:val="00DD725F"/>
    <w:rsid w:val="00DD72A5"/>
    <w:rsid w:val="00DD72B9"/>
    <w:rsid w:val="00DD7329"/>
    <w:rsid w:val="00DD73C0"/>
    <w:rsid w:val="00DD73D0"/>
    <w:rsid w:val="00DD73D3"/>
    <w:rsid w:val="00DD7448"/>
    <w:rsid w:val="00DD74E0"/>
    <w:rsid w:val="00DD751D"/>
    <w:rsid w:val="00DD765E"/>
    <w:rsid w:val="00DD765F"/>
    <w:rsid w:val="00DD76B0"/>
    <w:rsid w:val="00DD7852"/>
    <w:rsid w:val="00DD78CA"/>
    <w:rsid w:val="00DD7980"/>
    <w:rsid w:val="00DD79AC"/>
    <w:rsid w:val="00DD7ADD"/>
    <w:rsid w:val="00DD7B42"/>
    <w:rsid w:val="00DD7B54"/>
    <w:rsid w:val="00DD7B94"/>
    <w:rsid w:val="00DD7BE2"/>
    <w:rsid w:val="00DD7C9A"/>
    <w:rsid w:val="00DD7CBD"/>
    <w:rsid w:val="00DD7CE0"/>
    <w:rsid w:val="00DD7D04"/>
    <w:rsid w:val="00DD7D98"/>
    <w:rsid w:val="00DD7EB2"/>
    <w:rsid w:val="00DD7F28"/>
    <w:rsid w:val="00DD7F29"/>
    <w:rsid w:val="00DD7FD1"/>
    <w:rsid w:val="00DDD9A7"/>
    <w:rsid w:val="00DE001E"/>
    <w:rsid w:val="00DE0137"/>
    <w:rsid w:val="00DE0170"/>
    <w:rsid w:val="00DE01AA"/>
    <w:rsid w:val="00DE03ED"/>
    <w:rsid w:val="00DE04B7"/>
    <w:rsid w:val="00DE05E6"/>
    <w:rsid w:val="00DE0687"/>
    <w:rsid w:val="00DE0691"/>
    <w:rsid w:val="00DE07AF"/>
    <w:rsid w:val="00DE0864"/>
    <w:rsid w:val="00DE086C"/>
    <w:rsid w:val="00DE0878"/>
    <w:rsid w:val="00DE08F2"/>
    <w:rsid w:val="00DE093B"/>
    <w:rsid w:val="00DE09F7"/>
    <w:rsid w:val="00DE0A87"/>
    <w:rsid w:val="00DE0AAC"/>
    <w:rsid w:val="00DE0AB8"/>
    <w:rsid w:val="00DE0B90"/>
    <w:rsid w:val="00DE0BD9"/>
    <w:rsid w:val="00DE0C4C"/>
    <w:rsid w:val="00DE0CE3"/>
    <w:rsid w:val="00DE0CFC"/>
    <w:rsid w:val="00DE0D52"/>
    <w:rsid w:val="00DE0F39"/>
    <w:rsid w:val="00DE0FAF"/>
    <w:rsid w:val="00DE101B"/>
    <w:rsid w:val="00DE1027"/>
    <w:rsid w:val="00DE10BE"/>
    <w:rsid w:val="00DE10F0"/>
    <w:rsid w:val="00DE1183"/>
    <w:rsid w:val="00DE11FB"/>
    <w:rsid w:val="00DE12E4"/>
    <w:rsid w:val="00DE12EF"/>
    <w:rsid w:val="00DE1307"/>
    <w:rsid w:val="00DE131B"/>
    <w:rsid w:val="00DE14CF"/>
    <w:rsid w:val="00DE1501"/>
    <w:rsid w:val="00DE1551"/>
    <w:rsid w:val="00DE15C1"/>
    <w:rsid w:val="00DE15FC"/>
    <w:rsid w:val="00DE160E"/>
    <w:rsid w:val="00DE1681"/>
    <w:rsid w:val="00DE1703"/>
    <w:rsid w:val="00DE1706"/>
    <w:rsid w:val="00DE1790"/>
    <w:rsid w:val="00DE17B5"/>
    <w:rsid w:val="00DE1806"/>
    <w:rsid w:val="00DE1821"/>
    <w:rsid w:val="00DE1834"/>
    <w:rsid w:val="00DE1888"/>
    <w:rsid w:val="00DE18E0"/>
    <w:rsid w:val="00DE19DC"/>
    <w:rsid w:val="00DE1A5F"/>
    <w:rsid w:val="00DE1A9A"/>
    <w:rsid w:val="00DE1C35"/>
    <w:rsid w:val="00DE1CDC"/>
    <w:rsid w:val="00DE1DC1"/>
    <w:rsid w:val="00DE1E67"/>
    <w:rsid w:val="00DE1EAA"/>
    <w:rsid w:val="00DE1F80"/>
    <w:rsid w:val="00DE2079"/>
    <w:rsid w:val="00DE2093"/>
    <w:rsid w:val="00DE20DE"/>
    <w:rsid w:val="00DE22E8"/>
    <w:rsid w:val="00DE232C"/>
    <w:rsid w:val="00DE2330"/>
    <w:rsid w:val="00DE2346"/>
    <w:rsid w:val="00DE234D"/>
    <w:rsid w:val="00DE242B"/>
    <w:rsid w:val="00DE242C"/>
    <w:rsid w:val="00DE2555"/>
    <w:rsid w:val="00DE25EF"/>
    <w:rsid w:val="00DE25FA"/>
    <w:rsid w:val="00DE2639"/>
    <w:rsid w:val="00DE275D"/>
    <w:rsid w:val="00DE27B0"/>
    <w:rsid w:val="00DE2800"/>
    <w:rsid w:val="00DE2809"/>
    <w:rsid w:val="00DE28A1"/>
    <w:rsid w:val="00DE28B9"/>
    <w:rsid w:val="00DE28FA"/>
    <w:rsid w:val="00DE291A"/>
    <w:rsid w:val="00DE2978"/>
    <w:rsid w:val="00DE29A7"/>
    <w:rsid w:val="00DE29D9"/>
    <w:rsid w:val="00DE2A05"/>
    <w:rsid w:val="00DE2A3D"/>
    <w:rsid w:val="00DE2A4F"/>
    <w:rsid w:val="00DE2C76"/>
    <w:rsid w:val="00DE2D22"/>
    <w:rsid w:val="00DE2D39"/>
    <w:rsid w:val="00DE2D9B"/>
    <w:rsid w:val="00DE2DAA"/>
    <w:rsid w:val="00DE2DF8"/>
    <w:rsid w:val="00DE2E0D"/>
    <w:rsid w:val="00DE2EA9"/>
    <w:rsid w:val="00DE2F52"/>
    <w:rsid w:val="00DE2FA0"/>
    <w:rsid w:val="00DE2FA3"/>
    <w:rsid w:val="00DE3012"/>
    <w:rsid w:val="00DE318F"/>
    <w:rsid w:val="00DE31B4"/>
    <w:rsid w:val="00DE321E"/>
    <w:rsid w:val="00DE32C1"/>
    <w:rsid w:val="00DE3343"/>
    <w:rsid w:val="00DE3390"/>
    <w:rsid w:val="00DE33D6"/>
    <w:rsid w:val="00DE3451"/>
    <w:rsid w:val="00DE34A3"/>
    <w:rsid w:val="00DE35DA"/>
    <w:rsid w:val="00DE3618"/>
    <w:rsid w:val="00DE3621"/>
    <w:rsid w:val="00DE3665"/>
    <w:rsid w:val="00DE36AE"/>
    <w:rsid w:val="00DE3709"/>
    <w:rsid w:val="00DE37CF"/>
    <w:rsid w:val="00DE39EE"/>
    <w:rsid w:val="00DE3CD3"/>
    <w:rsid w:val="00DE3E04"/>
    <w:rsid w:val="00DE3F17"/>
    <w:rsid w:val="00DE3F2C"/>
    <w:rsid w:val="00DE3FA7"/>
    <w:rsid w:val="00DE4026"/>
    <w:rsid w:val="00DE405E"/>
    <w:rsid w:val="00DE40BB"/>
    <w:rsid w:val="00DE40D6"/>
    <w:rsid w:val="00DE40E0"/>
    <w:rsid w:val="00DE4118"/>
    <w:rsid w:val="00DE4132"/>
    <w:rsid w:val="00DE4198"/>
    <w:rsid w:val="00DE41E9"/>
    <w:rsid w:val="00DE425D"/>
    <w:rsid w:val="00DE42EB"/>
    <w:rsid w:val="00DE4302"/>
    <w:rsid w:val="00DE44DF"/>
    <w:rsid w:val="00DE44E2"/>
    <w:rsid w:val="00DE453B"/>
    <w:rsid w:val="00DE4595"/>
    <w:rsid w:val="00DE45B9"/>
    <w:rsid w:val="00DE4605"/>
    <w:rsid w:val="00DE4699"/>
    <w:rsid w:val="00DE476F"/>
    <w:rsid w:val="00DE4795"/>
    <w:rsid w:val="00DE47AD"/>
    <w:rsid w:val="00DE481D"/>
    <w:rsid w:val="00DE48F5"/>
    <w:rsid w:val="00DE49A4"/>
    <w:rsid w:val="00DE49D0"/>
    <w:rsid w:val="00DE4A37"/>
    <w:rsid w:val="00DE4A4C"/>
    <w:rsid w:val="00DE4ABB"/>
    <w:rsid w:val="00DE4AC4"/>
    <w:rsid w:val="00DE4BCF"/>
    <w:rsid w:val="00DE4C04"/>
    <w:rsid w:val="00DE4CFE"/>
    <w:rsid w:val="00DE4D06"/>
    <w:rsid w:val="00DE4D20"/>
    <w:rsid w:val="00DE4DAD"/>
    <w:rsid w:val="00DE4EBA"/>
    <w:rsid w:val="00DE4F11"/>
    <w:rsid w:val="00DE4FA1"/>
    <w:rsid w:val="00DE4FCD"/>
    <w:rsid w:val="00DE4FDF"/>
    <w:rsid w:val="00DE5041"/>
    <w:rsid w:val="00DE5175"/>
    <w:rsid w:val="00DE51FA"/>
    <w:rsid w:val="00DE524E"/>
    <w:rsid w:val="00DE529C"/>
    <w:rsid w:val="00DE5345"/>
    <w:rsid w:val="00DE5540"/>
    <w:rsid w:val="00DE573E"/>
    <w:rsid w:val="00DE5778"/>
    <w:rsid w:val="00DE5798"/>
    <w:rsid w:val="00DE57FC"/>
    <w:rsid w:val="00DE5824"/>
    <w:rsid w:val="00DE582E"/>
    <w:rsid w:val="00DE59A9"/>
    <w:rsid w:val="00DE59B1"/>
    <w:rsid w:val="00DE5A2D"/>
    <w:rsid w:val="00DE5A4E"/>
    <w:rsid w:val="00DE5A70"/>
    <w:rsid w:val="00DE5A86"/>
    <w:rsid w:val="00DE5CCA"/>
    <w:rsid w:val="00DE5D59"/>
    <w:rsid w:val="00DE5D5B"/>
    <w:rsid w:val="00DE5D5C"/>
    <w:rsid w:val="00DE5DD4"/>
    <w:rsid w:val="00DE5DFC"/>
    <w:rsid w:val="00DE5EE0"/>
    <w:rsid w:val="00DE5EF3"/>
    <w:rsid w:val="00DE5F0B"/>
    <w:rsid w:val="00DE5F11"/>
    <w:rsid w:val="00DE5F9D"/>
    <w:rsid w:val="00DE5FD9"/>
    <w:rsid w:val="00DE605B"/>
    <w:rsid w:val="00DE608F"/>
    <w:rsid w:val="00DE616C"/>
    <w:rsid w:val="00DE6184"/>
    <w:rsid w:val="00DE61B2"/>
    <w:rsid w:val="00DE61CE"/>
    <w:rsid w:val="00DE63CE"/>
    <w:rsid w:val="00DE6468"/>
    <w:rsid w:val="00DE647D"/>
    <w:rsid w:val="00DE6529"/>
    <w:rsid w:val="00DE6732"/>
    <w:rsid w:val="00DE6756"/>
    <w:rsid w:val="00DE67D4"/>
    <w:rsid w:val="00DE67EA"/>
    <w:rsid w:val="00DE6816"/>
    <w:rsid w:val="00DE68A8"/>
    <w:rsid w:val="00DE69F7"/>
    <w:rsid w:val="00DE6AD4"/>
    <w:rsid w:val="00DE6AF2"/>
    <w:rsid w:val="00DE6B36"/>
    <w:rsid w:val="00DE6B3F"/>
    <w:rsid w:val="00DE6B67"/>
    <w:rsid w:val="00DE6B7C"/>
    <w:rsid w:val="00DE6CCA"/>
    <w:rsid w:val="00DE6CF5"/>
    <w:rsid w:val="00DE6E14"/>
    <w:rsid w:val="00DE6FA6"/>
    <w:rsid w:val="00DE70AD"/>
    <w:rsid w:val="00DE7173"/>
    <w:rsid w:val="00DE7184"/>
    <w:rsid w:val="00DE71BE"/>
    <w:rsid w:val="00DE71FA"/>
    <w:rsid w:val="00DE7271"/>
    <w:rsid w:val="00DE72FA"/>
    <w:rsid w:val="00DE73C7"/>
    <w:rsid w:val="00DE73FB"/>
    <w:rsid w:val="00DE7415"/>
    <w:rsid w:val="00DE742F"/>
    <w:rsid w:val="00DE7430"/>
    <w:rsid w:val="00DE744E"/>
    <w:rsid w:val="00DE7450"/>
    <w:rsid w:val="00DE7649"/>
    <w:rsid w:val="00DE7770"/>
    <w:rsid w:val="00DE7798"/>
    <w:rsid w:val="00DE77F1"/>
    <w:rsid w:val="00DE7952"/>
    <w:rsid w:val="00DE79D2"/>
    <w:rsid w:val="00DE7AF4"/>
    <w:rsid w:val="00DE7B04"/>
    <w:rsid w:val="00DE7C75"/>
    <w:rsid w:val="00DE7C8C"/>
    <w:rsid w:val="00DE7CD3"/>
    <w:rsid w:val="00DE7D9B"/>
    <w:rsid w:val="00DE7E68"/>
    <w:rsid w:val="00DE7E6A"/>
    <w:rsid w:val="00DE7EA5"/>
    <w:rsid w:val="00DE7F77"/>
    <w:rsid w:val="00DF004D"/>
    <w:rsid w:val="00DF014C"/>
    <w:rsid w:val="00DF015D"/>
    <w:rsid w:val="00DF01DA"/>
    <w:rsid w:val="00DF02C1"/>
    <w:rsid w:val="00DF0343"/>
    <w:rsid w:val="00DF0384"/>
    <w:rsid w:val="00DF0434"/>
    <w:rsid w:val="00DF044A"/>
    <w:rsid w:val="00DF04D4"/>
    <w:rsid w:val="00DF04D6"/>
    <w:rsid w:val="00DF0579"/>
    <w:rsid w:val="00DF0660"/>
    <w:rsid w:val="00DF067F"/>
    <w:rsid w:val="00DF0684"/>
    <w:rsid w:val="00DF070C"/>
    <w:rsid w:val="00DF071D"/>
    <w:rsid w:val="00DF0725"/>
    <w:rsid w:val="00DF07CB"/>
    <w:rsid w:val="00DF07CC"/>
    <w:rsid w:val="00DF07D5"/>
    <w:rsid w:val="00DF0807"/>
    <w:rsid w:val="00DF080C"/>
    <w:rsid w:val="00DF0833"/>
    <w:rsid w:val="00DF0847"/>
    <w:rsid w:val="00DF08C5"/>
    <w:rsid w:val="00DF08D2"/>
    <w:rsid w:val="00DF0A28"/>
    <w:rsid w:val="00DF0B1D"/>
    <w:rsid w:val="00DF0BE9"/>
    <w:rsid w:val="00DF0BFE"/>
    <w:rsid w:val="00DF0C5D"/>
    <w:rsid w:val="00DF0CFE"/>
    <w:rsid w:val="00DF0DD5"/>
    <w:rsid w:val="00DF0EFE"/>
    <w:rsid w:val="00DF0F2F"/>
    <w:rsid w:val="00DF0F51"/>
    <w:rsid w:val="00DF10D0"/>
    <w:rsid w:val="00DF10EC"/>
    <w:rsid w:val="00DF1112"/>
    <w:rsid w:val="00DF1264"/>
    <w:rsid w:val="00DF1302"/>
    <w:rsid w:val="00DF13FA"/>
    <w:rsid w:val="00DF140B"/>
    <w:rsid w:val="00DF1450"/>
    <w:rsid w:val="00DF1492"/>
    <w:rsid w:val="00DF14C5"/>
    <w:rsid w:val="00DF159B"/>
    <w:rsid w:val="00DF15D1"/>
    <w:rsid w:val="00DF16DB"/>
    <w:rsid w:val="00DF16FD"/>
    <w:rsid w:val="00DF172B"/>
    <w:rsid w:val="00DF1802"/>
    <w:rsid w:val="00DF1844"/>
    <w:rsid w:val="00DF1847"/>
    <w:rsid w:val="00DF197F"/>
    <w:rsid w:val="00DF19A6"/>
    <w:rsid w:val="00DF19E3"/>
    <w:rsid w:val="00DF19F8"/>
    <w:rsid w:val="00DF1A48"/>
    <w:rsid w:val="00DF1B48"/>
    <w:rsid w:val="00DF1B57"/>
    <w:rsid w:val="00DF1B7F"/>
    <w:rsid w:val="00DF1BCD"/>
    <w:rsid w:val="00DF1C8A"/>
    <w:rsid w:val="00DF1CBF"/>
    <w:rsid w:val="00DF1CC0"/>
    <w:rsid w:val="00DF1CDB"/>
    <w:rsid w:val="00DF1D03"/>
    <w:rsid w:val="00DF1D3D"/>
    <w:rsid w:val="00DF1D90"/>
    <w:rsid w:val="00DF1DFE"/>
    <w:rsid w:val="00DF1F11"/>
    <w:rsid w:val="00DF1F1E"/>
    <w:rsid w:val="00DF20D6"/>
    <w:rsid w:val="00DF20D7"/>
    <w:rsid w:val="00DF2146"/>
    <w:rsid w:val="00DF2173"/>
    <w:rsid w:val="00DF2175"/>
    <w:rsid w:val="00DF217A"/>
    <w:rsid w:val="00DF2188"/>
    <w:rsid w:val="00DF218F"/>
    <w:rsid w:val="00DF2197"/>
    <w:rsid w:val="00DF21AA"/>
    <w:rsid w:val="00DF21FF"/>
    <w:rsid w:val="00DF220D"/>
    <w:rsid w:val="00DF2252"/>
    <w:rsid w:val="00DF2281"/>
    <w:rsid w:val="00DF2289"/>
    <w:rsid w:val="00DF2291"/>
    <w:rsid w:val="00DF23AC"/>
    <w:rsid w:val="00DF23F1"/>
    <w:rsid w:val="00DF240A"/>
    <w:rsid w:val="00DF245F"/>
    <w:rsid w:val="00DF2464"/>
    <w:rsid w:val="00DF2487"/>
    <w:rsid w:val="00DF2625"/>
    <w:rsid w:val="00DF263B"/>
    <w:rsid w:val="00DF2654"/>
    <w:rsid w:val="00DF2661"/>
    <w:rsid w:val="00DF2672"/>
    <w:rsid w:val="00DF26EF"/>
    <w:rsid w:val="00DF2736"/>
    <w:rsid w:val="00DF2787"/>
    <w:rsid w:val="00DF27F8"/>
    <w:rsid w:val="00DF283E"/>
    <w:rsid w:val="00DF2946"/>
    <w:rsid w:val="00DF295F"/>
    <w:rsid w:val="00DF2995"/>
    <w:rsid w:val="00DF299D"/>
    <w:rsid w:val="00DF2A13"/>
    <w:rsid w:val="00DF2A21"/>
    <w:rsid w:val="00DF2A8B"/>
    <w:rsid w:val="00DF2B46"/>
    <w:rsid w:val="00DF2B9C"/>
    <w:rsid w:val="00DF2D7B"/>
    <w:rsid w:val="00DF2D80"/>
    <w:rsid w:val="00DF2F3A"/>
    <w:rsid w:val="00DF2F94"/>
    <w:rsid w:val="00DF319B"/>
    <w:rsid w:val="00DF31B3"/>
    <w:rsid w:val="00DF3284"/>
    <w:rsid w:val="00DF32DE"/>
    <w:rsid w:val="00DF34F1"/>
    <w:rsid w:val="00DF3597"/>
    <w:rsid w:val="00DF35AB"/>
    <w:rsid w:val="00DF35CE"/>
    <w:rsid w:val="00DF3639"/>
    <w:rsid w:val="00DF3706"/>
    <w:rsid w:val="00DF3731"/>
    <w:rsid w:val="00DF3732"/>
    <w:rsid w:val="00DF379D"/>
    <w:rsid w:val="00DF37A5"/>
    <w:rsid w:val="00DF37C7"/>
    <w:rsid w:val="00DF3948"/>
    <w:rsid w:val="00DF3958"/>
    <w:rsid w:val="00DF3962"/>
    <w:rsid w:val="00DF39C1"/>
    <w:rsid w:val="00DF3B14"/>
    <w:rsid w:val="00DF3B8D"/>
    <w:rsid w:val="00DF3BD8"/>
    <w:rsid w:val="00DF3BE8"/>
    <w:rsid w:val="00DF3C9E"/>
    <w:rsid w:val="00DF3D03"/>
    <w:rsid w:val="00DF3E5C"/>
    <w:rsid w:val="00DF3E67"/>
    <w:rsid w:val="00DF3FAB"/>
    <w:rsid w:val="00DF402C"/>
    <w:rsid w:val="00DF4082"/>
    <w:rsid w:val="00DF4084"/>
    <w:rsid w:val="00DF4095"/>
    <w:rsid w:val="00DF416C"/>
    <w:rsid w:val="00DF4233"/>
    <w:rsid w:val="00DF4299"/>
    <w:rsid w:val="00DF42B5"/>
    <w:rsid w:val="00DF42C3"/>
    <w:rsid w:val="00DF4420"/>
    <w:rsid w:val="00DF44AB"/>
    <w:rsid w:val="00DF44D1"/>
    <w:rsid w:val="00DF44E0"/>
    <w:rsid w:val="00DF452F"/>
    <w:rsid w:val="00DF463B"/>
    <w:rsid w:val="00DF4681"/>
    <w:rsid w:val="00DF470C"/>
    <w:rsid w:val="00DF4734"/>
    <w:rsid w:val="00DF48F5"/>
    <w:rsid w:val="00DF4925"/>
    <w:rsid w:val="00DF49D7"/>
    <w:rsid w:val="00DF4A34"/>
    <w:rsid w:val="00DF4A7D"/>
    <w:rsid w:val="00DF4ADE"/>
    <w:rsid w:val="00DF4B70"/>
    <w:rsid w:val="00DF4CFE"/>
    <w:rsid w:val="00DF4DB8"/>
    <w:rsid w:val="00DF4DC3"/>
    <w:rsid w:val="00DF4E63"/>
    <w:rsid w:val="00DF4EB7"/>
    <w:rsid w:val="00DF5008"/>
    <w:rsid w:val="00DF50A5"/>
    <w:rsid w:val="00DF50CD"/>
    <w:rsid w:val="00DF5158"/>
    <w:rsid w:val="00DF51AC"/>
    <w:rsid w:val="00DF51B0"/>
    <w:rsid w:val="00DF5320"/>
    <w:rsid w:val="00DF53A4"/>
    <w:rsid w:val="00DF5471"/>
    <w:rsid w:val="00DF5535"/>
    <w:rsid w:val="00DF5595"/>
    <w:rsid w:val="00DF55A4"/>
    <w:rsid w:val="00DF566A"/>
    <w:rsid w:val="00DF567D"/>
    <w:rsid w:val="00DF57FA"/>
    <w:rsid w:val="00DF58F5"/>
    <w:rsid w:val="00DF5920"/>
    <w:rsid w:val="00DF592F"/>
    <w:rsid w:val="00DF5991"/>
    <w:rsid w:val="00DF59A0"/>
    <w:rsid w:val="00DF59A1"/>
    <w:rsid w:val="00DF59C3"/>
    <w:rsid w:val="00DF59D7"/>
    <w:rsid w:val="00DF5A71"/>
    <w:rsid w:val="00DF5ADC"/>
    <w:rsid w:val="00DF5B27"/>
    <w:rsid w:val="00DF5C9C"/>
    <w:rsid w:val="00DF5CD8"/>
    <w:rsid w:val="00DF5D0E"/>
    <w:rsid w:val="00DF5DB1"/>
    <w:rsid w:val="00DF60EA"/>
    <w:rsid w:val="00DF61CD"/>
    <w:rsid w:val="00DF61EF"/>
    <w:rsid w:val="00DF6279"/>
    <w:rsid w:val="00DF6282"/>
    <w:rsid w:val="00DF62BE"/>
    <w:rsid w:val="00DF6392"/>
    <w:rsid w:val="00DF6450"/>
    <w:rsid w:val="00DF64FC"/>
    <w:rsid w:val="00DF659D"/>
    <w:rsid w:val="00DF668B"/>
    <w:rsid w:val="00DF66D7"/>
    <w:rsid w:val="00DF6766"/>
    <w:rsid w:val="00DF6799"/>
    <w:rsid w:val="00DF682F"/>
    <w:rsid w:val="00DF691E"/>
    <w:rsid w:val="00DF6A1B"/>
    <w:rsid w:val="00DF6A4B"/>
    <w:rsid w:val="00DF6A93"/>
    <w:rsid w:val="00DF6B32"/>
    <w:rsid w:val="00DF6C2C"/>
    <w:rsid w:val="00DF6CFB"/>
    <w:rsid w:val="00DF6D08"/>
    <w:rsid w:val="00DF6E1B"/>
    <w:rsid w:val="00DF6E67"/>
    <w:rsid w:val="00DF6F6A"/>
    <w:rsid w:val="00DF6F79"/>
    <w:rsid w:val="00DF6FCF"/>
    <w:rsid w:val="00DF701D"/>
    <w:rsid w:val="00DF706F"/>
    <w:rsid w:val="00DF7078"/>
    <w:rsid w:val="00DF70EA"/>
    <w:rsid w:val="00DF70ED"/>
    <w:rsid w:val="00DF710B"/>
    <w:rsid w:val="00DF711B"/>
    <w:rsid w:val="00DF7124"/>
    <w:rsid w:val="00DF718B"/>
    <w:rsid w:val="00DF719A"/>
    <w:rsid w:val="00DF7322"/>
    <w:rsid w:val="00DF7350"/>
    <w:rsid w:val="00DF74E1"/>
    <w:rsid w:val="00DF74EE"/>
    <w:rsid w:val="00DF76CE"/>
    <w:rsid w:val="00DF76E4"/>
    <w:rsid w:val="00DF7892"/>
    <w:rsid w:val="00DF78DF"/>
    <w:rsid w:val="00DF79B0"/>
    <w:rsid w:val="00DF79B7"/>
    <w:rsid w:val="00DF79CE"/>
    <w:rsid w:val="00DF79D9"/>
    <w:rsid w:val="00DF7A12"/>
    <w:rsid w:val="00DF7A2B"/>
    <w:rsid w:val="00DF7A31"/>
    <w:rsid w:val="00DF7A87"/>
    <w:rsid w:val="00DF7B83"/>
    <w:rsid w:val="00DF7B85"/>
    <w:rsid w:val="00DF7BE2"/>
    <w:rsid w:val="00DF7C32"/>
    <w:rsid w:val="00DF7C3F"/>
    <w:rsid w:val="00DF7C92"/>
    <w:rsid w:val="00DF7DD7"/>
    <w:rsid w:val="00DF7E91"/>
    <w:rsid w:val="00DF7EB8"/>
    <w:rsid w:val="00DF7F51"/>
    <w:rsid w:val="00DF7F8B"/>
    <w:rsid w:val="00DF7F8D"/>
    <w:rsid w:val="00E00014"/>
    <w:rsid w:val="00E0001D"/>
    <w:rsid w:val="00E00087"/>
    <w:rsid w:val="00E000B6"/>
    <w:rsid w:val="00E00147"/>
    <w:rsid w:val="00E001B6"/>
    <w:rsid w:val="00E001CE"/>
    <w:rsid w:val="00E001D1"/>
    <w:rsid w:val="00E001E3"/>
    <w:rsid w:val="00E00227"/>
    <w:rsid w:val="00E00245"/>
    <w:rsid w:val="00E0025D"/>
    <w:rsid w:val="00E00270"/>
    <w:rsid w:val="00E00275"/>
    <w:rsid w:val="00E0030E"/>
    <w:rsid w:val="00E00401"/>
    <w:rsid w:val="00E00402"/>
    <w:rsid w:val="00E005EB"/>
    <w:rsid w:val="00E0075F"/>
    <w:rsid w:val="00E0079E"/>
    <w:rsid w:val="00E00825"/>
    <w:rsid w:val="00E00871"/>
    <w:rsid w:val="00E008CA"/>
    <w:rsid w:val="00E00930"/>
    <w:rsid w:val="00E00A0D"/>
    <w:rsid w:val="00E00A32"/>
    <w:rsid w:val="00E00A53"/>
    <w:rsid w:val="00E00B08"/>
    <w:rsid w:val="00E00BA7"/>
    <w:rsid w:val="00E00BEF"/>
    <w:rsid w:val="00E00C3A"/>
    <w:rsid w:val="00E00CB4"/>
    <w:rsid w:val="00E00CD1"/>
    <w:rsid w:val="00E00D12"/>
    <w:rsid w:val="00E00D8B"/>
    <w:rsid w:val="00E00DC2"/>
    <w:rsid w:val="00E00E16"/>
    <w:rsid w:val="00E00EBD"/>
    <w:rsid w:val="00E00F41"/>
    <w:rsid w:val="00E00F5C"/>
    <w:rsid w:val="00E0101C"/>
    <w:rsid w:val="00E0101F"/>
    <w:rsid w:val="00E01029"/>
    <w:rsid w:val="00E010C5"/>
    <w:rsid w:val="00E01134"/>
    <w:rsid w:val="00E01243"/>
    <w:rsid w:val="00E01275"/>
    <w:rsid w:val="00E01284"/>
    <w:rsid w:val="00E0133D"/>
    <w:rsid w:val="00E01682"/>
    <w:rsid w:val="00E016EB"/>
    <w:rsid w:val="00E01739"/>
    <w:rsid w:val="00E01740"/>
    <w:rsid w:val="00E017BA"/>
    <w:rsid w:val="00E018C7"/>
    <w:rsid w:val="00E019B9"/>
    <w:rsid w:val="00E01B27"/>
    <w:rsid w:val="00E01B68"/>
    <w:rsid w:val="00E01B76"/>
    <w:rsid w:val="00E01BB6"/>
    <w:rsid w:val="00E01E11"/>
    <w:rsid w:val="00E01E79"/>
    <w:rsid w:val="00E01EA9"/>
    <w:rsid w:val="00E01F77"/>
    <w:rsid w:val="00E01FD7"/>
    <w:rsid w:val="00E01FEC"/>
    <w:rsid w:val="00E0214B"/>
    <w:rsid w:val="00E021FE"/>
    <w:rsid w:val="00E02222"/>
    <w:rsid w:val="00E0229A"/>
    <w:rsid w:val="00E022D0"/>
    <w:rsid w:val="00E024A8"/>
    <w:rsid w:val="00E02530"/>
    <w:rsid w:val="00E02555"/>
    <w:rsid w:val="00E0258A"/>
    <w:rsid w:val="00E025A5"/>
    <w:rsid w:val="00E025CF"/>
    <w:rsid w:val="00E02606"/>
    <w:rsid w:val="00E0267E"/>
    <w:rsid w:val="00E02756"/>
    <w:rsid w:val="00E02788"/>
    <w:rsid w:val="00E027D3"/>
    <w:rsid w:val="00E02819"/>
    <w:rsid w:val="00E0285B"/>
    <w:rsid w:val="00E02884"/>
    <w:rsid w:val="00E0293E"/>
    <w:rsid w:val="00E02B50"/>
    <w:rsid w:val="00E02C3F"/>
    <w:rsid w:val="00E02DF2"/>
    <w:rsid w:val="00E02E2E"/>
    <w:rsid w:val="00E02E45"/>
    <w:rsid w:val="00E02E52"/>
    <w:rsid w:val="00E02F30"/>
    <w:rsid w:val="00E02F85"/>
    <w:rsid w:val="00E02FAD"/>
    <w:rsid w:val="00E0309A"/>
    <w:rsid w:val="00E0329A"/>
    <w:rsid w:val="00E032FE"/>
    <w:rsid w:val="00E0336A"/>
    <w:rsid w:val="00E03382"/>
    <w:rsid w:val="00E033BE"/>
    <w:rsid w:val="00E03469"/>
    <w:rsid w:val="00E03586"/>
    <w:rsid w:val="00E03593"/>
    <w:rsid w:val="00E0368F"/>
    <w:rsid w:val="00E036DB"/>
    <w:rsid w:val="00E03760"/>
    <w:rsid w:val="00E03879"/>
    <w:rsid w:val="00E038CA"/>
    <w:rsid w:val="00E0392B"/>
    <w:rsid w:val="00E0396A"/>
    <w:rsid w:val="00E03985"/>
    <w:rsid w:val="00E039B9"/>
    <w:rsid w:val="00E039EC"/>
    <w:rsid w:val="00E03A15"/>
    <w:rsid w:val="00E03A17"/>
    <w:rsid w:val="00E03AFD"/>
    <w:rsid w:val="00E03B82"/>
    <w:rsid w:val="00E03E09"/>
    <w:rsid w:val="00E03E27"/>
    <w:rsid w:val="00E03ED0"/>
    <w:rsid w:val="00E03ED8"/>
    <w:rsid w:val="00E03FD0"/>
    <w:rsid w:val="00E04152"/>
    <w:rsid w:val="00E04215"/>
    <w:rsid w:val="00E0429F"/>
    <w:rsid w:val="00E042EC"/>
    <w:rsid w:val="00E042FB"/>
    <w:rsid w:val="00E043B2"/>
    <w:rsid w:val="00E044DA"/>
    <w:rsid w:val="00E04595"/>
    <w:rsid w:val="00E045E5"/>
    <w:rsid w:val="00E045E8"/>
    <w:rsid w:val="00E04607"/>
    <w:rsid w:val="00E046D9"/>
    <w:rsid w:val="00E046F3"/>
    <w:rsid w:val="00E04730"/>
    <w:rsid w:val="00E04734"/>
    <w:rsid w:val="00E04788"/>
    <w:rsid w:val="00E0478D"/>
    <w:rsid w:val="00E047A1"/>
    <w:rsid w:val="00E047C4"/>
    <w:rsid w:val="00E04831"/>
    <w:rsid w:val="00E04897"/>
    <w:rsid w:val="00E048A8"/>
    <w:rsid w:val="00E04919"/>
    <w:rsid w:val="00E0494D"/>
    <w:rsid w:val="00E0497D"/>
    <w:rsid w:val="00E04A44"/>
    <w:rsid w:val="00E04AE6"/>
    <w:rsid w:val="00E04BA0"/>
    <w:rsid w:val="00E04BCA"/>
    <w:rsid w:val="00E04C35"/>
    <w:rsid w:val="00E04C71"/>
    <w:rsid w:val="00E04C76"/>
    <w:rsid w:val="00E04C8B"/>
    <w:rsid w:val="00E04CC6"/>
    <w:rsid w:val="00E04D10"/>
    <w:rsid w:val="00E04D8B"/>
    <w:rsid w:val="00E04DF0"/>
    <w:rsid w:val="00E04E34"/>
    <w:rsid w:val="00E04E4C"/>
    <w:rsid w:val="00E04F37"/>
    <w:rsid w:val="00E0500A"/>
    <w:rsid w:val="00E05083"/>
    <w:rsid w:val="00E05094"/>
    <w:rsid w:val="00E0509D"/>
    <w:rsid w:val="00E0509E"/>
    <w:rsid w:val="00E05143"/>
    <w:rsid w:val="00E051BC"/>
    <w:rsid w:val="00E05233"/>
    <w:rsid w:val="00E05236"/>
    <w:rsid w:val="00E05272"/>
    <w:rsid w:val="00E05305"/>
    <w:rsid w:val="00E0533D"/>
    <w:rsid w:val="00E0535F"/>
    <w:rsid w:val="00E053E5"/>
    <w:rsid w:val="00E05697"/>
    <w:rsid w:val="00E0569F"/>
    <w:rsid w:val="00E056A7"/>
    <w:rsid w:val="00E056EA"/>
    <w:rsid w:val="00E056FD"/>
    <w:rsid w:val="00E0570A"/>
    <w:rsid w:val="00E05801"/>
    <w:rsid w:val="00E0581D"/>
    <w:rsid w:val="00E05826"/>
    <w:rsid w:val="00E05830"/>
    <w:rsid w:val="00E058F8"/>
    <w:rsid w:val="00E0593F"/>
    <w:rsid w:val="00E05A70"/>
    <w:rsid w:val="00E05AB3"/>
    <w:rsid w:val="00E05AD1"/>
    <w:rsid w:val="00E05B89"/>
    <w:rsid w:val="00E05B94"/>
    <w:rsid w:val="00E05C1E"/>
    <w:rsid w:val="00E05D68"/>
    <w:rsid w:val="00E05DDA"/>
    <w:rsid w:val="00E05E91"/>
    <w:rsid w:val="00E05EA8"/>
    <w:rsid w:val="00E05ED6"/>
    <w:rsid w:val="00E05F17"/>
    <w:rsid w:val="00E06005"/>
    <w:rsid w:val="00E06012"/>
    <w:rsid w:val="00E060DC"/>
    <w:rsid w:val="00E06151"/>
    <w:rsid w:val="00E06186"/>
    <w:rsid w:val="00E0621D"/>
    <w:rsid w:val="00E0624E"/>
    <w:rsid w:val="00E0629B"/>
    <w:rsid w:val="00E063FD"/>
    <w:rsid w:val="00E06410"/>
    <w:rsid w:val="00E064A3"/>
    <w:rsid w:val="00E064B8"/>
    <w:rsid w:val="00E0652E"/>
    <w:rsid w:val="00E0655B"/>
    <w:rsid w:val="00E065EB"/>
    <w:rsid w:val="00E06621"/>
    <w:rsid w:val="00E06658"/>
    <w:rsid w:val="00E067C7"/>
    <w:rsid w:val="00E06816"/>
    <w:rsid w:val="00E0682E"/>
    <w:rsid w:val="00E06929"/>
    <w:rsid w:val="00E069AE"/>
    <w:rsid w:val="00E06B47"/>
    <w:rsid w:val="00E06CE8"/>
    <w:rsid w:val="00E06DF5"/>
    <w:rsid w:val="00E06E38"/>
    <w:rsid w:val="00E06E9C"/>
    <w:rsid w:val="00E06F14"/>
    <w:rsid w:val="00E06F32"/>
    <w:rsid w:val="00E06F4B"/>
    <w:rsid w:val="00E06FD5"/>
    <w:rsid w:val="00E06FD9"/>
    <w:rsid w:val="00E07070"/>
    <w:rsid w:val="00E07082"/>
    <w:rsid w:val="00E070C8"/>
    <w:rsid w:val="00E071E1"/>
    <w:rsid w:val="00E07294"/>
    <w:rsid w:val="00E07303"/>
    <w:rsid w:val="00E073B2"/>
    <w:rsid w:val="00E073F0"/>
    <w:rsid w:val="00E0747D"/>
    <w:rsid w:val="00E0752E"/>
    <w:rsid w:val="00E07658"/>
    <w:rsid w:val="00E076A5"/>
    <w:rsid w:val="00E07751"/>
    <w:rsid w:val="00E07754"/>
    <w:rsid w:val="00E077F9"/>
    <w:rsid w:val="00E0786A"/>
    <w:rsid w:val="00E07874"/>
    <w:rsid w:val="00E0788B"/>
    <w:rsid w:val="00E0788C"/>
    <w:rsid w:val="00E07896"/>
    <w:rsid w:val="00E078D3"/>
    <w:rsid w:val="00E0798F"/>
    <w:rsid w:val="00E079BB"/>
    <w:rsid w:val="00E079E4"/>
    <w:rsid w:val="00E079FA"/>
    <w:rsid w:val="00E07C44"/>
    <w:rsid w:val="00E07C96"/>
    <w:rsid w:val="00E07D1C"/>
    <w:rsid w:val="00E07D1F"/>
    <w:rsid w:val="00E07D48"/>
    <w:rsid w:val="00E07DB4"/>
    <w:rsid w:val="00E07EF1"/>
    <w:rsid w:val="00E1010F"/>
    <w:rsid w:val="00E10111"/>
    <w:rsid w:val="00E1011B"/>
    <w:rsid w:val="00E101C7"/>
    <w:rsid w:val="00E101E5"/>
    <w:rsid w:val="00E10214"/>
    <w:rsid w:val="00E10336"/>
    <w:rsid w:val="00E103C6"/>
    <w:rsid w:val="00E10407"/>
    <w:rsid w:val="00E10422"/>
    <w:rsid w:val="00E1042A"/>
    <w:rsid w:val="00E10457"/>
    <w:rsid w:val="00E106E0"/>
    <w:rsid w:val="00E1082D"/>
    <w:rsid w:val="00E10853"/>
    <w:rsid w:val="00E108E4"/>
    <w:rsid w:val="00E10951"/>
    <w:rsid w:val="00E109B2"/>
    <w:rsid w:val="00E109F9"/>
    <w:rsid w:val="00E10A43"/>
    <w:rsid w:val="00E10ABB"/>
    <w:rsid w:val="00E10AFC"/>
    <w:rsid w:val="00E10B43"/>
    <w:rsid w:val="00E10BA6"/>
    <w:rsid w:val="00E10BD9"/>
    <w:rsid w:val="00E10CA0"/>
    <w:rsid w:val="00E10CC6"/>
    <w:rsid w:val="00E10D44"/>
    <w:rsid w:val="00E10DCE"/>
    <w:rsid w:val="00E10DDF"/>
    <w:rsid w:val="00E10DEE"/>
    <w:rsid w:val="00E10E78"/>
    <w:rsid w:val="00E10E8B"/>
    <w:rsid w:val="00E10F07"/>
    <w:rsid w:val="00E10FED"/>
    <w:rsid w:val="00E110ED"/>
    <w:rsid w:val="00E11162"/>
    <w:rsid w:val="00E1127A"/>
    <w:rsid w:val="00E112A2"/>
    <w:rsid w:val="00E1131C"/>
    <w:rsid w:val="00E11508"/>
    <w:rsid w:val="00E11577"/>
    <w:rsid w:val="00E1165B"/>
    <w:rsid w:val="00E116A8"/>
    <w:rsid w:val="00E116D0"/>
    <w:rsid w:val="00E117A0"/>
    <w:rsid w:val="00E1180F"/>
    <w:rsid w:val="00E11913"/>
    <w:rsid w:val="00E11930"/>
    <w:rsid w:val="00E1197F"/>
    <w:rsid w:val="00E119A4"/>
    <w:rsid w:val="00E119C7"/>
    <w:rsid w:val="00E11AA2"/>
    <w:rsid w:val="00E11AE4"/>
    <w:rsid w:val="00E11B0D"/>
    <w:rsid w:val="00E11B1D"/>
    <w:rsid w:val="00E11B83"/>
    <w:rsid w:val="00E11BDD"/>
    <w:rsid w:val="00E11C31"/>
    <w:rsid w:val="00E11DA2"/>
    <w:rsid w:val="00E11DBE"/>
    <w:rsid w:val="00E11E27"/>
    <w:rsid w:val="00E11E86"/>
    <w:rsid w:val="00E11EA3"/>
    <w:rsid w:val="00E11EFC"/>
    <w:rsid w:val="00E11F3D"/>
    <w:rsid w:val="00E12021"/>
    <w:rsid w:val="00E1202B"/>
    <w:rsid w:val="00E12059"/>
    <w:rsid w:val="00E1213A"/>
    <w:rsid w:val="00E12166"/>
    <w:rsid w:val="00E12194"/>
    <w:rsid w:val="00E1221B"/>
    <w:rsid w:val="00E122D5"/>
    <w:rsid w:val="00E123DF"/>
    <w:rsid w:val="00E12401"/>
    <w:rsid w:val="00E1248E"/>
    <w:rsid w:val="00E12495"/>
    <w:rsid w:val="00E12499"/>
    <w:rsid w:val="00E124F4"/>
    <w:rsid w:val="00E125F8"/>
    <w:rsid w:val="00E12710"/>
    <w:rsid w:val="00E1274A"/>
    <w:rsid w:val="00E12756"/>
    <w:rsid w:val="00E1277A"/>
    <w:rsid w:val="00E1283C"/>
    <w:rsid w:val="00E1283D"/>
    <w:rsid w:val="00E12879"/>
    <w:rsid w:val="00E1288E"/>
    <w:rsid w:val="00E12893"/>
    <w:rsid w:val="00E12BB2"/>
    <w:rsid w:val="00E12CEB"/>
    <w:rsid w:val="00E12CEF"/>
    <w:rsid w:val="00E12D08"/>
    <w:rsid w:val="00E12D66"/>
    <w:rsid w:val="00E12D80"/>
    <w:rsid w:val="00E12DF3"/>
    <w:rsid w:val="00E12E1D"/>
    <w:rsid w:val="00E12E5A"/>
    <w:rsid w:val="00E12EF3"/>
    <w:rsid w:val="00E12F6B"/>
    <w:rsid w:val="00E12F7F"/>
    <w:rsid w:val="00E12FA4"/>
    <w:rsid w:val="00E12FD6"/>
    <w:rsid w:val="00E1307F"/>
    <w:rsid w:val="00E1316C"/>
    <w:rsid w:val="00E131A5"/>
    <w:rsid w:val="00E131A6"/>
    <w:rsid w:val="00E13306"/>
    <w:rsid w:val="00E13449"/>
    <w:rsid w:val="00E13540"/>
    <w:rsid w:val="00E13553"/>
    <w:rsid w:val="00E13568"/>
    <w:rsid w:val="00E135B2"/>
    <w:rsid w:val="00E135B5"/>
    <w:rsid w:val="00E13692"/>
    <w:rsid w:val="00E136A7"/>
    <w:rsid w:val="00E1374C"/>
    <w:rsid w:val="00E1376D"/>
    <w:rsid w:val="00E137E7"/>
    <w:rsid w:val="00E1384F"/>
    <w:rsid w:val="00E1395C"/>
    <w:rsid w:val="00E13A11"/>
    <w:rsid w:val="00E13A28"/>
    <w:rsid w:val="00E13A9E"/>
    <w:rsid w:val="00E13B10"/>
    <w:rsid w:val="00E13D12"/>
    <w:rsid w:val="00E13E09"/>
    <w:rsid w:val="00E13E19"/>
    <w:rsid w:val="00E13E1C"/>
    <w:rsid w:val="00E13E2D"/>
    <w:rsid w:val="00E13F30"/>
    <w:rsid w:val="00E13FA9"/>
    <w:rsid w:val="00E13FBE"/>
    <w:rsid w:val="00E140EF"/>
    <w:rsid w:val="00E14138"/>
    <w:rsid w:val="00E1416F"/>
    <w:rsid w:val="00E142EE"/>
    <w:rsid w:val="00E1448C"/>
    <w:rsid w:val="00E1448E"/>
    <w:rsid w:val="00E1456D"/>
    <w:rsid w:val="00E14629"/>
    <w:rsid w:val="00E14631"/>
    <w:rsid w:val="00E1466E"/>
    <w:rsid w:val="00E1469D"/>
    <w:rsid w:val="00E146DA"/>
    <w:rsid w:val="00E146E8"/>
    <w:rsid w:val="00E14738"/>
    <w:rsid w:val="00E14772"/>
    <w:rsid w:val="00E1477A"/>
    <w:rsid w:val="00E147B7"/>
    <w:rsid w:val="00E147F3"/>
    <w:rsid w:val="00E14809"/>
    <w:rsid w:val="00E148AF"/>
    <w:rsid w:val="00E14943"/>
    <w:rsid w:val="00E14944"/>
    <w:rsid w:val="00E149B8"/>
    <w:rsid w:val="00E149F8"/>
    <w:rsid w:val="00E14A12"/>
    <w:rsid w:val="00E14AA2"/>
    <w:rsid w:val="00E14ACD"/>
    <w:rsid w:val="00E14B32"/>
    <w:rsid w:val="00E14B8C"/>
    <w:rsid w:val="00E14BB8"/>
    <w:rsid w:val="00E14BE8"/>
    <w:rsid w:val="00E14BEB"/>
    <w:rsid w:val="00E14C0D"/>
    <w:rsid w:val="00E14C52"/>
    <w:rsid w:val="00E14C5F"/>
    <w:rsid w:val="00E14C89"/>
    <w:rsid w:val="00E14D96"/>
    <w:rsid w:val="00E14DBF"/>
    <w:rsid w:val="00E14DFE"/>
    <w:rsid w:val="00E14E33"/>
    <w:rsid w:val="00E14E4D"/>
    <w:rsid w:val="00E14E58"/>
    <w:rsid w:val="00E14E69"/>
    <w:rsid w:val="00E14ED5"/>
    <w:rsid w:val="00E14FA8"/>
    <w:rsid w:val="00E14FED"/>
    <w:rsid w:val="00E150D4"/>
    <w:rsid w:val="00E150E2"/>
    <w:rsid w:val="00E15170"/>
    <w:rsid w:val="00E15189"/>
    <w:rsid w:val="00E15198"/>
    <w:rsid w:val="00E151A2"/>
    <w:rsid w:val="00E15233"/>
    <w:rsid w:val="00E15257"/>
    <w:rsid w:val="00E152E0"/>
    <w:rsid w:val="00E152E9"/>
    <w:rsid w:val="00E1540D"/>
    <w:rsid w:val="00E15423"/>
    <w:rsid w:val="00E15593"/>
    <w:rsid w:val="00E1559C"/>
    <w:rsid w:val="00E155FE"/>
    <w:rsid w:val="00E1563F"/>
    <w:rsid w:val="00E15652"/>
    <w:rsid w:val="00E15654"/>
    <w:rsid w:val="00E15739"/>
    <w:rsid w:val="00E157B9"/>
    <w:rsid w:val="00E157CB"/>
    <w:rsid w:val="00E157D6"/>
    <w:rsid w:val="00E15866"/>
    <w:rsid w:val="00E1586A"/>
    <w:rsid w:val="00E15945"/>
    <w:rsid w:val="00E1597C"/>
    <w:rsid w:val="00E1598E"/>
    <w:rsid w:val="00E15A03"/>
    <w:rsid w:val="00E15A19"/>
    <w:rsid w:val="00E15A5C"/>
    <w:rsid w:val="00E15B20"/>
    <w:rsid w:val="00E15B39"/>
    <w:rsid w:val="00E15B7E"/>
    <w:rsid w:val="00E15BA6"/>
    <w:rsid w:val="00E15C76"/>
    <w:rsid w:val="00E15C98"/>
    <w:rsid w:val="00E15D12"/>
    <w:rsid w:val="00E15D61"/>
    <w:rsid w:val="00E15E39"/>
    <w:rsid w:val="00E15E57"/>
    <w:rsid w:val="00E15E90"/>
    <w:rsid w:val="00E15F5B"/>
    <w:rsid w:val="00E15FA5"/>
    <w:rsid w:val="00E15FBE"/>
    <w:rsid w:val="00E15FFA"/>
    <w:rsid w:val="00E1602C"/>
    <w:rsid w:val="00E16227"/>
    <w:rsid w:val="00E16249"/>
    <w:rsid w:val="00E16278"/>
    <w:rsid w:val="00E1631D"/>
    <w:rsid w:val="00E163B7"/>
    <w:rsid w:val="00E163BA"/>
    <w:rsid w:val="00E164C4"/>
    <w:rsid w:val="00E164CB"/>
    <w:rsid w:val="00E165B2"/>
    <w:rsid w:val="00E1668D"/>
    <w:rsid w:val="00E166F3"/>
    <w:rsid w:val="00E167D0"/>
    <w:rsid w:val="00E16881"/>
    <w:rsid w:val="00E168A3"/>
    <w:rsid w:val="00E16920"/>
    <w:rsid w:val="00E16934"/>
    <w:rsid w:val="00E1696A"/>
    <w:rsid w:val="00E16A0E"/>
    <w:rsid w:val="00E16A11"/>
    <w:rsid w:val="00E16A70"/>
    <w:rsid w:val="00E16A96"/>
    <w:rsid w:val="00E16B6A"/>
    <w:rsid w:val="00E16B89"/>
    <w:rsid w:val="00E16B93"/>
    <w:rsid w:val="00E16C4A"/>
    <w:rsid w:val="00E16C6C"/>
    <w:rsid w:val="00E16D78"/>
    <w:rsid w:val="00E16E51"/>
    <w:rsid w:val="00E16F0C"/>
    <w:rsid w:val="00E16F3B"/>
    <w:rsid w:val="00E16F68"/>
    <w:rsid w:val="00E16F6D"/>
    <w:rsid w:val="00E16FEB"/>
    <w:rsid w:val="00E1703C"/>
    <w:rsid w:val="00E17077"/>
    <w:rsid w:val="00E17085"/>
    <w:rsid w:val="00E17240"/>
    <w:rsid w:val="00E1725F"/>
    <w:rsid w:val="00E172C7"/>
    <w:rsid w:val="00E1730C"/>
    <w:rsid w:val="00E17375"/>
    <w:rsid w:val="00E173AA"/>
    <w:rsid w:val="00E1746B"/>
    <w:rsid w:val="00E17505"/>
    <w:rsid w:val="00E17514"/>
    <w:rsid w:val="00E17534"/>
    <w:rsid w:val="00E17561"/>
    <w:rsid w:val="00E175B5"/>
    <w:rsid w:val="00E175C2"/>
    <w:rsid w:val="00E17637"/>
    <w:rsid w:val="00E17643"/>
    <w:rsid w:val="00E17720"/>
    <w:rsid w:val="00E17741"/>
    <w:rsid w:val="00E17781"/>
    <w:rsid w:val="00E1783F"/>
    <w:rsid w:val="00E17895"/>
    <w:rsid w:val="00E17938"/>
    <w:rsid w:val="00E1799F"/>
    <w:rsid w:val="00E17A30"/>
    <w:rsid w:val="00E17AF5"/>
    <w:rsid w:val="00E17B62"/>
    <w:rsid w:val="00E17B7C"/>
    <w:rsid w:val="00E17C91"/>
    <w:rsid w:val="00E17CBD"/>
    <w:rsid w:val="00E17D73"/>
    <w:rsid w:val="00E17DAE"/>
    <w:rsid w:val="00E17E52"/>
    <w:rsid w:val="00E17F26"/>
    <w:rsid w:val="00E17F45"/>
    <w:rsid w:val="00E200A9"/>
    <w:rsid w:val="00E200D4"/>
    <w:rsid w:val="00E20119"/>
    <w:rsid w:val="00E201A8"/>
    <w:rsid w:val="00E201CF"/>
    <w:rsid w:val="00E201FC"/>
    <w:rsid w:val="00E20243"/>
    <w:rsid w:val="00E20395"/>
    <w:rsid w:val="00E204FB"/>
    <w:rsid w:val="00E20645"/>
    <w:rsid w:val="00E20675"/>
    <w:rsid w:val="00E206C2"/>
    <w:rsid w:val="00E20734"/>
    <w:rsid w:val="00E2076A"/>
    <w:rsid w:val="00E20772"/>
    <w:rsid w:val="00E2090C"/>
    <w:rsid w:val="00E2096A"/>
    <w:rsid w:val="00E20B9E"/>
    <w:rsid w:val="00E20C58"/>
    <w:rsid w:val="00E20C9D"/>
    <w:rsid w:val="00E20CEC"/>
    <w:rsid w:val="00E20D09"/>
    <w:rsid w:val="00E20D0D"/>
    <w:rsid w:val="00E20E8D"/>
    <w:rsid w:val="00E20F01"/>
    <w:rsid w:val="00E20F8D"/>
    <w:rsid w:val="00E20FF9"/>
    <w:rsid w:val="00E210E1"/>
    <w:rsid w:val="00E211F0"/>
    <w:rsid w:val="00E21210"/>
    <w:rsid w:val="00E21248"/>
    <w:rsid w:val="00E213A5"/>
    <w:rsid w:val="00E2144C"/>
    <w:rsid w:val="00E21505"/>
    <w:rsid w:val="00E21547"/>
    <w:rsid w:val="00E215EC"/>
    <w:rsid w:val="00E21606"/>
    <w:rsid w:val="00E21609"/>
    <w:rsid w:val="00E2184C"/>
    <w:rsid w:val="00E21AF9"/>
    <w:rsid w:val="00E21B1B"/>
    <w:rsid w:val="00E21B88"/>
    <w:rsid w:val="00E21BA3"/>
    <w:rsid w:val="00E21C77"/>
    <w:rsid w:val="00E21C90"/>
    <w:rsid w:val="00E21D69"/>
    <w:rsid w:val="00E21D94"/>
    <w:rsid w:val="00E21D9B"/>
    <w:rsid w:val="00E21DF3"/>
    <w:rsid w:val="00E21ED5"/>
    <w:rsid w:val="00E22092"/>
    <w:rsid w:val="00E220E3"/>
    <w:rsid w:val="00E22121"/>
    <w:rsid w:val="00E22187"/>
    <w:rsid w:val="00E222BD"/>
    <w:rsid w:val="00E222E3"/>
    <w:rsid w:val="00E22397"/>
    <w:rsid w:val="00E223B7"/>
    <w:rsid w:val="00E223D6"/>
    <w:rsid w:val="00E22444"/>
    <w:rsid w:val="00E22471"/>
    <w:rsid w:val="00E22479"/>
    <w:rsid w:val="00E22516"/>
    <w:rsid w:val="00E2262D"/>
    <w:rsid w:val="00E226B8"/>
    <w:rsid w:val="00E2272A"/>
    <w:rsid w:val="00E2274A"/>
    <w:rsid w:val="00E22864"/>
    <w:rsid w:val="00E22883"/>
    <w:rsid w:val="00E2289A"/>
    <w:rsid w:val="00E228B5"/>
    <w:rsid w:val="00E228E1"/>
    <w:rsid w:val="00E22A94"/>
    <w:rsid w:val="00E22AC4"/>
    <w:rsid w:val="00E22ADE"/>
    <w:rsid w:val="00E22B08"/>
    <w:rsid w:val="00E22CC6"/>
    <w:rsid w:val="00E22D42"/>
    <w:rsid w:val="00E22D64"/>
    <w:rsid w:val="00E22D79"/>
    <w:rsid w:val="00E22E06"/>
    <w:rsid w:val="00E22F2F"/>
    <w:rsid w:val="00E2304C"/>
    <w:rsid w:val="00E2307F"/>
    <w:rsid w:val="00E231E5"/>
    <w:rsid w:val="00E2321F"/>
    <w:rsid w:val="00E23222"/>
    <w:rsid w:val="00E23375"/>
    <w:rsid w:val="00E23448"/>
    <w:rsid w:val="00E2351F"/>
    <w:rsid w:val="00E235CA"/>
    <w:rsid w:val="00E235D4"/>
    <w:rsid w:val="00E235D9"/>
    <w:rsid w:val="00E23780"/>
    <w:rsid w:val="00E23785"/>
    <w:rsid w:val="00E2378E"/>
    <w:rsid w:val="00E237A0"/>
    <w:rsid w:val="00E238BA"/>
    <w:rsid w:val="00E238EE"/>
    <w:rsid w:val="00E239F5"/>
    <w:rsid w:val="00E23A0C"/>
    <w:rsid w:val="00E23A36"/>
    <w:rsid w:val="00E23B4A"/>
    <w:rsid w:val="00E23D01"/>
    <w:rsid w:val="00E23D07"/>
    <w:rsid w:val="00E23DDA"/>
    <w:rsid w:val="00E23F03"/>
    <w:rsid w:val="00E23F42"/>
    <w:rsid w:val="00E2401E"/>
    <w:rsid w:val="00E24062"/>
    <w:rsid w:val="00E24181"/>
    <w:rsid w:val="00E241A7"/>
    <w:rsid w:val="00E241CB"/>
    <w:rsid w:val="00E24231"/>
    <w:rsid w:val="00E242BF"/>
    <w:rsid w:val="00E24308"/>
    <w:rsid w:val="00E24342"/>
    <w:rsid w:val="00E243E5"/>
    <w:rsid w:val="00E243F8"/>
    <w:rsid w:val="00E24438"/>
    <w:rsid w:val="00E24464"/>
    <w:rsid w:val="00E24552"/>
    <w:rsid w:val="00E2462A"/>
    <w:rsid w:val="00E2465B"/>
    <w:rsid w:val="00E2470B"/>
    <w:rsid w:val="00E24722"/>
    <w:rsid w:val="00E247D2"/>
    <w:rsid w:val="00E2488A"/>
    <w:rsid w:val="00E248DE"/>
    <w:rsid w:val="00E24926"/>
    <w:rsid w:val="00E24943"/>
    <w:rsid w:val="00E2494B"/>
    <w:rsid w:val="00E2498D"/>
    <w:rsid w:val="00E249C9"/>
    <w:rsid w:val="00E249E7"/>
    <w:rsid w:val="00E24A4D"/>
    <w:rsid w:val="00E24A94"/>
    <w:rsid w:val="00E24B40"/>
    <w:rsid w:val="00E24C82"/>
    <w:rsid w:val="00E24C9E"/>
    <w:rsid w:val="00E24CC3"/>
    <w:rsid w:val="00E24DB9"/>
    <w:rsid w:val="00E24DE1"/>
    <w:rsid w:val="00E24E2C"/>
    <w:rsid w:val="00E24E34"/>
    <w:rsid w:val="00E24F28"/>
    <w:rsid w:val="00E25156"/>
    <w:rsid w:val="00E25175"/>
    <w:rsid w:val="00E251D7"/>
    <w:rsid w:val="00E25212"/>
    <w:rsid w:val="00E25392"/>
    <w:rsid w:val="00E253F3"/>
    <w:rsid w:val="00E25460"/>
    <w:rsid w:val="00E254AE"/>
    <w:rsid w:val="00E25530"/>
    <w:rsid w:val="00E2560D"/>
    <w:rsid w:val="00E25623"/>
    <w:rsid w:val="00E25657"/>
    <w:rsid w:val="00E25712"/>
    <w:rsid w:val="00E25796"/>
    <w:rsid w:val="00E25799"/>
    <w:rsid w:val="00E257A7"/>
    <w:rsid w:val="00E2581B"/>
    <w:rsid w:val="00E2586D"/>
    <w:rsid w:val="00E25895"/>
    <w:rsid w:val="00E258BC"/>
    <w:rsid w:val="00E258ED"/>
    <w:rsid w:val="00E25964"/>
    <w:rsid w:val="00E25A10"/>
    <w:rsid w:val="00E25A4A"/>
    <w:rsid w:val="00E25B07"/>
    <w:rsid w:val="00E25B4E"/>
    <w:rsid w:val="00E25BA6"/>
    <w:rsid w:val="00E25BDC"/>
    <w:rsid w:val="00E25C1E"/>
    <w:rsid w:val="00E25CEB"/>
    <w:rsid w:val="00E25D0C"/>
    <w:rsid w:val="00E25D5C"/>
    <w:rsid w:val="00E25E66"/>
    <w:rsid w:val="00E25F07"/>
    <w:rsid w:val="00E25F65"/>
    <w:rsid w:val="00E25F69"/>
    <w:rsid w:val="00E25FAC"/>
    <w:rsid w:val="00E26091"/>
    <w:rsid w:val="00E260C6"/>
    <w:rsid w:val="00E26113"/>
    <w:rsid w:val="00E26115"/>
    <w:rsid w:val="00E26136"/>
    <w:rsid w:val="00E2614F"/>
    <w:rsid w:val="00E26164"/>
    <w:rsid w:val="00E26188"/>
    <w:rsid w:val="00E261B5"/>
    <w:rsid w:val="00E261C0"/>
    <w:rsid w:val="00E261DF"/>
    <w:rsid w:val="00E261E4"/>
    <w:rsid w:val="00E2625F"/>
    <w:rsid w:val="00E2637B"/>
    <w:rsid w:val="00E263B9"/>
    <w:rsid w:val="00E265E0"/>
    <w:rsid w:val="00E2664E"/>
    <w:rsid w:val="00E266B4"/>
    <w:rsid w:val="00E26707"/>
    <w:rsid w:val="00E267A4"/>
    <w:rsid w:val="00E267C0"/>
    <w:rsid w:val="00E26802"/>
    <w:rsid w:val="00E2681E"/>
    <w:rsid w:val="00E2682F"/>
    <w:rsid w:val="00E26932"/>
    <w:rsid w:val="00E26938"/>
    <w:rsid w:val="00E26B78"/>
    <w:rsid w:val="00E26CE0"/>
    <w:rsid w:val="00E26E41"/>
    <w:rsid w:val="00E26E86"/>
    <w:rsid w:val="00E26ECA"/>
    <w:rsid w:val="00E26F59"/>
    <w:rsid w:val="00E270A6"/>
    <w:rsid w:val="00E270C9"/>
    <w:rsid w:val="00E27102"/>
    <w:rsid w:val="00E27122"/>
    <w:rsid w:val="00E27134"/>
    <w:rsid w:val="00E271CA"/>
    <w:rsid w:val="00E271F2"/>
    <w:rsid w:val="00E27252"/>
    <w:rsid w:val="00E27303"/>
    <w:rsid w:val="00E27373"/>
    <w:rsid w:val="00E2739D"/>
    <w:rsid w:val="00E273A2"/>
    <w:rsid w:val="00E273BE"/>
    <w:rsid w:val="00E27430"/>
    <w:rsid w:val="00E274C0"/>
    <w:rsid w:val="00E27518"/>
    <w:rsid w:val="00E275C5"/>
    <w:rsid w:val="00E2766D"/>
    <w:rsid w:val="00E276B7"/>
    <w:rsid w:val="00E276D8"/>
    <w:rsid w:val="00E27774"/>
    <w:rsid w:val="00E27AA1"/>
    <w:rsid w:val="00E27AAF"/>
    <w:rsid w:val="00E27B16"/>
    <w:rsid w:val="00E27B33"/>
    <w:rsid w:val="00E27B9B"/>
    <w:rsid w:val="00E27C3A"/>
    <w:rsid w:val="00E27C7F"/>
    <w:rsid w:val="00E27CE7"/>
    <w:rsid w:val="00E27CEA"/>
    <w:rsid w:val="00E27D4A"/>
    <w:rsid w:val="00E27D85"/>
    <w:rsid w:val="00E27D96"/>
    <w:rsid w:val="00E27E01"/>
    <w:rsid w:val="00E27E28"/>
    <w:rsid w:val="00E27E7B"/>
    <w:rsid w:val="00E27EB9"/>
    <w:rsid w:val="00E27ED3"/>
    <w:rsid w:val="00E27FA4"/>
    <w:rsid w:val="00E27FDB"/>
    <w:rsid w:val="00E30084"/>
    <w:rsid w:val="00E30094"/>
    <w:rsid w:val="00E300FD"/>
    <w:rsid w:val="00E30104"/>
    <w:rsid w:val="00E3016D"/>
    <w:rsid w:val="00E301C2"/>
    <w:rsid w:val="00E301DF"/>
    <w:rsid w:val="00E301F2"/>
    <w:rsid w:val="00E301F8"/>
    <w:rsid w:val="00E30204"/>
    <w:rsid w:val="00E3029D"/>
    <w:rsid w:val="00E302B4"/>
    <w:rsid w:val="00E302BF"/>
    <w:rsid w:val="00E302DA"/>
    <w:rsid w:val="00E302FD"/>
    <w:rsid w:val="00E30327"/>
    <w:rsid w:val="00E3036A"/>
    <w:rsid w:val="00E30407"/>
    <w:rsid w:val="00E30493"/>
    <w:rsid w:val="00E3055B"/>
    <w:rsid w:val="00E30598"/>
    <w:rsid w:val="00E305E3"/>
    <w:rsid w:val="00E305F3"/>
    <w:rsid w:val="00E3060E"/>
    <w:rsid w:val="00E30748"/>
    <w:rsid w:val="00E3079D"/>
    <w:rsid w:val="00E307F9"/>
    <w:rsid w:val="00E30911"/>
    <w:rsid w:val="00E30B0D"/>
    <w:rsid w:val="00E30BE1"/>
    <w:rsid w:val="00E30C05"/>
    <w:rsid w:val="00E30C32"/>
    <w:rsid w:val="00E30CBF"/>
    <w:rsid w:val="00E30DF7"/>
    <w:rsid w:val="00E31049"/>
    <w:rsid w:val="00E31068"/>
    <w:rsid w:val="00E310C0"/>
    <w:rsid w:val="00E31211"/>
    <w:rsid w:val="00E3141F"/>
    <w:rsid w:val="00E31530"/>
    <w:rsid w:val="00E3157F"/>
    <w:rsid w:val="00E3159B"/>
    <w:rsid w:val="00E315DA"/>
    <w:rsid w:val="00E3166A"/>
    <w:rsid w:val="00E31745"/>
    <w:rsid w:val="00E3178C"/>
    <w:rsid w:val="00E31865"/>
    <w:rsid w:val="00E3189A"/>
    <w:rsid w:val="00E318FF"/>
    <w:rsid w:val="00E31922"/>
    <w:rsid w:val="00E31965"/>
    <w:rsid w:val="00E31987"/>
    <w:rsid w:val="00E319A4"/>
    <w:rsid w:val="00E31ABF"/>
    <w:rsid w:val="00E31C36"/>
    <w:rsid w:val="00E31D8C"/>
    <w:rsid w:val="00E31DB5"/>
    <w:rsid w:val="00E31E0F"/>
    <w:rsid w:val="00E31E81"/>
    <w:rsid w:val="00E31EDD"/>
    <w:rsid w:val="00E31EF0"/>
    <w:rsid w:val="00E31F14"/>
    <w:rsid w:val="00E31F43"/>
    <w:rsid w:val="00E31FBB"/>
    <w:rsid w:val="00E31FC0"/>
    <w:rsid w:val="00E31FE4"/>
    <w:rsid w:val="00E32001"/>
    <w:rsid w:val="00E32028"/>
    <w:rsid w:val="00E3206B"/>
    <w:rsid w:val="00E32082"/>
    <w:rsid w:val="00E320C4"/>
    <w:rsid w:val="00E32125"/>
    <w:rsid w:val="00E3216E"/>
    <w:rsid w:val="00E32225"/>
    <w:rsid w:val="00E3232C"/>
    <w:rsid w:val="00E3235E"/>
    <w:rsid w:val="00E3258E"/>
    <w:rsid w:val="00E32607"/>
    <w:rsid w:val="00E32683"/>
    <w:rsid w:val="00E326ED"/>
    <w:rsid w:val="00E3275C"/>
    <w:rsid w:val="00E327E2"/>
    <w:rsid w:val="00E32812"/>
    <w:rsid w:val="00E3285B"/>
    <w:rsid w:val="00E3288A"/>
    <w:rsid w:val="00E329A4"/>
    <w:rsid w:val="00E329A7"/>
    <w:rsid w:val="00E32A54"/>
    <w:rsid w:val="00E32AD0"/>
    <w:rsid w:val="00E32B29"/>
    <w:rsid w:val="00E32C43"/>
    <w:rsid w:val="00E32DDA"/>
    <w:rsid w:val="00E32ED7"/>
    <w:rsid w:val="00E32EEE"/>
    <w:rsid w:val="00E32F2C"/>
    <w:rsid w:val="00E32F3D"/>
    <w:rsid w:val="00E32FEF"/>
    <w:rsid w:val="00E32FFE"/>
    <w:rsid w:val="00E330E0"/>
    <w:rsid w:val="00E33123"/>
    <w:rsid w:val="00E3314B"/>
    <w:rsid w:val="00E33214"/>
    <w:rsid w:val="00E33270"/>
    <w:rsid w:val="00E3338C"/>
    <w:rsid w:val="00E333DF"/>
    <w:rsid w:val="00E3364B"/>
    <w:rsid w:val="00E3365C"/>
    <w:rsid w:val="00E33674"/>
    <w:rsid w:val="00E336CE"/>
    <w:rsid w:val="00E336EC"/>
    <w:rsid w:val="00E336F0"/>
    <w:rsid w:val="00E33721"/>
    <w:rsid w:val="00E33761"/>
    <w:rsid w:val="00E3381D"/>
    <w:rsid w:val="00E33859"/>
    <w:rsid w:val="00E33908"/>
    <w:rsid w:val="00E33918"/>
    <w:rsid w:val="00E3391C"/>
    <w:rsid w:val="00E33935"/>
    <w:rsid w:val="00E33939"/>
    <w:rsid w:val="00E3394F"/>
    <w:rsid w:val="00E3395B"/>
    <w:rsid w:val="00E339BA"/>
    <w:rsid w:val="00E33AD3"/>
    <w:rsid w:val="00E33B36"/>
    <w:rsid w:val="00E33B3C"/>
    <w:rsid w:val="00E33B96"/>
    <w:rsid w:val="00E33BA0"/>
    <w:rsid w:val="00E33BD9"/>
    <w:rsid w:val="00E33C0D"/>
    <w:rsid w:val="00E33C5E"/>
    <w:rsid w:val="00E33C9D"/>
    <w:rsid w:val="00E33CFA"/>
    <w:rsid w:val="00E33DC4"/>
    <w:rsid w:val="00E33E1A"/>
    <w:rsid w:val="00E33F03"/>
    <w:rsid w:val="00E33F3C"/>
    <w:rsid w:val="00E33F42"/>
    <w:rsid w:val="00E33FB5"/>
    <w:rsid w:val="00E33FE9"/>
    <w:rsid w:val="00E3400E"/>
    <w:rsid w:val="00E340AA"/>
    <w:rsid w:val="00E340DA"/>
    <w:rsid w:val="00E34160"/>
    <w:rsid w:val="00E341D1"/>
    <w:rsid w:val="00E34227"/>
    <w:rsid w:val="00E342A2"/>
    <w:rsid w:val="00E3434A"/>
    <w:rsid w:val="00E3438B"/>
    <w:rsid w:val="00E343F6"/>
    <w:rsid w:val="00E34508"/>
    <w:rsid w:val="00E34587"/>
    <w:rsid w:val="00E346EB"/>
    <w:rsid w:val="00E346EC"/>
    <w:rsid w:val="00E346ED"/>
    <w:rsid w:val="00E3474D"/>
    <w:rsid w:val="00E34848"/>
    <w:rsid w:val="00E3490D"/>
    <w:rsid w:val="00E3498B"/>
    <w:rsid w:val="00E349A2"/>
    <w:rsid w:val="00E34A5A"/>
    <w:rsid w:val="00E34A5F"/>
    <w:rsid w:val="00E34ACB"/>
    <w:rsid w:val="00E34ACE"/>
    <w:rsid w:val="00E34AFB"/>
    <w:rsid w:val="00E34B26"/>
    <w:rsid w:val="00E34BB9"/>
    <w:rsid w:val="00E34BC8"/>
    <w:rsid w:val="00E34C2C"/>
    <w:rsid w:val="00E34CC7"/>
    <w:rsid w:val="00E34D99"/>
    <w:rsid w:val="00E34DEC"/>
    <w:rsid w:val="00E34E30"/>
    <w:rsid w:val="00E34E3A"/>
    <w:rsid w:val="00E34F35"/>
    <w:rsid w:val="00E34F60"/>
    <w:rsid w:val="00E34F82"/>
    <w:rsid w:val="00E34FA3"/>
    <w:rsid w:val="00E34FA4"/>
    <w:rsid w:val="00E34FB0"/>
    <w:rsid w:val="00E34FF5"/>
    <w:rsid w:val="00E34FFC"/>
    <w:rsid w:val="00E35039"/>
    <w:rsid w:val="00E35100"/>
    <w:rsid w:val="00E35111"/>
    <w:rsid w:val="00E35193"/>
    <w:rsid w:val="00E3519B"/>
    <w:rsid w:val="00E35253"/>
    <w:rsid w:val="00E3527F"/>
    <w:rsid w:val="00E3529D"/>
    <w:rsid w:val="00E3537C"/>
    <w:rsid w:val="00E35417"/>
    <w:rsid w:val="00E35425"/>
    <w:rsid w:val="00E35570"/>
    <w:rsid w:val="00E355DE"/>
    <w:rsid w:val="00E355E8"/>
    <w:rsid w:val="00E355F9"/>
    <w:rsid w:val="00E3562F"/>
    <w:rsid w:val="00E356D9"/>
    <w:rsid w:val="00E3575F"/>
    <w:rsid w:val="00E35850"/>
    <w:rsid w:val="00E358E3"/>
    <w:rsid w:val="00E359A7"/>
    <w:rsid w:val="00E359B0"/>
    <w:rsid w:val="00E359C9"/>
    <w:rsid w:val="00E359FA"/>
    <w:rsid w:val="00E35D45"/>
    <w:rsid w:val="00E35D49"/>
    <w:rsid w:val="00E35D59"/>
    <w:rsid w:val="00E35D73"/>
    <w:rsid w:val="00E35D88"/>
    <w:rsid w:val="00E35E16"/>
    <w:rsid w:val="00E35E1F"/>
    <w:rsid w:val="00E35E54"/>
    <w:rsid w:val="00E3612F"/>
    <w:rsid w:val="00E3620F"/>
    <w:rsid w:val="00E362BF"/>
    <w:rsid w:val="00E362D4"/>
    <w:rsid w:val="00E362F1"/>
    <w:rsid w:val="00E36344"/>
    <w:rsid w:val="00E3638D"/>
    <w:rsid w:val="00E363BE"/>
    <w:rsid w:val="00E3658C"/>
    <w:rsid w:val="00E36591"/>
    <w:rsid w:val="00E365A9"/>
    <w:rsid w:val="00E3662C"/>
    <w:rsid w:val="00E36668"/>
    <w:rsid w:val="00E3673E"/>
    <w:rsid w:val="00E36789"/>
    <w:rsid w:val="00E3693D"/>
    <w:rsid w:val="00E36966"/>
    <w:rsid w:val="00E369DA"/>
    <w:rsid w:val="00E369F4"/>
    <w:rsid w:val="00E36B5C"/>
    <w:rsid w:val="00E36B65"/>
    <w:rsid w:val="00E36B74"/>
    <w:rsid w:val="00E36BB5"/>
    <w:rsid w:val="00E36C57"/>
    <w:rsid w:val="00E36C6F"/>
    <w:rsid w:val="00E36D3B"/>
    <w:rsid w:val="00E36D88"/>
    <w:rsid w:val="00E36D98"/>
    <w:rsid w:val="00E36E15"/>
    <w:rsid w:val="00E36E18"/>
    <w:rsid w:val="00E36E1D"/>
    <w:rsid w:val="00E36E3A"/>
    <w:rsid w:val="00E36E6E"/>
    <w:rsid w:val="00E36F22"/>
    <w:rsid w:val="00E36F2F"/>
    <w:rsid w:val="00E36F64"/>
    <w:rsid w:val="00E36F8F"/>
    <w:rsid w:val="00E37113"/>
    <w:rsid w:val="00E37127"/>
    <w:rsid w:val="00E37223"/>
    <w:rsid w:val="00E3724B"/>
    <w:rsid w:val="00E373D5"/>
    <w:rsid w:val="00E3743E"/>
    <w:rsid w:val="00E37447"/>
    <w:rsid w:val="00E3744B"/>
    <w:rsid w:val="00E374BC"/>
    <w:rsid w:val="00E374F3"/>
    <w:rsid w:val="00E37570"/>
    <w:rsid w:val="00E37596"/>
    <w:rsid w:val="00E375C2"/>
    <w:rsid w:val="00E375E6"/>
    <w:rsid w:val="00E375F2"/>
    <w:rsid w:val="00E37613"/>
    <w:rsid w:val="00E37623"/>
    <w:rsid w:val="00E3790E"/>
    <w:rsid w:val="00E37930"/>
    <w:rsid w:val="00E37947"/>
    <w:rsid w:val="00E37957"/>
    <w:rsid w:val="00E379E9"/>
    <w:rsid w:val="00E37A36"/>
    <w:rsid w:val="00E37AB1"/>
    <w:rsid w:val="00E37B08"/>
    <w:rsid w:val="00E37CAD"/>
    <w:rsid w:val="00E37DD0"/>
    <w:rsid w:val="00E37DEC"/>
    <w:rsid w:val="00E37DED"/>
    <w:rsid w:val="00E37DF4"/>
    <w:rsid w:val="00E37EC1"/>
    <w:rsid w:val="00E37ECC"/>
    <w:rsid w:val="00E37F34"/>
    <w:rsid w:val="00E37F39"/>
    <w:rsid w:val="00E37F5C"/>
    <w:rsid w:val="00E37F73"/>
    <w:rsid w:val="00E37F7C"/>
    <w:rsid w:val="00E4000E"/>
    <w:rsid w:val="00E40197"/>
    <w:rsid w:val="00E401CA"/>
    <w:rsid w:val="00E40217"/>
    <w:rsid w:val="00E4024F"/>
    <w:rsid w:val="00E402D8"/>
    <w:rsid w:val="00E40360"/>
    <w:rsid w:val="00E403F6"/>
    <w:rsid w:val="00E40426"/>
    <w:rsid w:val="00E4043C"/>
    <w:rsid w:val="00E4047B"/>
    <w:rsid w:val="00E404AA"/>
    <w:rsid w:val="00E40540"/>
    <w:rsid w:val="00E405D4"/>
    <w:rsid w:val="00E405D8"/>
    <w:rsid w:val="00E406D1"/>
    <w:rsid w:val="00E406F5"/>
    <w:rsid w:val="00E4086B"/>
    <w:rsid w:val="00E4091D"/>
    <w:rsid w:val="00E409EA"/>
    <w:rsid w:val="00E409FF"/>
    <w:rsid w:val="00E40A32"/>
    <w:rsid w:val="00E40A35"/>
    <w:rsid w:val="00E40A36"/>
    <w:rsid w:val="00E40B72"/>
    <w:rsid w:val="00E40B87"/>
    <w:rsid w:val="00E40C92"/>
    <w:rsid w:val="00E40D17"/>
    <w:rsid w:val="00E40E18"/>
    <w:rsid w:val="00E40F0D"/>
    <w:rsid w:val="00E41087"/>
    <w:rsid w:val="00E4108D"/>
    <w:rsid w:val="00E410BC"/>
    <w:rsid w:val="00E410EF"/>
    <w:rsid w:val="00E4114E"/>
    <w:rsid w:val="00E411B0"/>
    <w:rsid w:val="00E41238"/>
    <w:rsid w:val="00E41297"/>
    <w:rsid w:val="00E412E0"/>
    <w:rsid w:val="00E412FA"/>
    <w:rsid w:val="00E4136F"/>
    <w:rsid w:val="00E414C1"/>
    <w:rsid w:val="00E415E4"/>
    <w:rsid w:val="00E4160B"/>
    <w:rsid w:val="00E4161B"/>
    <w:rsid w:val="00E41624"/>
    <w:rsid w:val="00E41634"/>
    <w:rsid w:val="00E41676"/>
    <w:rsid w:val="00E41733"/>
    <w:rsid w:val="00E4177E"/>
    <w:rsid w:val="00E4183B"/>
    <w:rsid w:val="00E4183F"/>
    <w:rsid w:val="00E41864"/>
    <w:rsid w:val="00E41931"/>
    <w:rsid w:val="00E41A14"/>
    <w:rsid w:val="00E41A24"/>
    <w:rsid w:val="00E41A34"/>
    <w:rsid w:val="00E41BDB"/>
    <w:rsid w:val="00E41C2B"/>
    <w:rsid w:val="00E41D21"/>
    <w:rsid w:val="00E41DD6"/>
    <w:rsid w:val="00E41EA2"/>
    <w:rsid w:val="00E41EE6"/>
    <w:rsid w:val="00E41EED"/>
    <w:rsid w:val="00E4214D"/>
    <w:rsid w:val="00E4218A"/>
    <w:rsid w:val="00E422C2"/>
    <w:rsid w:val="00E42479"/>
    <w:rsid w:val="00E4267F"/>
    <w:rsid w:val="00E426D5"/>
    <w:rsid w:val="00E426DC"/>
    <w:rsid w:val="00E42702"/>
    <w:rsid w:val="00E4271E"/>
    <w:rsid w:val="00E427E1"/>
    <w:rsid w:val="00E42867"/>
    <w:rsid w:val="00E4289E"/>
    <w:rsid w:val="00E42913"/>
    <w:rsid w:val="00E4296F"/>
    <w:rsid w:val="00E42CC4"/>
    <w:rsid w:val="00E42D47"/>
    <w:rsid w:val="00E42E2C"/>
    <w:rsid w:val="00E42F7C"/>
    <w:rsid w:val="00E42FEC"/>
    <w:rsid w:val="00E43045"/>
    <w:rsid w:val="00E430AF"/>
    <w:rsid w:val="00E430B7"/>
    <w:rsid w:val="00E430EB"/>
    <w:rsid w:val="00E431F9"/>
    <w:rsid w:val="00E4328D"/>
    <w:rsid w:val="00E43309"/>
    <w:rsid w:val="00E43324"/>
    <w:rsid w:val="00E43335"/>
    <w:rsid w:val="00E433D1"/>
    <w:rsid w:val="00E4344F"/>
    <w:rsid w:val="00E43475"/>
    <w:rsid w:val="00E43483"/>
    <w:rsid w:val="00E434BC"/>
    <w:rsid w:val="00E43508"/>
    <w:rsid w:val="00E43555"/>
    <w:rsid w:val="00E43596"/>
    <w:rsid w:val="00E435C3"/>
    <w:rsid w:val="00E43608"/>
    <w:rsid w:val="00E43677"/>
    <w:rsid w:val="00E43680"/>
    <w:rsid w:val="00E43685"/>
    <w:rsid w:val="00E437F3"/>
    <w:rsid w:val="00E439B8"/>
    <w:rsid w:val="00E43A75"/>
    <w:rsid w:val="00E43BA8"/>
    <w:rsid w:val="00E43BD5"/>
    <w:rsid w:val="00E43F8B"/>
    <w:rsid w:val="00E43FB2"/>
    <w:rsid w:val="00E43FC0"/>
    <w:rsid w:val="00E44009"/>
    <w:rsid w:val="00E4402A"/>
    <w:rsid w:val="00E440A0"/>
    <w:rsid w:val="00E441A4"/>
    <w:rsid w:val="00E4428F"/>
    <w:rsid w:val="00E4432D"/>
    <w:rsid w:val="00E4434D"/>
    <w:rsid w:val="00E445CB"/>
    <w:rsid w:val="00E4463F"/>
    <w:rsid w:val="00E44644"/>
    <w:rsid w:val="00E4465C"/>
    <w:rsid w:val="00E4466A"/>
    <w:rsid w:val="00E44795"/>
    <w:rsid w:val="00E4479A"/>
    <w:rsid w:val="00E447B1"/>
    <w:rsid w:val="00E447E0"/>
    <w:rsid w:val="00E4481E"/>
    <w:rsid w:val="00E448A6"/>
    <w:rsid w:val="00E448EC"/>
    <w:rsid w:val="00E44AD8"/>
    <w:rsid w:val="00E44CA3"/>
    <w:rsid w:val="00E44CAF"/>
    <w:rsid w:val="00E44CDC"/>
    <w:rsid w:val="00E44D85"/>
    <w:rsid w:val="00E44DE7"/>
    <w:rsid w:val="00E44E75"/>
    <w:rsid w:val="00E44F09"/>
    <w:rsid w:val="00E44F2A"/>
    <w:rsid w:val="00E44FED"/>
    <w:rsid w:val="00E45030"/>
    <w:rsid w:val="00E4506D"/>
    <w:rsid w:val="00E45081"/>
    <w:rsid w:val="00E45172"/>
    <w:rsid w:val="00E4518A"/>
    <w:rsid w:val="00E452B9"/>
    <w:rsid w:val="00E45350"/>
    <w:rsid w:val="00E4536D"/>
    <w:rsid w:val="00E453F7"/>
    <w:rsid w:val="00E45411"/>
    <w:rsid w:val="00E45574"/>
    <w:rsid w:val="00E45624"/>
    <w:rsid w:val="00E4562D"/>
    <w:rsid w:val="00E4565C"/>
    <w:rsid w:val="00E456BE"/>
    <w:rsid w:val="00E45726"/>
    <w:rsid w:val="00E45727"/>
    <w:rsid w:val="00E4576D"/>
    <w:rsid w:val="00E457C6"/>
    <w:rsid w:val="00E45804"/>
    <w:rsid w:val="00E458BE"/>
    <w:rsid w:val="00E458D3"/>
    <w:rsid w:val="00E45A54"/>
    <w:rsid w:val="00E45A81"/>
    <w:rsid w:val="00E45ADA"/>
    <w:rsid w:val="00E45B65"/>
    <w:rsid w:val="00E45B98"/>
    <w:rsid w:val="00E45BC8"/>
    <w:rsid w:val="00E45BF5"/>
    <w:rsid w:val="00E45BFF"/>
    <w:rsid w:val="00E45C30"/>
    <w:rsid w:val="00E45D75"/>
    <w:rsid w:val="00E45DF2"/>
    <w:rsid w:val="00E45EC1"/>
    <w:rsid w:val="00E45F51"/>
    <w:rsid w:val="00E45F66"/>
    <w:rsid w:val="00E45FA1"/>
    <w:rsid w:val="00E45FA9"/>
    <w:rsid w:val="00E45FD6"/>
    <w:rsid w:val="00E460BF"/>
    <w:rsid w:val="00E460E8"/>
    <w:rsid w:val="00E46114"/>
    <w:rsid w:val="00E461C8"/>
    <w:rsid w:val="00E461D5"/>
    <w:rsid w:val="00E461D8"/>
    <w:rsid w:val="00E46288"/>
    <w:rsid w:val="00E46306"/>
    <w:rsid w:val="00E46338"/>
    <w:rsid w:val="00E4639E"/>
    <w:rsid w:val="00E4641D"/>
    <w:rsid w:val="00E46466"/>
    <w:rsid w:val="00E46490"/>
    <w:rsid w:val="00E4649E"/>
    <w:rsid w:val="00E4659A"/>
    <w:rsid w:val="00E465E9"/>
    <w:rsid w:val="00E46620"/>
    <w:rsid w:val="00E4668F"/>
    <w:rsid w:val="00E466B9"/>
    <w:rsid w:val="00E466D1"/>
    <w:rsid w:val="00E46734"/>
    <w:rsid w:val="00E46759"/>
    <w:rsid w:val="00E467D5"/>
    <w:rsid w:val="00E468EF"/>
    <w:rsid w:val="00E469CF"/>
    <w:rsid w:val="00E46A22"/>
    <w:rsid w:val="00E46A29"/>
    <w:rsid w:val="00E46A94"/>
    <w:rsid w:val="00E46B07"/>
    <w:rsid w:val="00E46B17"/>
    <w:rsid w:val="00E46B22"/>
    <w:rsid w:val="00E46B36"/>
    <w:rsid w:val="00E46B56"/>
    <w:rsid w:val="00E46C0B"/>
    <w:rsid w:val="00E46C4C"/>
    <w:rsid w:val="00E46D7B"/>
    <w:rsid w:val="00E46D97"/>
    <w:rsid w:val="00E46DD9"/>
    <w:rsid w:val="00E46E35"/>
    <w:rsid w:val="00E46E81"/>
    <w:rsid w:val="00E46E8F"/>
    <w:rsid w:val="00E46EE6"/>
    <w:rsid w:val="00E46F8F"/>
    <w:rsid w:val="00E46FE0"/>
    <w:rsid w:val="00E47071"/>
    <w:rsid w:val="00E470FD"/>
    <w:rsid w:val="00E4710A"/>
    <w:rsid w:val="00E47177"/>
    <w:rsid w:val="00E471AD"/>
    <w:rsid w:val="00E4721C"/>
    <w:rsid w:val="00E47263"/>
    <w:rsid w:val="00E4727A"/>
    <w:rsid w:val="00E4728B"/>
    <w:rsid w:val="00E472F9"/>
    <w:rsid w:val="00E47408"/>
    <w:rsid w:val="00E4744F"/>
    <w:rsid w:val="00E4745C"/>
    <w:rsid w:val="00E4757B"/>
    <w:rsid w:val="00E475D1"/>
    <w:rsid w:val="00E4769B"/>
    <w:rsid w:val="00E47701"/>
    <w:rsid w:val="00E4770A"/>
    <w:rsid w:val="00E478F3"/>
    <w:rsid w:val="00E478FC"/>
    <w:rsid w:val="00E47993"/>
    <w:rsid w:val="00E479F7"/>
    <w:rsid w:val="00E47A08"/>
    <w:rsid w:val="00E47A4F"/>
    <w:rsid w:val="00E47C2F"/>
    <w:rsid w:val="00E47DC9"/>
    <w:rsid w:val="00E47E0B"/>
    <w:rsid w:val="00E47EDD"/>
    <w:rsid w:val="00E47F38"/>
    <w:rsid w:val="00E500BD"/>
    <w:rsid w:val="00E500D8"/>
    <w:rsid w:val="00E5019A"/>
    <w:rsid w:val="00E50208"/>
    <w:rsid w:val="00E5020D"/>
    <w:rsid w:val="00E5025A"/>
    <w:rsid w:val="00E5025B"/>
    <w:rsid w:val="00E502DA"/>
    <w:rsid w:val="00E50387"/>
    <w:rsid w:val="00E503D1"/>
    <w:rsid w:val="00E50430"/>
    <w:rsid w:val="00E50522"/>
    <w:rsid w:val="00E5080A"/>
    <w:rsid w:val="00E50815"/>
    <w:rsid w:val="00E5084B"/>
    <w:rsid w:val="00E5086B"/>
    <w:rsid w:val="00E5098E"/>
    <w:rsid w:val="00E50A3A"/>
    <w:rsid w:val="00E50AF5"/>
    <w:rsid w:val="00E50B42"/>
    <w:rsid w:val="00E50B73"/>
    <w:rsid w:val="00E50B8C"/>
    <w:rsid w:val="00E50C37"/>
    <w:rsid w:val="00E50D09"/>
    <w:rsid w:val="00E50D39"/>
    <w:rsid w:val="00E50D49"/>
    <w:rsid w:val="00E50D52"/>
    <w:rsid w:val="00E50D98"/>
    <w:rsid w:val="00E50D9E"/>
    <w:rsid w:val="00E50E1E"/>
    <w:rsid w:val="00E50F07"/>
    <w:rsid w:val="00E50F4B"/>
    <w:rsid w:val="00E50F7C"/>
    <w:rsid w:val="00E51130"/>
    <w:rsid w:val="00E51145"/>
    <w:rsid w:val="00E51171"/>
    <w:rsid w:val="00E511A1"/>
    <w:rsid w:val="00E511EF"/>
    <w:rsid w:val="00E51237"/>
    <w:rsid w:val="00E51346"/>
    <w:rsid w:val="00E51362"/>
    <w:rsid w:val="00E513E6"/>
    <w:rsid w:val="00E5140D"/>
    <w:rsid w:val="00E51410"/>
    <w:rsid w:val="00E514A8"/>
    <w:rsid w:val="00E514ED"/>
    <w:rsid w:val="00E514FB"/>
    <w:rsid w:val="00E51522"/>
    <w:rsid w:val="00E5155D"/>
    <w:rsid w:val="00E51571"/>
    <w:rsid w:val="00E51587"/>
    <w:rsid w:val="00E515B2"/>
    <w:rsid w:val="00E515F7"/>
    <w:rsid w:val="00E51604"/>
    <w:rsid w:val="00E51610"/>
    <w:rsid w:val="00E51699"/>
    <w:rsid w:val="00E5171D"/>
    <w:rsid w:val="00E5176F"/>
    <w:rsid w:val="00E517C7"/>
    <w:rsid w:val="00E5188A"/>
    <w:rsid w:val="00E51899"/>
    <w:rsid w:val="00E518B5"/>
    <w:rsid w:val="00E518DA"/>
    <w:rsid w:val="00E5199A"/>
    <w:rsid w:val="00E5199C"/>
    <w:rsid w:val="00E519C2"/>
    <w:rsid w:val="00E519F0"/>
    <w:rsid w:val="00E51B8E"/>
    <w:rsid w:val="00E51C0A"/>
    <w:rsid w:val="00E51D49"/>
    <w:rsid w:val="00E51DC7"/>
    <w:rsid w:val="00E51DCD"/>
    <w:rsid w:val="00E51E43"/>
    <w:rsid w:val="00E52003"/>
    <w:rsid w:val="00E52038"/>
    <w:rsid w:val="00E52041"/>
    <w:rsid w:val="00E52058"/>
    <w:rsid w:val="00E520AE"/>
    <w:rsid w:val="00E52131"/>
    <w:rsid w:val="00E52159"/>
    <w:rsid w:val="00E521A5"/>
    <w:rsid w:val="00E521AA"/>
    <w:rsid w:val="00E521D0"/>
    <w:rsid w:val="00E5227E"/>
    <w:rsid w:val="00E524C3"/>
    <w:rsid w:val="00E5252C"/>
    <w:rsid w:val="00E5272C"/>
    <w:rsid w:val="00E52755"/>
    <w:rsid w:val="00E5275D"/>
    <w:rsid w:val="00E52775"/>
    <w:rsid w:val="00E5277F"/>
    <w:rsid w:val="00E52793"/>
    <w:rsid w:val="00E527A8"/>
    <w:rsid w:val="00E527E4"/>
    <w:rsid w:val="00E52826"/>
    <w:rsid w:val="00E528A2"/>
    <w:rsid w:val="00E529A0"/>
    <w:rsid w:val="00E52A41"/>
    <w:rsid w:val="00E52ABE"/>
    <w:rsid w:val="00E52AC1"/>
    <w:rsid w:val="00E52C67"/>
    <w:rsid w:val="00E52CC5"/>
    <w:rsid w:val="00E52D62"/>
    <w:rsid w:val="00E52E5A"/>
    <w:rsid w:val="00E52E68"/>
    <w:rsid w:val="00E52F27"/>
    <w:rsid w:val="00E52FDC"/>
    <w:rsid w:val="00E52FDE"/>
    <w:rsid w:val="00E53074"/>
    <w:rsid w:val="00E53075"/>
    <w:rsid w:val="00E530B8"/>
    <w:rsid w:val="00E530DA"/>
    <w:rsid w:val="00E5317F"/>
    <w:rsid w:val="00E53189"/>
    <w:rsid w:val="00E5325F"/>
    <w:rsid w:val="00E532CA"/>
    <w:rsid w:val="00E532D4"/>
    <w:rsid w:val="00E533B2"/>
    <w:rsid w:val="00E53435"/>
    <w:rsid w:val="00E53506"/>
    <w:rsid w:val="00E53599"/>
    <w:rsid w:val="00E536B7"/>
    <w:rsid w:val="00E5387B"/>
    <w:rsid w:val="00E539E1"/>
    <w:rsid w:val="00E53B0C"/>
    <w:rsid w:val="00E53B3D"/>
    <w:rsid w:val="00E53BFF"/>
    <w:rsid w:val="00E53C05"/>
    <w:rsid w:val="00E53C6E"/>
    <w:rsid w:val="00E53D00"/>
    <w:rsid w:val="00E53D2D"/>
    <w:rsid w:val="00E53EAC"/>
    <w:rsid w:val="00E53F29"/>
    <w:rsid w:val="00E53FDD"/>
    <w:rsid w:val="00E53FEB"/>
    <w:rsid w:val="00E540BA"/>
    <w:rsid w:val="00E54138"/>
    <w:rsid w:val="00E541AF"/>
    <w:rsid w:val="00E541DE"/>
    <w:rsid w:val="00E54258"/>
    <w:rsid w:val="00E5425A"/>
    <w:rsid w:val="00E54333"/>
    <w:rsid w:val="00E543D0"/>
    <w:rsid w:val="00E54465"/>
    <w:rsid w:val="00E545D9"/>
    <w:rsid w:val="00E54632"/>
    <w:rsid w:val="00E54641"/>
    <w:rsid w:val="00E5468C"/>
    <w:rsid w:val="00E546A9"/>
    <w:rsid w:val="00E546AC"/>
    <w:rsid w:val="00E546CE"/>
    <w:rsid w:val="00E5472F"/>
    <w:rsid w:val="00E547BD"/>
    <w:rsid w:val="00E5493B"/>
    <w:rsid w:val="00E549FD"/>
    <w:rsid w:val="00E54A7F"/>
    <w:rsid w:val="00E54A9F"/>
    <w:rsid w:val="00E54C2F"/>
    <w:rsid w:val="00E54CB4"/>
    <w:rsid w:val="00E54D02"/>
    <w:rsid w:val="00E54D63"/>
    <w:rsid w:val="00E54D81"/>
    <w:rsid w:val="00E54DB0"/>
    <w:rsid w:val="00E54DF3"/>
    <w:rsid w:val="00E54E26"/>
    <w:rsid w:val="00E54EE3"/>
    <w:rsid w:val="00E54F24"/>
    <w:rsid w:val="00E54F2D"/>
    <w:rsid w:val="00E54F83"/>
    <w:rsid w:val="00E54FEA"/>
    <w:rsid w:val="00E550AB"/>
    <w:rsid w:val="00E550BA"/>
    <w:rsid w:val="00E551BF"/>
    <w:rsid w:val="00E551D1"/>
    <w:rsid w:val="00E551E6"/>
    <w:rsid w:val="00E5529E"/>
    <w:rsid w:val="00E552BC"/>
    <w:rsid w:val="00E55324"/>
    <w:rsid w:val="00E553B0"/>
    <w:rsid w:val="00E553FB"/>
    <w:rsid w:val="00E554F6"/>
    <w:rsid w:val="00E55571"/>
    <w:rsid w:val="00E55573"/>
    <w:rsid w:val="00E555A2"/>
    <w:rsid w:val="00E555A4"/>
    <w:rsid w:val="00E555A7"/>
    <w:rsid w:val="00E55655"/>
    <w:rsid w:val="00E5579B"/>
    <w:rsid w:val="00E55899"/>
    <w:rsid w:val="00E558B4"/>
    <w:rsid w:val="00E5593E"/>
    <w:rsid w:val="00E55AC8"/>
    <w:rsid w:val="00E55B98"/>
    <w:rsid w:val="00E55BA9"/>
    <w:rsid w:val="00E55C53"/>
    <w:rsid w:val="00E55C72"/>
    <w:rsid w:val="00E55CA0"/>
    <w:rsid w:val="00E55D87"/>
    <w:rsid w:val="00E55DB7"/>
    <w:rsid w:val="00E55DBF"/>
    <w:rsid w:val="00E55E92"/>
    <w:rsid w:val="00E55F4B"/>
    <w:rsid w:val="00E56015"/>
    <w:rsid w:val="00E56088"/>
    <w:rsid w:val="00E56274"/>
    <w:rsid w:val="00E562E1"/>
    <w:rsid w:val="00E5632E"/>
    <w:rsid w:val="00E563AD"/>
    <w:rsid w:val="00E563BC"/>
    <w:rsid w:val="00E563C7"/>
    <w:rsid w:val="00E5643A"/>
    <w:rsid w:val="00E5650E"/>
    <w:rsid w:val="00E5658E"/>
    <w:rsid w:val="00E565A3"/>
    <w:rsid w:val="00E5666B"/>
    <w:rsid w:val="00E5669D"/>
    <w:rsid w:val="00E5677E"/>
    <w:rsid w:val="00E567A1"/>
    <w:rsid w:val="00E567C1"/>
    <w:rsid w:val="00E568E6"/>
    <w:rsid w:val="00E56AB5"/>
    <w:rsid w:val="00E56BA2"/>
    <w:rsid w:val="00E56CE5"/>
    <w:rsid w:val="00E56D32"/>
    <w:rsid w:val="00E56D41"/>
    <w:rsid w:val="00E56D57"/>
    <w:rsid w:val="00E56D5D"/>
    <w:rsid w:val="00E56F27"/>
    <w:rsid w:val="00E56F7D"/>
    <w:rsid w:val="00E570F6"/>
    <w:rsid w:val="00E5717D"/>
    <w:rsid w:val="00E57212"/>
    <w:rsid w:val="00E5730C"/>
    <w:rsid w:val="00E5736A"/>
    <w:rsid w:val="00E57378"/>
    <w:rsid w:val="00E573BB"/>
    <w:rsid w:val="00E5740D"/>
    <w:rsid w:val="00E57456"/>
    <w:rsid w:val="00E5746A"/>
    <w:rsid w:val="00E5746D"/>
    <w:rsid w:val="00E574AD"/>
    <w:rsid w:val="00E576F5"/>
    <w:rsid w:val="00E5774C"/>
    <w:rsid w:val="00E57799"/>
    <w:rsid w:val="00E577DA"/>
    <w:rsid w:val="00E57821"/>
    <w:rsid w:val="00E57837"/>
    <w:rsid w:val="00E57852"/>
    <w:rsid w:val="00E5787D"/>
    <w:rsid w:val="00E57884"/>
    <w:rsid w:val="00E57922"/>
    <w:rsid w:val="00E57976"/>
    <w:rsid w:val="00E57A39"/>
    <w:rsid w:val="00E57B28"/>
    <w:rsid w:val="00E57C24"/>
    <w:rsid w:val="00E57C27"/>
    <w:rsid w:val="00E57C4C"/>
    <w:rsid w:val="00E57C67"/>
    <w:rsid w:val="00E57DAB"/>
    <w:rsid w:val="00E57DF9"/>
    <w:rsid w:val="00E57E3F"/>
    <w:rsid w:val="00E57E76"/>
    <w:rsid w:val="00E57ED1"/>
    <w:rsid w:val="00E57F8D"/>
    <w:rsid w:val="00E57F9B"/>
    <w:rsid w:val="00E6003C"/>
    <w:rsid w:val="00E60176"/>
    <w:rsid w:val="00E6020D"/>
    <w:rsid w:val="00E60417"/>
    <w:rsid w:val="00E60424"/>
    <w:rsid w:val="00E60437"/>
    <w:rsid w:val="00E604E5"/>
    <w:rsid w:val="00E60554"/>
    <w:rsid w:val="00E60555"/>
    <w:rsid w:val="00E60605"/>
    <w:rsid w:val="00E6060D"/>
    <w:rsid w:val="00E6074F"/>
    <w:rsid w:val="00E60781"/>
    <w:rsid w:val="00E6078C"/>
    <w:rsid w:val="00E6081D"/>
    <w:rsid w:val="00E6082C"/>
    <w:rsid w:val="00E608D8"/>
    <w:rsid w:val="00E608EC"/>
    <w:rsid w:val="00E60A1D"/>
    <w:rsid w:val="00E60A28"/>
    <w:rsid w:val="00E60B98"/>
    <w:rsid w:val="00E60CA6"/>
    <w:rsid w:val="00E60E59"/>
    <w:rsid w:val="00E60F8A"/>
    <w:rsid w:val="00E60FB3"/>
    <w:rsid w:val="00E6100B"/>
    <w:rsid w:val="00E6104F"/>
    <w:rsid w:val="00E610F9"/>
    <w:rsid w:val="00E612C7"/>
    <w:rsid w:val="00E61410"/>
    <w:rsid w:val="00E6151B"/>
    <w:rsid w:val="00E61606"/>
    <w:rsid w:val="00E6163F"/>
    <w:rsid w:val="00E61678"/>
    <w:rsid w:val="00E6167C"/>
    <w:rsid w:val="00E616CA"/>
    <w:rsid w:val="00E6173C"/>
    <w:rsid w:val="00E6180B"/>
    <w:rsid w:val="00E61899"/>
    <w:rsid w:val="00E61955"/>
    <w:rsid w:val="00E61989"/>
    <w:rsid w:val="00E619E6"/>
    <w:rsid w:val="00E619F7"/>
    <w:rsid w:val="00E61A00"/>
    <w:rsid w:val="00E61E0A"/>
    <w:rsid w:val="00E61E36"/>
    <w:rsid w:val="00E61E97"/>
    <w:rsid w:val="00E61F8F"/>
    <w:rsid w:val="00E62027"/>
    <w:rsid w:val="00E620C0"/>
    <w:rsid w:val="00E620C9"/>
    <w:rsid w:val="00E622E4"/>
    <w:rsid w:val="00E623F6"/>
    <w:rsid w:val="00E624D5"/>
    <w:rsid w:val="00E625FB"/>
    <w:rsid w:val="00E62685"/>
    <w:rsid w:val="00E626D4"/>
    <w:rsid w:val="00E6270C"/>
    <w:rsid w:val="00E627BB"/>
    <w:rsid w:val="00E6284B"/>
    <w:rsid w:val="00E628B0"/>
    <w:rsid w:val="00E628CF"/>
    <w:rsid w:val="00E62A76"/>
    <w:rsid w:val="00E62A91"/>
    <w:rsid w:val="00E62AF6"/>
    <w:rsid w:val="00E62B0E"/>
    <w:rsid w:val="00E62C74"/>
    <w:rsid w:val="00E62C7C"/>
    <w:rsid w:val="00E62C95"/>
    <w:rsid w:val="00E62C96"/>
    <w:rsid w:val="00E62CB6"/>
    <w:rsid w:val="00E62CDD"/>
    <w:rsid w:val="00E62D60"/>
    <w:rsid w:val="00E62D67"/>
    <w:rsid w:val="00E62E0F"/>
    <w:rsid w:val="00E62E38"/>
    <w:rsid w:val="00E62F0C"/>
    <w:rsid w:val="00E62FA0"/>
    <w:rsid w:val="00E62FDC"/>
    <w:rsid w:val="00E6301D"/>
    <w:rsid w:val="00E6317E"/>
    <w:rsid w:val="00E63239"/>
    <w:rsid w:val="00E6323A"/>
    <w:rsid w:val="00E6327A"/>
    <w:rsid w:val="00E632E1"/>
    <w:rsid w:val="00E63317"/>
    <w:rsid w:val="00E63394"/>
    <w:rsid w:val="00E6339D"/>
    <w:rsid w:val="00E63438"/>
    <w:rsid w:val="00E634BD"/>
    <w:rsid w:val="00E6350D"/>
    <w:rsid w:val="00E6354B"/>
    <w:rsid w:val="00E6354C"/>
    <w:rsid w:val="00E6357E"/>
    <w:rsid w:val="00E635A2"/>
    <w:rsid w:val="00E635EF"/>
    <w:rsid w:val="00E6361B"/>
    <w:rsid w:val="00E6364D"/>
    <w:rsid w:val="00E636B2"/>
    <w:rsid w:val="00E636CE"/>
    <w:rsid w:val="00E636E0"/>
    <w:rsid w:val="00E636E8"/>
    <w:rsid w:val="00E63751"/>
    <w:rsid w:val="00E63833"/>
    <w:rsid w:val="00E6386A"/>
    <w:rsid w:val="00E638A0"/>
    <w:rsid w:val="00E638F3"/>
    <w:rsid w:val="00E638FF"/>
    <w:rsid w:val="00E63967"/>
    <w:rsid w:val="00E63AB0"/>
    <w:rsid w:val="00E63B45"/>
    <w:rsid w:val="00E63B81"/>
    <w:rsid w:val="00E63BBC"/>
    <w:rsid w:val="00E63C05"/>
    <w:rsid w:val="00E63CD0"/>
    <w:rsid w:val="00E63D42"/>
    <w:rsid w:val="00E63EF4"/>
    <w:rsid w:val="00E63F09"/>
    <w:rsid w:val="00E63F7F"/>
    <w:rsid w:val="00E64060"/>
    <w:rsid w:val="00E64107"/>
    <w:rsid w:val="00E64162"/>
    <w:rsid w:val="00E641CC"/>
    <w:rsid w:val="00E641E6"/>
    <w:rsid w:val="00E64484"/>
    <w:rsid w:val="00E64519"/>
    <w:rsid w:val="00E64763"/>
    <w:rsid w:val="00E64773"/>
    <w:rsid w:val="00E64896"/>
    <w:rsid w:val="00E648C3"/>
    <w:rsid w:val="00E648CB"/>
    <w:rsid w:val="00E64999"/>
    <w:rsid w:val="00E649C2"/>
    <w:rsid w:val="00E64A75"/>
    <w:rsid w:val="00E64AB5"/>
    <w:rsid w:val="00E64B60"/>
    <w:rsid w:val="00E64BE8"/>
    <w:rsid w:val="00E64C00"/>
    <w:rsid w:val="00E64C88"/>
    <w:rsid w:val="00E64C8E"/>
    <w:rsid w:val="00E64C9E"/>
    <w:rsid w:val="00E64CCA"/>
    <w:rsid w:val="00E64F1D"/>
    <w:rsid w:val="00E64F97"/>
    <w:rsid w:val="00E64F9C"/>
    <w:rsid w:val="00E64FC9"/>
    <w:rsid w:val="00E65036"/>
    <w:rsid w:val="00E65141"/>
    <w:rsid w:val="00E65216"/>
    <w:rsid w:val="00E6522F"/>
    <w:rsid w:val="00E65277"/>
    <w:rsid w:val="00E65405"/>
    <w:rsid w:val="00E6540D"/>
    <w:rsid w:val="00E65512"/>
    <w:rsid w:val="00E65553"/>
    <w:rsid w:val="00E65587"/>
    <w:rsid w:val="00E65611"/>
    <w:rsid w:val="00E65747"/>
    <w:rsid w:val="00E65869"/>
    <w:rsid w:val="00E658FA"/>
    <w:rsid w:val="00E65976"/>
    <w:rsid w:val="00E659F2"/>
    <w:rsid w:val="00E65A65"/>
    <w:rsid w:val="00E65A8B"/>
    <w:rsid w:val="00E65B15"/>
    <w:rsid w:val="00E65B29"/>
    <w:rsid w:val="00E65B96"/>
    <w:rsid w:val="00E65C27"/>
    <w:rsid w:val="00E65C6C"/>
    <w:rsid w:val="00E65C92"/>
    <w:rsid w:val="00E65CF3"/>
    <w:rsid w:val="00E65E21"/>
    <w:rsid w:val="00E65E65"/>
    <w:rsid w:val="00E65E96"/>
    <w:rsid w:val="00E65E97"/>
    <w:rsid w:val="00E65EC7"/>
    <w:rsid w:val="00E65F25"/>
    <w:rsid w:val="00E65F2B"/>
    <w:rsid w:val="00E65FBB"/>
    <w:rsid w:val="00E65FC7"/>
    <w:rsid w:val="00E66023"/>
    <w:rsid w:val="00E66028"/>
    <w:rsid w:val="00E66087"/>
    <w:rsid w:val="00E66098"/>
    <w:rsid w:val="00E660C2"/>
    <w:rsid w:val="00E6614D"/>
    <w:rsid w:val="00E66222"/>
    <w:rsid w:val="00E662EB"/>
    <w:rsid w:val="00E66312"/>
    <w:rsid w:val="00E6631A"/>
    <w:rsid w:val="00E66413"/>
    <w:rsid w:val="00E66417"/>
    <w:rsid w:val="00E66455"/>
    <w:rsid w:val="00E66482"/>
    <w:rsid w:val="00E664EC"/>
    <w:rsid w:val="00E6654D"/>
    <w:rsid w:val="00E66571"/>
    <w:rsid w:val="00E665E8"/>
    <w:rsid w:val="00E66712"/>
    <w:rsid w:val="00E66717"/>
    <w:rsid w:val="00E6677A"/>
    <w:rsid w:val="00E668D8"/>
    <w:rsid w:val="00E668E2"/>
    <w:rsid w:val="00E66A1D"/>
    <w:rsid w:val="00E66AB9"/>
    <w:rsid w:val="00E66B73"/>
    <w:rsid w:val="00E66BFF"/>
    <w:rsid w:val="00E66F0B"/>
    <w:rsid w:val="00E66F21"/>
    <w:rsid w:val="00E66F37"/>
    <w:rsid w:val="00E66F83"/>
    <w:rsid w:val="00E66FA5"/>
    <w:rsid w:val="00E6700F"/>
    <w:rsid w:val="00E67059"/>
    <w:rsid w:val="00E67212"/>
    <w:rsid w:val="00E67261"/>
    <w:rsid w:val="00E67282"/>
    <w:rsid w:val="00E6732E"/>
    <w:rsid w:val="00E67529"/>
    <w:rsid w:val="00E6768E"/>
    <w:rsid w:val="00E67690"/>
    <w:rsid w:val="00E6781B"/>
    <w:rsid w:val="00E67851"/>
    <w:rsid w:val="00E6794D"/>
    <w:rsid w:val="00E67960"/>
    <w:rsid w:val="00E679B7"/>
    <w:rsid w:val="00E679C2"/>
    <w:rsid w:val="00E67A0D"/>
    <w:rsid w:val="00E67A24"/>
    <w:rsid w:val="00E67A93"/>
    <w:rsid w:val="00E67AB1"/>
    <w:rsid w:val="00E67B15"/>
    <w:rsid w:val="00E67B21"/>
    <w:rsid w:val="00E67BA5"/>
    <w:rsid w:val="00E67BB2"/>
    <w:rsid w:val="00E67CDE"/>
    <w:rsid w:val="00E67E0A"/>
    <w:rsid w:val="00E67E66"/>
    <w:rsid w:val="00E67F15"/>
    <w:rsid w:val="00E7005F"/>
    <w:rsid w:val="00E7010A"/>
    <w:rsid w:val="00E70123"/>
    <w:rsid w:val="00E70175"/>
    <w:rsid w:val="00E70210"/>
    <w:rsid w:val="00E703DA"/>
    <w:rsid w:val="00E703E3"/>
    <w:rsid w:val="00E703ED"/>
    <w:rsid w:val="00E704A4"/>
    <w:rsid w:val="00E706BC"/>
    <w:rsid w:val="00E7075C"/>
    <w:rsid w:val="00E7087A"/>
    <w:rsid w:val="00E7087B"/>
    <w:rsid w:val="00E7091D"/>
    <w:rsid w:val="00E70920"/>
    <w:rsid w:val="00E70945"/>
    <w:rsid w:val="00E709FD"/>
    <w:rsid w:val="00E70A04"/>
    <w:rsid w:val="00E70A0A"/>
    <w:rsid w:val="00E70A70"/>
    <w:rsid w:val="00E70B28"/>
    <w:rsid w:val="00E70B99"/>
    <w:rsid w:val="00E70BE7"/>
    <w:rsid w:val="00E70C5F"/>
    <w:rsid w:val="00E70DEB"/>
    <w:rsid w:val="00E70E7E"/>
    <w:rsid w:val="00E70EF0"/>
    <w:rsid w:val="00E70F6F"/>
    <w:rsid w:val="00E70FA9"/>
    <w:rsid w:val="00E70FBE"/>
    <w:rsid w:val="00E70FEF"/>
    <w:rsid w:val="00E71040"/>
    <w:rsid w:val="00E71053"/>
    <w:rsid w:val="00E710AC"/>
    <w:rsid w:val="00E710BA"/>
    <w:rsid w:val="00E710E8"/>
    <w:rsid w:val="00E711E6"/>
    <w:rsid w:val="00E71228"/>
    <w:rsid w:val="00E712DE"/>
    <w:rsid w:val="00E713AD"/>
    <w:rsid w:val="00E713B5"/>
    <w:rsid w:val="00E7146A"/>
    <w:rsid w:val="00E715E2"/>
    <w:rsid w:val="00E715FC"/>
    <w:rsid w:val="00E71710"/>
    <w:rsid w:val="00E71771"/>
    <w:rsid w:val="00E717B2"/>
    <w:rsid w:val="00E717B7"/>
    <w:rsid w:val="00E717E2"/>
    <w:rsid w:val="00E717F8"/>
    <w:rsid w:val="00E71970"/>
    <w:rsid w:val="00E7198B"/>
    <w:rsid w:val="00E719F1"/>
    <w:rsid w:val="00E71A63"/>
    <w:rsid w:val="00E71B0D"/>
    <w:rsid w:val="00E71BA5"/>
    <w:rsid w:val="00E71BE7"/>
    <w:rsid w:val="00E71C13"/>
    <w:rsid w:val="00E71D47"/>
    <w:rsid w:val="00E71DA3"/>
    <w:rsid w:val="00E71DD0"/>
    <w:rsid w:val="00E71EC8"/>
    <w:rsid w:val="00E71F4B"/>
    <w:rsid w:val="00E71FAA"/>
    <w:rsid w:val="00E72041"/>
    <w:rsid w:val="00E7207F"/>
    <w:rsid w:val="00E720A6"/>
    <w:rsid w:val="00E72158"/>
    <w:rsid w:val="00E7219F"/>
    <w:rsid w:val="00E721AD"/>
    <w:rsid w:val="00E721E8"/>
    <w:rsid w:val="00E72264"/>
    <w:rsid w:val="00E72272"/>
    <w:rsid w:val="00E72464"/>
    <w:rsid w:val="00E72465"/>
    <w:rsid w:val="00E7248A"/>
    <w:rsid w:val="00E724C8"/>
    <w:rsid w:val="00E72575"/>
    <w:rsid w:val="00E725DF"/>
    <w:rsid w:val="00E725FB"/>
    <w:rsid w:val="00E72600"/>
    <w:rsid w:val="00E72646"/>
    <w:rsid w:val="00E7264E"/>
    <w:rsid w:val="00E726DB"/>
    <w:rsid w:val="00E72749"/>
    <w:rsid w:val="00E72799"/>
    <w:rsid w:val="00E72809"/>
    <w:rsid w:val="00E728DB"/>
    <w:rsid w:val="00E728DE"/>
    <w:rsid w:val="00E728F9"/>
    <w:rsid w:val="00E72955"/>
    <w:rsid w:val="00E729F6"/>
    <w:rsid w:val="00E72AB7"/>
    <w:rsid w:val="00E72AF2"/>
    <w:rsid w:val="00E72B72"/>
    <w:rsid w:val="00E72BB0"/>
    <w:rsid w:val="00E72BB6"/>
    <w:rsid w:val="00E72BFF"/>
    <w:rsid w:val="00E72C01"/>
    <w:rsid w:val="00E72C0E"/>
    <w:rsid w:val="00E72D50"/>
    <w:rsid w:val="00E72E07"/>
    <w:rsid w:val="00E72EE0"/>
    <w:rsid w:val="00E72F3F"/>
    <w:rsid w:val="00E72FD8"/>
    <w:rsid w:val="00E73048"/>
    <w:rsid w:val="00E73182"/>
    <w:rsid w:val="00E731CA"/>
    <w:rsid w:val="00E7324F"/>
    <w:rsid w:val="00E73260"/>
    <w:rsid w:val="00E732B6"/>
    <w:rsid w:val="00E733B3"/>
    <w:rsid w:val="00E733B4"/>
    <w:rsid w:val="00E7344D"/>
    <w:rsid w:val="00E73460"/>
    <w:rsid w:val="00E73462"/>
    <w:rsid w:val="00E7348F"/>
    <w:rsid w:val="00E7349B"/>
    <w:rsid w:val="00E734D1"/>
    <w:rsid w:val="00E73575"/>
    <w:rsid w:val="00E73588"/>
    <w:rsid w:val="00E735AA"/>
    <w:rsid w:val="00E735C7"/>
    <w:rsid w:val="00E735D7"/>
    <w:rsid w:val="00E7387B"/>
    <w:rsid w:val="00E738CD"/>
    <w:rsid w:val="00E739C8"/>
    <w:rsid w:val="00E73A4D"/>
    <w:rsid w:val="00E73A8F"/>
    <w:rsid w:val="00E73A95"/>
    <w:rsid w:val="00E73AA4"/>
    <w:rsid w:val="00E73ADC"/>
    <w:rsid w:val="00E73B48"/>
    <w:rsid w:val="00E73C51"/>
    <w:rsid w:val="00E73C78"/>
    <w:rsid w:val="00E73D02"/>
    <w:rsid w:val="00E73E60"/>
    <w:rsid w:val="00E73EA1"/>
    <w:rsid w:val="00E73F28"/>
    <w:rsid w:val="00E74057"/>
    <w:rsid w:val="00E741A0"/>
    <w:rsid w:val="00E74225"/>
    <w:rsid w:val="00E74472"/>
    <w:rsid w:val="00E7452D"/>
    <w:rsid w:val="00E745C9"/>
    <w:rsid w:val="00E74637"/>
    <w:rsid w:val="00E746D1"/>
    <w:rsid w:val="00E746F6"/>
    <w:rsid w:val="00E7470F"/>
    <w:rsid w:val="00E7474E"/>
    <w:rsid w:val="00E74756"/>
    <w:rsid w:val="00E747D9"/>
    <w:rsid w:val="00E748E8"/>
    <w:rsid w:val="00E74911"/>
    <w:rsid w:val="00E74A01"/>
    <w:rsid w:val="00E74A12"/>
    <w:rsid w:val="00E74BDB"/>
    <w:rsid w:val="00E74CB4"/>
    <w:rsid w:val="00E74D27"/>
    <w:rsid w:val="00E74D9B"/>
    <w:rsid w:val="00E74DA4"/>
    <w:rsid w:val="00E74DE2"/>
    <w:rsid w:val="00E74E36"/>
    <w:rsid w:val="00E74E5E"/>
    <w:rsid w:val="00E74E73"/>
    <w:rsid w:val="00E74F78"/>
    <w:rsid w:val="00E74FCC"/>
    <w:rsid w:val="00E75099"/>
    <w:rsid w:val="00E75133"/>
    <w:rsid w:val="00E75189"/>
    <w:rsid w:val="00E7523F"/>
    <w:rsid w:val="00E7527B"/>
    <w:rsid w:val="00E7530B"/>
    <w:rsid w:val="00E75440"/>
    <w:rsid w:val="00E754C3"/>
    <w:rsid w:val="00E754DF"/>
    <w:rsid w:val="00E75530"/>
    <w:rsid w:val="00E7560D"/>
    <w:rsid w:val="00E75716"/>
    <w:rsid w:val="00E75789"/>
    <w:rsid w:val="00E7579B"/>
    <w:rsid w:val="00E7583D"/>
    <w:rsid w:val="00E75855"/>
    <w:rsid w:val="00E75955"/>
    <w:rsid w:val="00E759F1"/>
    <w:rsid w:val="00E75AAC"/>
    <w:rsid w:val="00E75B32"/>
    <w:rsid w:val="00E75BB0"/>
    <w:rsid w:val="00E75BB2"/>
    <w:rsid w:val="00E75C4A"/>
    <w:rsid w:val="00E75CE6"/>
    <w:rsid w:val="00E75D1B"/>
    <w:rsid w:val="00E75D71"/>
    <w:rsid w:val="00E75D8D"/>
    <w:rsid w:val="00E75E14"/>
    <w:rsid w:val="00E75F0D"/>
    <w:rsid w:val="00E76042"/>
    <w:rsid w:val="00E762DB"/>
    <w:rsid w:val="00E7632C"/>
    <w:rsid w:val="00E76348"/>
    <w:rsid w:val="00E76359"/>
    <w:rsid w:val="00E763DE"/>
    <w:rsid w:val="00E7640E"/>
    <w:rsid w:val="00E765DD"/>
    <w:rsid w:val="00E766F8"/>
    <w:rsid w:val="00E76782"/>
    <w:rsid w:val="00E767D6"/>
    <w:rsid w:val="00E768E5"/>
    <w:rsid w:val="00E76913"/>
    <w:rsid w:val="00E76AA6"/>
    <w:rsid w:val="00E76B45"/>
    <w:rsid w:val="00E76D76"/>
    <w:rsid w:val="00E76DDB"/>
    <w:rsid w:val="00E76E20"/>
    <w:rsid w:val="00E76F78"/>
    <w:rsid w:val="00E76FB3"/>
    <w:rsid w:val="00E77018"/>
    <w:rsid w:val="00E77019"/>
    <w:rsid w:val="00E770DA"/>
    <w:rsid w:val="00E77101"/>
    <w:rsid w:val="00E77111"/>
    <w:rsid w:val="00E7712F"/>
    <w:rsid w:val="00E7716C"/>
    <w:rsid w:val="00E771B8"/>
    <w:rsid w:val="00E772AA"/>
    <w:rsid w:val="00E7733D"/>
    <w:rsid w:val="00E773CF"/>
    <w:rsid w:val="00E775CB"/>
    <w:rsid w:val="00E7765E"/>
    <w:rsid w:val="00E776A0"/>
    <w:rsid w:val="00E778D0"/>
    <w:rsid w:val="00E779EE"/>
    <w:rsid w:val="00E77A71"/>
    <w:rsid w:val="00E77A86"/>
    <w:rsid w:val="00E77A8E"/>
    <w:rsid w:val="00E77AC6"/>
    <w:rsid w:val="00E77ADB"/>
    <w:rsid w:val="00E77C0F"/>
    <w:rsid w:val="00E77C23"/>
    <w:rsid w:val="00E77CAB"/>
    <w:rsid w:val="00E77D7D"/>
    <w:rsid w:val="00E77ECB"/>
    <w:rsid w:val="00E77FBA"/>
    <w:rsid w:val="00E80184"/>
    <w:rsid w:val="00E801FA"/>
    <w:rsid w:val="00E8023B"/>
    <w:rsid w:val="00E8025B"/>
    <w:rsid w:val="00E802F5"/>
    <w:rsid w:val="00E80333"/>
    <w:rsid w:val="00E803F7"/>
    <w:rsid w:val="00E8048C"/>
    <w:rsid w:val="00E804F1"/>
    <w:rsid w:val="00E8053F"/>
    <w:rsid w:val="00E805B3"/>
    <w:rsid w:val="00E8065E"/>
    <w:rsid w:val="00E806A3"/>
    <w:rsid w:val="00E807B4"/>
    <w:rsid w:val="00E807F6"/>
    <w:rsid w:val="00E80842"/>
    <w:rsid w:val="00E8085A"/>
    <w:rsid w:val="00E808AB"/>
    <w:rsid w:val="00E808F8"/>
    <w:rsid w:val="00E809D3"/>
    <w:rsid w:val="00E809D4"/>
    <w:rsid w:val="00E80A0E"/>
    <w:rsid w:val="00E80AF1"/>
    <w:rsid w:val="00E80B72"/>
    <w:rsid w:val="00E80C29"/>
    <w:rsid w:val="00E80C8C"/>
    <w:rsid w:val="00E80CB4"/>
    <w:rsid w:val="00E80DEE"/>
    <w:rsid w:val="00E80EBB"/>
    <w:rsid w:val="00E80F01"/>
    <w:rsid w:val="00E80F95"/>
    <w:rsid w:val="00E80FB4"/>
    <w:rsid w:val="00E810B2"/>
    <w:rsid w:val="00E81125"/>
    <w:rsid w:val="00E81130"/>
    <w:rsid w:val="00E811DC"/>
    <w:rsid w:val="00E81292"/>
    <w:rsid w:val="00E812DB"/>
    <w:rsid w:val="00E81335"/>
    <w:rsid w:val="00E813C4"/>
    <w:rsid w:val="00E813CE"/>
    <w:rsid w:val="00E813F4"/>
    <w:rsid w:val="00E8147D"/>
    <w:rsid w:val="00E81489"/>
    <w:rsid w:val="00E8149B"/>
    <w:rsid w:val="00E814BE"/>
    <w:rsid w:val="00E8152B"/>
    <w:rsid w:val="00E81552"/>
    <w:rsid w:val="00E8155F"/>
    <w:rsid w:val="00E81597"/>
    <w:rsid w:val="00E815E7"/>
    <w:rsid w:val="00E816C9"/>
    <w:rsid w:val="00E8172D"/>
    <w:rsid w:val="00E818C7"/>
    <w:rsid w:val="00E81A0B"/>
    <w:rsid w:val="00E81A90"/>
    <w:rsid w:val="00E81A97"/>
    <w:rsid w:val="00E81B8A"/>
    <w:rsid w:val="00E81BC2"/>
    <w:rsid w:val="00E81BD9"/>
    <w:rsid w:val="00E81C0A"/>
    <w:rsid w:val="00E81C18"/>
    <w:rsid w:val="00E81CA1"/>
    <w:rsid w:val="00E81CDC"/>
    <w:rsid w:val="00E81CFD"/>
    <w:rsid w:val="00E81D07"/>
    <w:rsid w:val="00E81D18"/>
    <w:rsid w:val="00E81D44"/>
    <w:rsid w:val="00E81D61"/>
    <w:rsid w:val="00E81E5B"/>
    <w:rsid w:val="00E81EB3"/>
    <w:rsid w:val="00E81F6B"/>
    <w:rsid w:val="00E82142"/>
    <w:rsid w:val="00E821BF"/>
    <w:rsid w:val="00E82261"/>
    <w:rsid w:val="00E8233E"/>
    <w:rsid w:val="00E8239D"/>
    <w:rsid w:val="00E824C1"/>
    <w:rsid w:val="00E82503"/>
    <w:rsid w:val="00E825B0"/>
    <w:rsid w:val="00E82601"/>
    <w:rsid w:val="00E82753"/>
    <w:rsid w:val="00E82792"/>
    <w:rsid w:val="00E827D3"/>
    <w:rsid w:val="00E82891"/>
    <w:rsid w:val="00E82977"/>
    <w:rsid w:val="00E82A36"/>
    <w:rsid w:val="00E82AA8"/>
    <w:rsid w:val="00E82B37"/>
    <w:rsid w:val="00E82BF1"/>
    <w:rsid w:val="00E82CBE"/>
    <w:rsid w:val="00E82D23"/>
    <w:rsid w:val="00E82D4F"/>
    <w:rsid w:val="00E82DB7"/>
    <w:rsid w:val="00E82E60"/>
    <w:rsid w:val="00E830E1"/>
    <w:rsid w:val="00E830FA"/>
    <w:rsid w:val="00E8314B"/>
    <w:rsid w:val="00E831EF"/>
    <w:rsid w:val="00E8327E"/>
    <w:rsid w:val="00E832BE"/>
    <w:rsid w:val="00E83342"/>
    <w:rsid w:val="00E83356"/>
    <w:rsid w:val="00E833D9"/>
    <w:rsid w:val="00E834D5"/>
    <w:rsid w:val="00E83521"/>
    <w:rsid w:val="00E83544"/>
    <w:rsid w:val="00E83707"/>
    <w:rsid w:val="00E83844"/>
    <w:rsid w:val="00E8384F"/>
    <w:rsid w:val="00E838BD"/>
    <w:rsid w:val="00E838EE"/>
    <w:rsid w:val="00E83A08"/>
    <w:rsid w:val="00E83AB6"/>
    <w:rsid w:val="00E83C21"/>
    <w:rsid w:val="00E83C98"/>
    <w:rsid w:val="00E83CC1"/>
    <w:rsid w:val="00E83CD2"/>
    <w:rsid w:val="00E83D00"/>
    <w:rsid w:val="00E83DEB"/>
    <w:rsid w:val="00E83DEF"/>
    <w:rsid w:val="00E83E79"/>
    <w:rsid w:val="00E83E80"/>
    <w:rsid w:val="00E83EA1"/>
    <w:rsid w:val="00E83F32"/>
    <w:rsid w:val="00E83F6E"/>
    <w:rsid w:val="00E83F84"/>
    <w:rsid w:val="00E8400B"/>
    <w:rsid w:val="00E8401D"/>
    <w:rsid w:val="00E840E6"/>
    <w:rsid w:val="00E840F7"/>
    <w:rsid w:val="00E8420C"/>
    <w:rsid w:val="00E842F3"/>
    <w:rsid w:val="00E84413"/>
    <w:rsid w:val="00E844F0"/>
    <w:rsid w:val="00E84503"/>
    <w:rsid w:val="00E84570"/>
    <w:rsid w:val="00E84580"/>
    <w:rsid w:val="00E845B0"/>
    <w:rsid w:val="00E84616"/>
    <w:rsid w:val="00E8466B"/>
    <w:rsid w:val="00E84673"/>
    <w:rsid w:val="00E8467C"/>
    <w:rsid w:val="00E8469B"/>
    <w:rsid w:val="00E846F0"/>
    <w:rsid w:val="00E84752"/>
    <w:rsid w:val="00E84792"/>
    <w:rsid w:val="00E8482A"/>
    <w:rsid w:val="00E84838"/>
    <w:rsid w:val="00E84875"/>
    <w:rsid w:val="00E8488A"/>
    <w:rsid w:val="00E84914"/>
    <w:rsid w:val="00E84923"/>
    <w:rsid w:val="00E849F6"/>
    <w:rsid w:val="00E84B30"/>
    <w:rsid w:val="00E84BC5"/>
    <w:rsid w:val="00E84C3E"/>
    <w:rsid w:val="00E84D94"/>
    <w:rsid w:val="00E84D9E"/>
    <w:rsid w:val="00E84EC2"/>
    <w:rsid w:val="00E84EC6"/>
    <w:rsid w:val="00E84F4C"/>
    <w:rsid w:val="00E84F5C"/>
    <w:rsid w:val="00E84FE7"/>
    <w:rsid w:val="00E84FFF"/>
    <w:rsid w:val="00E8506C"/>
    <w:rsid w:val="00E850A2"/>
    <w:rsid w:val="00E851CE"/>
    <w:rsid w:val="00E85210"/>
    <w:rsid w:val="00E85246"/>
    <w:rsid w:val="00E8524F"/>
    <w:rsid w:val="00E85301"/>
    <w:rsid w:val="00E85398"/>
    <w:rsid w:val="00E853E0"/>
    <w:rsid w:val="00E853E2"/>
    <w:rsid w:val="00E853E4"/>
    <w:rsid w:val="00E8549E"/>
    <w:rsid w:val="00E854AC"/>
    <w:rsid w:val="00E85606"/>
    <w:rsid w:val="00E856C5"/>
    <w:rsid w:val="00E85709"/>
    <w:rsid w:val="00E85719"/>
    <w:rsid w:val="00E857EC"/>
    <w:rsid w:val="00E8580C"/>
    <w:rsid w:val="00E8591F"/>
    <w:rsid w:val="00E859AE"/>
    <w:rsid w:val="00E85A05"/>
    <w:rsid w:val="00E85A29"/>
    <w:rsid w:val="00E85ABC"/>
    <w:rsid w:val="00E85B3E"/>
    <w:rsid w:val="00E85B7C"/>
    <w:rsid w:val="00E85BB0"/>
    <w:rsid w:val="00E85C05"/>
    <w:rsid w:val="00E85C4E"/>
    <w:rsid w:val="00E85C8B"/>
    <w:rsid w:val="00E85CD4"/>
    <w:rsid w:val="00E85E81"/>
    <w:rsid w:val="00E85E85"/>
    <w:rsid w:val="00E85FF5"/>
    <w:rsid w:val="00E86095"/>
    <w:rsid w:val="00E86180"/>
    <w:rsid w:val="00E8627E"/>
    <w:rsid w:val="00E8629A"/>
    <w:rsid w:val="00E862AB"/>
    <w:rsid w:val="00E862FB"/>
    <w:rsid w:val="00E8632A"/>
    <w:rsid w:val="00E8640B"/>
    <w:rsid w:val="00E8651B"/>
    <w:rsid w:val="00E8655E"/>
    <w:rsid w:val="00E86711"/>
    <w:rsid w:val="00E8679A"/>
    <w:rsid w:val="00E867BB"/>
    <w:rsid w:val="00E8683F"/>
    <w:rsid w:val="00E86846"/>
    <w:rsid w:val="00E8686E"/>
    <w:rsid w:val="00E86958"/>
    <w:rsid w:val="00E869B1"/>
    <w:rsid w:val="00E86A62"/>
    <w:rsid w:val="00E86A6C"/>
    <w:rsid w:val="00E86A86"/>
    <w:rsid w:val="00E86B81"/>
    <w:rsid w:val="00E86B8E"/>
    <w:rsid w:val="00E86C9A"/>
    <w:rsid w:val="00E86CBC"/>
    <w:rsid w:val="00E86D6D"/>
    <w:rsid w:val="00E86DF8"/>
    <w:rsid w:val="00E86E18"/>
    <w:rsid w:val="00E86E95"/>
    <w:rsid w:val="00E86F31"/>
    <w:rsid w:val="00E86F77"/>
    <w:rsid w:val="00E86FD8"/>
    <w:rsid w:val="00E870D6"/>
    <w:rsid w:val="00E870EA"/>
    <w:rsid w:val="00E87123"/>
    <w:rsid w:val="00E87163"/>
    <w:rsid w:val="00E87183"/>
    <w:rsid w:val="00E87284"/>
    <w:rsid w:val="00E872E0"/>
    <w:rsid w:val="00E872EB"/>
    <w:rsid w:val="00E8730B"/>
    <w:rsid w:val="00E87370"/>
    <w:rsid w:val="00E8737A"/>
    <w:rsid w:val="00E873C1"/>
    <w:rsid w:val="00E87408"/>
    <w:rsid w:val="00E87416"/>
    <w:rsid w:val="00E87444"/>
    <w:rsid w:val="00E874A4"/>
    <w:rsid w:val="00E874A7"/>
    <w:rsid w:val="00E8754C"/>
    <w:rsid w:val="00E8757D"/>
    <w:rsid w:val="00E8764E"/>
    <w:rsid w:val="00E876C3"/>
    <w:rsid w:val="00E876F0"/>
    <w:rsid w:val="00E8781E"/>
    <w:rsid w:val="00E878E8"/>
    <w:rsid w:val="00E879E8"/>
    <w:rsid w:val="00E87A04"/>
    <w:rsid w:val="00E87AF8"/>
    <w:rsid w:val="00E87BAA"/>
    <w:rsid w:val="00E87DC6"/>
    <w:rsid w:val="00E87DDC"/>
    <w:rsid w:val="00E87E21"/>
    <w:rsid w:val="00E87E90"/>
    <w:rsid w:val="00E87F14"/>
    <w:rsid w:val="00E87FBD"/>
    <w:rsid w:val="00E87FCD"/>
    <w:rsid w:val="00E87FD8"/>
    <w:rsid w:val="00E9000F"/>
    <w:rsid w:val="00E9003A"/>
    <w:rsid w:val="00E9014A"/>
    <w:rsid w:val="00E901AB"/>
    <w:rsid w:val="00E901CF"/>
    <w:rsid w:val="00E90322"/>
    <w:rsid w:val="00E90582"/>
    <w:rsid w:val="00E90640"/>
    <w:rsid w:val="00E906B5"/>
    <w:rsid w:val="00E907A8"/>
    <w:rsid w:val="00E908D7"/>
    <w:rsid w:val="00E90A24"/>
    <w:rsid w:val="00E90AC9"/>
    <w:rsid w:val="00E90C46"/>
    <w:rsid w:val="00E90CEB"/>
    <w:rsid w:val="00E90CF8"/>
    <w:rsid w:val="00E90DE1"/>
    <w:rsid w:val="00E90E53"/>
    <w:rsid w:val="00E90E6B"/>
    <w:rsid w:val="00E90F0B"/>
    <w:rsid w:val="00E90F11"/>
    <w:rsid w:val="00E91009"/>
    <w:rsid w:val="00E91093"/>
    <w:rsid w:val="00E910CD"/>
    <w:rsid w:val="00E9118D"/>
    <w:rsid w:val="00E911AC"/>
    <w:rsid w:val="00E91244"/>
    <w:rsid w:val="00E91281"/>
    <w:rsid w:val="00E91294"/>
    <w:rsid w:val="00E9130A"/>
    <w:rsid w:val="00E91327"/>
    <w:rsid w:val="00E91333"/>
    <w:rsid w:val="00E91498"/>
    <w:rsid w:val="00E9165D"/>
    <w:rsid w:val="00E91683"/>
    <w:rsid w:val="00E91755"/>
    <w:rsid w:val="00E91761"/>
    <w:rsid w:val="00E9177D"/>
    <w:rsid w:val="00E917AF"/>
    <w:rsid w:val="00E917CB"/>
    <w:rsid w:val="00E9181D"/>
    <w:rsid w:val="00E91826"/>
    <w:rsid w:val="00E918E2"/>
    <w:rsid w:val="00E91927"/>
    <w:rsid w:val="00E91999"/>
    <w:rsid w:val="00E919D9"/>
    <w:rsid w:val="00E91A12"/>
    <w:rsid w:val="00E91A1A"/>
    <w:rsid w:val="00E91A79"/>
    <w:rsid w:val="00E91A98"/>
    <w:rsid w:val="00E91AA9"/>
    <w:rsid w:val="00E91AF3"/>
    <w:rsid w:val="00E91B35"/>
    <w:rsid w:val="00E91B71"/>
    <w:rsid w:val="00E91C8B"/>
    <w:rsid w:val="00E91CF3"/>
    <w:rsid w:val="00E91CFA"/>
    <w:rsid w:val="00E91D79"/>
    <w:rsid w:val="00E91EA5"/>
    <w:rsid w:val="00E91F37"/>
    <w:rsid w:val="00E91FB6"/>
    <w:rsid w:val="00E9205C"/>
    <w:rsid w:val="00E920B0"/>
    <w:rsid w:val="00E9210A"/>
    <w:rsid w:val="00E9216F"/>
    <w:rsid w:val="00E9220B"/>
    <w:rsid w:val="00E92228"/>
    <w:rsid w:val="00E922FE"/>
    <w:rsid w:val="00E9233A"/>
    <w:rsid w:val="00E9235A"/>
    <w:rsid w:val="00E923EC"/>
    <w:rsid w:val="00E9243A"/>
    <w:rsid w:val="00E9246C"/>
    <w:rsid w:val="00E9252D"/>
    <w:rsid w:val="00E92661"/>
    <w:rsid w:val="00E9266C"/>
    <w:rsid w:val="00E92680"/>
    <w:rsid w:val="00E9270E"/>
    <w:rsid w:val="00E92789"/>
    <w:rsid w:val="00E9278A"/>
    <w:rsid w:val="00E927B4"/>
    <w:rsid w:val="00E92819"/>
    <w:rsid w:val="00E92882"/>
    <w:rsid w:val="00E92919"/>
    <w:rsid w:val="00E929EB"/>
    <w:rsid w:val="00E929ED"/>
    <w:rsid w:val="00E92B5E"/>
    <w:rsid w:val="00E92B63"/>
    <w:rsid w:val="00E92C13"/>
    <w:rsid w:val="00E92C4D"/>
    <w:rsid w:val="00E92CEE"/>
    <w:rsid w:val="00E92D2F"/>
    <w:rsid w:val="00E92D8B"/>
    <w:rsid w:val="00E92E2D"/>
    <w:rsid w:val="00E92EEE"/>
    <w:rsid w:val="00E92F7D"/>
    <w:rsid w:val="00E92F8B"/>
    <w:rsid w:val="00E92FED"/>
    <w:rsid w:val="00E9306B"/>
    <w:rsid w:val="00E93079"/>
    <w:rsid w:val="00E9309E"/>
    <w:rsid w:val="00E930A9"/>
    <w:rsid w:val="00E930AE"/>
    <w:rsid w:val="00E9314E"/>
    <w:rsid w:val="00E931DE"/>
    <w:rsid w:val="00E932A7"/>
    <w:rsid w:val="00E932E2"/>
    <w:rsid w:val="00E9336A"/>
    <w:rsid w:val="00E93377"/>
    <w:rsid w:val="00E933C6"/>
    <w:rsid w:val="00E933CC"/>
    <w:rsid w:val="00E934BD"/>
    <w:rsid w:val="00E934C9"/>
    <w:rsid w:val="00E934FA"/>
    <w:rsid w:val="00E9356B"/>
    <w:rsid w:val="00E935F2"/>
    <w:rsid w:val="00E9360B"/>
    <w:rsid w:val="00E93671"/>
    <w:rsid w:val="00E93711"/>
    <w:rsid w:val="00E93745"/>
    <w:rsid w:val="00E93759"/>
    <w:rsid w:val="00E937D1"/>
    <w:rsid w:val="00E937FF"/>
    <w:rsid w:val="00E9381F"/>
    <w:rsid w:val="00E9383E"/>
    <w:rsid w:val="00E938FD"/>
    <w:rsid w:val="00E93982"/>
    <w:rsid w:val="00E939FF"/>
    <w:rsid w:val="00E93A2C"/>
    <w:rsid w:val="00E93A8C"/>
    <w:rsid w:val="00E93AB4"/>
    <w:rsid w:val="00E93B0A"/>
    <w:rsid w:val="00E93B51"/>
    <w:rsid w:val="00E93BED"/>
    <w:rsid w:val="00E93BF7"/>
    <w:rsid w:val="00E93C3C"/>
    <w:rsid w:val="00E93D2E"/>
    <w:rsid w:val="00E93E05"/>
    <w:rsid w:val="00E93EFE"/>
    <w:rsid w:val="00E93F08"/>
    <w:rsid w:val="00E940A2"/>
    <w:rsid w:val="00E940A8"/>
    <w:rsid w:val="00E940CC"/>
    <w:rsid w:val="00E94145"/>
    <w:rsid w:val="00E942AC"/>
    <w:rsid w:val="00E9432C"/>
    <w:rsid w:val="00E94394"/>
    <w:rsid w:val="00E9446C"/>
    <w:rsid w:val="00E944AC"/>
    <w:rsid w:val="00E944C9"/>
    <w:rsid w:val="00E944DC"/>
    <w:rsid w:val="00E9452D"/>
    <w:rsid w:val="00E947D6"/>
    <w:rsid w:val="00E948B2"/>
    <w:rsid w:val="00E94921"/>
    <w:rsid w:val="00E949B9"/>
    <w:rsid w:val="00E94ABE"/>
    <w:rsid w:val="00E94AEB"/>
    <w:rsid w:val="00E94B3E"/>
    <w:rsid w:val="00E94BC9"/>
    <w:rsid w:val="00E94C42"/>
    <w:rsid w:val="00E94C92"/>
    <w:rsid w:val="00E94D1B"/>
    <w:rsid w:val="00E94DD3"/>
    <w:rsid w:val="00E94E2B"/>
    <w:rsid w:val="00E94ED7"/>
    <w:rsid w:val="00E94F1B"/>
    <w:rsid w:val="00E94FEA"/>
    <w:rsid w:val="00E950F7"/>
    <w:rsid w:val="00E95149"/>
    <w:rsid w:val="00E95177"/>
    <w:rsid w:val="00E951D3"/>
    <w:rsid w:val="00E95230"/>
    <w:rsid w:val="00E953BD"/>
    <w:rsid w:val="00E95438"/>
    <w:rsid w:val="00E9546F"/>
    <w:rsid w:val="00E95489"/>
    <w:rsid w:val="00E95555"/>
    <w:rsid w:val="00E955A8"/>
    <w:rsid w:val="00E956C8"/>
    <w:rsid w:val="00E956D1"/>
    <w:rsid w:val="00E956DA"/>
    <w:rsid w:val="00E956E9"/>
    <w:rsid w:val="00E956F5"/>
    <w:rsid w:val="00E9576E"/>
    <w:rsid w:val="00E957E4"/>
    <w:rsid w:val="00E9581E"/>
    <w:rsid w:val="00E9589F"/>
    <w:rsid w:val="00E95A50"/>
    <w:rsid w:val="00E95A79"/>
    <w:rsid w:val="00E95B0D"/>
    <w:rsid w:val="00E95B46"/>
    <w:rsid w:val="00E95BA9"/>
    <w:rsid w:val="00E95D21"/>
    <w:rsid w:val="00E95EE2"/>
    <w:rsid w:val="00E95EF4"/>
    <w:rsid w:val="00E95F37"/>
    <w:rsid w:val="00E95F73"/>
    <w:rsid w:val="00E95F91"/>
    <w:rsid w:val="00E95FE4"/>
    <w:rsid w:val="00E9602E"/>
    <w:rsid w:val="00E96046"/>
    <w:rsid w:val="00E96068"/>
    <w:rsid w:val="00E9615A"/>
    <w:rsid w:val="00E96167"/>
    <w:rsid w:val="00E961BF"/>
    <w:rsid w:val="00E96220"/>
    <w:rsid w:val="00E9629F"/>
    <w:rsid w:val="00E962CA"/>
    <w:rsid w:val="00E963C8"/>
    <w:rsid w:val="00E964C7"/>
    <w:rsid w:val="00E964EC"/>
    <w:rsid w:val="00E96519"/>
    <w:rsid w:val="00E96531"/>
    <w:rsid w:val="00E96578"/>
    <w:rsid w:val="00E9660D"/>
    <w:rsid w:val="00E96642"/>
    <w:rsid w:val="00E966D4"/>
    <w:rsid w:val="00E9687A"/>
    <w:rsid w:val="00E968AA"/>
    <w:rsid w:val="00E96B42"/>
    <w:rsid w:val="00E96B68"/>
    <w:rsid w:val="00E96B9F"/>
    <w:rsid w:val="00E96BB5"/>
    <w:rsid w:val="00E96C1F"/>
    <w:rsid w:val="00E96D65"/>
    <w:rsid w:val="00E96DE9"/>
    <w:rsid w:val="00E96DF3"/>
    <w:rsid w:val="00E96E2E"/>
    <w:rsid w:val="00E96EEB"/>
    <w:rsid w:val="00E96EF3"/>
    <w:rsid w:val="00E96EFA"/>
    <w:rsid w:val="00E96F9E"/>
    <w:rsid w:val="00E96FB2"/>
    <w:rsid w:val="00E96FE0"/>
    <w:rsid w:val="00E970A5"/>
    <w:rsid w:val="00E9715A"/>
    <w:rsid w:val="00E97194"/>
    <w:rsid w:val="00E97306"/>
    <w:rsid w:val="00E97348"/>
    <w:rsid w:val="00E974E5"/>
    <w:rsid w:val="00E9779C"/>
    <w:rsid w:val="00E977B5"/>
    <w:rsid w:val="00E977BD"/>
    <w:rsid w:val="00E97806"/>
    <w:rsid w:val="00E97836"/>
    <w:rsid w:val="00E97940"/>
    <w:rsid w:val="00E97965"/>
    <w:rsid w:val="00E97A31"/>
    <w:rsid w:val="00E97A55"/>
    <w:rsid w:val="00E97AC5"/>
    <w:rsid w:val="00E97B08"/>
    <w:rsid w:val="00E97DCC"/>
    <w:rsid w:val="00E97E95"/>
    <w:rsid w:val="00E97ECB"/>
    <w:rsid w:val="00E97F04"/>
    <w:rsid w:val="00E97FA4"/>
    <w:rsid w:val="00E97FB5"/>
    <w:rsid w:val="00EA005F"/>
    <w:rsid w:val="00EA00A5"/>
    <w:rsid w:val="00EA017A"/>
    <w:rsid w:val="00EA026A"/>
    <w:rsid w:val="00EA02D1"/>
    <w:rsid w:val="00EA02DF"/>
    <w:rsid w:val="00EA0349"/>
    <w:rsid w:val="00EA036F"/>
    <w:rsid w:val="00EA0406"/>
    <w:rsid w:val="00EA04A8"/>
    <w:rsid w:val="00EA052F"/>
    <w:rsid w:val="00EA05C9"/>
    <w:rsid w:val="00EA0704"/>
    <w:rsid w:val="00EA0893"/>
    <w:rsid w:val="00EA08B5"/>
    <w:rsid w:val="00EA08E6"/>
    <w:rsid w:val="00EA092A"/>
    <w:rsid w:val="00EA0995"/>
    <w:rsid w:val="00EA0A15"/>
    <w:rsid w:val="00EA0A9A"/>
    <w:rsid w:val="00EA0C63"/>
    <w:rsid w:val="00EA0D88"/>
    <w:rsid w:val="00EA0DF4"/>
    <w:rsid w:val="00EA0EBF"/>
    <w:rsid w:val="00EA0FA7"/>
    <w:rsid w:val="00EA0FCF"/>
    <w:rsid w:val="00EA0FE3"/>
    <w:rsid w:val="00EA10C6"/>
    <w:rsid w:val="00EA1122"/>
    <w:rsid w:val="00EA11AE"/>
    <w:rsid w:val="00EA1217"/>
    <w:rsid w:val="00EA124C"/>
    <w:rsid w:val="00EA129A"/>
    <w:rsid w:val="00EA12C9"/>
    <w:rsid w:val="00EA1308"/>
    <w:rsid w:val="00EA1339"/>
    <w:rsid w:val="00EA133E"/>
    <w:rsid w:val="00EA134A"/>
    <w:rsid w:val="00EA1379"/>
    <w:rsid w:val="00EA1398"/>
    <w:rsid w:val="00EA13C1"/>
    <w:rsid w:val="00EA145D"/>
    <w:rsid w:val="00EA1464"/>
    <w:rsid w:val="00EA14C0"/>
    <w:rsid w:val="00EA14C1"/>
    <w:rsid w:val="00EA14D4"/>
    <w:rsid w:val="00EA14F1"/>
    <w:rsid w:val="00EA163D"/>
    <w:rsid w:val="00EA16B8"/>
    <w:rsid w:val="00EA16EA"/>
    <w:rsid w:val="00EA1778"/>
    <w:rsid w:val="00EA18C1"/>
    <w:rsid w:val="00EA18FC"/>
    <w:rsid w:val="00EA196A"/>
    <w:rsid w:val="00EA1A3E"/>
    <w:rsid w:val="00EA1A45"/>
    <w:rsid w:val="00EA1A46"/>
    <w:rsid w:val="00EA1AA0"/>
    <w:rsid w:val="00EA1C9B"/>
    <w:rsid w:val="00EA1D66"/>
    <w:rsid w:val="00EA1EEE"/>
    <w:rsid w:val="00EA1F7F"/>
    <w:rsid w:val="00EA206D"/>
    <w:rsid w:val="00EA207B"/>
    <w:rsid w:val="00EA2080"/>
    <w:rsid w:val="00EA20A7"/>
    <w:rsid w:val="00EA2153"/>
    <w:rsid w:val="00EA2197"/>
    <w:rsid w:val="00EA21A6"/>
    <w:rsid w:val="00EA2227"/>
    <w:rsid w:val="00EA22AC"/>
    <w:rsid w:val="00EA22B3"/>
    <w:rsid w:val="00EA2301"/>
    <w:rsid w:val="00EA2314"/>
    <w:rsid w:val="00EA231C"/>
    <w:rsid w:val="00EA2378"/>
    <w:rsid w:val="00EA23A4"/>
    <w:rsid w:val="00EA23BE"/>
    <w:rsid w:val="00EA23C1"/>
    <w:rsid w:val="00EA243F"/>
    <w:rsid w:val="00EA2483"/>
    <w:rsid w:val="00EA24A9"/>
    <w:rsid w:val="00EA24C2"/>
    <w:rsid w:val="00EA2517"/>
    <w:rsid w:val="00EA2531"/>
    <w:rsid w:val="00EA2553"/>
    <w:rsid w:val="00EA2673"/>
    <w:rsid w:val="00EA267B"/>
    <w:rsid w:val="00EA278C"/>
    <w:rsid w:val="00EA2871"/>
    <w:rsid w:val="00EA287B"/>
    <w:rsid w:val="00EA28B3"/>
    <w:rsid w:val="00EA29AC"/>
    <w:rsid w:val="00EA29ED"/>
    <w:rsid w:val="00EA29F3"/>
    <w:rsid w:val="00EA2A4D"/>
    <w:rsid w:val="00EA2AEF"/>
    <w:rsid w:val="00EA2B26"/>
    <w:rsid w:val="00EA2B6E"/>
    <w:rsid w:val="00EA2BCD"/>
    <w:rsid w:val="00EA2BD3"/>
    <w:rsid w:val="00EA2C9F"/>
    <w:rsid w:val="00EA2CA2"/>
    <w:rsid w:val="00EA2CE7"/>
    <w:rsid w:val="00EA2D45"/>
    <w:rsid w:val="00EA2DC0"/>
    <w:rsid w:val="00EA2DEE"/>
    <w:rsid w:val="00EA2DF1"/>
    <w:rsid w:val="00EA2E23"/>
    <w:rsid w:val="00EA2E5F"/>
    <w:rsid w:val="00EA2EE2"/>
    <w:rsid w:val="00EA2F27"/>
    <w:rsid w:val="00EA2FB5"/>
    <w:rsid w:val="00EA3014"/>
    <w:rsid w:val="00EA3041"/>
    <w:rsid w:val="00EA304C"/>
    <w:rsid w:val="00EA31B2"/>
    <w:rsid w:val="00EA31B6"/>
    <w:rsid w:val="00EA321D"/>
    <w:rsid w:val="00EA32C9"/>
    <w:rsid w:val="00EA32D1"/>
    <w:rsid w:val="00EA3301"/>
    <w:rsid w:val="00EA3351"/>
    <w:rsid w:val="00EA3381"/>
    <w:rsid w:val="00EA3398"/>
    <w:rsid w:val="00EA33C1"/>
    <w:rsid w:val="00EA35DB"/>
    <w:rsid w:val="00EA35E9"/>
    <w:rsid w:val="00EA364B"/>
    <w:rsid w:val="00EA36B3"/>
    <w:rsid w:val="00EA374B"/>
    <w:rsid w:val="00EA3758"/>
    <w:rsid w:val="00EA3794"/>
    <w:rsid w:val="00EA37A1"/>
    <w:rsid w:val="00EA3873"/>
    <w:rsid w:val="00EA38AF"/>
    <w:rsid w:val="00EA38BF"/>
    <w:rsid w:val="00EA38D3"/>
    <w:rsid w:val="00EA39D9"/>
    <w:rsid w:val="00EA39ED"/>
    <w:rsid w:val="00EA3A34"/>
    <w:rsid w:val="00EA3C07"/>
    <w:rsid w:val="00EA3C25"/>
    <w:rsid w:val="00EA3C48"/>
    <w:rsid w:val="00EA3C54"/>
    <w:rsid w:val="00EA3C75"/>
    <w:rsid w:val="00EA3E30"/>
    <w:rsid w:val="00EA3E7D"/>
    <w:rsid w:val="00EA3E99"/>
    <w:rsid w:val="00EA3EBC"/>
    <w:rsid w:val="00EA3F2E"/>
    <w:rsid w:val="00EA3FEC"/>
    <w:rsid w:val="00EA403B"/>
    <w:rsid w:val="00EA418D"/>
    <w:rsid w:val="00EA4193"/>
    <w:rsid w:val="00EA41FA"/>
    <w:rsid w:val="00EA4233"/>
    <w:rsid w:val="00EA42E9"/>
    <w:rsid w:val="00EA430C"/>
    <w:rsid w:val="00EA4312"/>
    <w:rsid w:val="00EA4314"/>
    <w:rsid w:val="00EA437E"/>
    <w:rsid w:val="00EA43B8"/>
    <w:rsid w:val="00EA4561"/>
    <w:rsid w:val="00EA457F"/>
    <w:rsid w:val="00EA4603"/>
    <w:rsid w:val="00EA4666"/>
    <w:rsid w:val="00EA466E"/>
    <w:rsid w:val="00EA471F"/>
    <w:rsid w:val="00EA4752"/>
    <w:rsid w:val="00EA4774"/>
    <w:rsid w:val="00EA4861"/>
    <w:rsid w:val="00EA4875"/>
    <w:rsid w:val="00EA49D6"/>
    <w:rsid w:val="00EA4A5F"/>
    <w:rsid w:val="00EA4A99"/>
    <w:rsid w:val="00EA4B1C"/>
    <w:rsid w:val="00EA4BAE"/>
    <w:rsid w:val="00EA4C90"/>
    <w:rsid w:val="00EA4CAB"/>
    <w:rsid w:val="00EA4CF7"/>
    <w:rsid w:val="00EA4D4D"/>
    <w:rsid w:val="00EA4E85"/>
    <w:rsid w:val="00EA4ED5"/>
    <w:rsid w:val="00EA4EE2"/>
    <w:rsid w:val="00EA4F53"/>
    <w:rsid w:val="00EA4F68"/>
    <w:rsid w:val="00EA50B5"/>
    <w:rsid w:val="00EA5155"/>
    <w:rsid w:val="00EA5161"/>
    <w:rsid w:val="00EA51A9"/>
    <w:rsid w:val="00EA51C9"/>
    <w:rsid w:val="00EA52A8"/>
    <w:rsid w:val="00EA52AA"/>
    <w:rsid w:val="00EA5302"/>
    <w:rsid w:val="00EA5447"/>
    <w:rsid w:val="00EA5542"/>
    <w:rsid w:val="00EA5591"/>
    <w:rsid w:val="00EA56B4"/>
    <w:rsid w:val="00EA5741"/>
    <w:rsid w:val="00EA57B0"/>
    <w:rsid w:val="00EA5A2F"/>
    <w:rsid w:val="00EA5A51"/>
    <w:rsid w:val="00EA5A74"/>
    <w:rsid w:val="00EA5A7A"/>
    <w:rsid w:val="00EA5B0D"/>
    <w:rsid w:val="00EA5B11"/>
    <w:rsid w:val="00EA5B74"/>
    <w:rsid w:val="00EA5B8E"/>
    <w:rsid w:val="00EA5B9B"/>
    <w:rsid w:val="00EA5BB9"/>
    <w:rsid w:val="00EA5BDF"/>
    <w:rsid w:val="00EA5C52"/>
    <w:rsid w:val="00EA5CE4"/>
    <w:rsid w:val="00EA5DAA"/>
    <w:rsid w:val="00EA5DE0"/>
    <w:rsid w:val="00EA5E20"/>
    <w:rsid w:val="00EA5E34"/>
    <w:rsid w:val="00EA5E4A"/>
    <w:rsid w:val="00EA5E9E"/>
    <w:rsid w:val="00EA5EB1"/>
    <w:rsid w:val="00EA5F50"/>
    <w:rsid w:val="00EA5F8B"/>
    <w:rsid w:val="00EA6009"/>
    <w:rsid w:val="00EA605F"/>
    <w:rsid w:val="00EA60A0"/>
    <w:rsid w:val="00EA60B2"/>
    <w:rsid w:val="00EA60D1"/>
    <w:rsid w:val="00EA60EE"/>
    <w:rsid w:val="00EA6100"/>
    <w:rsid w:val="00EA6316"/>
    <w:rsid w:val="00EA631A"/>
    <w:rsid w:val="00EA63DD"/>
    <w:rsid w:val="00EA64E6"/>
    <w:rsid w:val="00EA65BA"/>
    <w:rsid w:val="00EA6662"/>
    <w:rsid w:val="00EA66BB"/>
    <w:rsid w:val="00EA6873"/>
    <w:rsid w:val="00EA6B03"/>
    <w:rsid w:val="00EA6C1C"/>
    <w:rsid w:val="00EA6CD1"/>
    <w:rsid w:val="00EA6E1B"/>
    <w:rsid w:val="00EA6E5E"/>
    <w:rsid w:val="00EA6EF6"/>
    <w:rsid w:val="00EA6FF6"/>
    <w:rsid w:val="00EA7024"/>
    <w:rsid w:val="00EA7069"/>
    <w:rsid w:val="00EA70AA"/>
    <w:rsid w:val="00EA7108"/>
    <w:rsid w:val="00EA7159"/>
    <w:rsid w:val="00EA716A"/>
    <w:rsid w:val="00EA71C7"/>
    <w:rsid w:val="00EA7296"/>
    <w:rsid w:val="00EA72FE"/>
    <w:rsid w:val="00EA730A"/>
    <w:rsid w:val="00EA7310"/>
    <w:rsid w:val="00EA7403"/>
    <w:rsid w:val="00EA7556"/>
    <w:rsid w:val="00EA758C"/>
    <w:rsid w:val="00EA75AE"/>
    <w:rsid w:val="00EA75E5"/>
    <w:rsid w:val="00EA7600"/>
    <w:rsid w:val="00EA761B"/>
    <w:rsid w:val="00EA762C"/>
    <w:rsid w:val="00EA7643"/>
    <w:rsid w:val="00EA76D3"/>
    <w:rsid w:val="00EA7705"/>
    <w:rsid w:val="00EA782F"/>
    <w:rsid w:val="00EA7852"/>
    <w:rsid w:val="00EA78D8"/>
    <w:rsid w:val="00EA78EB"/>
    <w:rsid w:val="00EA7A5B"/>
    <w:rsid w:val="00EA7A86"/>
    <w:rsid w:val="00EA7C38"/>
    <w:rsid w:val="00EA7C48"/>
    <w:rsid w:val="00EA7C51"/>
    <w:rsid w:val="00EA7C77"/>
    <w:rsid w:val="00EA7C7B"/>
    <w:rsid w:val="00EA7C9D"/>
    <w:rsid w:val="00EA7D5A"/>
    <w:rsid w:val="00EA7ED8"/>
    <w:rsid w:val="00EB00DD"/>
    <w:rsid w:val="00EB0145"/>
    <w:rsid w:val="00EB0315"/>
    <w:rsid w:val="00EB0371"/>
    <w:rsid w:val="00EB0395"/>
    <w:rsid w:val="00EB03A0"/>
    <w:rsid w:val="00EB03A7"/>
    <w:rsid w:val="00EB0413"/>
    <w:rsid w:val="00EB048A"/>
    <w:rsid w:val="00EB04B7"/>
    <w:rsid w:val="00EB06D7"/>
    <w:rsid w:val="00EB06DA"/>
    <w:rsid w:val="00EB06EE"/>
    <w:rsid w:val="00EB06FE"/>
    <w:rsid w:val="00EB072A"/>
    <w:rsid w:val="00EB0776"/>
    <w:rsid w:val="00EB0783"/>
    <w:rsid w:val="00EB07A5"/>
    <w:rsid w:val="00EB094E"/>
    <w:rsid w:val="00EB09D2"/>
    <w:rsid w:val="00EB09DF"/>
    <w:rsid w:val="00EB0A08"/>
    <w:rsid w:val="00EB0A58"/>
    <w:rsid w:val="00EB0B8F"/>
    <w:rsid w:val="00EB0C36"/>
    <w:rsid w:val="00EB0C8D"/>
    <w:rsid w:val="00EB0CB7"/>
    <w:rsid w:val="00EB0D05"/>
    <w:rsid w:val="00EB0DCD"/>
    <w:rsid w:val="00EB0E12"/>
    <w:rsid w:val="00EB0E8E"/>
    <w:rsid w:val="00EB0EB0"/>
    <w:rsid w:val="00EB0EDA"/>
    <w:rsid w:val="00EB0FB7"/>
    <w:rsid w:val="00EB116D"/>
    <w:rsid w:val="00EB11AD"/>
    <w:rsid w:val="00EB1238"/>
    <w:rsid w:val="00EB12D6"/>
    <w:rsid w:val="00EB131A"/>
    <w:rsid w:val="00EB134C"/>
    <w:rsid w:val="00EB1356"/>
    <w:rsid w:val="00EB1362"/>
    <w:rsid w:val="00EB1366"/>
    <w:rsid w:val="00EB13BF"/>
    <w:rsid w:val="00EB14CA"/>
    <w:rsid w:val="00EB1622"/>
    <w:rsid w:val="00EB1782"/>
    <w:rsid w:val="00EB1828"/>
    <w:rsid w:val="00EB1837"/>
    <w:rsid w:val="00EB18D7"/>
    <w:rsid w:val="00EB19FB"/>
    <w:rsid w:val="00EB1A18"/>
    <w:rsid w:val="00EB1B46"/>
    <w:rsid w:val="00EB1B47"/>
    <w:rsid w:val="00EB1BFD"/>
    <w:rsid w:val="00EB1C3F"/>
    <w:rsid w:val="00EB1C65"/>
    <w:rsid w:val="00EB1C95"/>
    <w:rsid w:val="00EB1CA0"/>
    <w:rsid w:val="00EB1CAC"/>
    <w:rsid w:val="00EB1E16"/>
    <w:rsid w:val="00EB1F91"/>
    <w:rsid w:val="00EB1FB6"/>
    <w:rsid w:val="00EB20A8"/>
    <w:rsid w:val="00EB20B1"/>
    <w:rsid w:val="00EB2103"/>
    <w:rsid w:val="00EB2152"/>
    <w:rsid w:val="00EB2168"/>
    <w:rsid w:val="00EB217B"/>
    <w:rsid w:val="00EB21B4"/>
    <w:rsid w:val="00EB2256"/>
    <w:rsid w:val="00EB2261"/>
    <w:rsid w:val="00EB22B6"/>
    <w:rsid w:val="00EB22C6"/>
    <w:rsid w:val="00EB22CE"/>
    <w:rsid w:val="00EB2342"/>
    <w:rsid w:val="00EB2404"/>
    <w:rsid w:val="00EB24C4"/>
    <w:rsid w:val="00EB25F8"/>
    <w:rsid w:val="00EB2628"/>
    <w:rsid w:val="00EB2653"/>
    <w:rsid w:val="00EB2668"/>
    <w:rsid w:val="00EB272F"/>
    <w:rsid w:val="00EB2747"/>
    <w:rsid w:val="00EB2759"/>
    <w:rsid w:val="00EB2899"/>
    <w:rsid w:val="00EB28D3"/>
    <w:rsid w:val="00EB28E4"/>
    <w:rsid w:val="00EB2937"/>
    <w:rsid w:val="00EB2A65"/>
    <w:rsid w:val="00EB2AB2"/>
    <w:rsid w:val="00EB2B5F"/>
    <w:rsid w:val="00EB2B7C"/>
    <w:rsid w:val="00EB2C80"/>
    <w:rsid w:val="00EB2CCC"/>
    <w:rsid w:val="00EB2E05"/>
    <w:rsid w:val="00EB2E6B"/>
    <w:rsid w:val="00EB2E99"/>
    <w:rsid w:val="00EB2E9E"/>
    <w:rsid w:val="00EB306D"/>
    <w:rsid w:val="00EB310E"/>
    <w:rsid w:val="00EB3167"/>
    <w:rsid w:val="00EB31C6"/>
    <w:rsid w:val="00EB321F"/>
    <w:rsid w:val="00EB32EF"/>
    <w:rsid w:val="00EB333C"/>
    <w:rsid w:val="00EB3352"/>
    <w:rsid w:val="00EB33A0"/>
    <w:rsid w:val="00EB345B"/>
    <w:rsid w:val="00EB34FE"/>
    <w:rsid w:val="00EB3511"/>
    <w:rsid w:val="00EB3647"/>
    <w:rsid w:val="00EB3692"/>
    <w:rsid w:val="00EB36CE"/>
    <w:rsid w:val="00EB376F"/>
    <w:rsid w:val="00EB3855"/>
    <w:rsid w:val="00EB3887"/>
    <w:rsid w:val="00EB390C"/>
    <w:rsid w:val="00EB3A70"/>
    <w:rsid w:val="00EB3A97"/>
    <w:rsid w:val="00EB3C59"/>
    <w:rsid w:val="00EB3C6B"/>
    <w:rsid w:val="00EB3CC9"/>
    <w:rsid w:val="00EB3CF3"/>
    <w:rsid w:val="00EB3D7E"/>
    <w:rsid w:val="00EB3DD8"/>
    <w:rsid w:val="00EB3E16"/>
    <w:rsid w:val="00EB3EE5"/>
    <w:rsid w:val="00EB3FE4"/>
    <w:rsid w:val="00EB4008"/>
    <w:rsid w:val="00EB4021"/>
    <w:rsid w:val="00EB402D"/>
    <w:rsid w:val="00EB406C"/>
    <w:rsid w:val="00EB4078"/>
    <w:rsid w:val="00EB4095"/>
    <w:rsid w:val="00EB40F6"/>
    <w:rsid w:val="00EB4170"/>
    <w:rsid w:val="00EB41C2"/>
    <w:rsid w:val="00EB41DA"/>
    <w:rsid w:val="00EB41EE"/>
    <w:rsid w:val="00EB4234"/>
    <w:rsid w:val="00EB427A"/>
    <w:rsid w:val="00EB42A4"/>
    <w:rsid w:val="00EB42B8"/>
    <w:rsid w:val="00EB431A"/>
    <w:rsid w:val="00EB4332"/>
    <w:rsid w:val="00EB433F"/>
    <w:rsid w:val="00EB435A"/>
    <w:rsid w:val="00EB4531"/>
    <w:rsid w:val="00EB457A"/>
    <w:rsid w:val="00EB4683"/>
    <w:rsid w:val="00EB479C"/>
    <w:rsid w:val="00EB4816"/>
    <w:rsid w:val="00EB484A"/>
    <w:rsid w:val="00EB48B2"/>
    <w:rsid w:val="00EB48D5"/>
    <w:rsid w:val="00EB4A66"/>
    <w:rsid w:val="00EB4A82"/>
    <w:rsid w:val="00EB4AB6"/>
    <w:rsid w:val="00EB4B4B"/>
    <w:rsid w:val="00EB4B61"/>
    <w:rsid w:val="00EB4CB4"/>
    <w:rsid w:val="00EB4CC0"/>
    <w:rsid w:val="00EB4CD5"/>
    <w:rsid w:val="00EB4D93"/>
    <w:rsid w:val="00EB4DE7"/>
    <w:rsid w:val="00EB4DEF"/>
    <w:rsid w:val="00EB4EC6"/>
    <w:rsid w:val="00EB500C"/>
    <w:rsid w:val="00EB505F"/>
    <w:rsid w:val="00EB511C"/>
    <w:rsid w:val="00EB5161"/>
    <w:rsid w:val="00EB51D0"/>
    <w:rsid w:val="00EB523C"/>
    <w:rsid w:val="00EB52E8"/>
    <w:rsid w:val="00EB532E"/>
    <w:rsid w:val="00EB5356"/>
    <w:rsid w:val="00EB54DD"/>
    <w:rsid w:val="00EB55CD"/>
    <w:rsid w:val="00EB57C5"/>
    <w:rsid w:val="00EB57DD"/>
    <w:rsid w:val="00EB5875"/>
    <w:rsid w:val="00EB5963"/>
    <w:rsid w:val="00EB5967"/>
    <w:rsid w:val="00EB5A76"/>
    <w:rsid w:val="00EB5A7A"/>
    <w:rsid w:val="00EB5B6A"/>
    <w:rsid w:val="00EB5B8D"/>
    <w:rsid w:val="00EB5C4F"/>
    <w:rsid w:val="00EB5F39"/>
    <w:rsid w:val="00EB5FE6"/>
    <w:rsid w:val="00EB6059"/>
    <w:rsid w:val="00EB61CA"/>
    <w:rsid w:val="00EB62C6"/>
    <w:rsid w:val="00EB63AF"/>
    <w:rsid w:val="00EB648F"/>
    <w:rsid w:val="00EB64C0"/>
    <w:rsid w:val="00EB6598"/>
    <w:rsid w:val="00EB65B8"/>
    <w:rsid w:val="00EB6662"/>
    <w:rsid w:val="00EB67AD"/>
    <w:rsid w:val="00EB6918"/>
    <w:rsid w:val="00EB6998"/>
    <w:rsid w:val="00EB6A58"/>
    <w:rsid w:val="00EB6B51"/>
    <w:rsid w:val="00EB6D65"/>
    <w:rsid w:val="00EB6DA8"/>
    <w:rsid w:val="00EB6E90"/>
    <w:rsid w:val="00EB6EA8"/>
    <w:rsid w:val="00EB6FD8"/>
    <w:rsid w:val="00EB6FF7"/>
    <w:rsid w:val="00EB7035"/>
    <w:rsid w:val="00EB7040"/>
    <w:rsid w:val="00EB70DF"/>
    <w:rsid w:val="00EB70E5"/>
    <w:rsid w:val="00EB7100"/>
    <w:rsid w:val="00EB721C"/>
    <w:rsid w:val="00EB72B4"/>
    <w:rsid w:val="00EB735E"/>
    <w:rsid w:val="00EB741B"/>
    <w:rsid w:val="00EB7443"/>
    <w:rsid w:val="00EB7476"/>
    <w:rsid w:val="00EB750A"/>
    <w:rsid w:val="00EB75BA"/>
    <w:rsid w:val="00EB7647"/>
    <w:rsid w:val="00EB7701"/>
    <w:rsid w:val="00EB778E"/>
    <w:rsid w:val="00EB77B8"/>
    <w:rsid w:val="00EB77C2"/>
    <w:rsid w:val="00EB7858"/>
    <w:rsid w:val="00EB78CA"/>
    <w:rsid w:val="00EB78ED"/>
    <w:rsid w:val="00EB78F2"/>
    <w:rsid w:val="00EB79B8"/>
    <w:rsid w:val="00EB7AC6"/>
    <w:rsid w:val="00EB7AFF"/>
    <w:rsid w:val="00EB7B2A"/>
    <w:rsid w:val="00EB7CFF"/>
    <w:rsid w:val="00EB7D4D"/>
    <w:rsid w:val="00EB7D55"/>
    <w:rsid w:val="00EB7D72"/>
    <w:rsid w:val="00EB7E0D"/>
    <w:rsid w:val="00EB7EBE"/>
    <w:rsid w:val="00EB7EE2"/>
    <w:rsid w:val="00EB7FA6"/>
    <w:rsid w:val="00EB7FCC"/>
    <w:rsid w:val="00EC0039"/>
    <w:rsid w:val="00EC0045"/>
    <w:rsid w:val="00EC0138"/>
    <w:rsid w:val="00EC01DD"/>
    <w:rsid w:val="00EC01E5"/>
    <w:rsid w:val="00EC02BD"/>
    <w:rsid w:val="00EC02E3"/>
    <w:rsid w:val="00EC0327"/>
    <w:rsid w:val="00EC0343"/>
    <w:rsid w:val="00EC0349"/>
    <w:rsid w:val="00EC03AA"/>
    <w:rsid w:val="00EC03AF"/>
    <w:rsid w:val="00EC0445"/>
    <w:rsid w:val="00EC050E"/>
    <w:rsid w:val="00EC062D"/>
    <w:rsid w:val="00EC063A"/>
    <w:rsid w:val="00EC0695"/>
    <w:rsid w:val="00EC06A1"/>
    <w:rsid w:val="00EC071B"/>
    <w:rsid w:val="00EC0760"/>
    <w:rsid w:val="00EC07DF"/>
    <w:rsid w:val="00EC08AB"/>
    <w:rsid w:val="00EC0968"/>
    <w:rsid w:val="00EC0997"/>
    <w:rsid w:val="00EC09D0"/>
    <w:rsid w:val="00EC09DA"/>
    <w:rsid w:val="00EC0A16"/>
    <w:rsid w:val="00EC0A64"/>
    <w:rsid w:val="00EC0BAC"/>
    <w:rsid w:val="00EC0BCA"/>
    <w:rsid w:val="00EC0C3D"/>
    <w:rsid w:val="00EC0C4B"/>
    <w:rsid w:val="00EC0C71"/>
    <w:rsid w:val="00EC0CD1"/>
    <w:rsid w:val="00EC0D58"/>
    <w:rsid w:val="00EC0E03"/>
    <w:rsid w:val="00EC0E43"/>
    <w:rsid w:val="00EC0ED1"/>
    <w:rsid w:val="00EC0F7F"/>
    <w:rsid w:val="00EC0FD3"/>
    <w:rsid w:val="00EC1252"/>
    <w:rsid w:val="00EC13D0"/>
    <w:rsid w:val="00EC13E7"/>
    <w:rsid w:val="00EC1450"/>
    <w:rsid w:val="00EC1486"/>
    <w:rsid w:val="00EC1487"/>
    <w:rsid w:val="00EC1494"/>
    <w:rsid w:val="00EC14F4"/>
    <w:rsid w:val="00EC157B"/>
    <w:rsid w:val="00EC1628"/>
    <w:rsid w:val="00EC1660"/>
    <w:rsid w:val="00EC1678"/>
    <w:rsid w:val="00EC167C"/>
    <w:rsid w:val="00EC1693"/>
    <w:rsid w:val="00EC16B1"/>
    <w:rsid w:val="00EC16C7"/>
    <w:rsid w:val="00EC1766"/>
    <w:rsid w:val="00EC1781"/>
    <w:rsid w:val="00EC1817"/>
    <w:rsid w:val="00EC189B"/>
    <w:rsid w:val="00EC18F1"/>
    <w:rsid w:val="00EC1964"/>
    <w:rsid w:val="00EC1977"/>
    <w:rsid w:val="00EC19AC"/>
    <w:rsid w:val="00EC1A23"/>
    <w:rsid w:val="00EC1AFF"/>
    <w:rsid w:val="00EC1B2B"/>
    <w:rsid w:val="00EC1C16"/>
    <w:rsid w:val="00EC1C1C"/>
    <w:rsid w:val="00EC1CC7"/>
    <w:rsid w:val="00EC1DDE"/>
    <w:rsid w:val="00EC1E05"/>
    <w:rsid w:val="00EC1E4C"/>
    <w:rsid w:val="00EC1ECD"/>
    <w:rsid w:val="00EC1FD8"/>
    <w:rsid w:val="00EC2047"/>
    <w:rsid w:val="00EC20A2"/>
    <w:rsid w:val="00EC20CA"/>
    <w:rsid w:val="00EC20FF"/>
    <w:rsid w:val="00EC2119"/>
    <w:rsid w:val="00EC2199"/>
    <w:rsid w:val="00EC2200"/>
    <w:rsid w:val="00EC2305"/>
    <w:rsid w:val="00EC2334"/>
    <w:rsid w:val="00EC2377"/>
    <w:rsid w:val="00EC240D"/>
    <w:rsid w:val="00EC2420"/>
    <w:rsid w:val="00EC247D"/>
    <w:rsid w:val="00EC249D"/>
    <w:rsid w:val="00EC24F3"/>
    <w:rsid w:val="00EC2509"/>
    <w:rsid w:val="00EC2519"/>
    <w:rsid w:val="00EC25BD"/>
    <w:rsid w:val="00EC25BF"/>
    <w:rsid w:val="00EC2611"/>
    <w:rsid w:val="00EC2631"/>
    <w:rsid w:val="00EC265F"/>
    <w:rsid w:val="00EC26BD"/>
    <w:rsid w:val="00EC2763"/>
    <w:rsid w:val="00EC2783"/>
    <w:rsid w:val="00EC27D5"/>
    <w:rsid w:val="00EC27E5"/>
    <w:rsid w:val="00EC280C"/>
    <w:rsid w:val="00EC284A"/>
    <w:rsid w:val="00EC28C2"/>
    <w:rsid w:val="00EC2935"/>
    <w:rsid w:val="00EC29CE"/>
    <w:rsid w:val="00EC29FA"/>
    <w:rsid w:val="00EC2AB8"/>
    <w:rsid w:val="00EC2B25"/>
    <w:rsid w:val="00EC2B59"/>
    <w:rsid w:val="00EC2D24"/>
    <w:rsid w:val="00EC2D64"/>
    <w:rsid w:val="00EC2FD2"/>
    <w:rsid w:val="00EC3009"/>
    <w:rsid w:val="00EC3039"/>
    <w:rsid w:val="00EC3073"/>
    <w:rsid w:val="00EC30BA"/>
    <w:rsid w:val="00EC3164"/>
    <w:rsid w:val="00EC318A"/>
    <w:rsid w:val="00EC327D"/>
    <w:rsid w:val="00EC330A"/>
    <w:rsid w:val="00EC3363"/>
    <w:rsid w:val="00EC3386"/>
    <w:rsid w:val="00EC3552"/>
    <w:rsid w:val="00EC357B"/>
    <w:rsid w:val="00EC35DC"/>
    <w:rsid w:val="00EC35FA"/>
    <w:rsid w:val="00EC3624"/>
    <w:rsid w:val="00EC36C8"/>
    <w:rsid w:val="00EC3895"/>
    <w:rsid w:val="00EC389B"/>
    <w:rsid w:val="00EC38CC"/>
    <w:rsid w:val="00EC3934"/>
    <w:rsid w:val="00EC3951"/>
    <w:rsid w:val="00EC395C"/>
    <w:rsid w:val="00EC3997"/>
    <w:rsid w:val="00EC3A43"/>
    <w:rsid w:val="00EC3A49"/>
    <w:rsid w:val="00EC3A6D"/>
    <w:rsid w:val="00EC3AF2"/>
    <w:rsid w:val="00EC3C08"/>
    <w:rsid w:val="00EC3CF9"/>
    <w:rsid w:val="00EC3D07"/>
    <w:rsid w:val="00EC3D65"/>
    <w:rsid w:val="00EC3D98"/>
    <w:rsid w:val="00EC3E70"/>
    <w:rsid w:val="00EC40B7"/>
    <w:rsid w:val="00EC415F"/>
    <w:rsid w:val="00EC41DD"/>
    <w:rsid w:val="00EC4295"/>
    <w:rsid w:val="00EC4374"/>
    <w:rsid w:val="00EC4418"/>
    <w:rsid w:val="00EC44AE"/>
    <w:rsid w:val="00EC44EC"/>
    <w:rsid w:val="00EC45BC"/>
    <w:rsid w:val="00EC45F1"/>
    <w:rsid w:val="00EC45FE"/>
    <w:rsid w:val="00EC460E"/>
    <w:rsid w:val="00EC464D"/>
    <w:rsid w:val="00EC46AC"/>
    <w:rsid w:val="00EC46B8"/>
    <w:rsid w:val="00EC46D3"/>
    <w:rsid w:val="00EC46E2"/>
    <w:rsid w:val="00EC4711"/>
    <w:rsid w:val="00EC4753"/>
    <w:rsid w:val="00EC4816"/>
    <w:rsid w:val="00EC4825"/>
    <w:rsid w:val="00EC4915"/>
    <w:rsid w:val="00EC49E6"/>
    <w:rsid w:val="00EC4A72"/>
    <w:rsid w:val="00EC4AEA"/>
    <w:rsid w:val="00EC4B00"/>
    <w:rsid w:val="00EC4B56"/>
    <w:rsid w:val="00EC4B68"/>
    <w:rsid w:val="00EC4BEF"/>
    <w:rsid w:val="00EC4CD8"/>
    <w:rsid w:val="00EC4D07"/>
    <w:rsid w:val="00EC4D14"/>
    <w:rsid w:val="00EC4E0F"/>
    <w:rsid w:val="00EC4E5F"/>
    <w:rsid w:val="00EC4E7B"/>
    <w:rsid w:val="00EC4E89"/>
    <w:rsid w:val="00EC4EA0"/>
    <w:rsid w:val="00EC504B"/>
    <w:rsid w:val="00EC50CB"/>
    <w:rsid w:val="00EC517F"/>
    <w:rsid w:val="00EC5195"/>
    <w:rsid w:val="00EC51BF"/>
    <w:rsid w:val="00EC51D8"/>
    <w:rsid w:val="00EC51EC"/>
    <w:rsid w:val="00EC5385"/>
    <w:rsid w:val="00EC53AE"/>
    <w:rsid w:val="00EC5434"/>
    <w:rsid w:val="00EC545C"/>
    <w:rsid w:val="00EC5476"/>
    <w:rsid w:val="00EC5568"/>
    <w:rsid w:val="00EC5670"/>
    <w:rsid w:val="00EC56CF"/>
    <w:rsid w:val="00EC56DF"/>
    <w:rsid w:val="00EC571B"/>
    <w:rsid w:val="00EC573F"/>
    <w:rsid w:val="00EC5741"/>
    <w:rsid w:val="00EC5764"/>
    <w:rsid w:val="00EC588D"/>
    <w:rsid w:val="00EC5898"/>
    <w:rsid w:val="00EC5A0F"/>
    <w:rsid w:val="00EC5B71"/>
    <w:rsid w:val="00EC5C35"/>
    <w:rsid w:val="00EC5CB0"/>
    <w:rsid w:val="00EC5E4A"/>
    <w:rsid w:val="00EC5E76"/>
    <w:rsid w:val="00EC5E79"/>
    <w:rsid w:val="00EC5F2B"/>
    <w:rsid w:val="00EC5FCC"/>
    <w:rsid w:val="00EC6086"/>
    <w:rsid w:val="00EC619F"/>
    <w:rsid w:val="00EC6213"/>
    <w:rsid w:val="00EC6223"/>
    <w:rsid w:val="00EC626C"/>
    <w:rsid w:val="00EC62A0"/>
    <w:rsid w:val="00EC62BD"/>
    <w:rsid w:val="00EC631E"/>
    <w:rsid w:val="00EC6320"/>
    <w:rsid w:val="00EC6358"/>
    <w:rsid w:val="00EC6581"/>
    <w:rsid w:val="00EC65EA"/>
    <w:rsid w:val="00EC6688"/>
    <w:rsid w:val="00EC66CA"/>
    <w:rsid w:val="00EC6738"/>
    <w:rsid w:val="00EC678D"/>
    <w:rsid w:val="00EC686B"/>
    <w:rsid w:val="00EC696C"/>
    <w:rsid w:val="00EC69C5"/>
    <w:rsid w:val="00EC6A19"/>
    <w:rsid w:val="00EC6B82"/>
    <w:rsid w:val="00EC6BBD"/>
    <w:rsid w:val="00EC6BE8"/>
    <w:rsid w:val="00EC6C01"/>
    <w:rsid w:val="00EC6C89"/>
    <w:rsid w:val="00EC6CAA"/>
    <w:rsid w:val="00EC6CB5"/>
    <w:rsid w:val="00EC6D81"/>
    <w:rsid w:val="00EC6DA6"/>
    <w:rsid w:val="00EC6E4D"/>
    <w:rsid w:val="00EC6EF7"/>
    <w:rsid w:val="00EC6FC3"/>
    <w:rsid w:val="00EC6FCC"/>
    <w:rsid w:val="00EC6FD1"/>
    <w:rsid w:val="00EC706F"/>
    <w:rsid w:val="00EC70B3"/>
    <w:rsid w:val="00EC7178"/>
    <w:rsid w:val="00EC71FF"/>
    <w:rsid w:val="00EC723E"/>
    <w:rsid w:val="00EC72DC"/>
    <w:rsid w:val="00EC72F8"/>
    <w:rsid w:val="00EC73C3"/>
    <w:rsid w:val="00EC7464"/>
    <w:rsid w:val="00EC7499"/>
    <w:rsid w:val="00EC74C7"/>
    <w:rsid w:val="00EC7537"/>
    <w:rsid w:val="00EC756D"/>
    <w:rsid w:val="00EC75E8"/>
    <w:rsid w:val="00EC76CF"/>
    <w:rsid w:val="00EC77EE"/>
    <w:rsid w:val="00EC7820"/>
    <w:rsid w:val="00EC78A7"/>
    <w:rsid w:val="00EC78B4"/>
    <w:rsid w:val="00EC790C"/>
    <w:rsid w:val="00EC7957"/>
    <w:rsid w:val="00EC7B2B"/>
    <w:rsid w:val="00EC7B31"/>
    <w:rsid w:val="00EC7B99"/>
    <w:rsid w:val="00EC7BAC"/>
    <w:rsid w:val="00EC7C35"/>
    <w:rsid w:val="00EC7C92"/>
    <w:rsid w:val="00EC7C96"/>
    <w:rsid w:val="00EC7CE1"/>
    <w:rsid w:val="00EC7D4B"/>
    <w:rsid w:val="00EC7D58"/>
    <w:rsid w:val="00EC7DBA"/>
    <w:rsid w:val="00EC7DE9"/>
    <w:rsid w:val="00EC7E34"/>
    <w:rsid w:val="00EC7EDE"/>
    <w:rsid w:val="00EC7F53"/>
    <w:rsid w:val="00EC7F64"/>
    <w:rsid w:val="00EC7F8F"/>
    <w:rsid w:val="00EC7FE8"/>
    <w:rsid w:val="00ED0030"/>
    <w:rsid w:val="00ED0043"/>
    <w:rsid w:val="00ED0048"/>
    <w:rsid w:val="00ED007C"/>
    <w:rsid w:val="00ED00E3"/>
    <w:rsid w:val="00ED0220"/>
    <w:rsid w:val="00ED02EE"/>
    <w:rsid w:val="00ED0324"/>
    <w:rsid w:val="00ED0504"/>
    <w:rsid w:val="00ED0597"/>
    <w:rsid w:val="00ED0628"/>
    <w:rsid w:val="00ED0630"/>
    <w:rsid w:val="00ED06CE"/>
    <w:rsid w:val="00ED077E"/>
    <w:rsid w:val="00ED078B"/>
    <w:rsid w:val="00ED07B9"/>
    <w:rsid w:val="00ED080B"/>
    <w:rsid w:val="00ED08E0"/>
    <w:rsid w:val="00ED08EC"/>
    <w:rsid w:val="00ED0946"/>
    <w:rsid w:val="00ED09F4"/>
    <w:rsid w:val="00ED0A6F"/>
    <w:rsid w:val="00ED0BEC"/>
    <w:rsid w:val="00ED0BF3"/>
    <w:rsid w:val="00ED0C27"/>
    <w:rsid w:val="00ED0C7F"/>
    <w:rsid w:val="00ED0DCE"/>
    <w:rsid w:val="00ED0E20"/>
    <w:rsid w:val="00ED0E5D"/>
    <w:rsid w:val="00ED0E70"/>
    <w:rsid w:val="00ED0E79"/>
    <w:rsid w:val="00ED0EAD"/>
    <w:rsid w:val="00ED0FD5"/>
    <w:rsid w:val="00ED1187"/>
    <w:rsid w:val="00ED134F"/>
    <w:rsid w:val="00ED1384"/>
    <w:rsid w:val="00ED1388"/>
    <w:rsid w:val="00ED13E9"/>
    <w:rsid w:val="00ED1406"/>
    <w:rsid w:val="00ED1452"/>
    <w:rsid w:val="00ED14C1"/>
    <w:rsid w:val="00ED14FC"/>
    <w:rsid w:val="00ED151E"/>
    <w:rsid w:val="00ED165E"/>
    <w:rsid w:val="00ED1662"/>
    <w:rsid w:val="00ED166E"/>
    <w:rsid w:val="00ED169B"/>
    <w:rsid w:val="00ED1741"/>
    <w:rsid w:val="00ED175B"/>
    <w:rsid w:val="00ED1785"/>
    <w:rsid w:val="00ED17A6"/>
    <w:rsid w:val="00ED17AB"/>
    <w:rsid w:val="00ED17EF"/>
    <w:rsid w:val="00ED1825"/>
    <w:rsid w:val="00ED1826"/>
    <w:rsid w:val="00ED18AB"/>
    <w:rsid w:val="00ED18C8"/>
    <w:rsid w:val="00ED18DF"/>
    <w:rsid w:val="00ED18E0"/>
    <w:rsid w:val="00ED1956"/>
    <w:rsid w:val="00ED196A"/>
    <w:rsid w:val="00ED19A3"/>
    <w:rsid w:val="00ED1A25"/>
    <w:rsid w:val="00ED1AFE"/>
    <w:rsid w:val="00ED1BBE"/>
    <w:rsid w:val="00ED1BCF"/>
    <w:rsid w:val="00ED1BE0"/>
    <w:rsid w:val="00ED1DB7"/>
    <w:rsid w:val="00ED1EDC"/>
    <w:rsid w:val="00ED1FF9"/>
    <w:rsid w:val="00ED2100"/>
    <w:rsid w:val="00ED2129"/>
    <w:rsid w:val="00ED21FC"/>
    <w:rsid w:val="00ED226F"/>
    <w:rsid w:val="00ED2400"/>
    <w:rsid w:val="00ED246F"/>
    <w:rsid w:val="00ED24B9"/>
    <w:rsid w:val="00ED258F"/>
    <w:rsid w:val="00ED2634"/>
    <w:rsid w:val="00ED2651"/>
    <w:rsid w:val="00ED26D5"/>
    <w:rsid w:val="00ED26E7"/>
    <w:rsid w:val="00ED2792"/>
    <w:rsid w:val="00ED280C"/>
    <w:rsid w:val="00ED2836"/>
    <w:rsid w:val="00ED292B"/>
    <w:rsid w:val="00ED29BE"/>
    <w:rsid w:val="00ED2A66"/>
    <w:rsid w:val="00ED2B7F"/>
    <w:rsid w:val="00ED2C6C"/>
    <w:rsid w:val="00ED2CAB"/>
    <w:rsid w:val="00ED2DF2"/>
    <w:rsid w:val="00ED2E04"/>
    <w:rsid w:val="00ED2E16"/>
    <w:rsid w:val="00ED2E62"/>
    <w:rsid w:val="00ED2EC2"/>
    <w:rsid w:val="00ED2FAA"/>
    <w:rsid w:val="00ED300B"/>
    <w:rsid w:val="00ED30A8"/>
    <w:rsid w:val="00ED30C6"/>
    <w:rsid w:val="00ED30C8"/>
    <w:rsid w:val="00ED314D"/>
    <w:rsid w:val="00ED3233"/>
    <w:rsid w:val="00ED3438"/>
    <w:rsid w:val="00ED349D"/>
    <w:rsid w:val="00ED34C5"/>
    <w:rsid w:val="00ED3549"/>
    <w:rsid w:val="00ED35B9"/>
    <w:rsid w:val="00ED3626"/>
    <w:rsid w:val="00ED368A"/>
    <w:rsid w:val="00ED36A8"/>
    <w:rsid w:val="00ED373E"/>
    <w:rsid w:val="00ED37BA"/>
    <w:rsid w:val="00ED3859"/>
    <w:rsid w:val="00ED38C4"/>
    <w:rsid w:val="00ED395E"/>
    <w:rsid w:val="00ED3992"/>
    <w:rsid w:val="00ED3ACB"/>
    <w:rsid w:val="00ED3B85"/>
    <w:rsid w:val="00ED3D41"/>
    <w:rsid w:val="00ED3DAC"/>
    <w:rsid w:val="00ED3DE5"/>
    <w:rsid w:val="00ED3E2C"/>
    <w:rsid w:val="00ED3E79"/>
    <w:rsid w:val="00ED3EA8"/>
    <w:rsid w:val="00ED3F07"/>
    <w:rsid w:val="00ED3F67"/>
    <w:rsid w:val="00ED3F74"/>
    <w:rsid w:val="00ED3F9F"/>
    <w:rsid w:val="00ED4071"/>
    <w:rsid w:val="00ED413B"/>
    <w:rsid w:val="00ED41CA"/>
    <w:rsid w:val="00ED4231"/>
    <w:rsid w:val="00ED431C"/>
    <w:rsid w:val="00ED43E9"/>
    <w:rsid w:val="00ED4429"/>
    <w:rsid w:val="00ED442B"/>
    <w:rsid w:val="00ED44C2"/>
    <w:rsid w:val="00ED44FD"/>
    <w:rsid w:val="00ED4532"/>
    <w:rsid w:val="00ED460A"/>
    <w:rsid w:val="00ED46FD"/>
    <w:rsid w:val="00ED471A"/>
    <w:rsid w:val="00ED477A"/>
    <w:rsid w:val="00ED47F3"/>
    <w:rsid w:val="00ED488C"/>
    <w:rsid w:val="00ED48A4"/>
    <w:rsid w:val="00ED492F"/>
    <w:rsid w:val="00ED4942"/>
    <w:rsid w:val="00ED497A"/>
    <w:rsid w:val="00ED49B0"/>
    <w:rsid w:val="00ED4A8B"/>
    <w:rsid w:val="00ED4AFD"/>
    <w:rsid w:val="00ED4B27"/>
    <w:rsid w:val="00ED4BDD"/>
    <w:rsid w:val="00ED4BF6"/>
    <w:rsid w:val="00ED4C0F"/>
    <w:rsid w:val="00ED4D4B"/>
    <w:rsid w:val="00ED4D90"/>
    <w:rsid w:val="00ED4F05"/>
    <w:rsid w:val="00ED4F0D"/>
    <w:rsid w:val="00ED4F27"/>
    <w:rsid w:val="00ED4F77"/>
    <w:rsid w:val="00ED5232"/>
    <w:rsid w:val="00ED538A"/>
    <w:rsid w:val="00ED54EF"/>
    <w:rsid w:val="00ED5748"/>
    <w:rsid w:val="00ED57A9"/>
    <w:rsid w:val="00ED583A"/>
    <w:rsid w:val="00ED58D0"/>
    <w:rsid w:val="00ED5935"/>
    <w:rsid w:val="00ED5AC0"/>
    <w:rsid w:val="00ED5BAE"/>
    <w:rsid w:val="00ED5BEF"/>
    <w:rsid w:val="00ED5C1A"/>
    <w:rsid w:val="00ED5C55"/>
    <w:rsid w:val="00ED5C6E"/>
    <w:rsid w:val="00ED5CA3"/>
    <w:rsid w:val="00ED5CBC"/>
    <w:rsid w:val="00ED5D10"/>
    <w:rsid w:val="00ED5E40"/>
    <w:rsid w:val="00ED5EB7"/>
    <w:rsid w:val="00ED5EC8"/>
    <w:rsid w:val="00ED5EC9"/>
    <w:rsid w:val="00ED5ED3"/>
    <w:rsid w:val="00ED600D"/>
    <w:rsid w:val="00ED6021"/>
    <w:rsid w:val="00ED60E1"/>
    <w:rsid w:val="00ED6120"/>
    <w:rsid w:val="00ED61E3"/>
    <w:rsid w:val="00ED6266"/>
    <w:rsid w:val="00ED6283"/>
    <w:rsid w:val="00ED62BF"/>
    <w:rsid w:val="00ED6324"/>
    <w:rsid w:val="00ED636C"/>
    <w:rsid w:val="00ED6382"/>
    <w:rsid w:val="00ED63CD"/>
    <w:rsid w:val="00ED65A3"/>
    <w:rsid w:val="00ED65B7"/>
    <w:rsid w:val="00ED65D0"/>
    <w:rsid w:val="00ED66DA"/>
    <w:rsid w:val="00ED66FB"/>
    <w:rsid w:val="00ED6745"/>
    <w:rsid w:val="00ED6757"/>
    <w:rsid w:val="00ED6768"/>
    <w:rsid w:val="00ED679C"/>
    <w:rsid w:val="00ED6806"/>
    <w:rsid w:val="00ED6826"/>
    <w:rsid w:val="00ED684E"/>
    <w:rsid w:val="00ED685C"/>
    <w:rsid w:val="00ED68FE"/>
    <w:rsid w:val="00ED699D"/>
    <w:rsid w:val="00ED6A10"/>
    <w:rsid w:val="00ED6A5A"/>
    <w:rsid w:val="00ED6ABB"/>
    <w:rsid w:val="00ED6AE7"/>
    <w:rsid w:val="00ED6B21"/>
    <w:rsid w:val="00ED6BC6"/>
    <w:rsid w:val="00ED6BE1"/>
    <w:rsid w:val="00ED6BF9"/>
    <w:rsid w:val="00ED6C3C"/>
    <w:rsid w:val="00ED6D3E"/>
    <w:rsid w:val="00ED6D63"/>
    <w:rsid w:val="00ED6D75"/>
    <w:rsid w:val="00ED6DE7"/>
    <w:rsid w:val="00ED6E0F"/>
    <w:rsid w:val="00ED6F3F"/>
    <w:rsid w:val="00ED6F76"/>
    <w:rsid w:val="00ED6F92"/>
    <w:rsid w:val="00ED6FAA"/>
    <w:rsid w:val="00ED6FDB"/>
    <w:rsid w:val="00ED70A0"/>
    <w:rsid w:val="00ED70BE"/>
    <w:rsid w:val="00ED710A"/>
    <w:rsid w:val="00ED712D"/>
    <w:rsid w:val="00ED713D"/>
    <w:rsid w:val="00ED71CA"/>
    <w:rsid w:val="00ED733C"/>
    <w:rsid w:val="00ED7418"/>
    <w:rsid w:val="00ED745F"/>
    <w:rsid w:val="00ED74E0"/>
    <w:rsid w:val="00ED7692"/>
    <w:rsid w:val="00ED76CD"/>
    <w:rsid w:val="00ED76FC"/>
    <w:rsid w:val="00ED776B"/>
    <w:rsid w:val="00ED7802"/>
    <w:rsid w:val="00ED7815"/>
    <w:rsid w:val="00ED7892"/>
    <w:rsid w:val="00ED78C0"/>
    <w:rsid w:val="00ED7913"/>
    <w:rsid w:val="00ED7965"/>
    <w:rsid w:val="00ED7ADD"/>
    <w:rsid w:val="00ED7BC6"/>
    <w:rsid w:val="00ED7C03"/>
    <w:rsid w:val="00ED7C07"/>
    <w:rsid w:val="00ED7C56"/>
    <w:rsid w:val="00ED7CAB"/>
    <w:rsid w:val="00ED7D91"/>
    <w:rsid w:val="00ED7E6E"/>
    <w:rsid w:val="00ED7EE6"/>
    <w:rsid w:val="00ED7F77"/>
    <w:rsid w:val="00EE0009"/>
    <w:rsid w:val="00EE0125"/>
    <w:rsid w:val="00EE0179"/>
    <w:rsid w:val="00EE0220"/>
    <w:rsid w:val="00EE0273"/>
    <w:rsid w:val="00EE02E9"/>
    <w:rsid w:val="00EE041F"/>
    <w:rsid w:val="00EE045D"/>
    <w:rsid w:val="00EE0469"/>
    <w:rsid w:val="00EE04B7"/>
    <w:rsid w:val="00EE057C"/>
    <w:rsid w:val="00EE05D1"/>
    <w:rsid w:val="00EE05EE"/>
    <w:rsid w:val="00EE0605"/>
    <w:rsid w:val="00EE0630"/>
    <w:rsid w:val="00EE068D"/>
    <w:rsid w:val="00EE06D7"/>
    <w:rsid w:val="00EE07F1"/>
    <w:rsid w:val="00EE0917"/>
    <w:rsid w:val="00EE0A5C"/>
    <w:rsid w:val="00EE0A9A"/>
    <w:rsid w:val="00EE0BE5"/>
    <w:rsid w:val="00EE0D07"/>
    <w:rsid w:val="00EE0D7F"/>
    <w:rsid w:val="00EE0E99"/>
    <w:rsid w:val="00EE0F0E"/>
    <w:rsid w:val="00EE0F3D"/>
    <w:rsid w:val="00EE0F69"/>
    <w:rsid w:val="00EE0FA1"/>
    <w:rsid w:val="00EE0FE3"/>
    <w:rsid w:val="00EE1016"/>
    <w:rsid w:val="00EE107A"/>
    <w:rsid w:val="00EE1163"/>
    <w:rsid w:val="00EE1194"/>
    <w:rsid w:val="00EE1245"/>
    <w:rsid w:val="00EE12A3"/>
    <w:rsid w:val="00EE12DE"/>
    <w:rsid w:val="00EE133B"/>
    <w:rsid w:val="00EE13C9"/>
    <w:rsid w:val="00EE13FD"/>
    <w:rsid w:val="00EE14B8"/>
    <w:rsid w:val="00EE14D8"/>
    <w:rsid w:val="00EE14FD"/>
    <w:rsid w:val="00EE1501"/>
    <w:rsid w:val="00EE158C"/>
    <w:rsid w:val="00EE1611"/>
    <w:rsid w:val="00EE1692"/>
    <w:rsid w:val="00EE16A5"/>
    <w:rsid w:val="00EE16E2"/>
    <w:rsid w:val="00EE16FC"/>
    <w:rsid w:val="00EE1704"/>
    <w:rsid w:val="00EE1767"/>
    <w:rsid w:val="00EE176C"/>
    <w:rsid w:val="00EE1819"/>
    <w:rsid w:val="00EE183E"/>
    <w:rsid w:val="00EE183F"/>
    <w:rsid w:val="00EE18EF"/>
    <w:rsid w:val="00EE1915"/>
    <w:rsid w:val="00EE1A15"/>
    <w:rsid w:val="00EE1A3D"/>
    <w:rsid w:val="00EE1AD0"/>
    <w:rsid w:val="00EE1B2C"/>
    <w:rsid w:val="00EE1B7D"/>
    <w:rsid w:val="00EE1BD6"/>
    <w:rsid w:val="00EE1BFC"/>
    <w:rsid w:val="00EE1C29"/>
    <w:rsid w:val="00EE1C33"/>
    <w:rsid w:val="00EE1CA8"/>
    <w:rsid w:val="00EE1CDC"/>
    <w:rsid w:val="00EE1DB7"/>
    <w:rsid w:val="00EE1E08"/>
    <w:rsid w:val="00EE1E34"/>
    <w:rsid w:val="00EE1EDE"/>
    <w:rsid w:val="00EE1EF1"/>
    <w:rsid w:val="00EE1F9E"/>
    <w:rsid w:val="00EE1FAD"/>
    <w:rsid w:val="00EE1FC8"/>
    <w:rsid w:val="00EE2016"/>
    <w:rsid w:val="00EE201B"/>
    <w:rsid w:val="00EE206C"/>
    <w:rsid w:val="00EE2073"/>
    <w:rsid w:val="00EE20C0"/>
    <w:rsid w:val="00EE2160"/>
    <w:rsid w:val="00EE21B8"/>
    <w:rsid w:val="00EE21E5"/>
    <w:rsid w:val="00EE221C"/>
    <w:rsid w:val="00EE229E"/>
    <w:rsid w:val="00EE231A"/>
    <w:rsid w:val="00EE23D6"/>
    <w:rsid w:val="00EE2448"/>
    <w:rsid w:val="00EE246B"/>
    <w:rsid w:val="00EE2475"/>
    <w:rsid w:val="00EE255C"/>
    <w:rsid w:val="00EE2568"/>
    <w:rsid w:val="00EE25F2"/>
    <w:rsid w:val="00EE26C9"/>
    <w:rsid w:val="00EE26EB"/>
    <w:rsid w:val="00EE26EE"/>
    <w:rsid w:val="00EE2797"/>
    <w:rsid w:val="00EE27A0"/>
    <w:rsid w:val="00EE2839"/>
    <w:rsid w:val="00EE2941"/>
    <w:rsid w:val="00EE294D"/>
    <w:rsid w:val="00EE294E"/>
    <w:rsid w:val="00EE2967"/>
    <w:rsid w:val="00EE2AB4"/>
    <w:rsid w:val="00EE2D3D"/>
    <w:rsid w:val="00EE2D64"/>
    <w:rsid w:val="00EE2D9B"/>
    <w:rsid w:val="00EE2DB7"/>
    <w:rsid w:val="00EE2DC7"/>
    <w:rsid w:val="00EE2F12"/>
    <w:rsid w:val="00EE2F6B"/>
    <w:rsid w:val="00EE2FA8"/>
    <w:rsid w:val="00EE2FB6"/>
    <w:rsid w:val="00EE2FDB"/>
    <w:rsid w:val="00EE30BC"/>
    <w:rsid w:val="00EE3139"/>
    <w:rsid w:val="00EE31D8"/>
    <w:rsid w:val="00EE31FC"/>
    <w:rsid w:val="00EE327B"/>
    <w:rsid w:val="00EE33C7"/>
    <w:rsid w:val="00EE3505"/>
    <w:rsid w:val="00EE353E"/>
    <w:rsid w:val="00EE3695"/>
    <w:rsid w:val="00EE36CD"/>
    <w:rsid w:val="00EE3739"/>
    <w:rsid w:val="00EE3744"/>
    <w:rsid w:val="00EE37A0"/>
    <w:rsid w:val="00EE37FF"/>
    <w:rsid w:val="00EE381E"/>
    <w:rsid w:val="00EE390F"/>
    <w:rsid w:val="00EE3919"/>
    <w:rsid w:val="00EE3935"/>
    <w:rsid w:val="00EE3963"/>
    <w:rsid w:val="00EE397A"/>
    <w:rsid w:val="00EE3A70"/>
    <w:rsid w:val="00EE3A8E"/>
    <w:rsid w:val="00EE3AC6"/>
    <w:rsid w:val="00EE3ACA"/>
    <w:rsid w:val="00EE3B10"/>
    <w:rsid w:val="00EE3B87"/>
    <w:rsid w:val="00EE3BCE"/>
    <w:rsid w:val="00EE3C2A"/>
    <w:rsid w:val="00EE3C3B"/>
    <w:rsid w:val="00EE3C87"/>
    <w:rsid w:val="00EE3E39"/>
    <w:rsid w:val="00EE3E8A"/>
    <w:rsid w:val="00EE3EAC"/>
    <w:rsid w:val="00EE3EC0"/>
    <w:rsid w:val="00EE3F68"/>
    <w:rsid w:val="00EE40BA"/>
    <w:rsid w:val="00EE4206"/>
    <w:rsid w:val="00EE4211"/>
    <w:rsid w:val="00EE42A5"/>
    <w:rsid w:val="00EE42AF"/>
    <w:rsid w:val="00EE4303"/>
    <w:rsid w:val="00EE430A"/>
    <w:rsid w:val="00EE4327"/>
    <w:rsid w:val="00EE432A"/>
    <w:rsid w:val="00EE4532"/>
    <w:rsid w:val="00EE45FB"/>
    <w:rsid w:val="00EE4655"/>
    <w:rsid w:val="00EE4692"/>
    <w:rsid w:val="00EE4742"/>
    <w:rsid w:val="00EE4799"/>
    <w:rsid w:val="00EE47AA"/>
    <w:rsid w:val="00EE47DB"/>
    <w:rsid w:val="00EE483E"/>
    <w:rsid w:val="00EE48BA"/>
    <w:rsid w:val="00EE4922"/>
    <w:rsid w:val="00EE4973"/>
    <w:rsid w:val="00EE497C"/>
    <w:rsid w:val="00EE49A1"/>
    <w:rsid w:val="00EE4A01"/>
    <w:rsid w:val="00EE4AAD"/>
    <w:rsid w:val="00EE4AC5"/>
    <w:rsid w:val="00EE4BB8"/>
    <w:rsid w:val="00EE4BDC"/>
    <w:rsid w:val="00EE4C8E"/>
    <w:rsid w:val="00EE4CE8"/>
    <w:rsid w:val="00EE4CFC"/>
    <w:rsid w:val="00EE4D9F"/>
    <w:rsid w:val="00EE4E3D"/>
    <w:rsid w:val="00EE4EB4"/>
    <w:rsid w:val="00EE4F6A"/>
    <w:rsid w:val="00EE5081"/>
    <w:rsid w:val="00EE509F"/>
    <w:rsid w:val="00EE50F3"/>
    <w:rsid w:val="00EE5106"/>
    <w:rsid w:val="00EE514E"/>
    <w:rsid w:val="00EE51CF"/>
    <w:rsid w:val="00EE520D"/>
    <w:rsid w:val="00EE5281"/>
    <w:rsid w:val="00EE52D2"/>
    <w:rsid w:val="00EE52FF"/>
    <w:rsid w:val="00EE53CE"/>
    <w:rsid w:val="00EE5441"/>
    <w:rsid w:val="00EE5453"/>
    <w:rsid w:val="00EE54AA"/>
    <w:rsid w:val="00EE54F4"/>
    <w:rsid w:val="00EE557A"/>
    <w:rsid w:val="00EE5672"/>
    <w:rsid w:val="00EE568B"/>
    <w:rsid w:val="00EE5759"/>
    <w:rsid w:val="00EE57DB"/>
    <w:rsid w:val="00EE583A"/>
    <w:rsid w:val="00EE59FD"/>
    <w:rsid w:val="00EE5A58"/>
    <w:rsid w:val="00EE5AD1"/>
    <w:rsid w:val="00EE5B07"/>
    <w:rsid w:val="00EE5B76"/>
    <w:rsid w:val="00EE5C39"/>
    <w:rsid w:val="00EE5C46"/>
    <w:rsid w:val="00EE5CA1"/>
    <w:rsid w:val="00EE5D19"/>
    <w:rsid w:val="00EE5D46"/>
    <w:rsid w:val="00EE5D61"/>
    <w:rsid w:val="00EE5DCF"/>
    <w:rsid w:val="00EE5DE2"/>
    <w:rsid w:val="00EE5E08"/>
    <w:rsid w:val="00EE5EAC"/>
    <w:rsid w:val="00EE5EBC"/>
    <w:rsid w:val="00EE5F37"/>
    <w:rsid w:val="00EE5F3A"/>
    <w:rsid w:val="00EE5FCC"/>
    <w:rsid w:val="00EE5FDF"/>
    <w:rsid w:val="00EE5FE9"/>
    <w:rsid w:val="00EE5FEB"/>
    <w:rsid w:val="00EE6047"/>
    <w:rsid w:val="00EE6154"/>
    <w:rsid w:val="00EE615F"/>
    <w:rsid w:val="00EE6254"/>
    <w:rsid w:val="00EE62ED"/>
    <w:rsid w:val="00EE63BE"/>
    <w:rsid w:val="00EE649F"/>
    <w:rsid w:val="00EE64D2"/>
    <w:rsid w:val="00EE6519"/>
    <w:rsid w:val="00EE657F"/>
    <w:rsid w:val="00EE669B"/>
    <w:rsid w:val="00EE66E0"/>
    <w:rsid w:val="00EE66EE"/>
    <w:rsid w:val="00EE670F"/>
    <w:rsid w:val="00EE68AD"/>
    <w:rsid w:val="00EE693D"/>
    <w:rsid w:val="00EE6942"/>
    <w:rsid w:val="00EE69A8"/>
    <w:rsid w:val="00EE6A3E"/>
    <w:rsid w:val="00EE6A80"/>
    <w:rsid w:val="00EE6A90"/>
    <w:rsid w:val="00EE6A9C"/>
    <w:rsid w:val="00EE6AF1"/>
    <w:rsid w:val="00EE6B48"/>
    <w:rsid w:val="00EE6B51"/>
    <w:rsid w:val="00EE6BFE"/>
    <w:rsid w:val="00EE6C47"/>
    <w:rsid w:val="00EE6CA2"/>
    <w:rsid w:val="00EE6CE2"/>
    <w:rsid w:val="00EE6D5F"/>
    <w:rsid w:val="00EE6D88"/>
    <w:rsid w:val="00EE6D8B"/>
    <w:rsid w:val="00EE6ED8"/>
    <w:rsid w:val="00EE6F32"/>
    <w:rsid w:val="00EE6FD2"/>
    <w:rsid w:val="00EE7004"/>
    <w:rsid w:val="00EE701C"/>
    <w:rsid w:val="00EE703E"/>
    <w:rsid w:val="00EE7069"/>
    <w:rsid w:val="00EE70B1"/>
    <w:rsid w:val="00EE7202"/>
    <w:rsid w:val="00EE72F6"/>
    <w:rsid w:val="00EE734C"/>
    <w:rsid w:val="00EE73AF"/>
    <w:rsid w:val="00EE73C0"/>
    <w:rsid w:val="00EE7462"/>
    <w:rsid w:val="00EE74A0"/>
    <w:rsid w:val="00EE750D"/>
    <w:rsid w:val="00EE75FC"/>
    <w:rsid w:val="00EE767A"/>
    <w:rsid w:val="00EE767D"/>
    <w:rsid w:val="00EE7801"/>
    <w:rsid w:val="00EE780B"/>
    <w:rsid w:val="00EE782A"/>
    <w:rsid w:val="00EE7851"/>
    <w:rsid w:val="00EE7868"/>
    <w:rsid w:val="00EE7985"/>
    <w:rsid w:val="00EE79C2"/>
    <w:rsid w:val="00EE7BE1"/>
    <w:rsid w:val="00EE7CCB"/>
    <w:rsid w:val="00EE7CF6"/>
    <w:rsid w:val="00EE7D30"/>
    <w:rsid w:val="00EE7D87"/>
    <w:rsid w:val="00EE7DC7"/>
    <w:rsid w:val="00EE7DCE"/>
    <w:rsid w:val="00EE7E13"/>
    <w:rsid w:val="00EE7E4B"/>
    <w:rsid w:val="00EE7EA5"/>
    <w:rsid w:val="00EE7EBE"/>
    <w:rsid w:val="00EE7F0D"/>
    <w:rsid w:val="00EE7FEF"/>
    <w:rsid w:val="00EF00F3"/>
    <w:rsid w:val="00EF01BF"/>
    <w:rsid w:val="00EF0249"/>
    <w:rsid w:val="00EF0253"/>
    <w:rsid w:val="00EF035D"/>
    <w:rsid w:val="00EF0392"/>
    <w:rsid w:val="00EF03AD"/>
    <w:rsid w:val="00EF0426"/>
    <w:rsid w:val="00EF0448"/>
    <w:rsid w:val="00EF0480"/>
    <w:rsid w:val="00EF04AA"/>
    <w:rsid w:val="00EF04C7"/>
    <w:rsid w:val="00EF061C"/>
    <w:rsid w:val="00EF0678"/>
    <w:rsid w:val="00EF096E"/>
    <w:rsid w:val="00EF09D9"/>
    <w:rsid w:val="00EF09F7"/>
    <w:rsid w:val="00EF0A0A"/>
    <w:rsid w:val="00EF0A58"/>
    <w:rsid w:val="00EF0AED"/>
    <w:rsid w:val="00EF0BA1"/>
    <w:rsid w:val="00EF0BE4"/>
    <w:rsid w:val="00EF0BF9"/>
    <w:rsid w:val="00EF0CEF"/>
    <w:rsid w:val="00EF0D19"/>
    <w:rsid w:val="00EF0D93"/>
    <w:rsid w:val="00EF0E34"/>
    <w:rsid w:val="00EF0E54"/>
    <w:rsid w:val="00EF0E55"/>
    <w:rsid w:val="00EF0E5D"/>
    <w:rsid w:val="00EF0E8A"/>
    <w:rsid w:val="00EF0ED9"/>
    <w:rsid w:val="00EF0F10"/>
    <w:rsid w:val="00EF0F24"/>
    <w:rsid w:val="00EF0FD6"/>
    <w:rsid w:val="00EF1015"/>
    <w:rsid w:val="00EF10A7"/>
    <w:rsid w:val="00EF1205"/>
    <w:rsid w:val="00EF128C"/>
    <w:rsid w:val="00EF1323"/>
    <w:rsid w:val="00EF1363"/>
    <w:rsid w:val="00EF13A9"/>
    <w:rsid w:val="00EF13B3"/>
    <w:rsid w:val="00EF146D"/>
    <w:rsid w:val="00EF1471"/>
    <w:rsid w:val="00EF157D"/>
    <w:rsid w:val="00EF15CE"/>
    <w:rsid w:val="00EF16C1"/>
    <w:rsid w:val="00EF16F4"/>
    <w:rsid w:val="00EF1701"/>
    <w:rsid w:val="00EF1736"/>
    <w:rsid w:val="00EF1766"/>
    <w:rsid w:val="00EF18B3"/>
    <w:rsid w:val="00EF18BB"/>
    <w:rsid w:val="00EF1955"/>
    <w:rsid w:val="00EF195E"/>
    <w:rsid w:val="00EF19FC"/>
    <w:rsid w:val="00EF1A6D"/>
    <w:rsid w:val="00EF1A71"/>
    <w:rsid w:val="00EF1B08"/>
    <w:rsid w:val="00EF1DF3"/>
    <w:rsid w:val="00EF1E37"/>
    <w:rsid w:val="00EF1FF2"/>
    <w:rsid w:val="00EF2096"/>
    <w:rsid w:val="00EF20B4"/>
    <w:rsid w:val="00EF20B8"/>
    <w:rsid w:val="00EF211C"/>
    <w:rsid w:val="00EF21D6"/>
    <w:rsid w:val="00EF224A"/>
    <w:rsid w:val="00EF229B"/>
    <w:rsid w:val="00EF232E"/>
    <w:rsid w:val="00EF237D"/>
    <w:rsid w:val="00EF23F5"/>
    <w:rsid w:val="00EF2428"/>
    <w:rsid w:val="00EF248C"/>
    <w:rsid w:val="00EF249A"/>
    <w:rsid w:val="00EF24DD"/>
    <w:rsid w:val="00EF24E9"/>
    <w:rsid w:val="00EF273C"/>
    <w:rsid w:val="00EF2787"/>
    <w:rsid w:val="00EF27C5"/>
    <w:rsid w:val="00EF2835"/>
    <w:rsid w:val="00EF2837"/>
    <w:rsid w:val="00EF2848"/>
    <w:rsid w:val="00EF2877"/>
    <w:rsid w:val="00EF2939"/>
    <w:rsid w:val="00EF298B"/>
    <w:rsid w:val="00EF29F7"/>
    <w:rsid w:val="00EF2B18"/>
    <w:rsid w:val="00EF2B2F"/>
    <w:rsid w:val="00EF2B64"/>
    <w:rsid w:val="00EF2BD3"/>
    <w:rsid w:val="00EF2BE4"/>
    <w:rsid w:val="00EF2CCF"/>
    <w:rsid w:val="00EF2D22"/>
    <w:rsid w:val="00EF2D74"/>
    <w:rsid w:val="00EF2DA3"/>
    <w:rsid w:val="00EF2E07"/>
    <w:rsid w:val="00EF2EAC"/>
    <w:rsid w:val="00EF2ED3"/>
    <w:rsid w:val="00EF2ED8"/>
    <w:rsid w:val="00EF2EDD"/>
    <w:rsid w:val="00EF2F0A"/>
    <w:rsid w:val="00EF2F9D"/>
    <w:rsid w:val="00EF309C"/>
    <w:rsid w:val="00EF3207"/>
    <w:rsid w:val="00EF3284"/>
    <w:rsid w:val="00EF32BC"/>
    <w:rsid w:val="00EF33C7"/>
    <w:rsid w:val="00EF3432"/>
    <w:rsid w:val="00EF34F6"/>
    <w:rsid w:val="00EF36AF"/>
    <w:rsid w:val="00EF36B0"/>
    <w:rsid w:val="00EF3700"/>
    <w:rsid w:val="00EF384F"/>
    <w:rsid w:val="00EF3882"/>
    <w:rsid w:val="00EF38E6"/>
    <w:rsid w:val="00EF3920"/>
    <w:rsid w:val="00EF3956"/>
    <w:rsid w:val="00EF39F7"/>
    <w:rsid w:val="00EF3A92"/>
    <w:rsid w:val="00EF3A96"/>
    <w:rsid w:val="00EF3AF5"/>
    <w:rsid w:val="00EF3B3E"/>
    <w:rsid w:val="00EF3C6B"/>
    <w:rsid w:val="00EF3C6F"/>
    <w:rsid w:val="00EF3DC9"/>
    <w:rsid w:val="00EF3DED"/>
    <w:rsid w:val="00EF3E1A"/>
    <w:rsid w:val="00EF3E59"/>
    <w:rsid w:val="00EF3F80"/>
    <w:rsid w:val="00EF3FA9"/>
    <w:rsid w:val="00EF3FBC"/>
    <w:rsid w:val="00EF4080"/>
    <w:rsid w:val="00EF4094"/>
    <w:rsid w:val="00EF40AA"/>
    <w:rsid w:val="00EF40DA"/>
    <w:rsid w:val="00EF41AD"/>
    <w:rsid w:val="00EF41F0"/>
    <w:rsid w:val="00EF42FE"/>
    <w:rsid w:val="00EF433D"/>
    <w:rsid w:val="00EF4341"/>
    <w:rsid w:val="00EF4360"/>
    <w:rsid w:val="00EF4379"/>
    <w:rsid w:val="00EF4420"/>
    <w:rsid w:val="00EF442C"/>
    <w:rsid w:val="00EF444F"/>
    <w:rsid w:val="00EF446F"/>
    <w:rsid w:val="00EF448B"/>
    <w:rsid w:val="00EF4548"/>
    <w:rsid w:val="00EF4555"/>
    <w:rsid w:val="00EF45F9"/>
    <w:rsid w:val="00EF4749"/>
    <w:rsid w:val="00EF47C2"/>
    <w:rsid w:val="00EF47D7"/>
    <w:rsid w:val="00EF4882"/>
    <w:rsid w:val="00EF489A"/>
    <w:rsid w:val="00EF4939"/>
    <w:rsid w:val="00EF4984"/>
    <w:rsid w:val="00EF4A3E"/>
    <w:rsid w:val="00EF4AA2"/>
    <w:rsid w:val="00EF4AE8"/>
    <w:rsid w:val="00EF4B17"/>
    <w:rsid w:val="00EF4BCE"/>
    <w:rsid w:val="00EF4C57"/>
    <w:rsid w:val="00EF4CCD"/>
    <w:rsid w:val="00EF4D1B"/>
    <w:rsid w:val="00EF4D51"/>
    <w:rsid w:val="00EF4E14"/>
    <w:rsid w:val="00EF4E5F"/>
    <w:rsid w:val="00EF4EA9"/>
    <w:rsid w:val="00EF4EC4"/>
    <w:rsid w:val="00EF4F14"/>
    <w:rsid w:val="00EF4F6E"/>
    <w:rsid w:val="00EF4F8F"/>
    <w:rsid w:val="00EF4FC6"/>
    <w:rsid w:val="00EF5009"/>
    <w:rsid w:val="00EF503D"/>
    <w:rsid w:val="00EF503E"/>
    <w:rsid w:val="00EF520E"/>
    <w:rsid w:val="00EF5220"/>
    <w:rsid w:val="00EF527C"/>
    <w:rsid w:val="00EF52C6"/>
    <w:rsid w:val="00EF52E1"/>
    <w:rsid w:val="00EF5454"/>
    <w:rsid w:val="00EF547F"/>
    <w:rsid w:val="00EF54A3"/>
    <w:rsid w:val="00EF54B4"/>
    <w:rsid w:val="00EF550F"/>
    <w:rsid w:val="00EF55BB"/>
    <w:rsid w:val="00EF55C8"/>
    <w:rsid w:val="00EF5689"/>
    <w:rsid w:val="00EF56EA"/>
    <w:rsid w:val="00EF581F"/>
    <w:rsid w:val="00EF5826"/>
    <w:rsid w:val="00EF5898"/>
    <w:rsid w:val="00EF59B1"/>
    <w:rsid w:val="00EF5B63"/>
    <w:rsid w:val="00EF5B72"/>
    <w:rsid w:val="00EF5B95"/>
    <w:rsid w:val="00EF5D63"/>
    <w:rsid w:val="00EF5D71"/>
    <w:rsid w:val="00EF5DAC"/>
    <w:rsid w:val="00EF5DC0"/>
    <w:rsid w:val="00EF5E35"/>
    <w:rsid w:val="00EF5E6D"/>
    <w:rsid w:val="00EF5F05"/>
    <w:rsid w:val="00EF5FCE"/>
    <w:rsid w:val="00EF5FF2"/>
    <w:rsid w:val="00EF6039"/>
    <w:rsid w:val="00EF6115"/>
    <w:rsid w:val="00EF6178"/>
    <w:rsid w:val="00EF619D"/>
    <w:rsid w:val="00EF61A5"/>
    <w:rsid w:val="00EF6224"/>
    <w:rsid w:val="00EF623E"/>
    <w:rsid w:val="00EF63FC"/>
    <w:rsid w:val="00EF64B5"/>
    <w:rsid w:val="00EF64E7"/>
    <w:rsid w:val="00EF656C"/>
    <w:rsid w:val="00EF6570"/>
    <w:rsid w:val="00EF6676"/>
    <w:rsid w:val="00EF66B0"/>
    <w:rsid w:val="00EF671F"/>
    <w:rsid w:val="00EF67C3"/>
    <w:rsid w:val="00EF67E5"/>
    <w:rsid w:val="00EF6886"/>
    <w:rsid w:val="00EF68F0"/>
    <w:rsid w:val="00EF691C"/>
    <w:rsid w:val="00EF6BFA"/>
    <w:rsid w:val="00EF6CB3"/>
    <w:rsid w:val="00EF6CCB"/>
    <w:rsid w:val="00EF6D1D"/>
    <w:rsid w:val="00EF6D5C"/>
    <w:rsid w:val="00EF6D5E"/>
    <w:rsid w:val="00EF6D85"/>
    <w:rsid w:val="00EF6DBB"/>
    <w:rsid w:val="00EF6F15"/>
    <w:rsid w:val="00EF7092"/>
    <w:rsid w:val="00EF71BE"/>
    <w:rsid w:val="00EF71DD"/>
    <w:rsid w:val="00EF72AE"/>
    <w:rsid w:val="00EF72E6"/>
    <w:rsid w:val="00EF7310"/>
    <w:rsid w:val="00EF732B"/>
    <w:rsid w:val="00EF7337"/>
    <w:rsid w:val="00EF7371"/>
    <w:rsid w:val="00EF738C"/>
    <w:rsid w:val="00EF743B"/>
    <w:rsid w:val="00EF74D8"/>
    <w:rsid w:val="00EF74DF"/>
    <w:rsid w:val="00EF7500"/>
    <w:rsid w:val="00EF751D"/>
    <w:rsid w:val="00EF7562"/>
    <w:rsid w:val="00EF77C9"/>
    <w:rsid w:val="00EF788D"/>
    <w:rsid w:val="00EF78C3"/>
    <w:rsid w:val="00EF78F2"/>
    <w:rsid w:val="00EF7A86"/>
    <w:rsid w:val="00EF7AD2"/>
    <w:rsid w:val="00EF7BBA"/>
    <w:rsid w:val="00EF7BDF"/>
    <w:rsid w:val="00EF7C1E"/>
    <w:rsid w:val="00EF7C51"/>
    <w:rsid w:val="00EF7D21"/>
    <w:rsid w:val="00EF7D9B"/>
    <w:rsid w:val="00EF7E27"/>
    <w:rsid w:val="00EF7E37"/>
    <w:rsid w:val="00EF7ED3"/>
    <w:rsid w:val="00EF7FE5"/>
    <w:rsid w:val="00F0003F"/>
    <w:rsid w:val="00F000F0"/>
    <w:rsid w:val="00F001BD"/>
    <w:rsid w:val="00F00205"/>
    <w:rsid w:val="00F0026B"/>
    <w:rsid w:val="00F002D8"/>
    <w:rsid w:val="00F002F4"/>
    <w:rsid w:val="00F0032B"/>
    <w:rsid w:val="00F003C7"/>
    <w:rsid w:val="00F003DF"/>
    <w:rsid w:val="00F004DD"/>
    <w:rsid w:val="00F00532"/>
    <w:rsid w:val="00F0056E"/>
    <w:rsid w:val="00F005C1"/>
    <w:rsid w:val="00F00629"/>
    <w:rsid w:val="00F00705"/>
    <w:rsid w:val="00F007BD"/>
    <w:rsid w:val="00F007D5"/>
    <w:rsid w:val="00F007F0"/>
    <w:rsid w:val="00F007F9"/>
    <w:rsid w:val="00F008B1"/>
    <w:rsid w:val="00F00944"/>
    <w:rsid w:val="00F0094A"/>
    <w:rsid w:val="00F009E5"/>
    <w:rsid w:val="00F00A1C"/>
    <w:rsid w:val="00F00AD3"/>
    <w:rsid w:val="00F00AF6"/>
    <w:rsid w:val="00F00B11"/>
    <w:rsid w:val="00F00BF0"/>
    <w:rsid w:val="00F00CCB"/>
    <w:rsid w:val="00F00D0D"/>
    <w:rsid w:val="00F00D5D"/>
    <w:rsid w:val="00F010D6"/>
    <w:rsid w:val="00F0118D"/>
    <w:rsid w:val="00F011AF"/>
    <w:rsid w:val="00F0126E"/>
    <w:rsid w:val="00F0127D"/>
    <w:rsid w:val="00F01284"/>
    <w:rsid w:val="00F01298"/>
    <w:rsid w:val="00F012AD"/>
    <w:rsid w:val="00F012C1"/>
    <w:rsid w:val="00F012CB"/>
    <w:rsid w:val="00F01331"/>
    <w:rsid w:val="00F013AF"/>
    <w:rsid w:val="00F014D9"/>
    <w:rsid w:val="00F014F7"/>
    <w:rsid w:val="00F01540"/>
    <w:rsid w:val="00F01603"/>
    <w:rsid w:val="00F01611"/>
    <w:rsid w:val="00F01699"/>
    <w:rsid w:val="00F018B4"/>
    <w:rsid w:val="00F018B5"/>
    <w:rsid w:val="00F01905"/>
    <w:rsid w:val="00F019A5"/>
    <w:rsid w:val="00F019B3"/>
    <w:rsid w:val="00F01A4A"/>
    <w:rsid w:val="00F01A81"/>
    <w:rsid w:val="00F01B57"/>
    <w:rsid w:val="00F01B8F"/>
    <w:rsid w:val="00F01CBB"/>
    <w:rsid w:val="00F01DB7"/>
    <w:rsid w:val="00F01DF0"/>
    <w:rsid w:val="00F01EDC"/>
    <w:rsid w:val="00F01FE2"/>
    <w:rsid w:val="00F02005"/>
    <w:rsid w:val="00F02081"/>
    <w:rsid w:val="00F02114"/>
    <w:rsid w:val="00F02145"/>
    <w:rsid w:val="00F0214C"/>
    <w:rsid w:val="00F02155"/>
    <w:rsid w:val="00F02194"/>
    <w:rsid w:val="00F0219A"/>
    <w:rsid w:val="00F02211"/>
    <w:rsid w:val="00F02221"/>
    <w:rsid w:val="00F0226A"/>
    <w:rsid w:val="00F022CF"/>
    <w:rsid w:val="00F02339"/>
    <w:rsid w:val="00F02375"/>
    <w:rsid w:val="00F023F5"/>
    <w:rsid w:val="00F02490"/>
    <w:rsid w:val="00F026A0"/>
    <w:rsid w:val="00F02873"/>
    <w:rsid w:val="00F028B8"/>
    <w:rsid w:val="00F02920"/>
    <w:rsid w:val="00F02935"/>
    <w:rsid w:val="00F02969"/>
    <w:rsid w:val="00F029B4"/>
    <w:rsid w:val="00F02A2A"/>
    <w:rsid w:val="00F02BD6"/>
    <w:rsid w:val="00F02BF9"/>
    <w:rsid w:val="00F02C1A"/>
    <w:rsid w:val="00F02D5D"/>
    <w:rsid w:val="00F02DFE"/>
    <w:rsid w:val="00F02E6B"/>
    <w:rsid w:val="00F02EC2"/>
    <w:rsid w:val="00F02EE0"/>
    <w:rsid w:val="00F02F0C"/>
    <w:rsid w:val="00F02F36"/>
    <w:rsid w:val="00F03055"/>
    <w:rsid w:val="00F03097"/>
    <w:rsid w:val="00F030A1"/>
    <w:rsid w:val="00F030C1"/>
    <w:rsid w:val="00F0313B"/>
    <w:rsid w:val="00F03187"/>
    <w:rsid w:val="00F03225"/>
    <w:rsid w:val="00F0323C"/>
    <w:rsid w:val="00F03344"/>
    <w:rsid w:val="00F03396"/>
    <w:rsid w:val="00F033A6"/>
    <w:rsid w:val="00F033DB"/>
    <w:rsid w:val="00F034A7"/>
    <w:rsid w:val="00F034AE"/>
    <w:rsid w:val="00F034CE"/>
    <w:rsid w:val="00F03631"/>
    <w:rsid w:val="00F0369A"/>
    <w:rsid w:val="00F036E9"/>
    <w:rsid w:val="00F0379A"/>
    <w:rsid w:val="00F0381F"/>
    <w:rsid w:val="00F0394E"/>
    <w:rsid w:val="00F039C9"/>
    <w:rsid w:val="00F03A49"/>
    <w:rsid w:val="00F03B18"/>
    <w:rsid w:val="00F03B4C"/>
    <w:rsid w:val="00F03BA2"/>
    <w:rsid w:val="00F03BB3"/>
    <w:rsid w:val="00F03C09"/>
    <w:rsid w:val="00F03C18"/>
    <w:rsid w:val="00F03C9C"/>
    <w:rsid w:val="00F03CA1"/>
    <w:rsid w:val="00F03DF2"/>
    <w:rsid w:val="00F03FCC"/>
    <w:rsid w:val="00F03FEA"/>
    <w:rsid w:val="00F040C6"/>
    <w:rsid w:val="00F040E2"/>
    <w:rsid w:val="00F0419F"/>
    <w:rsid w:val="00F04303"/>
    <w:rsid w:val="00F043A4"/>
    <w:rsid w:val="00F043D8"/>
    <w:rsid w:val="00F0440C"/>
    <w:rsid w:val="00F04419"/>
    <w:rsid w:val="00F0447F"/>
    <w:rsid w:val="00F04614"/>
    <w:rsid w:val="00F047C6"/>
    <w:rsid w:val="00F04989"/>
    <w:rsid w:val="00F04AA7"/>
    <w:rsid w:val="00F04BD5"/>
    <w:rsid w:val="00F04C3B"/>
    <w:rsid w:val="00F04D6C"/>
    <w:rsid w:val="00F04DCD"/>
    <w:rsid w:val="00F04DCF"/>
    <w:rsid w:val="00F04E56"/>
    <w:rsid w:val="00F04F22"/>
    <w:rsid w:val="00F04F98"/>
    <w:rsid w:val="00F04FB4"/>
    <w:rsid w:val="00F04FF5"/>
    <w:rsid w:val="00F050E9"/>
    <w:rsid w:val="00F051BE"/>
    <w:rsid w:val="00F05275"/>
    <w:rsid w:val="00F052BE"/>
    <w:rsid w:val="00F052D7"/>
    <w:rsid w:val="00F0532B"/>
    <w:rsid w:val="00F05345"/>
    <w:rsid w:val="00F0538A"/>
    <w:rsid w:val="00F054B0"/>
    <w:rsid w:val="00F054C5"/>
    <w:rsid w:val="00F05517"/>
    <w:rsid w:val="00F05594"/>
    <w:rsid w:val="00F05694"/>
    <w:rsid w:val="00F057F3"/>
    <w:rsid w:val="00F05836"/>
    <w:rsid w:val="00F05873"/>
    <w:rsid w:val="00F05951"/>
    <w:rsid w:val="00F059CB"/>
    <w:rsid w:val="00F059EA"/>
    <w:rsid w:val="00F05A30"/>
    <w:rsid w:val="00F05A71"/>
    <w:rsid w:val="00F05B10"/>
    <w:rsid w:val="00F05C2D"/>
    <w:rsid w:val="00F05C3F"/>
    <w:rsid w:val="00F05C71"/>
    <w:rsid w:val="00F05CC2"/>
    <w:rsid w:val="00F05CD2"/>
    <w:rsid w:val="00F05D07"/>
    <w:rsid w:val="00F05D41"/>
    <w:rsid w:val="00F05D7B"/>
    <w:rsid w:val="00F05DA0"/>
    <w:rsid w:val="00F05E9C"/>
    <w:rsid w:val="00F05EA7"/>
    <w:rsid w:val="00F05F49"/>
    <w:rsid w:val="00F05F7C"/>
    <w:rsid w:val="00F05FEF"/>
    <w:rsid w:val="00F06041"/>
    <w:rsid w:val="00F0604A"/>
    <w:rsid w:val="00F0605A"/>
    <w:rsid w:val="00F0607B"/>
    <w:rsid w:val="00F06090"/>
    <w:rsid w:val="00F060D7"/>
    <w:rsid w:val="00F06128"/>
    <w:rsid w:val="00F061D5"/>
    <w:rsid w:val="00F061D8"/>
    <w:rsid w:val="00F061FE"/>
    <w:rsid w:val="00F06215"/>
    <w:rsid w:val="00F06238"/>
    <w:rsid w:val="00F06244"/>
    <w:rsid w:val="00F06297"/>
    <w:rsid w:val="00F062B5"/>
    <w:rsid w:val="00F062CB"/>
    <w:rsid w:val="00F06346"/>
    <w:rsid w:val="00F063B5"/>
    <w:rsid w:val="00F06450"/>
    <w:rsid w:val="00F0648A"/>
    <w:rsid w:val="00F064EC"/>
    <w:rsid w:val="00F064FA"/>
    <w:rsid w:val="00F0651C"/>
    <w:rsid w:val="00F065F6"/>
    <w:rsid w:val="00F066AC"/>
    <w:rsid w:val="00F0676E"/>
    <w:rsid w:val="00F06843"/>
    <w:rsid w:val="00F0687B"/>
    <w:rsid w:val="00F0689C"/>
    <w:rsid w:val="00F069D5"/>
    <w:rsid w:val="00F069DB"/>
    <w:rsid w:val="00F06A4E"/>
    <w:rsid w:val="00F06AD3"/>
    <w:rsid w:val="00F06AFB"/>
    <w:rsid w:val="00F06C76"/>
    <w:rsid w:val="00F06DD3"/>
    <w:rsid w:val="00F06DE9"/>
    <w:rsid w:val="00F06E18"/>
    <w:rsid w:val="00F06F08"/>
    <w:rsid w:val="00F06F3D"/>
    <w:rsid w:val="00F06FB8"/>
    <w:rsid w:val="00F070BD"/>
    <w:rsid w:val="00F07166"/>
    <w:rsid w:val="00F071DF"/>
    <w:rsid w:val="00F071F9"/>
    <w:rsid w:val="00F07267"/>
    <w:rsid w:val="00F07322"/>
    <w:rsid w:val="00F0741B"/>
    <w:rsid w:val="00F0742B"/>
    <w:rsid w:val="00F07450"/>
    <w:rsid w:val="00F07507"/>
    <w:rsid w:val="00F0757E"/>
    <w:rsid w:val="00F075A1"/>
    <w:rsid w:val="00F075DF"/>
    <w:rsid w:val="00F075F9"/>
    <w:rsid w:val="00F07734"/>
    <w:rsid w:val="00F077FC"/>
    <w:rsid w:val="00F078B5"/>
    <w:rsid w:val="00F078F8"/>
    <w:rsid w:val="00F07976"/>
    <w:rsid w:val="00F07A44"/>
    <w:rsid w:val="00F07A87"/>
    <w:rsid w:val="00F07A89"/>
    <w:rsid w:val="00F07AE0"/>
    <w:rsid w:val="00F07AEC"/>
    <w:rsid w:val="00F07AFA"/>
    <w:rsid w:val="00F07B99"/>
    <w:rsid w:val="00F07C09"/>
    <w:rsid w:val="00F07C18"/>
    <w:rsid w:val="00F07C70"/>
    <w:rsid w:val="00F07D4F"/>
    <w:rsid w:val="00F07D69"/>
    <w:rsid w:val="00F07E32"/>
    <w:rsid w:val="00F07EAB"/>
    <w:rsid w:val="00F07F8F"/>
    <w:rsid w:val="00F07F95"/>
    <w:rsid w:val="00F100F8"/>
    <w:rsid w:val="00F100FD"/>
    <w:rsid w:val="00F10198"/>
    <w:rsid w:val="00F101AE"/>
    <w:rsid w:val="00F101E1"/>
    <w:rsid w:val="00F102A6"/>
    <w:rsid w:val="00F1032D"/>
    <w:rsid w:val="00F10397"/>
    <w:rsid w:val="00F10494"/>
    <w:rsid w:val="00F104C8"/>
    <w:rsid w:val="00F10607"/>
    <w:rsid w:val="00F10618"/>
    <w:rsid w:val="00F1066A"/>
    <w:rsid w:val="00F1067D"/>
    <w:rsid w:val="00F1071C"/>
    <w:rsid w:val="00F10785"/>
    <w:rsid w:val="00F107ED"/>
    <w:rsid w:val="00F10819"/>
    <w:rsid w:val="00F108CD"/>
    <w:rsid w:val="00F10ADE"/>
    <w:rsid w:val="00F10B36"/>
    <w:rsid w:val="00F10B55"/>
    <w:rsid w:val="00F10BA1"/>
    <w:rsid w:val="00F10BA7"/>
    <w:rsid w:val="00F10C03"/>
    <w:rsid w:val="00F10CA0"/>
    <w:rsid w:val="00F10CC2"/>
    <w:rsid w:val="00F10D01"/>
    <w:rsid w:val="00F10D95"/>
    <w:rsid w:val="00F10DCF"/>
    <w:rsid w:val="00F10E1C"/>
    <w:rsid w:val="00F10F63"/>
    <w:rsid w:val="00F10FD5"/>
    <w:rsid w:val="00F110E1"/>
    <w:rsid w:val="00F1111B"/>
    <w:rsid w:val="00F11199"/>
    <w:rsid w:val="00F111EA"/>
    <w:rsid w:val="00F1128D"/>
    <w:rsid w:val="00F112CE"/>
    <w:rsid w:val="00F112D3"/>
    <w:rsid w:val="00F1130F"/>
    <w:rsid w:val="00F11378"/>
    <w:rsid w:val="00F113B8"/>
    <w:rsid w:val="00F113F7"/>
    <w:rsid w:val="00F1144D"/>
    <w:rsid w:val="00F1173B"/>
    <w:rsid w:val="00F11813"/>
    <w:rsid w:val="00F1181B"/>
    <w:rsid w:val="00F11881"/>
    <w:rsid w:val="00F11949"/>
    <w:rsid w:val="00F119E8"/>
    <w:rsid w:val="00F11A2D"/>
    <w:rsid w:val="00F11ADE"/>
    <w:rsid w:val="00F11B80"/>
    <w:rsid w:val="00F11BFB"/>
    <w:rsid w:val="00F11C03"/>
    <w:rsid w:val="00F11C2A"/>
    <w:rsid w:val="00F11D87"/>
    <w:rsid w:val="00F11DBE"/>
    <w:rsid w:val="00F11EB3"/>
    <w:rsid w:val="00F120C8"/>
    <w:rsid w:val="00F1223D"/>
    <w:rsid w:val="00F1227D"/>
    <w:rsid w:val="00F12304"/>
    <w:rsid w:val="00F12315"/>
    <w:rsid w:val="00F1231C"/>
    <w:rsid w:val="00F12344"/>
    <w:rsid w:val="00F12393"/>
    <w:rsid w:val="00F12479"/>
    <w:rsid w:val="00F124D2"/>
    <w:rsid w:val="00F125C6"/>
    <w:rsid w:val="00F12614"/>
    <w:rsid w:val="00F126E6"/>
    <w:rsid w:val="00F127BF"/>
    <w:rsid w:val="00F127FC"/>
    <w:rsid w:val="00F1285D"/>
    <w:rsid w:val="00F1292C"/>
    <w:rsid w:val="00F1295E"/>
    <w:rsid w:val="00F12A82"/>
    <w:rsid w:val="00F12AB0"/>
    <w:rsid w:val="00F12AC9"/>
    <w:rsid w:val="00F12B0E"/>
    <w:rsid w:val="00F12D59"/>
    <w:rsid w:val="00F12EB0"/>
    <w:rsid w:val="00F12FBC"/>
    <w:rsid w:val="00F12FCA"/>
    <w:rsid w:val="00F1301B"/>
    <w:rsid w:val="00F13155"/>
    <w:rsid w:val="00F13173"/>
    <w:rsid w:val="00F131A6"/>
    <w:rsid w:val="00F13221"/>
    <w:rsid w:val="00F13276"/>
    <w:rsid w:val="00F132FF"/>
    <w:rsid w:val="00F13387"/>
    <w:rsid w:val="00F133BE"/>
    <w:rsid w:val="00F133C0"/>
    <w:rsid w:val="00F13542"/>
    <w:rsid w:val="00F135CC"/>
    <w:rsid w:val="00F135F3"/>
    <w:rsid w:val="00F1362B"/>
    <w:rsid w:val="00F13695"/>
    <w:rsid w:val="00F13789"/>
    <w:rsid w:val="00F137AB"/>
    <w:rsid w:val="00F138F7"/>
    <w:rsid w:val="00F13943"/>
    <w:rsid w:val="00F13A22"/>
    <w:rsid w:val="00F13A87"/>
    <w:rsid w:val="00F13ACA"/>
    <w:rsid w:val="00F13BB4"/>
    <w:rsid w:val="00F13D13"/>
    <w:rsid w:val="00F13D28"/>
    <w:rsid w:val="00F13D82"/>
    <w:rsid w:val="00F13E81"/>
    <w:rsid w:val="00F13EB2"/>
    <w:rsid w:val="00F13EFE"/>
    <w:rsid w:val="00F13F13"/>
    <w:rsid w:val="00F13F44"/>
    <w:rsid w:val="00F13F49"/>
    <w:rsid w:val="00F13F7E"/>
    <w:rsid w:val="00F13FD8"/>
    <w:rsid w:val="00F14188"/>
    <w:rsid w:val="00F14269"/>
    <w:rsid w:val="00F14277"/>
    <w:rsid w:val="00F142C9"/>
    <w:rsid w:val="00F14464"/>
    <w:rsid w:val="00F144F5"/>
    <w:rsid w:val="00F14534"/>
    <w:rsid w:val="00F14594"/>
    <w:rsid w:val="00F145E4"/>
    <w:rsid w:val="00F145F7"/>
    <w:rsid w:val="00F1474F"/>
    <w:rsid w:val="00F14797"/>
    <w:rsid w:val="00F1479B"/>
    <w:rsid w:val="00F147F4"/>
    <w:rsid w:val="00F147FE"/>
    <w:rsid w:val="00F1485F"/>
    <w:rsid w:val="00F148D0"/>
    <w:rsid w:val="00F14904"/>
    <w:rsid w:val="00F14935"/>
    <w:rsid w:val="00F14937"/>
    <w:rsid w:val="00F14AAF"/>
    <w:rsid w:val="00F14B88"/>
    <w:rsid w:val="00F14CD0"/>
    <w:rsid w:val="00F14DD1"/>
    <w:rsid w:val="00F14DEA"/>
    <w:rsid w:val="00F14E03"/>
    <w:rsid w:val="00F14EB4"/>
    <w:rsid w:val="00F14EBB"/>
    <w:rsid w:val="00F14F0C"/>
    <w:rsid w:val="00F14FBD"/>
    <w:rsid w:val="00F14FD2"/>
    <w:rsid w:val="00F14FF7"/>
    <w:rsid w:val="00F14FF9"/>
    <w:rsid w:val="00F1503E"/>
    <w:rsid w:val="00F15042"/>
    <w:rsid w:val="00F1509C"/>
    <w:rsid w:val="00F150E4"/>
    <w:rsid w:val="00F15156"/>
    <w:rsid w:val="00F15179"/>
    <w:rsid w:val="00F1518F"/>
    <w:rsid w:val="00F15196"/>
    <w:rsid w:val="00F151ED"/>
    <w:rsid w:val="00F15326"/>
    <w:rsid w:val="00F1543A"/>
    <w:rsid w:val="00F15442"/>
    <w:rsid w:val="00F15461"/>
    <w:rsid w:val="00F1546A"/>
    <w:rsid w:val="00F15521"/>
    <w:rsid w:val="00F15530"/>
    <w:rsid w:val="00F15549"/>
    <w:rsid w:val="00F15634"/>
    <w:rsid w:val="00F1563F"/>
    <w:rsid w:val="00F15697"/>
    <w:rsid w:val="00F1570A"/>
    <w:rsid w:val="00F1571E"/>
    <w:rsid w:val="00F157AB"/>
    <w:rsid w:val="00F1589F"/>
    <w:rsid w:val="00F158A0"/>
    <w:rsid w:val="00F158C6"/>
    <w:rsid w:val="00F159CB"/>
    <w:rsid w:val="00F15BA5"/>
    <w:rsid w:val="00F15C0D"/>
    <w:rsid w:val="00F15CEA"/>
    <w:rsid w:val="00F15D3D"/>
    <w:rsid w:val="00F15E46"/>
    <w:rsid w:val="00F15EAB"/>
    <w:rsid w:val="00F15ED8"/>
    <w:rsid w:val="00F15F92"/>
    <w:rsid w:val="00F15FBA"/>
    <w:rsid w:val="00F15FBF"/>
    <w:rsid w:val="00F160AF"/>
    <w:rsid w:val="00F160BB"/>
    <w:rsid w:val="00F163A1"/>
    <w:rsid w:val="00F163DA"/>
    <w:rsid w:val="00F1641A"/>
    <w:rsid w:val="00F16431"/>
    <w:rsid w:val="00F16441"/>
    <w:rsid w:val="00F16452"/>
    <w:rsid w:val="00F16502"/>
    <w:rsid w:val="00F165AF"/>
    <w:rsid w:val="00F165DB"/>
    <w:rsid w:val="00F165E9"/>
    <w:rsid w:val="00F1663C"/>
    <w:rsid w:val="00F166A4"/>
    <w:rsid w:val="00F166D1"/>
    <w:rsid w:val="00F1678E"/>
    <w:rsid w:val="00F167C6"/>
    <w:rsid w:val="00F168B5"/>
    <w:rsid w:val="00F168FD"/>
    <w:rsid w:val="00F16989"/>
    <w:rsid w:val="00F16A5F"/>
    <w:rsid w:val="00F16B0B"/>
    <w:rsid w:val="00F16B3A"/>
    <w:rsid w:val="00F16B54"/>
    <w:rsid w:val="00F16C7E"/>
    <w:rsid w:val="00F16E10"/>
    <w:rsid w:val="00F16E7D"/>
    <w:rsid w:val="00F16F40"/>
    <w:rsid w:val="00F171D4"/>
    <w:rsid w:val="00F171D6"/>
    <w:rsid w:val="00F1733C"/>
    <w:rsid w:val="00F173B3"/>
    <w:rsid w:val="00F173BA"/>
    <w:rsid w:val="00F17496"/>
    <w:rsid w:val="00F174D9"/>
    <w:rsid w:val="00F17727"/>
    <w:rsid w:val="00F1782C"/>
    <w:rsid w:val="00F1793D"/>
    <w:rsid w:val="00F17978"/>
    <w:rsid w:val="00F1797A"/>
    <w:rsid w:val="00F17985"/>
    <w:rsid w:val="00F179D7"/>
    <w:rsid w:val="00F17A4A"/>
    <w:rsid w:val="00F17A70"/>
    <w:rsid w:val="00F17A93"/>
    <w:rsid w:val="00F17AA2"/>
    <w:rsid w:val="00F17ABF"/>
    <w:rsid w:val="00F17B7A"/>
    <w:rsid w:val="00F17BA6"/>
    <w:rsid w:val="00F17BD0"/>
    <w:rsid w:val="00F17C08"/>
    <w:rsid w:val="00F17C7A"/>
    <w:rsid w:val="00F17D66"/>
    <w:rsid w:val="00F17EFD"/>
    <w:rsid w:val="00F17FCF"/>
    <w:rsid w:val="00F17FD9"/>
    <w:rsid w:val="00F17FE4"/>
    <w:rsid w:val="00F20017"/>
    <w:rsid w:val="00F20112"/>
    <w:rsid w:val="00F201F3"/>
    <w:rsid w:val="00F20251"/>
    <w:rsid w:val="00F2027B"/>
    <w:rsid w:val="00F20330"/>
    <w:rsid w:val="00F203B6"/>
    <w:rsid w:val="00F204AB"/>
    <w:rsid w:val="00F20505"/>
    <w:rsid w:val="00F20690"/>
    <w:rsid w:val="00F2079D"/>
    <w:rsid w:val="00F2079E"/>
    <w:rsid w:val="00F2080D"/>
    <w:rsid w:val="00F20810"/>
    <w:rsid w:val="00F20822"/>
    <w:rsid w:val="00F2087C"/>
    <w:rsid w:val="00F20915"/>
    <w:rsid w:val="00F20960"/>
    <w:rsid w:val="00F20A6F"/>
    <w:rsid w:val="00F20AEE"/>
    <w:rsid w:val="00F20BFB"/>
    <w:rsid w:val="00F20CD5"/>
    <w:rsid w:val="00F20D11"/>
    <w:rsid w:val="00F20DB7"/>
    <w:rsid w:val="00F20E54"/>
    <w:rsid w:val="00F20EF8"/>
    <w:rsid w:val="00F20F98"/>
    <w:rsid w:val="00F20FE7"/>
    <w:rsid w:val="00F210F4"/>
    <w:rsid w:val="00F211AA"/>
    <w:rsid w:val="00F21273"/>
    <w:rsid w:val="00F2131E"/>
    <w:rsid w:val="00F2133A"/>
    <w:rsid w:val="00F2140D"/>
    <w:rsid w:val="00F21428"/>
    <w:rsid w:val="00F2144E"/>
    <w:rsid w:val="00F2149C"/>
    <w:rsid w:val="00F214F2"/>
    <w:rsid w:val="00F2159B"/>
    <w:rsid w:val="00F2162E"/>
    <w:rsid w:val="00F21672"/>
    <w:rsid w:val="00F216C9"/>
    <w:rsid w:val="00F216F6"/>
    <w:rsid w:val="00F217AE"/>
    <w:rsid w:val="00F217D2"/>
    <w:rsid w:val="00F217FB"/>
    <w:rsid w:val="00F217FC"/>
    <w:rsid w:val="00F218C7"/>
    <w:rsid w:val="00F218FE"/>
    <w:rsid w:val="00F219D4"/>
    <w:rsid w:val="00F21A7B"/>
    <w:rsid w:val="00F21B4A"/>
    <w:rsid w:val="00F21B8F"/>
    <w:rsid w:val="00F21CBF"/>
    <w:rsid w:val="00F21DCE"/>
    <w:rsid w:val="00F21DF8"/>
    <w:rsid w:val="00F21F27"/>
    <w:rsid w:val="00F21F28"/>
    <w:rsid w:val="00F21F3A"/>
    <w:rsid w:val="00F21F58"/>
    <w:rsid w:val="00F22000"/>
    <w:rsid w:val="00F22108"/>
    <w:rsid w:val="00F221AB"/>
    <w:rsid w:val="00F22201"/>
    <w:rsid w:val="00F222EE"/>
    <w:rsid w:val="00F2231C"/>
    <w:rsid w:val="00F223D0"/>
    <w:rsid w:val="00F22411"/>
    <w:rsid w:val="00F2244B"/>
    <w:rsid w:val="00F22501"/>
    <w:rsid w:val="00F226A5"/>
    <w:rsid w:val="00F226ED"/>
    <w:rsid w:val="00F22972"/>
    <w:rsid w:val="00F2297E"/>
    <w:rsid w:val="00F229EB"/>
    <w:rsid w:val="00F22A6B"/>
    <w:rsid w:val="00F22B0C"/>
    <w:rsid w:val="00F22BBE"/>
    <w:rsid w:val="00F22C08"/>
    <w:rsid w:val="00F22C51"/>
    <w:rsid w:val="00F22C95"/>
    <w:rsid w:val="00F22D1F"/>
    <w:rsid w:val="00F22DC7"/>
    <w:rsid w:val="00F22E9F"/>
    <w:rsid w:val="00F22F44"/>
    <w:rsid w:val="00F22F68"/>
    <w:rsid w:val="00F23001"/>
    <w:rsid w:val="00F23032"/>
    <w:rsid w:val="00F230AC"/>
    <w:rsid w:val="00F230E5"/>
    <w:rsid w:val="00F23186"/>
    <w:rsid w:val="00F231BD"/>
    <w:rsid w:val="00F231D5"/>
    <w:rsid w:val="00F231EE"/>
    <w:rsid w:val="00F23221"/>
    <w:rsid w:val="00F2336D"/>
    <w:rsid w:val="00F2338D"/>
    <w:rsid w:val="00F233C2"/>
    <w:rsid w:val="00F2342A"/>
    <w:rsid w:val="00F2352F"/>
    <w:rsid w:val="00F235C2"/>
    <w:rsid w:val="00F235E5"/>
    <w:rsid w:val="00F235ED"/>
    <w:rsid w:val="00F23703"/>
    <w:rsid w:val="00F23792"/>
    <w:rsid w:val="00F237A6"/>
    <w:rsid w:val="00F237A8"/>
    <w:rsid w:val="00F237C5"/>
    <w:rsid w:val="00F2381D"/>
    <w:rsid w:val="00F23839"/>
    <w:rsid w:val="00F23853"/>
    <w:rsid w:val="00F238DC"/>
    <w:rsid w:val="00F23922"/>
    <w:rsid w:val="00F239A6"/>
    <w:rsid w:val="00F23A21"/>
    <w:rsid w:val="00F23A34"/>
    <w:rsid w:val="00F23A3A"/>
    <w:rsid w:val="00F23C10"/>
    <w:rsid w:val="00F23CAE"/>
    <w:rsid w:val="00F23D36"/>
    <w:rsid w:val="00F23D57"/>
    <w:rsid w:val="00F23DA2"/>
    <w:rsid w:val="00F23E5C"/>
    <w:rsid w:val="00F23EAA"/>
    <w:rsid w:val="00F23EAF"/>
    <w:rsid w:val="00F23EB5"/>
    <w:rsid w:val="00F23F2F"/>
    <w:rsid w:val="00F23FA6"/>
    <w:rsid w:val="00F24178"/>
    <w:rsid w:val="00F241F6"/>
    <w:rsid w:val="00F241FE"/>
    <w:rsid w:val="00F24247"/>
    <w:rsid w:val="00F24326"/>
    <w:rsid w:val="00F243D2"/>
    <w:rsid w:val="00F24405"/>
    <w:rsid w:val="00F2441E"/>
    <w:rsid w:val="00F2445D"/>
    <w:rsid w:val="00F244AD"/>
    <w:rsid w:val="00F245B5"/>
    <w:rsid w:val="00F245DA"/>
    <w:rsid w:val="00F245F2"/>
    <w:rsid w:val="00F246D7"/>
    <w:rsid w:val="00F246DC"/>
    <w:rsid w:val="00F2483F"/>
    <w:rsid w:val="00F24840"/>
    <w:rsid w:val="00F248A7"/>
    <w:rsid w:val="00F24905"/>
    <w:rsid w:val="00F24B25"/>
    <w:rsid w:val="00F24BDD"/>
    <w:rsid w:val="00F24C5F"/>
    <w:rsid w:val="00F24C70"/>
    <w:rsid w:val="00F24C94"/>
    <w:rsid w:val="00F24CE1"/>
    <w:rsid w:val="00F24CE2"/>
    <w:rsid w:val="00F24DAC"/>
    <w:rsid w:val="00F24DF0"/>
    <w:rsid w:val="00F24DF7"/>
    <w:rsid w:val="00F24E43"/>
    <w:rsid w:val="00F24F56"/>
    <w:rsid w:val="00F24FD4"/>
    <w:rsid w:val="00F25021"/>
    <w:rsid w:val="00F250F4"/>
    <w:rsid w:val="00F2515F"/>
    <w:rsid w:val="00F25183"/>
    <w:rsid w:val="00F2522E"/>
    <w:rsid w:val="00F25291"/>
    <w:rsid w:val="00F252F2"/>
    <w:rsid w:val="00F25307"/>
    <w:rsid w:val="00F25374"/>
    <w:rsid w:val="00F2538D"/>
    <w:rsid w:val="00F253B4"/>
    <w:rsid w:val="00F254F7"/>
    <w:rsid w:val="00F255B0"/>
    <w:rsid w:val="00F255CB"/>
    <w:rsid w:val="00F2566B"/>
    <w:rsid w:val="00F256AA"/>
    <w:rsid w:val="00F257D3"/>
    <w:rsid w:val="00F25808"/>
    <w:rsid w:val="00F25824"/>
    <w:rsid w:val="00F2583B"/>
    <w:rsid w:val="00F259F7"/>
    <w:rsid w:val="00F25AC7"/>
    <w:rsid w:val="00F25B4C"/>
    <w:rsid w:val="00F25B51"/>
    <w:rsid w:val="00F25BCB"/>
    <w:rsid w:val="00F25C0A"/>
    <w:rsid w:val="00F25C4C"/>
    <w:rsid w:val="00F25CB3"/>
    <w:rsid w:val="00F25D60"/>
    <w:rsid w:val="00F25E70"/>
    <w:rsid w:val="00F25FD4"/>
    <w:rsid w:val="00F260AE"/>
    <w:rsid w:val="00F260CB"/>
    <w:rsid w:val="00F260F4"/>
    <w:rsid w:val="00F26107"/>
    <w:rsid w:val="00F26119"/>
    <w:rsid w:val="00F26416"/>
    <w:rsid w:val="00F2641A"/>
    <w:rsid w:val="00F2644B"/>
    <w:rsid w:val="00F264CE"/>
    <w:rsid w:val="00F264D1"/>
    <w:rsid w:val="00F265FC"/>
    <w:rsid w:val="00F26641"/>
    <w:rsid w:val="00F266BA"/>
    <w:rsid w:val="00F266BF"/>
    <w:rsid w:val="00F26711"/>
    <w:rsid w:val="00F26747"/>
    <w:rsid w:val="00F267D8"/>
    <w:rsid w:val="00F26814"/>
    <w:rsid w:val="00F2682A"/>
    <w:rsid w:val="00F26867"/>
    <w:rsid w:val="00F269B1"/>
    <w:rsid w:val="00F26B78"/>
    <w:rsid w:val="00F26BBC"/>
    <w:rsid w:val="00F26C1C"/>
    <w:rsid w:val="00F26CAB"/>
    <w:rsid w:val="00F26D2D"/>
    <w:rsid w:val="00F26D60"/>
    <w:rsid w:val="00F26D79"/>
    <w:rsid w:val="00F26E47"/>
    <w:rsid w:val="00F26FA9"/>
    <w:rsid w:val="00F26FBB"/>
    <w:rsid w:val="00F27015"/>
    <w:rsid w:val="00F2706D"/>
    <w:rsid w:val="00F270A5"/>
    <w:rsid w:val="00F270DE"/>
    <w:rsid w:val="00F271B3"/>
    <w:rsid w:val="00F27265"/>
    <w:rsid w:val="00F272B2"/>
    <w:rsid w:val="00F272BA"/>
    <w:rsid w:val="00F272C3"/>
    <w:rsid w:val="00F272D8"/>
    <w:rsid w:val="00F27345"/>
    <w:rsid w:val="00F27375"/>
    <w:rsid w:val="00F2738F"/>
    <w:rsid w:val="00F2741B"/>
    <w:rsid w:val="00F27424"/>
    <w:rsid w:val="00F27430"/>
    <w:rsid w:val="00F274FC"/>
    <w:rsid w:val="00F2760B"/>
    <w:rsid w:val="00F27616"/>
    <w:rsid w:val="00F2770F"/>
    <w:rsid w:val="00F27908"/>
    <w:rsid w:val="00F27927"/>
    <w:rsid w:val="00F2796B"/>
    <w:rsid w:val="00F279F0"/>
    <w:rsid w:val="00F27A42"/>
    <w:rsid w:val="00F27A9C"/>
    <w:rsid w:val="00F27AED"/>
    <w:rsid w:val="00F27C86"/>
    <w:rsid w:val="00F27CF1"/>
    <w:rsid w:val="00F27D2D"/>
    <w:rsid w:val="00F27DC7"/>
    <w:rsid w:val="00F27E67"/>
    <w:rsid w:val="00F27E6D"/>
    <w:rsid w:val="00F27EA8"/>
    <w:rsid w:val="00F27ECD"/>
    <w:rsid w:val="00F27F2C"/>
    <w:rsid w:val="00F27FA5"/>
    <w:rsid w:val="00F27FB5"/>
    <w:rsid w:val="00F27FBD"/>
    <w:rsid w:val="00F2C304"/>
    <w:rsid w:val="00F30029"/>
    <w:rsid w:val="00F3007F"/>
    <w:rsid w:val="00F30200"/>
    <w:rsid w:val="00F30401"/>
    <w:rsid w:val="00F304C1"/>
    <w:rsid w:val="00F3058C"/>
    <w:rsid w:val="00F30596"/>
    <w:rsid w:val="00F30671"/>
    <w:rsid w:val="00F306C7"/>
    <w:rsid w:val="00F3073E"/>
    <w:rsid w:val="00F308A5"/>
    <w:rsid w:val="00F30988"/>
    <w:rsid w:val="00F30A97"/>
    <w:rsid w:val="00F30A9E"/>
    <w:rsid w:val="00F30B6A"/>
    <w:rsid w:val="00F30B72"/>
    <w:rsid w:val="00F30BAE"/>
    <w:rsid w:val="00F30BB7"/>
    <w:rsid w:val="00F30C08"/>
    <w:rsid w:val="00F30C68"/>
    <w:rsid w:val="00F30D28"/>
    <w:rsid w:val="00F30D5D"/>
    <w:rsid w:val="00F30D96"/>
    <w:rsid w:val="00F30DB0"/>
    <w:rsid w:val="00F30DFD"/>
    <w:rsid w:val="00F30E76"/>
    <w:rsid w:val="00F30EDD"/>
    <w:rsid w:val="00F30FAB"/>
    <w:rsid w:val="00F3109D"/>
    <w:rsid w:val="00F310CB"/>
    <w:rsid w:val="00F31128"/>
    <w:rsid w:val="00F311C9"/>
    <w:rsid w:val="00F31397"/>
    <w:rsid w:val="00F313B0"/>
    <w:rsid w:val="00F313CA"/>
    <w:rsid w:val="00F31429"/>
    <w:rsid w:val="00F3143C"/>
    <w:rsid w:val="00F3152D"/>
    <w:rsid w:val="00F31537"/>
    <w:rsid w:val="00F3158B"/>
    <w:rsid w:val="00F31592"/>
    <w:rsid w:val="00F315E9"/>
    <w:rsid w:val="00F316C6"/>
    <w:rsid w:val="00F3171B"/>
    <w:rsid w:val="00F3171F"/>
    <w:rsid w:val="00F31739"/>
    <w:rsid w:val="00F3174C"/>
    <w:rsid w:val="00F318FB"/>
    <w:rsid w:val="00F3192B"/>
    <w:rsid w:val="00F319F8"/>
    <w:rsid w:val="00F31B37"/>
    <w:rsid w:val="00F31B86"/>
    <w:rsid w:val="00F31CB2"/>
    <w:rsid w:val="00F31CEA"/>
    <w:rsid w:val="00F31CF8"/>
    <w:rsid w:val="00F31D59"/>
    <w:rsid w:val="00F31D6A"/>
    <w:rsid w:val="00F31D94"/>
    <w:rsid w:val="00F31DE1"/>
    <w:rsid w:val="00F31E69"/>
    <w:rsid w:val="00F31ED6"/>
    <w:rsid w:val="00F31EF0"/>
    <w:rsid w:val="00F31F30"/>
    <w:rsid w:val="00F31F68"/>
    <w:rsid w:val="00F31FF5"/>
    <w:rsid w:val="00F3204A"/>
    <w:rsid w:val="00F3208A"/>
    <w:rsid w:val="00F320E8"/>
    <w:rsid w:val="00F321DA"/>
    <w:rsid w:val="00F321FB"/>
    <w:rsid w:val="00F32371"/>
    <w:rsid w:val="00F32391"/>
    <w:rsid w:val="00F323D9"/>
    <w:rsid w:val="00F3251D"/>
    <w:rsid w:val="00F32573"/>
    <w:rsid w:val="00F325CE"/>
    <w:rsid w:val="00F3265E"/>
    <w:rsid w:val="00F32676"/>
    <w:rsid w:val="00F32683"/>
    <w:rsid w:val="00F326AD"/>
    <w:rsid w:val="00F3277D"/>
    <w:rsid w:val="00F32802"/>
    <w:rsid w:val="00F328FA"/>
    <w:rsid w:val="00F3290F"/>
    <w:rsid w:val="00F3298B"/>
    <w:rsid w:val="00F329B8"/>
    <w:rsid w:val="00F32A22"/>
    <w:rsid w:val="00F32ADA"/>
    <w:rsid w:val="00F32AEB"/>
    <w:rsid w:val="00F32BD8"/>
    <w:rsid w:val="00F32C15"/>
    <w:rsid w:val="00F32C7D"/>
    <w:rsid w:val="00F32CA9"/>
    <w:rsid w:val="00F32CB5"/>
    <w:rsid w:val="00F32CF9"/>
    <w:rsid w:val="00F32EE7"/>
    <w:rsid w:val="00F32F8D"/>
    <w:rsid w:val="00F32FEE"/>
    <w:rsid w:val="00F32FF1"/>
    <w:rsid w:val="00F3301D"/>
    <w:rsid w:val="00F330D7"/>
    <w:rsid w:val="00F330E4"/>
    <w:rsid w:val="00F33128"/>
    <w:rsid w:val="00F331BE"/>
    <w:rsid w:val="00F331CB"/>
    <w:rsid w:val="00F332B0"/>
    <w:rsid w:val="00F332EE"/>
    <w:rsid w:val="00F332F7"/>
    <w:rsid w:val="00F33487"/>
    <w:rsid w:val="00F33537"/>
    <w:rsid w:val="00F33595"/>
    <w:rsid w:val="00F33623"/>
    <w:rsid w:val="00F3375F"/>
    <w:rsid w:val="00F337DC"/>
    <w:rsid w:val="00F33848"/>
    <w:rsid w:val="00F3386B"/>
    <w:rsid w:val="00F33870"/>
    <w:rsid w:val="00F338F3"/>
    <w:rsid w:val="00F33914"/>
    <w:rsid w:val="00F33980"/>
    <w:rsid w:val="00F33A03"/>
    <w:rsid w:val="00F33A37"/>
    <w:rsid w:val="00F33AAA"/>
    <w:rsid w:val="00F33B16"/>
    <w:rsid w:val="00F33C33"/>
    <w:rsid w:val="00F33C59"/>
    <w:rsid w:val="00F33D76"/>
    <w:rsid w:val="00F33D8F"/>
    <w:rsid w:val="00F33E27"/>
    <w:rsid w:val="00F33E82"/>
    <w:rsid w:val="00F33F1A"/>
    <w:rsid w:val="00F33F38"/>
    <w:rsid w:val="00F33F7A"/>
    <w:rsid w:val="00F33FBF"/>
    <w:rsid w:val="00F340B2"/>
    <w:rsid w:val="00F34128"/>
    <w:rsid w:val="00F3432F"/>
    <w:rsid w:val="00F34403"/>
    <w:rsid w:val="00F345D1"/>
    <w:rsid w:val="00F345FE"/>
    <w:rsid w:val="00F346DE"/>
    <w:rsid w:val="00F34820"/>
    <w:rsid w:val="00F34822"/>
    <w:rsid w:val="00F3483C"/>
    <w:rsid w:val="00F34A35"/>
    <w:rsid w:val="00F34A71"/>
    <w:rsid w:val="00F34AC1"/>
    <w:rsid w:val="00F34ADE"/>
    <w:rsid w:val="00F34C05"/>
    <w:rsid w:val="00F34C85"/>
    <w:rsid w:val="00F34CD3"/>
    <w:rsid w:val="00F34CE4"/>
    <w:rsid w:val="00F34D67"/>
    <w:rsid w:val="00F34D75"/>
    <w:rsid w:val="00F34ED1"/>
    <w:rsid w:val="00F3500C"/>
    <w:rsid w:val="00F35061"/>
    <w:rsid w:val="00F35123"/>
    <w:rsid w:val="00F35172"/>
    <w:rsid w:val="00F351C9"/>
    <w:rsid w:val="00F351D7"/>
    <w:rsid w:val="00F3528A"/>
    <w:rsid w:val="00F3530D"/>
    <w:rsid w:val="00F35347"/>
    <w:rsid w:val="00F3536E"/>
    <w:rsid w:val="00F35403"/>
    <w:rsid w:val="00F354DF"/>
    <w:rsid w:val="00F35528"/>
    <w:rsid w:val="00F355C6"/>
    <w:rsid w:val="00F355E2"/>
    <w:rsid w:val="00F3560F"/>
    <w:rsid w:val="00F357B4"/>
    <w:rsid w:val="00F357E0"/>
    <w:rsid w:val="00F357F9"/>
    <w:rsid w:val="00F35A06"/>
    <w:rsid w:val="00F35BE8"/>
    <w:rsid w:val="00F35C36"/>
    <w:rsid w:val="00F35C45"/>
    <w:rsid w:val="00F35CFC"/>
    <w:rsid w:val="00F35D3A"/>
    <w:rsid w:val="00F35D4D"/>
    <w:rsid w:val="00F35ED9"/>
    <w:rsid w:val="00F35F56"/>
    <w:rsid w:val="00F35FF3"/>
    <w:rsid w:val="00F3602D"/>
    <w:rsid w:val="00F36094"/>
    <w:rsid w:val="00F360F4"/>
    <w:rsid w:val="00F3618D"/>
    <w:rsid w:val="00F36221"/>
    <w:rsid w:val="00F36243"/>
    <w:rsid w:val="00F363EC"/>
    <w:rsid w:val="00F36463"/>
    <w:rsid w:val="00F364A9"/>
    <w:rsid w:val="00F364C8"/>
    <w:rsid w:val="00F364FA"/>
    <w:rsid w:val="00F3653D"/>
    <w:rsid w:val="00F365E0"/>
    <w:rsid w:val="00F3668E"/>
    <w:rsid w:val="00F36693"/>
    <w:rsid w:val="00F36704"/>
    <w:rsid w:val="00F36788"/>
    <w:rsid w:val="00F36822"/>
    <w:rsid w:val="00F368A3"/>
    <w:rsid w:val="00F36953"/>
    <w:rsid w:val="00F369AB"/>
    <w:rsid w:val="00F36A69"/>
    <w:rsid w:val="00F36B59"/>
    <w:rsid w:val="00F36C79"/>
    <w:rsid w:val="00F36D1B"/>
    <w:rsid w:val="00F36D5C"/>
    <w:rsid w:val="00F36D8C"/>
    <w:rsid w:val="00F36DA2"/>
    <w:rsid w:val="00F36E30"/>
    <w:rsid w:val="00F36E9E"/>
    <w:rsid w:val="00F36EBE"/>
    <w:rsid w:val="00F36EFC"/>
    <w:rsid w:val="00F36F1C"/>
    <w:rsid w:val="00F36F8B"/>
    <w:rsid w:val="00F3703B"/>
    <w:rsid w:val="00F370A3"/>
    <w:rsid w:val="00F370C6"/>
    <w:rsid w:val="00F370DB"/>
    <w:rsid w:val="00F37113"/>
    <w:rsid w:val="00F3720D"/>
    <w:rsid w:val="00F37276"/>
    <w:rsid w:val="00F372CC"/>
    <w:rsid w:val="00F37301"/>
    <w:rsid w:val="00F3735A"/>
    <w:rsid w:val="00F37374"/>
    <w:rsid w:val="00F374BB"/>
    <w:rsid w:val="00F3761F"/>
    <w:rsid w:val="00F376FD"/>
    <w:rsid w:val="00F379BF"/>
    <w:rsid w:val="00F37AD1"/>
    <w:rsid w:val="00F37B1E"/>
    <w:rsid w:val="00F37C5F"/>
    <w:rsid w:val="00F37CAB"/>
    <w:rsid w:val="00F37CE3"/>
    <w:rsid w:val="00F37D4A"/>
    <w:rsid w:val="00F37E2A"/>
    <w:rsid w:val="00F37E7E"/>
    <w:rsid w:val="00F37F3A"/>
    <w:rsid w:val="00F37FA9"/>
    <w:rsid w:val="00F37FF5"/>
    <w:rsid w:val="00F4007B"/>
    <w:rsid w:val="00F40138"/>
    <w:rsid w:val="00F40196"/>
    <w:rsid w:val="00F402AA"/>
    <w:rsid w:val="00F40320"/>
    <w:rsid w:val="00F403AB"/>
    <w:rsid w:val="00F40451"/>
    <w:rsid w:val="00F4045A"/>
    <w:rsid w:val="00F4048C"/>
    <w:rsid w:val="00F404DB"/>
    <w:rsid w:val="00F404EC"/>
    <w:rsid w:val="00F4050C"/>
    <w:rsid w:val="00F4051A"/>
    <w:rsid w:val="00F40539"/>
    <w:rsid w:val="00F406BD"/>
    <w:rsid w:val="00F4072C"/>
    <w:rsid w:val="00F40823"/>
    <w:rsid w:val="00F4085F"/>
    <w:rsid w:val="00F4089E"/>
    <w:rsid w:val="00F4090D"/>
    <w:rsid w:val="00F4092B"/>
    <w:rsid w:val="00F40A84"/>
    <w:rsid w:val="00F40A97"/>
    <w:rsid w:val="00F40B00"/>
    <w:rsid w:val="00F40B08"/>
    <w:rsid w:val="00F40C0D"/>
    <w:rsid w:val="00F40C20"/>
    <w:rsid w:val="00F40C31"/>
    <w:rsid w:val="00F40C3D"/>
    <w:rsid w:val="00F40C45"/>
    <w:rsid w:val="00F40C48"/>
    <w:rsid w:val="00F40C70"/>
    <w:rsid w:val="00F40CA4"/>
    <w:rsid w:val="00F40D0C"/>
    <w:rsid w:val="00F40D69"/>
    <w:rsid w:val="00F40E68"/>
    <w:rsid w:val="00F40EA2"/>
    <w:rsid w:val="00F40EFD"/>
    <w:rsid w:val="00F40F4F"/>
    <w:rsid w:val="00F4105F"/>
    <w:rsid w:val="00F410E2"/>
    <w:rsid w:val="00F41101"/>
    <w:rsid w:val="00F4117B"/>
    <w:rsid w:val="00F411F9"/>
    <w:rsid w:val="00F41282"/>
    <w:rsid w:val="00F4128B"/>
    <w:rsid w:val="00F412B0"/>
    <w:rsid w:val="00F41347"/>
    <w:rsid w:val="00F413C9"/>
    <w:rsid w:val="00F4142F"/>
    <w:rsid w:val="00F414D7"/>
    <w:rsid w:val="00F41500"/>
    <w:rsid w:val="00F41506"/>
    <w:rsid w:val="00F41543"/>
    <w:rsid w:val="00F41588"/>
    <w:rsid w:val="00F41660"/>
    <w:rsid w:val="00F416EF"/>
    <w:rsid w:val="00F41776"/>
    <w:rsid w:val="00F41779"/>
    <w:rsid w:val="00F417D4"/>
    <w:rsid w:val="00F4180C"/>
    <w:rsid w:val="00F419F9"/>
    <w:rsid w:val="00F41A2B"/>
    <w:rsid w:val="00F41A6B"/>
    <w:rsid w:val="00F41ABC"/>
    <w:rsid w:val="00F41B2C"/>
    <w:rsid w:val="00F41B4F"/>
    <w:rsid w:val="00F41C25"/>
    <w:rsid w:val="00F41E30"/>
    <w:rsid w:val="00F41E84"/>
    <w:rsid w:val="00F41EAC"/>
    <w:rsid w:val="00F42012"/>
    <w:rsid w:val="00F42016"/>
    <w:rsid w:val="00F4208A"/>
    <w:rsid w:val="00F420B2"/>
    <w:rsid w:val="00F42121"/>
    <w:rsid w:val="00F42136"/>
    <w:rsid w:val="00F421BA"/>
    <w:rsid w:val="00F422A9"/>
    <w:rsid w:val="00F42303"/>
    <w:rsid w:val="00F4233B"/>
    <w:rsid w:val="00F42377"/>
    <w:rsid w:val="00F423CD"/>
    <w:rsid w:val="00F423E6"/>
    <w:rsid w:val="00F4241C"/>
    <w:rsid w:val="00F42476"/>
    <w:rsid w:val="00F424A1"/>
    <w:rsid w:val="00F424E8"/>
    <w:rsid w:val="00F4251B"/>
    <w:rsid w:val="00F4253B"/>
    <w:rsid w:val="00F4263D"/>
    <w:rsid w:val="00F426FD"/>
    <w:rsid w:val="00F42724"/>
    <w:rsid w:val="00F42760"/>
    <w:rsid w:val="00F42854"/>
    <w:rsid w:val="00F428A2"/>
    <w:rsid w:val="00F42950"/>
    <w:rsid w:val="00F4295F"/>
    <w:rsid w:val="00F42990"/>
    <w:rsid w:val="00F429DE"/>
    <w:rsid w:val="00F42B31"/>
    <w:rsid w:val="00F42B32"/>
    <w:rsid w:val="00F42BE0"/>
    <w:rsid w:val="00F42D68"/>
    <w:rsid w:val="00F42D81"/>
    <w:rsid w:val="00F42DBF"/>
    <w:rsid w:val="00F42E30"/>
    <w:rsid w:val="00F42E62"/>
    <w:rsid w:val="00F42E7E"/>
    <w:rsid w:val="00F42EB6"/>
    <w:rsid w:val="00F42EC6"/>
    <w:rsid w:val="00F4301A"/>
    <w:rsid w:val="00F43078"/>
    <w:rsid w:val="00F431C5"/>
    <w:rsid w:val="00F43239"/>
    <w:rsid w:val="00F4323C"/>
    <w:rsid w:val="00F4327B"/>
    <w:rsid w:val="00F43337"/>
    <w:rsid w:val="00F433C4"/>
    <w:rsid w:val="00F434D5"/>
    <w:rsid w:val="00F43520"/>
    <w:rsid w:val="00F43592"/>
    <w:rsid w:val="00F435E2"/>
    <w:rsid w:val="00F435F4"/>
    <w:rsid w:val="00F43669"/>
    <w:rsid w:val="00F4366B"/>
    <w:rsid w:val="00F436F8"/>
    <w:rsid w:val="00F43779"/>
    <w:rsid w:val="00F437B9"/>
    <w:rsid w:val="00F438AF"/>
    <w:rsid w:val="00F43996"/>
    <w:rsid w:val="00F43A0E"/>
    <w:rsid w:val="00F43A80"/>
    <w:rsid w:val="00F43AB7"/>
    <w:rsid w:val="00F43AD2"/>
    <w:rsid w:val="00F43AD4"/>
    <w:rsid w:val="00F43B2A"/>
    <w:rsid w:val="00F43CE3"/>
    <w:rsid w:val="00F43D2C"/>
    <w:rsid w:val="00F43E08"/>
    <w:rsid w:val="00F43EBD"/>
    <w:rsid w:val="00F43ED7"/>
    <w:rsid w:val="00F43F5C"/>
    <w:rsid w:val="00F43F6B"/>
    <w:rsid w:val="00F4402C"/>
    <w:rsid w:val="00F44034"/>
    <w:rsid w:val="00F4405C"/>
    <w:rsid w:val="00F44076"/>
    <w:rsid w:val="00F44086"/>
    <w:rsid w:val="00F4414D"/>
    <w:rsid w:val="00F441DE"/>
    <w:rsid w:val="00F441E1"/>
    <w:rsid w:val="00F441FC"/>
    <w:rsid w:val="00F444B3"/>
    <w:rsid w:val="00F445C7"/>
    <w:rsid w:val="00F44618"/>
    <w:rsid w:val="00F4481E"/>
    <w:rsid w:val="00F4483E"/>
    <w:rsid w:val="00F44A0A"/>
    <w:rsid w:val="00F44A4B"/>
    <w:rsid w:val="00F44A55"/>
    <w:rsid w:val="00F44AAE"/>
    <w:rsid w:val="00F44C53"/>
    <w:rsid w:val="00F44D0D"/>
    <w:rsid w:val="00F44D46"/>
    <w:rsid w:val="00F44DDC"/>
    <w:rsid w:val="00F44DE1"/>
    <w:rsid w:val="00F44DF8"/>
    <w:rsid w:val="00F44E2B"/>
    <w:rsid w:val="00F44E91"/>
    <w:rsid w:val="00F44EB1"/>
    <w:rsid w:val="00F44EF4"/>
    <w:rsid w:val="00F44FAB"/>
    <w:rsid w:val="00F44FB6"/>
    <w:rsid w:val="00F45052"/>
    <w:rsid w:val="00F45071"/>
    <w:rsid w:val="00F45105"/>
    <w:rsid w:val="00F45149"/>
    <w:rsid w:val="00F45155"/>
    <w:rsid w:val="00F45209"/>
    <w:rsid w:val="00F45247"/>
    <w:rsid w:val="00F452F3"/>
    <w:rsid w:val="00F45306"/>
    <w:rsid w:val="00F454C7"/>
    <w:rsid w:val="00F45598"/>
    <w:rsid w:val="00F45618"/>
    <w:rsid w:val="00F4569A"/>
    <w:rsid w:val="00F45854"/>
    <w:rsid w:val="00F458DF"/>
    <w:rsid w:val="00F45997"/>
    <w:rsid w:val="00F459AA"/>
    <w:rsid w:val="00F459E2"/>
    <w:rsid w:val="00F45A05"/>
    <w:rsid w:val="00F45B28"/>
    <w:rsid w:val="00F45BD9"/>
    <w:rsid w:val="00F45C4D"/>
    <w:rsid w:val="00F45DFD"/>
    <w:rsid w:val="00F45EFC"/>
    <w:rsid w:val="00F45F4D"/>
    <w:rsid w:val="00F45F5A"/>
    <w:rsid w:val="00F45FB7"/>
    <w:rsid w:val="00F45FE0"/>
    <w:rsid w:val="00F46030"/>
    <w:rsid w:val="00F4605A"/>
    <w:rsid w:val="00F460AF"/>
    <w:rsid w:val="00F460D9"/>
    <w:rsid w:val="00F46119"/>
    <w:rsid w:val="00F461C6"/>
    <w:rsid w:val="00F461F9"/>
    <w:rsid w:val="00F46260"/>
    <w:rsid w:val="00F46292"/>
    <w:rsid w:val="00F46298"/>
    <w:rsid w:val="00F463B0"/>
    <w:rsid w:val="00F46408"/>
    <w:rsid w:val="00F4648B"/>
    <w:rsid w:val="00F464CD"/>
    <w:rsid w:val="00F46536"/>
    <w:rsid w:val="00F46552"/>
    <w:rsid w:val="00F46560"/>
    <w:rsid w:val="00F46568"/>
    <w:rsid w:val="00F4661B"/>
    <w:rsid w:val="00F4668B"/>
    <w:rsid w:val="00F46826"/>
    <w:rsid w:val="00F46843"/>
    <w:rsid w:val="00F4696A"/>
    <w:rsid w:val="00F46990"/>
    <w:rsid w:val="00F46997"/>
    <w:rsid w:val="00F469CE"/>
    <w:rsid w:val="00F46A65"/>
    <w:rsid w:val="00F46A6D"/>
    <w:rsid w:val="00F46B43"/>
    <w:rsid w:val="00F46BD1"/>
    <w:rsid w:val="00F46BD5"/>
    <w:rsid w:val="00F46C10"/>
    <w:rsid w:val="00F46D78"/>
    <w:rsid w:val="00F46DBA"/>
    <w:rsid w:val="00F46EA3"/>
    <w:rsid w:val="00F46EB3"/>
    <w:rsid w:val="00F46EBD"/>
    <w:rsid w:val="00F46ED4"/>
    <w:rsid w:val="00F471D2"/>
    <w:rsid w:val="00F47200"/>
    <w:rsid w:val="00F47257"/>
    <w:rsid w:val="00F47357"/>
    <w:rsid w:val="00F47370"/>
    <w:rsid w:val="00F47416"/>
    <w:rsid w:val="00F47454"/>
    <w:rsid w:val="00F4745B"/>
    <w:rsid w:val="00F4746B"/>
    <w:rsid w:val="00F47511"/>
    <w:rsid w:val="00F4751F"/>
    <w:rsid w:val="00F475FC"/>
    <w:rsid w:val="00F476E7"/>
    <w:rsid w:val="00F4778A"/>
    <w:rsid w:val="00F4783C"/>
    <w:rsid w:val="00F47862"/>
    <w:rsid w:val="00F479E0"/>
    <w:rsid w:val="00F47A29"/>
    <w:rsid w:val="00F47A32"/>
    <w:rsid w:val="00F47A47"/>
    <w:rsid w:val="00F47A7C"/>
    <w:rsid w:val="00F47AA2"/>
    <w:rsid w:val="00F47AB4"/>
    <w:rsid w:val="00F47C3E"/>
    <w:rsid w:val="00F47C79"/>
    <w:rsid w:val="00F47C8E"/>
    <w:rsid w:val="00F47D5D"/>
    <w:rsid w:val="00F47E47"/>
    <w:rsid w:val="00F47E91"/>
    <w:rsid w:val="00F47EE3"/>
    <w:rsid w:val="00F47F0A"/>
    <w:rsid w:val="00F500AE"/>
    <w:rsid w:val="00F500DD"/>
    <w:rsid w:val="00F500F0"/>
    <w:rsid w:val="00F50103"/>
    <w:rsid w:val="00F50110"/>
    <w:rsid w:val="00F501CD"/>
    <w:rsid w:val="00F50274"/>
    <w:rsid w:val="00F50298"/>
    <w:rsid w:val="00F5035A"/>
    <w:rsid w:val="00F50441"/>
    <w:rsid w:val="00F504CD"/>
    <w:rsid w:val="00F504F4"/>
    <w:rsid w:val="00F5052F"/>
    <w:rsid w:val="00F5057E"/>
    <w:rsid w:val="00F505BA"/>
    <w:rsid w:val="00F506E3"/>
    <w:rsid w:val="00F507E5"/>
    <w:rsid w:val="00F507F7"/>
    <w:rsid w:val="00F5088E"/>
    <w:rsid w:val="00F50908"/>
    <w:rsid w:val="00F509B0"/>
    <w:rsid w:val="00F50B8E"/>
    <w:rsid w:val="00F50B9D"/>
    <w:rsid w:val="00F50BB6"/>
    <w:rsid w:val="00F50C2B"/>
    <w:rsid w:val="00F50C70"/>
    <w:rsid w:val="00F50C77"/>
    <w:rsid w:val="00F50DE1"/>
    <w:rsid w:val="00F50E2F"/>
    <w:rsid w:val="00F50EEC"/>
    <w:rsid w:val="00F50F6B"/>
    <w:rsid w:val="00F50FBC"/>
    <w:rsid w:val="00F50FD9"/>
    <w:rsid w:val="00F5102B"/>
    <w:rsid w:val="00F5108C"/>
    <w:rsid w:val="00F51122"/>
    <w:rsid w:val="00F511DE"/>
    <w:rsid w:val="00F51231"/>
    <w:rsid w:val="00F51302"/>
    <w:rsid w:val="00F51323"/>
    <w:rsid w:val="00F51330"/>
    <w:rsid w:val="00F5134D"/>
    <w:rsid w:val="00F51378"/>
    <w:rsid w:val="00F514C4"/>
    <w:rsid w:val="00F51546"/>
    <w:rsid w:val="00F51576"/>
    <w:rsid w:val="00F515B5"/>
    <w:rsid w:val="00F5170D"/>
    <w:rsid w:val="00F517AB"/>
    <w:rsid w:val="00F519C8"/>
    <w:rsid w:val="00F519FB"/>
    <w:rsid w:val="00F51A62"/>
    <w:rsid w:val="00F51A95"/>
    <w:rsid w:val="00F51AEB"/>
    <w:rsid w:val="00F51B18"/>
    <w:rsid w:val="00F51B43"/>
    <w:rsid w:val="00F51B65"/>
    <w:rsid w:val="00F51C56"/>
    <w:rsid w:val="00F51C82"/>
    <w:rsid w:val="00F51CA4"/>
    <w:rsid w:val="00F51CAE"/>
    <w:rsid w:val="00F51D3D"/>
    <w:rsid w:val="00F51E40"/>
    <w:rsid w:val="00F51E60"/>
    <w:rsid w:val="00F51E6C"/>
    <w:rsid w:val="00F51E8D"/>
    <w:rsid w:val="00F51EDC"/>
    <w:rsid w:val="00F51EF9"/>
    <w:rsid w:val="00F51F9A"/>
    <w:rsid w:val="00F51FD2"/>
    <w:rsid w:val="00F5200E"/>
    <w:rsid w:val="00F5203D"/>
    <w:rsid w:val="00F5206A"/>
    <w:rsid w:val="00F520E8"/>
    <w:rsid w:val="00F52131"/>
    <w:rsid w:val="00F52201"/>
    <w:rsid w:val="00F52229"/>
    <w:rsid w:val="00F5223A"/>
    <w:rsid w:val="00F522A4"/>
    <w:rsid w:val="00F523B5"/>
    <w:rsid w:val="00F52419"/>
    <w:rsid w:val="00F5241A"/>
    <w:rsid w:val="00F5242F"/>
    <w:rsid w:val="00F52453"/>
    <w:rsid w:val="00F52473"/>
    <w:rsid w:val="00F524CA"/>
    <w:rsid w:val="00F524CC"/>
    <w:rsid w:val="00F524CD"/>
    <w:rsid w:val="00F525AE"/>
    <w:rsid w:val="00F525E0"/>
    <w:rsid w:val="00F525F9"/>
    <w:rsid w:val="00F52621"/>
    <w:rsid w:val="00F5263B"/>
    <w:rsid w:val="00F52862"/>
    <w:rsid w:val="00F5288C"/>
    <w:rsid w:val="00F52892"/>
    <w:rsid w:val="00F528A2"/>
    <w:rsid w:val="00F528E5"/>
    <w:rsid w:val="00F5294C"/>
    <w:rsid w:val="00F5295A"/>
    <w:rsid w:val="00F529BB"/>
    <w:rsid w:val="00F52A56"/>
    <w:rsid w:val="00F52A8B"/>
    <w:rsid w:val="00F52AB7"/>
    <w:rsid w:val="00F52B34"/>
    <w:rsid w:val="00F52BB1"/>
    <w:rsid w:val="00F52C8D"/>
    <w:rsid w:val="00F52E08"/>
    <w:rsid w:val="00F52E2B"/>
    <w:rsid w:val="00F52E2C"/>
    <w:rsid w:val="00F52E7A"/>
    <w:rsid w:val="00F52EBD"/>
    <w:rsid w:val="00F52F3A"/>
    <w:rsid w:val="00F52F6A"/>
    <w:rsid w:val="00F5309F"/>
    <w:rsid w:val="00F5314C"/>
    <w:rsid w:val="00F53163"/>
    <w:rsid w:val="00F5330D"/>
    <w:rsid w:val="00F5336D"/>
    <w:rsid w:val="00F533FA"/>
    <w:rsid w:val="00F53453"/>
    <w:rsid w:val="00F534B2"/>
    <w:rsid w:val="00F5351E"/>
    <w:rsid w:val="00F5355B"/>
    <w:rsid w:val="00F535BF"/>
    <w:rsid w:val="00F53622"/>
    <w:rsid w:val="00F536DE"/>
    <w:rsid w:val="00F537A4"/>
    <w:rsid w:val="00F537B3"/>
    <w:rsid w:val="00F537DA"/>
    <w:rsid w:val="00F537EE"/>
    <w:rsid w:val="00F53864"/>
    <w:rsid w:val="00F538E9"/>
    <w:rsid w:val="00F53943"/>
    <w:rsid w:val="00F53970"/>
    <w:rsid w:val="00F53A0A"/>
    <w:rsid w:val="00F53A36"/>
    <w:rsid w:val="00F53A51"/>
    <w:rsid w:val="00F53AB5"/>
    <w:rsid w:val="00F53B0B"/>
    <w:rsid w:val="00F53B90"/>
    <w:rsid w:val="00F53BF9"/>
    <w:rsid w:val="00F53C44"/>
    <w:rsid w:val="00F53CA2"/>
    <w:rsid w:val="00F53DA4"/>
    <w:rsid w:val="00F53E26"/>
    <w:rsid w:val="00F53E9A"/>
    <w:rsid w:val="00F53EC9"/>
    <w:rsid w:val="00F53F0D"/>
    <w:rsid w:val="00F53F33"/>
    <w:rsid w:val="00F54082"/>
    <w:rsid w:val="00F540B7"/>
    <w:rsid w:val="00F54117"/>
    <w:rsid w:val="00F5411A"/>
    <w:rsid w:val="00F54126"/>
    <w:rsid w:val="00F54250"/>
    <w:rsid w:val="00F54254"/>
    <w:rsid w:val="00F54285"/>
    <w:rsid w:val="00F54379"/>
    <w:rsid w:val="00F543A7"/>
    <w:rsid w:val="00F54428"/>
    <w:rsid w:val="00F5447E"/>
    <w:rsid w:val="00F544BE"/>
    <w:rsid w:val="00F54557"/>
    <w:rsid w:val="00F5457E"/>
    <w:rsid w:val="00F546B3"/>
    <w:rsid w:val="00F54811"/>
    <w:rsid w:val="00F5492F"/>
    <w:rsid w:val="00F54988"/>
    <w:rsid w:val="00F549BC"/>
    <w:rsid w:val="00F549DF"/>
    <w:rsid w:val="00F54A4E"/>
    <w:rsid w:val="00F54B26"/>
    <w:rsid w:val="00F54C09"/>
    <w:rsid w:val="00F54CC1"/>
    <w:rsid w:val="00F54CDC"/>
    <w:rsid w:val="00F54D76"/>
    <w:rsid w:val="00F54E29"/>
    <w:rsid w:val="00F54E9F"/>
    <w:rsid w:val="00F54F3B"/>
    <w:rsid w:val="00F54FC5"/>
    <w:rsid w:val="00F54FD7"/>
    <w:rsid w:val="00F54FDC"/>
    <w:rsid w:val="00F5501B"/>
    <w:rsid w:val="00F5501F"/>
    <w:rsid w:val="00F55039"/>
    <w:rsid w:val="00F55049"/>
    <w:rsid w:val="00F5526D"/>
    <w:rsid w:val="00F55274"/>
    <w:rsid w:val="00F552A1"/>
    <w:rsid w:val="00F552F5"/>
    <w:rsid w:val="00F553CE"/>
    <w:rsid w:val="00F55416"/>
    <w:rsid w:val="00F55454"/>
    <w:rsid w:val="00F554DD"/>
    <w:rsid w:val="00F555EC"/>
    <w:rsid w:val="00F55618"/>
    <w:rsid w:val="00F55625"/>
    <w:rsid w:val="00F55710"/>
    <w:rsid w:val="00F5572F"/>
    <w:rsid w:val="00F5582E"/>
    <w:rsid w:val="00F558B5"/>
    <w:rsid w:val="00F5590D"/>
    <w:rsid w:val="00F55941"/>
    <w:rsid w:val="00F55983"/>
    <w:rsid w:val="00F5599A"/>
    <w:rsid w:val="00F559CA"/>
    <w:rsid w:val="00F55A28"/>
    <w:rsid w:val="00F55B43"/>
    <w:rsid w:val="00F55C3E"/>
    <w:rsid w:val="00F55C6D"/>
    <w:rsid w:val="00F55D49"/>
    <w:rsid w:val="00F55D7D"/>
    <w:rsid w:val="00F55DE4"/>
    <w:rsid w:val="00F55E3B"/>
    <w:rsid w:val="00F55EB3"/>
    <w:rsid w:val="00F55EF7"/>
    <w:rsid w:val="00F55F7C"/>
    <w:rsid w:val="00F56013"/>
    <w:rsid w:val="00F560DB"/>
    <w:rsid w:val="00F5610F"/>
    <w:rsid w:val="00F56143"/>
    <w:rsid w:val="00F56216"/>
    <w:rsid w:val="00F5622D"/>
    <w:rsid w:val="00F5628E"/>
    <w:rsid w:val="00F562C3"/>
    <w:rsid w:val="00F56381"/>
    <w:rsid w:val="00F563AB"/>
    <w:rsid w:val="00F563C1"/>
    <w:rsid w:val="00F563FC"/>
    <w:rsid w:val="00F56447"/>
    <w:rsid w:val="00F56450"/>
    <w:rsid w:val="00F5647A"/>
    <w:rsid w:val="00F56495"/>
    <w:rsid w:val="00F564D2"/>
    <w:rsid w:val="00F564FC"/>
    <w:rsid w:val="00F56563"/>
    <w:rsid w:val="00F5669D"/>
    <w:rsid w:val="00F566B1"/>
    <w:rsid w:val="00F566D5"/>
    <w:rsid w:val="00F5672F"/>
    <w:rsid w:val="00F5679D"/>
    <w:rsid w:val="00F567A3"/>
    <w:rsid w:val="00F567DD"/>
    <w:rsid w:val="00F5682A"/>
    <w:rsid w:val="00F56867"/>
    <w:rsid w:val="00F568BA"/>
    <w:rsid w:val="00F56974"/>
    <w:rsid w:val="00F56A8C"/>
    <w:rsid w:val="00F56CB7"/>
    <w:rsid w:val="00F56D22"/>
    <w:rsid w:val="00F56D52"/>
    <w:rsid w:val="00F56D5A"/>
    <w:rsid w:val="00F56D5F"/>
    <w:rsid w:val="00F56E60"/>
    <w:rsid w:val="00F56EE7"/>
    <w:rsid w:val="00F56F68"/>
    <w:rsid w:val="00F56F9C"/>
    <w:rsid w:val="00F57013"/>
    <w:rsid w:val="00F57085"/>
    <w:rsid w:val="00F57095"/>
    <w:rsid w:val="00F57119"/>
    <w:rsid w:val="00F57191"/>
    <w:rsid w:val="00F571E7"/>
    <w:rsid w:val="00F57226"/>
    <w:rsid w:val="00F57232"/>
    <w:rsid w:val="00F57304"/>
    <w:rsid w:val="00F5731A"/>
    <w:rsid w:val="00F5732B"/>
    <w:rsid w:val="00F5733C"/>
    <w:rsid w:val="00F57359"/>
    <w:rsid w:val="00F57557"/>
    <w:rsid w:val="00F57561"/>
    <w:rsid w:val="00F5764D"/>
    <w:rsid w:val="00F57666"/>
    <w:rsid w:val="00F57825"/>
    <w:rsid w:val="00F5784F"/>
    <w:rsid w:val="00F57851"/>
    <w:rsid w:val="00F57913"/>
    <w:rsid w:val="00F57921"/>
    <w:rsid w:val="00F57985"/>
    <w:rsid w:val="00F579E5"/>
    <w:rsid w:val="00F57A69"/>
    <w:rsid w:val="00F57AF7"/>
    <w:rsid w:val="00F57B32"/>
    <w:rsid w:val="00F57B8C"/>
    <w:rsid w:val="00F57B98"/>
    <w:rsid w:val="00F57BA8"/>
    <w:rsid w:val="00F57CB4"/>
    <w:rsid w:val="00F57D78"/>
    <w:rsid w:val="00F57E25"/>
    <w:rsid w:val="00F57E33"/>
    <w:rsid w:val="00F57EF1"/>
    <w:rsid w:val="00F57F20"/>
    <w:rsid w:val="00F57FA9"/>
    <w:rsid w:val="00F60142"/>
    <w:rsid w:val="00F60333"/>
    <w:rsid w:val="00F603DF"/>
    <w:rsid w:val="00F60457"/>
    <w:rsid w:val="00F605A4"/>
    <w:rsid w:val="00F605D2"/>
    <w:rsid w:val="00F6062B"/>
    <w:rsid w:val="00F60642"/>
    <w:rsid w:val="00F606F6"/>
    <w:rsid w:val="00F60752"/>
    <w:rsid w:val="00F60848"/>
    <w:rsid w:val="00F60879"/>
    <w:rsid w:val="00F6088C"/>
    <w:rsid w:val="00F608B1"/>
    <w:rsid w:val="00F60919"/>
    <w:rsid w:val="00F609C4"/>
    <w:rsid w:val="00F60A12"/>
    <w:rsid w:val="00F60A1D"/>
    <w:rsid w:val="00F60A1E"/>
    <w:rsid w:val="00F60AE8"/>
    <w:rsid w:val="00F60AF3"/>
    <w:rsid w:val="00F60B44"/>
    <w:rsid w:val="00F60C09"/>
    <w:rsid w:val="00F60C1F"/>
    <w:rsid w:val="00F60CB3"/>
    <w:rsid w:val="00F60D70"/>
    <w:rsid w:val="00F60E11"/>
    <w:rsid w:val="00F60EE3"/>
    <w:rsid w:val="00F60F14"/>
    <w:rsid w:val="00F60F52"/>
    <w:rsid w:val="00F60F71"/>
    <w:rsid w:val="00F60FE2"/>
    <w:rsid w:val="00F61018"/>
    <w:rsid w:val="00F61099"/>
    <w:rsid w:val="00F610D1"/>
    <w:rsid w:val="00F610DE"/>
    <w:rsid w:val="00F610FD"/>
    <w:rsid w:val="00F6116E"/>
    <w:rsid w:val="00F611FF"/>
    <w:rsid w:val="00F61267"/>
    <w:rsid w:val="00F6127E"/>
    <w:rsid w:val="00F612EF"/>
    <w:rsid w:val="00F61367"/>
    <w:rsid w:val="00F6144F"/>
    <w:rsid w:val="00F614C6"/>
    <w:rsid w:val="00F61561"/>
    <w:rsid w:val="00F615B8"/>
    <w:rsid w:val="00F615EE"/>
    <w:rsid w:val="00F6162D"/>
    <w:rsid w:val="00F616DE"/>
    <w:rsid w:val="00F61713"/>
    <w:rsid w:val="00F6178D"/>
    <w:rsid w:val="00F6191E"/>
    <w:rsid w:val="00F61953"/>
    <w:rsid w:val="00F61999"/>
    <w:rsid w:val="00F61A13"/>
    <w:rsid w:val="00F61A60"/>
    <w:rsid w:val="00F61B1B"/>
    <w:rsid w:val="00F61C74"/>
    <w:rsid w:val="00F61CD6"/>
    <w:rsid w:val="00F61CF5"/>
    <w:rsid w:val="00F61D0D"/>
    <w:rsid w:val="00F61F65"/>
    <w:rsid w:val="00F62184"/>
    <w:rsid w:val="00F62241"/>
    <w:rsid w:val="00F62302"/>
    <w:rsid w:val="00F62340"/>
    <w:rsid w:val="00F62592"/>
    <w:rsid w:val="00F6273E"/>
    <w:rsid w:val="00F627E1"/>
    <w:rsid w:val="00F62814"/>
    <w:rsid w:val="00F62827"/>
    <w:rsid w:val="00F6293A"/>
    <w:rsid w:val="00F6294C"/>
    <w:rsid w:val="00F629FC"/>
    <w:rsid w:val="00F629FD"/>
    <w:rsid w:val="00F62A17"/>
    <w:rsid w:val="00F62AF4"/>
    <w:rsid w:val="00F62B1E"/>
    <w:rsid w:val="00F62B99"/>
    <w:rsid w:val="00F62BA5"/>
    <w:rsid w:val="00F62C8F"/>
    <w:rsid w:val="00F62D05"/>
    <w:rsid w:val="00F62DAD"/>
    <w:rsid w:val="00F62DDC"/>
    <w:rsid w:val="00F62F02"/>
    <w:rsid w:val="00F62FD9"/>
    <w:rsid w:val="00F6306F"/>
    <w:rsid w:val="00F6310E"/>
    <w:rsid w:val="00F63173"/>
    <w:rsid w:val="00F6323E"/>
    <w:rsid w:val="00F6328D"/>
    <w:rsid w:val="00F632B1"/>
    <w:rsid w:val="00F632BD"/>
    <w:rsid w:val="00F632D3"/>
    <w:rsid w:val="00F632DE"/>
    <w:rsid w:val="00F633B7"/>
    <w:rsid w:val="00F6347D"/>
    <w:rsid w:val="00F63492"/>
    <w:rsid w:val="00F635C8"/>
    <w:rsid w:val="00F63710"/>
    <w:rsid w:val="00F637A8"/>
    <w:rsid w:val="00F637F3"/>
    <w:rsid w:val="00F63846"/>
    <w:rsid w:val="00F63953"/>
    <w:rsid w:val="00F63989"/>
    <w:rsid w:val="00F63ADF"/>
    <w:rsid w:val="00F63B52"/>
    <w:rsid w:val="00F63BAA"/>
    <w:rsid w:val="00F63BBC"/>
    <w:rsid w:val="00F63BD1"/>
    <w:rsid w:val="00F63C55"/>
    <w:rsid w:val="00F63CA8"/>
    <w:rsid w:val="00F63E25"/>
    <w:rsid w:val="00F63E28"/>
    <w:rsid w:val="00F63E2A"/>
    <w:rsid w:val="00F63E4D"/>
    <w:rsid w:val="00F63E6F"/>
    <w:rsid w:val="00F640E6"/>
    <w:rsid w:val="00F640F3"/>
    <w:rsid w:val="00F64135"/>
    <w:rsid w:val="00F64139"/>
    <w:rsid w:val="00F641B0"/>
    <w:rsid w:val="00F641CE"/>
    <w:rsid w:val="00F6420F"/>
    <w:rsid w:val="00F6425A"/>
    <w:rsid w:val="00F64327"/>
    <w:rsid w:val="00F64476"/>
    <w:rsid w:val="00F64532"/>
    <w:rsid w:val="00F6456E"/>
    <w:rsid w:val="00F64601"/>
    <w:rsid w:val="00F6478D"/>
    <w:rsid w:val="00F647DE"/>
    <w:rsid w:val="00F6480A"/>
    <w:rsid w:val="00F64889"/>
    <w:rsid w:val="00F64936"/>
    <w:rsid w:val="00F64968"/>
    <w:rsid w:val="00F649DA"/>
    <w:rsid w:val="00F64A04"/>
    <w:rsid w:val="00F64B54"/>
    <w:rsid w:val="00F64BC3"/>
    <w:rsid w:val="00F64DAD"/>
    <w:rsid w:val="00F64DAE"/>
    <w:rsid w:val="00F64DB4"/>
    <w:rsid w:val="00F64DC6"/>
    <w:rsid w:val="00F64E40"/>
    <w:rsid w:val="00F64E72"/>
    <w:rsid w:val="00F64E82"/>
    <w:rsid w:val="00F64E8A"/>
    <w:rsid w:val="00F64EE5"/>
    <w:rsid w:val="00F64F2B"/>
    <w:rsid w:val="00F64F2C"/>
    <w:rsid w:val="00F64FC2"/>
    <w:rsid w:val="00F64FED"/>
    <w:rsid w:val="00F6503E"/>
    <w:rsid w:val="00F65060"/>
    <w:rsid w:val="00F650B6"/>
    <w:rsid w:val="00F650C1"/>
    <w:rsid w:val="00F65116"/>
    <w:rsid w:val="00F65117"/>
    <w:rsid w:val="00F6519E"/>
    <w:rsid w:val="00F651D1"/>
    <w:rsid w:val="00F651FA"/>
    <w:rsid w:val="00F6524F"/>
    <w:rsid w:val="00F65304"/>
    <w:rsid w:val="00F65368"/>
    <w:rsid w:val="00F65491"/>
    <w:rsid w:val="00F654A9"/>
    <w:rsid w:val="00F65507"/>
    <w:rsid w:val="00F65532"/>
    <w:rsid w:val="00F655ED"/>
    <w:rsid w:val="00F655F4"/>
    <w:rsid w:val="00F65743"/>
    <w:rsid w:val="00F65792"/>
    <w:rsid w:val="00F657D6"/>
    <w:rsid w:val="00F65948"/>
    <w:rsid w:val="00F65A86"/>
    <w:rsid w:val="00F65B05"/>
    <w:rsid w:val="00F65B44"/>
    <w:rsid w:val="00F65C73"/>
    <w:rsid w:val="00F65C85"/>
    <w:rsid w:val="00F65DEB"/>
    <w:rsid w:val="00F65E16"/>
    <w:rsid w:val="00F65F7B"/>
    <w:rsid w:val="00F65FC9"/>
    <w:rsid w:val="00F65FCD"/>
    <w:rsid w:val="00F65FD1"/>
    <w:rsid w:val="00F660DA"/>
    <w:rsid w:val="00F662C8"/>
    <w:rsid w:val="00F6642B"/>
    <w:rsid w:val="00F66454"/>
    <w:rsid w:val="00F66475"/>
    <w:rsid w:val="00F664AB"/>
    <w:rsid w:val="00F665B4"/>
    <w:rsid w:val="00F66683"/>
    <w:rsid w:val="00F66718"/>
    <w:rsid w:val="00F66729"/>
    <w:rsid w:val="00F6672E"/>
    <w:rsid w:val="00F667CA"/>
    <w:rsid w:val="00F66878"/>
    <w:rsid w:val="00F66933"/>
    <w:rsid w:val="00F66938"/>
    <w:rsid w:val="00F66958"/>
    <w:rsid w:val="00F66A07"/>
    <w:rsid w:val="00F66A40"/>
    <w:rsid w:val="00F66AB1"/>
    <w:rsid w:val="00F66ACD"/>
    <w:rsid w:val="00F66ACF"/>
    <w:rsid w:val="00F66C74"/>
    <w:rsid w:val="00F66C84"/>
    <w:rsid w:val="00F66D96"/>
    <w:rsid w:val="00F66DB6"/>
    <w:rsid w:val="00F66EBD"/>
    <w:rsid w:val="00F66F9F"/>
    <w:rsid w:val="00F66FD5"/>
    <w:rsid w:val="00F6705A"/>
    <w:rsid w:val="00F6708B"/>
    <w:rsid w:val="00F67145"/>
    <w:rsid w:val="00F67197"/>
    <w:rsid w:val="00F671A3"/>
    <w:rsid w:val="00F671B7"/>
    <w:rsid w:val="00F6726A"/>
    <w:rsid w:val="00F67287"/>
    <w:rsid w:val="00F67355"/>
    <w:rsid w:val="00F673B7"/>
    <w:rsid w:val="00F673F3"/>
    <w:rsid w:val="00F6745A"/>
    <w:rsid w:val="00F674B4"/>
    <w:rsid w:val="00F674EC"/>
    <w:rsid w:val="00F67586"/>
    <w:rsid w:val="00F675AE"/>
    <w:rsid w:val="00F67621"/>
    <w:rsid w:val="00F67628"/>
    <w:rsid w:val="00F6770D"/>
    <w:rsid w:val="00F67719"/>
    <w:rsid w:val="00F6771B"/>
    <w:rsid w:val="00F67747"/>
    <w:rsid w:val="00F677D7"/>
    <w:rsid w:val="00F6793B"/>
    <w:rsid w:val="00F67A17"/>
    <w:rsid w:val="00F67A60"/>
    <w:rsid w:val="00F67ACD"/>
    <w:rsid w:val="00F67B59"/>
    <w:rsid w:val="00F67C1B"/>
    <w:rsid w:val="00F67C79"/>
    <w:rsid w:val="00F67CD3"/>
    <w:rsid w:val="00F67D31"/>
    <w:rsid w:val="00F67D6F"/>
    <w:rsid w:val="00F67DA6"/>
    <w:rsid w:val="00F67EF0"/>
    <w:rsid w:val="00F67F7B"/>
    <w:rsid w:val="00F70039"/>
    <w:rsid w:val="00F70055"/>
    <w:rsid w:val="00F70120"/>
    <w:rsid w:val="00F70138"/>
    <w:rsid w:val="00F702EB"/>
    <w:rsid w:val="00F7034A"/>
    <w:rsid w:val="00F70385"/>
    <w:rsid w:val="00F70407"/>
    <w:rsid w:val="00F704F8"/>
    <w:rsid w:val="00F706E6"/>
    <w:rsid w:val="00F707E1"/>
    <w:rsid w:val="00F7097D"/>
    <w:rsid w:val="00F70A03"/>
    <w:rsid w:val="00F70B2A"/>
    <w:rsid w:val="00F70B32"/>
    <w:rsid w:val="00F70B42"/>
    <w:rsid w:val="00F70BD7"/>
    <w:rsid w:val="00F70BF1"/>
    <w:rsid w:val="00F70C18"/>
    <w:rsid w:val="00F70C52"/>
    <w:rsid w:val="00F70C58"/>
    <w:rsid w:val="00F70CDE"/>
    <w:rsid w:val="00F70E03"/>
    <w:rsid w:val="00F70E39"/>
    <w:rsid w:val="00F70F26"/>
    <w:rsid w:val="00F70FAD"/>
    <w:rsid w:val="00F71030"/>
    <w:rsid w:val="00F710BF"/>
    <w:rsid w:val="00F710DB"/>
    <w:rsid w:val="00F711EF"/>
    <w:rsid w:val="00F71216"/>
    <w:rsid w:val="00F7123C"/>
    <w:rsid w:val="00F7125B"/>
    <w:rsid w:val="00F71260"/>
    <w:rsid w:val="00F712CC"/>
    <w:rsid w:val="00F7131E"/>
    <w:rsid w:val="00F713FB"/>
    <w:rsid w:val="00F714A8"/>
    <w:rsid w:val="00F714CB"/>
    <w:rsid w:val="00F714D9"/>
    <w:rsid w:val="00F71546"/>
    <w:rsid w:val="00F71583"/>
    <w:rsid w:val="00F715D3"/>
    <w:rsid w:val="00F7160F"/>
    <w:rsid w:val="00F71656"/>
    <w:rsid w:val="00F71699"/>
    <w:rsid w:val="00F716FA"/>
    <w:rsid w:val="00F71805"/>
    <w:rsid w:val="00F7187E"/>
    <w:rsid w:val="00F7193B"/>
    <w:rsid w:val="00F7194B"/>
    <w:rsid w:val="00F719AB"/>
    <w:rsid w:val="00F71A56"/>
    <w:rsid w:val="00F71B21"/>
    <w:rsid w:val="00F71BA5"/>
    <w:rsid w:val="00F71BC7"/>
    <w:rsid w:val="00F71C15"/>
    <w:rsid w:val="00F71C4D"/>
    <w:rsid w:val="00F71C99"/>
    <w:rsid w:val="00F71CD5"/>
    <w:rsid w:val="00F71D3B"/>
    <w:rsid w:val="00F71D49"/>
    <w:rsid w:val="00F71D78"/>
    <w:rsid w:val="00F71DB6"/>
    <w:rsid w:val="00F71DF9"/>
    <w:rsid w:val="00F71E8C"/>
    <w:rsid w:val="00F72087"/>
    <w:rsid w:val="00F7210B"/>
    <w:rsid w:val="00F72147"/>
    <w:rsid w:val="00F72159"/>
    <w:rsid w:val="00F72218"/>
    <w:rsid w:val="00F7221C"/>
    <w:rsid w:val="00F72244"/>
    <w:rsid w:val="00F7228F"/>
    <w:rsid w:val="00F72299"/>
    <w:rsid w:val="00F72370"/>
    <w:rsid w:val="00F723F9"/>
    <w:rsid w:val="00F72429"/>
    <w:rsid w:val="00F72528"/>
    <w:rsid w:val="00F72578"/>
    <w:rsid w:val="00F725E9"/>
    <w:rsid w:val="00F725F4"/>
    <w:rsid w:val="00F726AF"/>
    <w:rsid w:val="00F726C0"/>
    <w:rsid w:val="00F726D0"/>
    <w:rsid w:val="00F72719"/>
    <w:rsid w:val="00F7274A"/>
    <w:rsid w:val="00F72774"/>
    <w:rsid w:val="00F727B5"/>
    <w:rsid w:val="00F727D3"/>
    <w:rsid w:val="00F72887"/>
    <w:rsid w:val="00F728D8"/>
    <w:rsid w:val="00F7298B"/>
    <w:rsid w:val="00F72A7C"/>
    <w:rsid w:val="00F72AF1"/>
    <w:rsid w:val="00F72B6C"/>
    <w:rsid w:val="00F72BF1"/>
    <w:rsid w:val="00F72CBD"/>
    <w:rsid w:val="00F72D34"/>
    <w:rsid w:val="00F72D4B"/>
    <w:rsid w:val="00F72D79"/>
    <w:rsid w:val="00F72DB6"/>
    <w:rsid w:val="00F72DCE"/>
    <w:rsid w:val="00F72E23"/>
    <w:rsid w:val="00F72E34"/>
    <w:rsid w:val="00F72EC4"/>
    <w:rsid w:val="00F72F4C"/>
    <w:rsid w:val="00F72F5A"/>
    <w:rsid w:val="00F72F65"/>
    <w:rsid w:val="00F72FC6"/>
    <w:rsid w:val="00F72FCB"/>
    <w:rsid w:val="00F73047"/>
    <w:rsid w:val="00F7312D"/>
    <w:rsid w:val="00F731CB"/>
    <w:rsid w:val="00F732F0"/>
    <w:rsid w:val="00F73371"/>
    <w:rsid w:val="00F73450"/>
    <w:rsid w:val="00F73569"/>
    <w:rsid w:val="00F735D6"/>
    <w:rsid w:val="00F735F2"/>
    <w:rsid w:val="00F7370C"/>
    <w:rsid w:val="00F73715"/>
    <w:rsid w:val="00F73745"/>
    <w:rsid w:val="00F73764"/>
    <w:rsid w:val="00F737C3"/>
    <w:rsid w:val="00F737FB"/>
    <w:rsid w:val="00F7395C"/>
    <w:rsid w:val="00F739BB"/>
    <w:rsid w:val="00F73A57"/>
    <w:rsid w:val="00F73ABA"/>
    <w:rsid w:val="00F73BF8"/>
    <w:rsid w:val="00F73CA9"/>
    <w:rsid w:val="00F73D29"/>
    <w:rsid w:val="00F73F13"/>
    <w:rsid w:val="00F74009"/>
    <w:rsid w:val="00F7406F"/>
    <w:rsid w:val="00F7409D"/>
    <w:rsid w:val="00F740E5"/>
    <w:rsid w:val="00F74137"/>
    <w:rsid w:val="00F74151"/>
    <w:rsid w:val="00F7422F"/>
    <w:rsid w:val="00F742BE"/>
    <w:rsid w:val="00F742D6"/>
    <w:rsid w:val="00F743D9"/>
    <w:rsid w:val="00F743F4"/>
    <w:rsid w:val="00F744BE"/>
    <w:rsid w:val="00F744C5"/>
    <w:rsid w:val="00F74516"/>
    <w:rsid w:val="00F7452B"/>
    <w:rsid w:val="00F745CB"/>
    <w:rsid w:val="00F745D5"/>
    <w:rsid w:val="00F7468B"/>
    <w:rsid w:val="00F7491D"/>
    <w:rsid w:val="00F7499A"/>
    <w:rsid w:val="00F74A34"/>
    <w:rsid w:val="00F74A65"/>
    <w:rsid w:val="00F74AAC"/>
    <w:rsid w:val="00F74AAF"/>
    <w:rsid w:val="00F74AE1"/>
    <w:rsid w:val="00F74AF1"/>
    <w:rsid w:val="00F74AFD"/>
    <w:rsid w:val="00F74B55"/>
    <w:rsid w:val="00F74CDF"/>
    <w:rsid w:val="00F74D85"/>
    <w:rsid w:val="00F74E5F"/>
    <w:rsid w:val="00F74ED8"/>
    <w:rsid w:val="00F74F1A"/>
    <w:rsid w:val="00F750F8"/>
    <w:rsid w:val="00F751E4"/>
    <w:rsid w:val="00F75285"/>
    <w:rsid w:val="00F7535E"/>
    <w:rsid w:val="00F7547B"/>
    <w:rsid w:val="00F75496"/>
    <w:rsid w:val="00F75533"/>
    <w:rsid w:val="00F755D2"/>
    <w:rsid w:val="00F756CE"/>
    <w:rsid w:val="00F756DA"/>
    <w:rsid w:val="00F7570C"/>
    <w:rsid w:val="00F757CE"/>
    <w:rsid w:val="00F75882"/>
    <w:rsid w:val="00F75888"/>
    <w:rsid w:val="00F7595E"/>
    <w:rsid w:val="00F75AC2"/>
    <w:rsid w:val="00F75AF6"/>
    <w:rsid w:val="00F75B11"/>
    <w:rsid w:val="00F75B73"/>
    <w:rsid w:val="00F75B7A"/>
    <w:rsid w:val="00F75B87"/>
    <w:rsid w:val="00F75BA8"/>
    <w:rsid w:val="00F75C75"/>
    <w:rsid w:val="00F75C82"/>
    <w:rsid w:val="00F75C9F"/>
    <w:rsid w:val="00F75CC5"/>
    <w:rsid w:val="00F75D39"/>
    <w:rsid w:val="00F75D4E"/>
    <w:rsid w:val="00F75D4F"/>
    <w:rsid w:val="00F75DA3"/>
    <w:rsid w:val="00F75DAF"/>
    <w:rsid w:val="00F75E04"/>
    <w:rsid w:val="00F75E83"/>
    <w:rsid w:val="00F75F3A"/>
    <w:rsid w:val="00F75F98"/>
    <w:rsid w:val="00F75FB9"/>
    <w:rsid w:val="00F7604B"/>
    <w:rsid w:val="00F7604C"/>
    <w:rsid w:val="00F76082"/>
    <w:rsid w:val="00F762D6"/>
    <w:rsid w:val="00F7631E"/>
    <w:rsid w:val="00F7633E"/>
    <w:rsid w:val="00F763DA"/>
    <w:rsid w:val="00F764EF"/>
    <w:rsid w:val="00F7657F"/>
    <w:rsid w:val="00F7659F"/>
    <w:rsid w:val="00F765AD"/>
    <w:rsid w:val="00F767D2"/>
    <w:rsid w:val="00F76849"/>
    <w:rsid w:val="00F768EE"/>
    <w:rsid w:val="00F768F6"/>
    <w:rsid w:val="00F76961"/>
    <w:rsid w:val="00F76971"/>
    <w:rsid w:val="00F76A11"/>
    <w:rsid w:val="00F76A54"/>
    <w:rsid w:val="00F76A8B"/>
    <w:rsid w:val="00F76C12"/>
    <w:rsid w:val="00F76C8C"/>
    <w:rsid w:val="00F76CAF"/>
    <w:rsid w:val="00F76DAC"/>
    <w:rsid w:val="00F76EF9"/>
    <w:rsid w:val="00F76FCA"/>
    <w:rsid w:val="00F76FFE"/>
    <w:rsid w:val="00F77042"/>
    <w:rsid w:val="00F7704D"/>
    <w:rsid w:val="00F77183"/>
    <w:rsid w:val="00F771CC"/>
    <w:rsid w:val="00F7722D"/>
    <w:rsid w:val="00F773BC"/>
    <w:rsid w:val="00F77441"/>
    <w:rsid w:val="00F77479"/>
    <w:rsid w:val="00F77496"/>
    <w:rsid w:val="00F7755F"/>
    <w:rsid w:val="00F775AE"/>
    <w:rsid w:val="00F775B7"/>
    <w:rsid w:val="00F77708"/>
    <w:rsid w:val="00F77717"/>
    <w:rsid w:val="00F77850"/>
    <w:rsid w:val="00F778B9"/>
    <w:rsid w:val="00F778FF"/>
    <w:rsid w:val="00F77946"/>
    <w:rsid w:val="00F77960"/>
    <w:rsid w:val="00F77A6F"/>
    <w:rsid w:val="00F77AB5"/>
    <w:rsid w:val="00F77AC3"/>
    <w:rsid w:val="00F77B7D"/>
    <w:rsid w:val="00F77BB0"/>
    <w:rsid w:val="00F77BD3"/>
    <w:rsid w:val="00F77C1E"/>
    <w:rsid w:val="00F77D8F"/>
    <w:rsid w:val="00F77EC1"/>
    <w:rsid w:val="00F77F30"/>
    <w:rsid w:val="00F77FE6"/>
    <w:rsid w:val="00F8001D"/>
    <w:rsid w:val="00F80026"/>
    <w:rsid w:val="00F80029"/>
    <w:rsid w:val="00F8014F"/>
    <w:rsid w:val="00F80173"/>
    <w:rsid w:val="00F8021B"/>
    <w:rsid w:val="00F80283"/>
    <w:rsid w:val="00F8029E"/>
    <w:rsid w:val="00F802AD"/>
    <w:rsid w:val="00F80391"/>
    <w:rsid w:val="00F8041D"/>
    <w:rsid w:val="00F8042E"/>
    <w:rsid w:val="00F80516"/>
    <w:rsid w:val="00F805D0"/>
    <w:rsid w:val="00F80645"/>
    <w:rsid w:val="00F80704"/>
    <w:rsid w:val="00F80761"/>
    <w:rsid w:val="00F80946"/>
    <w:rsid w:val="00F809AB"/>
    <w:rsid w:val="00F809E0"/>
    <w:rsid w:val="00F809E5"/>
    <w:rsid w:val="00F80A56"/>
    <w:rsid w:val="00F80A6F"/>
    <w:rsid w:val="00F80B00"/>
    <w:rsid w:val="00F80C91"/>
    <w:rsid w:val="00F80D31"/>
    <w:rsid w:val="00F80D54"/>
    <w:rsid w:val="00F80DA3"/>
    <w:rsid w:val="00F80DC4"/>
    <w:rsid w:val="00F80E6A"/>
    <w:rsid w:val="00F80F53"/>
    <w:rsid w:val="00F80F9E"/>
    <w:rsid w:val="00F810A8"/>
    <w:rsid w:val="00F811C2"/>
    <w:rsid w:val="00F81281"/>
    <w:rsid w:val="00F812CA"/>
    <w:rsid w:val="00F81316"/>
    <w:rsid w:val="00F813C9"/>
    <w:rsid w:val="00F8142C"/>
    <w:rsid w:val="00F8148D"/>
    <w:rsid w:val="00F814FB"/>
    <w:rsid w:val="00F8154C"/>
    <w:rsid w:val="00F81550"/>
    <w:rsid w:val="00F81589"/>
    <w:rsid w:val="00F815A1"/>
    <w:rsid w:val="00F81620"/>
    <w:rsid w:val="00F8162A"/>
    <w:rsid w:val="00F8165A"/>
    <w:rsid w:val="00F81691"/>
    <w:rsid w:val="00F818CA"/>
    <w:rsid w:val="00F81952"/>
    <w:rsid w:val="00F81984"/>
    <w:rsid w:val="00F8198B"/>
    <w:rsid w:val="00F81A1E"/>
    <w:rsid w:val="00F81A72"/>
    <w:rsid w:val="00F81AB8"/>
    <w:rsid w:val="00F81AE6"/>
    <w:rsid w:val="00F81CAF"/>
    <w:rsid w:val="00F81DBA"/>
    <w:rsid w:val="00F81E9C"/>
    <w:rsid w:val="00F81EEE"/>
    <w:rsid w:val="00F81F30"/>
    <w:rsid w:val="00F81F66"/>
    <w:rsid w:val="00F81F72"/>
    <w:rsid w:val="00F8201E"/>
    <w:rsid w:val="00F82057"/>
    <w:rsid w:val="00F82069"/>
    <w:rsid w:val="00F82078"/>
    <w:rsid w:val="00F821FE"/>
    <w:rsid w:val="00F8227D"/>
    <w:rsid w:val="00F82397"/>
    <w:rsid w:val="00F82432"/>
    <w:rsid w:val="00F82470"/>
    <w:rsid w:val="00F8252F"/>
    <w:rsid w:val="00F825DB"/>
    <w:rsid w:val="00F82688"/>
    <w:rsid w:val="00F826B0"/>
    <w:rsid w:val="00F827D0"/>
    <w:rsid w:val="00F82862"/>
    <w:rsid w:val="00F82889"/>
    <w:rsid w:val="00F8296A"/>
    <w:rsid w:val="00F82990"/>
    <w:rsid w:val="00F829B7"/>
    <w:rsid w:val="00F829C7"/>
    <w:rsid w:val="00F829CB"/>
    <w:rsid w:val="00F829D8"/>
    <w:rsid w:val="00F82A4C"/>
    <w:rsid w:val="00F82AA0"/>
    <w:rsid w:val="00F82AAE"/>
    <w:rsid w:val="00F82BF9"/>
    <w:rsid w:val="00F82C8D"/>
    <w:rsid w:val="00F82C9C"/>
    <w:rsid w:val="00F82CCB"/>
    <w:rsid w:val="00F82D37"/>
    <w:rsid w:val="00F82D4B"/>
    <w:rsid w:val="00F82D97"/>
    <w:rsid w:val="00F82DD8"/>
    <w:rsid w:val="00F82E09"/>
    <w:rsid w:val="00F82E20"/>
    <w:rsid w:val="00F82EAB"/>
    <w:rsid w:val="00F82ED9"/>
    <w:rsid w:val="00F82F26"/>
    <w:rsid w:val="00F82F3F"/>
    <w:rsid w:val="00F82F6A"/>
    <w:rsid w:val="00F82F6E"/>
    <w:rsid w:val="00F8301D"/>
    <w:rsid w:val="00F83082"/>
    <w:rsid w:val="00F8309D"/>
    <w:rsid w:val="00F830D3"/>
    <w:rsid w:val="00F830D4"/>
    <w:rsid w:val="00F8318D"/>
    <w:rsid w:val="00F831C4"/>
    <w:rsid w:val="00F8327F"/>
    <w:rsid w:val="00F8333F"/>
    <w:rsid w:val="00F83402"/>
    <w:rsid w:val="00F83407"/>
    <w:rsid w:val="00F8348D"/>
    <w:rsid w:val="00F8374E"/>
    <w:rsid w:val="00F83754"/>
    <w:rsid w:val="00F83823"/>
    <w:rsid w:val="00F83871"/>
    <w:rsid w:val="00F839CB"/>
    <w:rsid w:val="00F83A10"/>
    <w:rsid w:val="00F83A73"/>
    <w:rsid w:val="00F83AB5"/>
    <w:rsid w:val="00F83B6D"/>
    <w:rsid w:val="00F83C94"/>
    <w:rsid w:val="00F83C96"/>
    <w:rsid w:val="00F83DAA"/>
    <w:rsid w:val="00F83EA2"/>
    <w:rsid w:val="00F83F0E"/>
    <w:rsid w:val="00F83FB2"/>
    <w:rsid w:val="00F840DE"/>
    <w:rsid w:val="00F8422A"/>
    <w:rsid w:val="00F84262"/>
    <w:rsid w:val="00F842CD"/>
    <w:rsid w:val="00F84398"/>
    <w:rsid w:val="00F843EB"/>
    <w:rsid w:val="00F843F6"/>
    <w:rsid w:val="00F843FE"/>
    <w:rsid w:val="00F84452"/>
    <w:rsid w:val="00F8448A"/>
    <w:rsid w:val="00F844ED"/>
    <w:rsid w:val="00F845B1"/>
    <w:rsid w:val="00F845F0"/>
    <w:rsid w:val="00F84669"/>
    <w:rsid w:val="00F8477D"/>
    <w:rsid w:val="00F847E7"/>
    <w:rsid w:val="00F849A5"/>
    <w:rsid w:val="00F849E7"/>
    <w:rsid w:val="00F84B58"/>
    <w:rsid w:val="00F84B6D"/>
    <w:rsid w:val="00F84C1A"/>
    <w:rsid w:val="00F84C6D"/>
    <w:rsid w:val="00F84D3F"/>
    <w:rsid w:val="00F84DC3"/>
    <w:rsid w:val="00F84EA4"/>
    <w:rsid w:val="00F84F5E"/>
    <w:rsid w:val="00F8506C"/>
    <w:rsid w:val="00F85078"/>
    <w:rsid w:val="00F850C5"/>
    <w:rsid w:val="00F851ED"/>
    <w:rsid w:val="00F85223"/>
    <w:rsid w:val="00F852AB"/>
    <w:rsid w:val="00F8541C"/>
    <w:rsid w:val="00F854B1"/>
    <w:rsid w:val="00F854F4"/>
    <w:rsid w:val="00F85505"/>
    <w:rsid w:val="00F85550"/>
    <w:rsid w:val="00F85578"/>
    <w:rsid w:val="00F855EF"/>
    <w:rsid w:val="00F85610"/>
    <w:rsid w:val="00F856DE"/>
    <w:rsid w:val="00F856F6"/>
    <w:rsid w:val="00F85726"/>
    <w:rsid w:val="00F85736"/>
    <w:rsid w:val="00F85785"/>
    <w:rsid w:val="00F857A0"/>
    <w:rsid w:val="00F857C2"/>
    <w:rsid w:val="00F85874"/>
    <w:rsid w:val="00F8587B"/>
    <w:rsid w:val="00F858C5"/>
    <w:rsid w:val="00F858F9"/>
    <w:rsid w:val="00F85910"/>
    <w:rsid w:val="00F85949"/>
    <w:rsid w:val="00F8598A"/>
    <w:rsid w:val="00F859A3"/>
    <w:rsid w:val="00F859DE"/>
    <w:rsid w:val="00F85A0B"/>
    <w:rsid w:val="00F85ACE"/>
    <w:rsid w:val="00F85AD2"/>
    <w:rsid w:val="00F85AE3"/>
    <w:rsid w:val="00F85C7F"/>
    <w:rsid w:val="00F85CAA"/>
    <w:rsid w:val="00F85CBE"/>
    <w:rsid w:val="00F85CD2"/>
    <w:rsid w:val="00F85CFF"/>
    <w:rsid w:val="00F85D4D"/>
    <w:rsid w:val="00F85E88"/>
    <w:rsid w:val="00F85F0E"/>
    <w:rsid w:val="00F85F62"/>
    <w:rsid w:val="00F85F92"/>
    <w:rsid w:val="00F86026"/>
    <w:rsid w:val="00F8618A"/>
    <w:rsid w:val="00F8619D"/>
    <w:rsid w:val="00F8622E"/>
    <w:rsid w:val="00F8625D"/>
    <w:rsid w:val="00F86267"/>
    <w:rsid w:val="00F863AB"/>
    <w:rsid w:val="00F8641D"/>
    <w:rsid w:val="00F86466"/>
    <w:rsid w:val="00F86502"/>
    <w:rsid w:val="00F86577"/>
    <w:rsid w:val="00F86598"/>
    <w:rsid w:val="00F86658"/>
    <w:rsid w:val="00F86760"/>
    <w:rsid w:val="00F867C7"/>
    <w:rsid w:val="00F8684E"/>
    <w:rsid w:val="00F8684F"/>
    <w:rsid w:val="00F8686F"/>
    <w:rsid w:val="00F868A3"/>
    <w:rsid w:val="00F868C4"/>
    <w:rsid w:val="00F8690D"/>
    <w:rsid w:val="00F8699E"/>
    <w:rsid w:val="00F869E2"/>
    <w:rsid w:val="00F86A37"/>
    <w:rsid w:val="00F86AD9"/>
    <w:rsid w:val="00F86B32"/>
    <w:rsid w:val="00F86B8D"/>
    <w:rsid w:val="00F86D3A"/>
    <w:rsid w:val="00F86D9E"/>
    <w:rsid w:val="00F86DF1"/>
    <w:rsid w:val="00F86E8B"/>
    <w:rsid w:val="00F86E8D"/>
    <w:rsid w:val="00F87077"/>
    <w:rsid w:val="00F8715A"/>
    <w:rsid w:val="00F87186"/>
    <w:rsid w:val="00F873EC"/>
    <w:rsid w:val="00F8745A"/>
    <w:rsid w:val="00F875E4"/>
    <w:rsid w:val="00F87616"/>
    <w:rsid w:val="00F8764D"/>
    <w:rsid w:val="00F876AC"/>
    <w:rsid w:val="00F876C7"/>
    <w:rsid w:val="00F876E0"/>
    <w:rsid w:val="00F87731"/>
    <w:rsid w:val="00F87742"/>
    <w:rsid w:val="00F877A0"/>
    <w:rsid w:val="00F878D1"/>
    <w:rsid w:val="00F87993"/>
    <w:rsid w:val="00F87A3F"/>
    <w:rsid w:val="00F87B0E"/>
    <w:rsid w:val="00F87B80"/>
    <w:rsid w:val="00F87D07"/>
    <w:rsid w:val="00F87D56"/>
    <w:rsid w:val="00F87D9B"/>
    <w:rsid w:val="00F87DA6"/>
    <w:rsid w:val="00F87E44"/>
    <w:rsid w:val="00F87FD1"/>
    <w:rsid w:val="00F900C8"/>
    <w:rsid w:val="00F900DD"/>
    <w:rsid w:val="00F9021B"/>
    <w:rsid w:val="00F90251"/>
    <w:rsid w:val="00F9025B"/>
    <w:rsid w:val="00F902D7"/>
    <w:rsid w:val="00F905AC"/>
    <w:rsid w:val="00F905C3"/>
    <w:rsid w:val="00F908C2"/>
    <w:rsid w:val="00F909D9"/>
    <w:rsid w:val="00F90A10"/>
    <w:rsid w:val="00F90A4E"/>
    <w:rsid w:val="00F90AF5"/>
    <w:rsid w:val="00F90C6F"/>
    <w:rsid w:val="00F90D12"/>
    <w:rsid w:val="00F90D59"/>
    <w:rsid w:val="00F90D7D"/>
    <w:rsid w:val="00F90F4D"/>
    <w:rsid w:val="00F90F6C"/>
    <w:rsid w:val="00F90FBC"/>
    <w:rsid w:val="00F91027"/>
    <w:rsid w:val="00F912B5"/>
    <w:rsid w:val="00F912D9"/>
    <w:rsid w:val="00F91300"/>
    <w:rsid w:val="00F913B2"/>
    <w:rsid w:val="00F9147E"/>
    <w:rsid w:val="00F914DE"/>
    <w:rsid w:val="00F914E7"/>
    <w:rsid w:val="00F9156B"/>
    <w:rsid w:val="00F915AC"/>
    <w:rsid w:val="00F91666"/>
    <w:rsid w:val="00F91678"/>
    <w:rsid w:val="00F916B1"/>
    <w:rsid w:val="00F91703"/>
    <w:rsid w:val="00F917B1"/>
    <w:rsid w:val="00F91854"/>
    <w:rsid w:val="00F918F9"/>
    <w:rsid w:val="00F91A4B"/>
    <w:rsid w:val="00F91A8E"/>
    <w:rsid w:val="00F91ABD"/>
    <w:rsid w:val="00F91B00"/>
    <w:rsid w:val="00F91B79"/>
    <w:rsid w:val="00F91B92"/>
    <w:rsid w:val="00F91CF3"/>
    <w:rsid w:val="00F91D50"/>
    <w:rsid w:val="00F91DAA"/>
    <w:rsid w:val="00F91E04"/>
    <w:rsid w:val="00F91E62"/>
    <w:rsid w:val="00F91F55"/>
    <w:rsid w:val="00F91F72"/>
    <w:rsid w:val="00F91FA6"/>
    <w:rsid w:val="00F92002"/>
    <w:rsid w:val="00F920A9"/>
    <w:rsid w:val="00F920E0"/>
    <w:rsid w:val="00F92164"/>
    <w:rsid w:val="00F92174"/>
    <w:rsid w:val="00F921A4"/>
    <w:rsid w:val="00F92246"/>
    <w:rsid w:val="00F922BA"/>
    <w:rsid w:val="00F92454"/>
    <w:rsid w:val="00F924EC"/>
    <w:rsid w:val="00F926A9"/>
    <w:rsid w:val="00F926D5"/>
    <w:rsid w:val="00F92702"/>
    <w:rsid w:val="00F9271E"/>
    <w:rsid w:val="00F927BB"/>
    <w:rsid w:val="00F927C0"/>
    <w:rsid w:val="00F927EF"/>
    <w:rsid w:val="00F9280A"/>
    <w:rsid w:val="00F9281C"/>
    <w:rsid w:val="00F92A29"/>
    <w:rsid w:val="00F92B74"/>
    <w:rsid w:val="00F92B96"/>
    <w:rsid w:val="00F92BF2"/>
    <w:rsid w:val="00F92BF6"/>
    <w:rsid w:val="00F92C03"/>
    <w:rsid w:val="00F92C17"/>
    <w:rsid w:val="00F92E83"/>
    <w:rsid w:val="00F92E9C"/>
    <w:rsid w:val="00F92F0B"/>
    <w:rsid w:val="00F92F6A"/>
    <w:rsid w:val="00F92FB1"/>
    <w:rsid w:val="00F93008"/>
    <w:rsid w:val="00F93043"/>
    <w:rsid w:val="00F93078"/>
    <w:rsid w:val="00F930B5"/>
    <w:rsid w:val="00F930C9"/>
    <w:rsid w:val="00F931BB"/>
    <w:rsid w:val="00F931E0"/>
    <w:rsid w:val="00F932C2"/>
    <w:rsid w:val="00F933A3"/>
    <w:rsid w:val="00F93640"/>
    <w:rsid w:val="00F93651"/>
    <w:rsid w:val="00F9368C"/>
    <w:rsid w:val="00F936C5"/>
    <w:rsid w:val="00F93759"/>
    <w:rsid w:val="00F937CE"/>
    <w:rsid w:val="00F93804"/>
    <w:rsid w:val="00F938D0"/>
    <w:rsid w:val="00F938F1"/>
    <w:rsid w:val="00F939A9"/>
    <w:rsid w:val="00F939BE"/>
    <w:rsid w:val="00F939F1"/>
    <w:rsid w:val="00F93A06"/>
    <w:rsid w:val="00F93A83"/>
    <w:rsid w:val="00F93ACF"/>
    <w:rsid w:val="00F93AFA"/>
    <w:rsid w:val="00F93B1D"/>
    <w:rsid w:val="00F93BD8"/>
    <w:rsid w:val="00F93CD7"/>
    <w:rsid w:val="00F93D03"/>
    <w:rsid w:val="00F93D5A"/>
    <w:rsid w:val="00F93D64"/>
    <w:rsid w:val="00F93E32"/>
    <w:rsid w:val="00F93E52"/>
    <w:rsid w:val="00F93EDE"/>
    <w:rsid w:val="00F93F6E"/>
    <w:rsid w:val="00F93FDC"/>
    <w:rsid w:val="00F9401C"/>
    <w:rsid w:val="00F9402E"/>
    <w:rsid w:val="00F94106"/>
    <w:rsid w:val="00F9415F"/>
    <w:rsid w:val="00F9420C"/>
    <w:rsid w:val="00F94264"/>
    <w:rsid w:val="00F94385"/>
    <w:rsid w:val="00F943C0"/>
    <w:rsid w:val="00F943D2"/>
    <w:rsid w:val="00F9446D"/>
    <w:rsid w:val="00F9449F"/>
    <w:rsid w:val="00F944EA"/>
    <w:rsid w:val="00F944FB"/>
    <w:rsid w:val="00F94538"/>
    <w:rsid w:val="00F9455B"/>
    <w:rsid w:val="00F945B4"/>
    <w:rsid w:val="00F945C3"/>
    <w:rsid w:val="00F946E0"/>
    <w:rsid w:val="00F94777"/>
    <w:rsid w:val="00F94788"/>
    <w:rsid w:val="00F947DB"/>
    <w:rsid w:val="00F947FD"/>
    <w:rsid w:val="00F9480E"/>
    <w:rsid w:val="00F94863"/>
    <w:rsid w:val="00F9497C"/>
    <w:rsid w:val="00F949F0"/>
    <w:rsid w:val="00F94A30"/>
    <w:rsid w:val="00F94B0E"/>
    <w:rsid w:val="00F94B3A"/>
    <w:rsid w:val="00F94B65"/>
    <w:rsid w:val="00F94B87"/>
    <w:rsid w:val="00F94BBB"/>
    <w:rsid w:val="00F94C02"/>
    <w:rsid w:val="00F94C53"/>
    <w:rsid w:val="00F94C5F"/>
    <w:rsid w:val="00F94C94"/>
    <w:rsid w:val="00F94C9A"/>
    <w:rsid w:val="00F94D69"/>
    <w:rsid w:val="00F94E2F"/>
    <w:rsid w:val="00F94E4A"/>
    <w:rsid w:val="00F94F86"/>
    <w:rsid w:val="00F95068"/>
    <w:rsid w:val="00F95073"/>
    <w:rsid w:val="00F95116"/>
    <w:rsid w:val="00F95197"/>
    <w:rsid w:val="00F951B1"/>
    <w:rsid w:val="00F95246"/>
    <w:rsid w:val="00F9531D"/>
    <w:rsid w:val="00F9531F"/>
    <w:rsid w:val="00F95533"/>
    <w:rsid w:val="00F9553B"/>
    <w:rsid w:val="00F95551"/>
    <w:rsid w:val="00F95676"/>
    <w:rsid w:val="00F956B7"/>
    <w:rsid w:val="00F956BA"/>
    <w:rsid w:val="00F956CD"/>
    <w:rsid w:val="00F95735"/>
    <w:rsid w:val="00F95765"/>
    <w:rsid w:val="00F95778"/>
    <w:rsid w:val="00F95790"/>
    <w:rsid w:val="00F958B9"/>
    <w:rsid w:val="00F959DD"/>
    <w:rsid w:val="00F95A3F"/>
    <w:rsid w:val="00F95A5F"/>
    <w:rsid w:val="00F95ADF"/>
    <w:rsid w:val="00F95B1C"/>
    <w:rsid w:val="00F95B7E"/>
    <w:rsid w:val="00F95C53"/>
    <w:rsid w:val="00F95C81"/>
    <w:rsid w:val="00F95CEF"/>
    <w:rsid w:val="00F95F4E"/>
    <w:rsid w:val="00F9608F"/>
    <w:rsid w:val="00F96224"/>
    <w:rsid w:val="00F96245"/>
    <w:rsid w:val="00F9627E"/>
    <w:rsid w:val="00F962BB"/>
    <w:rsid w:val="00F962D3"/>
    <w:rsid w:val="00F96376"/>
    <w:rsid w:val="00F963C3"/>
    <w:rsid w:val="00F96467"/>
    <w:rsid w:val="00F964BF"/>
    <w:rsid w:val="00F96537"/>
    <w:rsid w:val="00F96630"/>
    <w:rsid w:val="00F96739"/>
    <w:rsid w:val="00F9679E"/>
    <w:rsid w:val="00F96875"/>
    <w:rsid w:val="00F96877"/>
    <w:rsid w:val="00F96884"/>
    <w:rsid w:val="00F9689E"/>
    <w:rsid w:val="00F9693A"/>
    <w:rsid w:val="00F96B11"/>
    <w:rsid w:val="00F96B13"/>
    <w:rsid w:val="00F96B23"/>
    <w:rsid w:val="00F96B71"/>
    <w:rsid w:val="00F96BEA"/>
    <w:rsid w:val="00F96CA4"/>
    <w:rsid w:val="00F96D27"/>
    <w:rsid w:val="00F96D31"/>
    <w:rsid w:val="00F96D75"/>
    <w:rsid w:val="00F96D83"/>
    <w:rsid w:val="00F96E18"/>
    <w:rsid w:val="00F96E64"/>
    <w:rsid w:val="00F96EC9"/>
    <w:rsid w:val="00F96EF3"/>
    <w:rsid w:val="00F96FC6"/>
    <w:rsid w:val="00F97104"/>
    <w:rsid w:val="00F97166"/>
    <w:rsid w:val="00F971BF"/>
    <w:rsid w:val="00F97253"/>
    <w:rsid w:val="00F9733E"/>
    <w:rsid w:val="00F97345"/>
    <w:rsid w:val="00F9751E"/>
    <w:rsid w:val="00F975FE"/>
    <w:rsid w:val="00F977DE"/>
    <w:rsid w:val="00F97826"/>
    <w:rsid w:val="00F978A8"/>
    <w:rsid w:val="00F97996"/>
    <w:rsid w:val="00F979D8"/>
    <w:rsid w:val="00F97A09"/>
    <w:rsid w:val="00F97A3A"/>
    <w:rsid w:val="00F97A9C"/>
    <w:rsid w:val="00F97B34"/>
    <w:rsid w:val="00F97B92"/>
    <w:rsid w:val="00F97C73"/>
    <w:rsid w:val="00F97C88"/>
    <w:rsid w:val="00F97CF0"/>
    <w:rsid w:val="00F97D41"/>
    <w:rsid w:val="00F97D4E"/>
    <w:rsid w:val="00F97D6D"/>
    <w:rsid w:val="00F97DD6"/>
    <w:rsid w:val="00F97DFA"/>
    <w:rsid w:val="00F97ECF"/>
    <w:rsid w:val="00F97F92"/>
    <w:rsid w:val="00FA003A"/>
    <w:rsid w:val="00FA0054"/>
    <w:rsid w:val="00FA009F"/>
    <w:rsid w:val="00FA00C8"/>
    <w:rsid w:val="00FA0134"/>
    <w:rsid w:val="00FA01AE"/>
    <w:rsid w:val="00FA0209"/>
    <w:rsid w:val="00FA02BE"/>
    <w:rsid w:val="00FA0443"/>
    <w:rsid w:val="00FA045E"/>
    <w:rsid w:val="00FA04F5"/>
    <w:rsid w:val="00FA0520"/>
    <w:rsid w:val="00FA0589"/>
    <w:rsid w:val="00FA058F"/>
    <w:rsid w:val="00FA06AD"/>
    <w:rsid w:val="00FA075A"/>
    <w:rsid w:val="00FA07DF"/>
    <w:rsid w:val="00FA07E6"/>
    <w:rsid w:val="00FA088E"/>
    <w:rsid w:val="00FA08E3"/>
    <w:rsid w:val="00FA095A"/>
    <w:rsid w:val="00FA096B"/>
    <w:rsid w:val="00FA098F"/>
    <w:rsid w:val="00FA09B7"/>
    <w:rsid w:val="00FA09DA"/>
    <w:rsid w:val="00FA09F7"/>
    <w:rsid w:val="00FA0A36"/>
    <w:rsid w:val="00FA0A62"/>
    <w:rsid w:val="00FA0AA6"/>
    <w:rsid w:val="00FA0AB7"/>
    <w:rsid w:val="00FA0AD9"/>
    <w:rsid w:val="00FA0B75"/>
    <w:rsid w:val="00FA0BDC"/>
    <w:rsid w:val="00FA0C17"/>
    <w:rsid w:val="00FA0C1E"/>
    <w:rsid w:val="00FA0C47"/>
    <w:rsid w:val="00FA0CD6"/>
    <w:rsid w:val="00FA0DD6"/>
    <w:rsid w:val="00FA0E26"/>
    <w:rsid w:val="00FA0E7E"/>
    <w:rsid w:val="00FA1008"/>
    <w:rsid w:val="00FA1021"/>
    <w:rsid w:val="00FA10C8"/>
    <w:rsid w:val="00FA120E"/>
    <w:rsid w:val="00FA1365"/>
    <w:rsid w:val="00FA14A1"/>
    <w:rsid w:val="00FA14A9"/>
    <w:rsid w:val="00FA15A7"/>
    <w:rsid w:val="00FA15A9"/>
    <w:rsid w:val="00FA1667"/>
    <w:rsid w:val="00FA16A4"/>
    <w:rsid w:val="00FA16B5"/>
    <w:rsid w:val="00FA172E"/>
    <w:rsid w:val="00FA1741"/>
    <w:rsid w:val="00FA17DA"/>
    <w:rsid w:val="00FA18E8"/>
    <w:rsid w:val="00FA1937"/>
    <w:rsid w:val="00FA19B6"/>
    <w:rsid w:val="00FA19E5"/>
    <w:rsid w:val="00FA1ABF"/>
    <w:rsid w:val="00FA1B7F"/>
    <w:rsid w:val="00FA1B81"/>
    <w:rsid w:val="00FA1B82"/>
    <w:rsid w:val="00FA1BA9"/>
    <w:rsid w:val="00FA1C25"/>
    <w:rsid w:val="00FA1C29"/>
    <w:rsid w:val="00FA1C43"/>
    <w:rsid w:val="00FA1D5A"/>
    <w:rsid w:val="00FA1E35"/>
    <w:rsid w:val="00FA1EA6"/>
    <w:rsid w:val="00FA1EC0"/>
    <w:rsid w:val="00FA1EC3"/>
    <w:rsid w:val="00FA1FEB"/>
    <w:rsid w:val="00FA1FF3"/>
    <w:rsid w:val="00FA2023"/>
    <w:rsid w:val="00FA20F0"/>
    <w:rsid w:val="00FA2109"/>
    <w:rsid w:val="00FA2169"/>
    <w:rsid w:val="00FA2303"/>
    <w:rsid w:val="00FA2719"/>
    <w:rsid w:val="00FA27D1"/>
    <w:rsid w:val="00FA28E5"/>
    <w:rsid w:val="00FA2951"/>
    <w:rsid w:val="00FA299E"/>
    <w:rsid w:val="00FA2A49"/>
    <w:rsid w:val="00FA2AE0"/>
    <w:rsid w:val="00FA2B25"/>
    <w:rsid w:val="00FA2C10"/>
    <w:rsid w:val="00FA2C30"/>
    <w:rsid w:val="00FA2C5A"/>
    <w:rsid w:val="00FA2CFD"/>
    <w:rsid w:val="00FA2D08"/>
    <w:rsid w:val="00FA2DD5"/>
    <w:rsid w:val="00FA2EAC"/>
    <w:rsid w:val="00FA2FA7"/>
    <w:rsid w:val="00FA2FC6"/>
    <w:rsid w:val="00FA2FEE"/>
    <w:rsid w:val="00FA30FA"/>
    <w:rsid w:val="00FA3173"/>
    <w:rsid w:val="00FA3178"/>
    <w:rsid w:val="00FA31CB"/>
    <w:rsid w:val="00FA31E7"/>
    <w:rsid w:val="00FA31F6"/>
    <w:rsid w:val="00FA324A"/>
    <w:rsid w:val="00FA32EA"/>
    <w:rsid w:val="00FA330C"/>
    <w:rsid w:val="00FA346C"/>
    <w:rsid w:val="00FA348D"/>
    <w:rsid w:val="00FA35DE"/>
    <w:rsid w:val="00FA378B"/>
    <w:rsid w:val="00FA381F"/>
    <w:rsid w:val="00FA390F"/>
    <w:rsid w:val="00FA392F"/>
    <w:rsid w:val="00FA3934"/>
    <w:rsid w:val="00FA39A8"/>
    <w:rsid w:val="00FA3A25"/>
    <w:rsid w:val="00FA3A2A"/>
    <w:rsid w:val="00FA3BE3"/>
    <w:rsid w:val="00FA3DE5"/>
    <w:rsid w:val="00FA3F39"/>
    <w:rsid w:val="00FA3F59"/>
    <w:rsid w:val="00FA3F81"/>
    <w:rsid w:val="00FA4120"/>
    <w:rsid w:val="00FA41B4"/>
    <w:rsid w:val="00FA41E7"/>
    <w:rsid w:val="00FA426F"/>
    <w:rsid w:val="00FA42C7"/>
    <w:rsid w:val="00FA4358"/>
    <w:rsid w:val="00FA438D"/>
    <w:rsid w:val="00FA4419"/>
    <w:rsid w:val="00FA4451"/>
    <w:rsid w:val="00FA4472"/>
    <w:rsid w:val="00FA4479"/>
    <w:rsid w:val="00FA44D4"/>
    <w:rsid w:val="00FA4504"/>
    <w:rsid w:val="00FA460D"/>
    <w:rsid w:val="00FA467E"/>
    <w:rsid w:val="00FA4808"/>
    <w:rsid w:val="00FA4841"/>
    <w:rsid w:val="00FA490F"/>
    <w:rsid w:val="00FA4A6D"/>
    <w:rsid w:val="00FA4A8F"/>
    <w:rsid w:val="00FA4B0E"/>
    <w:rsid w:val="00FA4B58"/>
    <w:rsid w:val="00FA4B6C"/>
    <w:rsid w:val="00FA4C84"/>
    <w:rsid w:val="00FA4D4C"/>
    <w:rsid w:val="00FA4D78"/>
    <w:rsid w:val="00FA4DE6"/>
    <w:rsid w:val="00FA4E2D"/>
    <w:rsid w:val="00FA4E42"/>
    <w:rsid w:val="00FA4ED2"/>
    <w:rsid w:val="00FA4F0D"/>
    <w:rsid w:val="00FA4FD0"/>
    <w:rsid w:val="00FA4FE5"/>
    <w:rsid w:val="00FA502A"/>
    <w:rsid w:val="00FA50B7"/>
    <w:rsid w:val="00FA5172"/>
    <w:rsid w:val="00FA518C"/>
    <w:rsid w:val="00FA5208"/>
    <w:rsid w:val="00FA5288"/>
    <w:rsid w:val="00FA528C"/>
    <w:rsid w:val="00FA529B"/>
    <w:rsid w:val="00FA5311"/>
    <w:rsid w:val="00FA534D"/>
    <w:rsid w:val="00FA5397"/>
    <w:rsid w:val="00FA53AB"/>
    <w:rsid w:val="00FA54CF"/>
    <w:rsid w:val="00FA5529"/>
    <w:rsid w:val="00FA554E"/>
    <w:rsid w:val="00FA5635"/>
    <w:rsid w:val="00FA5668"/>
    <w:rsid w:val="00FA567A"/>
    <w:rsid w:val="00FA56D0"/>
    <w:rsid w:val="00FA570D"/>
    <w:rsid w:val="00FA5813"/>
    <w:rsid w:val="00FA581D"/>
    <w:rsid w:val="00FA58FD"/>
    <w:rsid w:val="00FA5954"/>
    <w:rsid w:val="00FA59B6"/>
    <w:rsid w:val="00FA59D8"/>
    <w:rsid w:val="00FA5A19"/>
    <w:rsid w:val="00FA5A1B"/>
    <w:rsid w:val="00FA5A49"/>
    <w:rsid w:val="00FA5B3F"/>
    <w:rsid w:val="00FA5B62"/>
    <w:rsid w:val="00FA5BAE"/>
    <w:rsid w:val="00FA5BC1"/>
    <w:rsid w:val="00FA5C08"/>
    <w:rsid w:val="00FA5C4D"/>
    <w:rsid w:val="00FA5C59"/>
    <w:rsid w:val="00FA5CBA"/>
    <w:rsid w:val="00FA5D20"/>
    <w:rsid w:val="00FA5D9E"/>
    <w:rsid w:val="00FA5DAE"/>
    <w:rsid w:val="00FA5DC9"/>
    <w:rsid w:val="00FA5DED"/>
    <w:rsid w:val="00FA5E38"/>
    <w:rsid w:val="00FA5EA0"/>
    <w:rsid w:val="00FA5EE5"/>
    <w:rsid w:val="00FA5F2E"/>
    <w:rsid w:val="00FA5F5E"/>
    <w:rsid w:val="00FA5F8E"/>
    <w:rsid w:val="00FA605D"/>
    <w:rsid w:val="00FA61DC"/>
    <w:rsid w:val="00FA627F"/>
    <w:rsid w:val="00FA6299"/>
    <w:rsid w:val="00FA6306"/>
    <w:rsid w:val="00FA63D0"/>
    <w:rsid w:val="00FA63D4"/>
    <w:rsid w:val="00FA6426"/>
    <w:rsid w:val="00FA6496"/>
    <w:rsid w:val="00FA64BD"/>
    <w:rsid w:val="00FA656C"/>
    <w:rsid w:val="00FA6614"/>
    <w:rsid w:val="00FA668D"/>
    <w:rsid w:val="00FA66FC"/>
    <w:rsid w:val="00FA6700"/>
    <w:rsid w:val="00FA676D"/>
    <w:rsid w:val="00FA6786"/>
    <w:rsid w:val="00FA67F5"/>
    <w:rsid w:val="00FA6882"/>
    <w:rsid w:val="00FA68B7"/>
    <w:rsid w:val="00FA68ED"/>
    <w:rsid w:val="00FA6905"/>
    <w:rsid w:val="00FA69C2"/>
    <w:rsid w:val="00FA69F3"/>
    <w:rsid w:val="00FA6AAB"/>
    <w:rsid w:val="00FA6AC5"/>
    <w:rsid w:val="00FA6B9C"/>
    <w:rsid w:val="00FA6B9D"/>
    <w:rsid w:val="00FA6C6A"/>
    <w:rsid w:val="00FA6C7C"/>
    <w:rsid w:val="00FA6CA8"/>
    <w:rsid w:val="00FA6D03"/>
    <w:rsid w:val="00FA6D9B"/>
    <w:rsid w:val="00FA6E41"/>
    <w:rsid w:val="00FA7014"/>
    <w:rsid w:val="00FA7117"/>
    <w:rsid w:val="00FA712D"/>
    <w:rsid w:val="00FA72D3"/>
    <w:rsid w:val="00FA7349"/>
    <w:rsid w:val="00FA73C6"/>
    <w:rsid w:val="00FA7405"/>
    <w:rsid w:val="00FA7422"/>
    <w:rsid w:val="00FA7457"/>
    <w:rsid w:val="00FA746F"/>
    <w:rsid w:val="00FA7474"/>
    <w:rsid w:val="00FA75D2"/>
    <w:rsid w:val="00FA762F"/>
    <w:rsid w:val="00FA7650"/>
    <w:rsid w:val="00FA7651"/>
    <w:rsid w:val="00FA76AF"/>
    <w:rsid w:val="00FA76ED"/>
    <w:rsid w:val="00FA774E"/>
    <w:rsid w:val="00FA7751"/>
    <w:rsid w:val="00FA77C3"/>
    <w:rsid w:val="00FA77EF"/>
    <w:rsid w:val="00FA788A"/>
    <w:rsid w:val="00FA7909"/>
    <w:rsid w:val="00FA7963"/>
    <w:rsid w:val="00FA79C4"/>
    <w:rsid w:val="00FA7A32"/>
    <w:rsid w:val="00FA7A78"/>
    <w:rsid w:val="00FA7A85"/>
    <w:rsid w:val="00FA7AB1"/>
    <w:rsid w:val="00FA7B6C"/>
    <w:rsid w:val="00FA7B82"/>
    <w:rsid w:val="00FA7BEE"/>
    <w:rsid w:val="00FA7C50"/>
    <w:rsid w:val="00FA7C82"/>
    <w:rsid w:val="00FA7CDA"/>
    <w:rsid w:val="00FA7D59"/>
    <w:rsid w:val="00FA7D86"/>
    <w:rsid w:val="00FA7E97"/>
    <w:rsid w:val="00FA7EED"/>
    <w:rsid w:val="00FA7F01"/>
    <w:rsid w:val="00FA7F44"/>
    <w:rsid w:val="00FA7FC1"/>
    <w:rsid w:val="00FA7FD2"/>
    <w:rsid w:val="00FB0015"/>
    <w:rsid w:val="00FB0047"/>
    <w:rsid w:val="00FB0091"/>
    <w:rsid w:val="00FB00CB"/>
    <w:rsid w:val="00FB00DC"/>
    <w:rsid w:val="00FB0246"/>
    <w:rsid w:val="00FB02A7"/>
    <w:rsid w:val="00FB0353"/>
    <w:rsid w:val="00FB0370"/>
    <w:rsid w:val="00FB03AD"/>
    <w:rsid w:val="00FB03D4"/>
    <w:rsid w:val="00FB047D"/>
    <w:rsid w:val="00FB04E3"/>
    <w:rsid w:val="00FB0576"/>
    <w:rsid w:val="00FB057B"/>
    <w:rsid w:val="00FB067A"/>
    <w:rsid w:val="00FB0681"/>
    <w:rsid w:val="00FB0686"/>
    <w:rsid w:val="00FB06A9"/>
    <w:rsid w:val="00FB06B1"/>
    <w:rsid w:val="00FB06B4"/>
    <w:rsid w:val="00FB06BB"/>
    <w:rsid w:val="00FB06D7"/>
    <w:rsid w:val="00FB0720"/>
    <w:rsid w:val="00FB0769"/>
    <w:rsid w:val="00FB079A"/>
    <w:rsid w:val="00FB0807"/>
    <w:rsid w:val="00FB081E"/>
    <w:rsid w:val="00FB086A"/>
    <w:rsid w:val="00FB0950"/>
    <w:rsid w:val="00FB0A1D"/>
    <w:rsid w:val="00FB0A2F"/>
    <w:rsid w:val="00FB0AF6"/>
    <w:rsid w:val="00FB0BE8"/>
    <w:rsid w:val="00FB0BEA"/>
    <w:rsid w:val="00FB0C86"/>
    <w:rsid w:val="00FB0D57"/>
    <w:rsid w:val="00FB0D5D"/>
    <w:rsid w:val="00FB0DF3"/>
    <w:rsid w:val="00FB0E6B"/>
    <w:rsid w:val="00FB0EE2"/>
    <w:rsid w:val="00FB0F1B"/>
    <w:rsid w:val="00FB0F7F"/>
    <w:rsid w:val="00FB118B"/>
    <w:rsid w:val="00FB11A4"/>
    <w:rsid w:val="00FB121A"/>
    <w:rsid w:val="00FB1285"/>
    <w:rsid w:val="00FB128F"/>
    <w:rsid w:val="00FB12C4"/>
    <w:rsid w:val="00FB12C9"/>
    <w:rsid w:val="00FB1546"/>
    <w:rsid w:val="00FB1575"/>
    <w:rsid w:val="00FB15D0"/>
    <w:rsid w:val="00FB162B"/>
    <w:rsid w:val="00FB165B"/>
    <w:rsid w:val="00FB16E6"/>
    <w:rsid w:val="00FB1707"/>
    <w:rsid w:val="00FB1965"/>
    <w:rsid w:val="00FB1982"/>
    <w:rsid w:val="00FB1984"/>
    <w:rsid w:val="00FB1A2B"/>
    <w:rsid w:val="00FB1AC4"/>
    <w:rsid w:val="00FB1B08"/>
    <w:rsid w:val="00FB1B22"/>
    <w:rsid w:val="00FB1BDC"/>
    <w:rsid w:val="00FB1C1E"/>
    <w:rsid w:val="00FB1D66"/>
    <w:rsid w:val="00FB1D9B"/>
    <w:rsid w:val="00FB1DBC"/>
    <w:rsid w:val="00FB1E43"/>
    <w:rsid w:val="00FB1F09"/>
    <w:rsid w:val="00FB1F1F"/>
    <w:rsid w:val="00FB1F38"/>
    <w:rsid w:val="00FB2088"/>
    <w:rsid w:val="00FB208E"/>
    <w:rsid w:val="00FB20A1"/>
    <w:rsid w:val="00FB20A6"/>
    <w:rsid w:val="00FB20EB"/>
    <w:rsid w:val="00FB21C1"/>
    <w:rsid w:val="00FB2230"/>
    <w:rsid w:val="00FB22D9"/>
    <w:rsid w:val="00FB22F9"/>
    <w:rsid w:val="00FB240F"/>
    <w:rsid w:val="00FB2460"/>
    <w:rsid w:val="00FB2480"/>
    <w:rsid w:val="00FB24C5"/>
    <w:rsid w:val="00FB24E3"/>
    <w:rsid w:val="00FB25BA"/>
    <w:rsid w:val="00FB2674"/>
    <w:rsid w:val="00FB26C2"/>
    <w:rsid w:val="00FB26F3"/>
    <w:rsid w:val="00FB273D"/>
    <w:rsid w:val="00FB287E"/>
    <w:rsid w:val="00FB2986"/>
    <w:rsid w:val="00FB29DD"/>
    <w:rsid w:val="00FB2A37"/>
    <w:rsid w:val="00FB2A60"/>
    <w:rsid w:val="00FB2AD6"/>
    <w:rsid w:val="00FB2AD9"/>
    <w:rsid w:val="00FB2B64"/>
    <w:rsid w:val="00FB2C75"/>
    <w:rsid w:val="00FB2C89"/>
    <w:rsid w:val="00FB2D4A"/>
    <w:rsid w:val="00FB2ED9"/>
    <w:rsid w:val="00FB2F46"/>
    <w:rsid w:val="00FB2F89"/>
    <w:rsid w:val="00FB2FA2"/>
    <w:rsid w:val="00FB303D"/>
    <w:rsid w:val="00FB3043"/>
    <w:rsid w:val="00FB3069"/>
    <w:rsid w:val="00FB3132"/>
    <w:rsid w:val="00FB31D1"/>
    <w:rsid w:val="00FB3224"/>
    <w:rsid w:val="00FB3285"/>
    <w:rsid w:val="00FB3298"/>
    <w:rsid w:val="00FB3364"/>
    <w:rsid w:val="00FB33D6"/>
    <w:rsid w:val="00FB345B"/>
    <w:rsid w:val="00FB34C9"/>
    <w:rsid w:val="00FB350A"/>
    <w:rsid w:val="00FB35F6"/>
    <w:rsid w:val="00FB3668"/>
    <w:rsid w:val="00FB36A1"/>
    <w:rsid w:val="00FB36A8"/>
    <w:rsid w:val="00FB37F3"/>
    <w:rsid w:val="00FB3828"/>
    <w:rsid w:val="00FB38C5"/>
    <w:rsid w:val="00FB3975"/>
    <w:rsid w:val="00FB3A16"/>
    <w:rsid w:val="00FB3A6B"/>
    <w:rsid w:val="00FB3A80"/>
    <w:rsid w:val="00FB3AB6"/>
    <w:rsid w:val="00FB3CC1"/>
    <w:rsid w:val="00FB3CED"/>
    <w:rsid w:val="00FB3D25"/>
    <w:rsid w:val="00FB3D39"/>
    <w:rsid w:val="00FB3D54"/>
    <w:rsid w:val="00FB3D61"/>
    <w:rsid w:val="00FB3D76"/>
    <w:rsid w:val="00FB3E9B"/>
    <w:rsid w:val="00FB3F27"/>
    <w:rsid w:val="00FB3F28"/>
    <w:rsid w:val="00FB3F66"/>
    <w:rsid w:val="00FB4035"/>
    <w:rsid w:val="00FB4047"/>
    <w:rsid w:val="00FB40C8"/>
    <w:rsid w:val="00FB4158"/>
    <w:rsid w:val="00FB41F2"/>
    <w:rsid w:val="00FB429B"/>
    <w:rsid w:val="00FB445B"/>
    <w:rsid w:val="00FB4583"/>
    <w:rsid w:val="00FB459B"/>
    <w:rsid w:val="00FB4602"/>
    <w:rsid w:val="00FB465B"/>
    <w:rsid w:val="00FB4698"/>
    <w:rsid w:val="00FB4786"/>
    <w:rsid w:val="00FB4876"/>
    <w:rsid w:val="00FB48AA"/>
    <w:rsid w:val="00FB48B5"/>
    <w:rsid w:val="00FB48D6"/>
    <w:rsid w:val="00FB490F"/>
    <w:rsid w:val="00FB4987"/>
    <w:rsid w:val="00FB4B1B"/>
    <w:rsid w:val="00FB4C78"/>
    <w:rsid w:val="00FB4CBA"/>
    <w:rsid w:val="00FB4CC4"/>
    <w:rsid w:val="00FB4D89"/>
    <w:rsid w:val="00FB4E64"/>
    <w:rsid w:val="00FB4EB7"/>
    <w:rsid w:val="00FB4F09"/>
    <w:rsid w:val="00FB4F18"/>
    <w:rsid w:val="00FB4F7F"/>
    <w:rsid w:val="00FB4FB2"/>
    <w:rsid w:val="00FB50B6"/>
    <w:rsid w:val="00FB5101"/>
    <w:rsid w:val="00FB51AB"/>
    <w:rsid w:val="00FB51E9"/>
    <w:rsid w:val="00FB51F8"/>
    <w:rsid w:val="00FB51FB"/>
    <w:rsid w:val="00FB5231"/>
    <w:rsid w:val="00FB533D"/>
    <w:rsid w:val="00FB5437"/>
    <w:rsid w:val="00FB545D"/>
    <w:rsid w:val="00FB54C6"/>
    <w:rsid w:val="00FB54D8"/>
    <w:rsid w:val="00FB5595"/>
    <w:rsid w:val="00FB559D"/>
    <w:rsid w:val="00FB5639"/>
    <w:rsid w:val="00FB56FD"/>
    <w:rsid w:val="00FB576B"/>
    <w:rsid w:val="00FB57D7"/>
    <w:rsid w:val="00FB5877"/>
    <w:rsid w:val="00FB5882"/>
    <w:rsid w:val="00FB58A8"/>
    <w:rsid w:val="00FB58B9"/>
    <w:rsid w:val="00FB5A19"/>
    <w:rsid w:val="00FB5A85"/>
    <w:rsid w:val="00FB5AB5"/>
    <w:rsid w:val="00FB5ADC"/>
    <w:rsid w:val="00FB5B28"/>
    <w:rsid w:val="00FB5B3A"/>
    <w:rsid w:val="00FB5B5E"/>
    <w:rsid w:val="00FB5C08"/>
    <w:rsid w:val="00FB5D9B"/>
    <w:rsid w:val="00FB5E37"/>
    <w:rsid w:val="00FB5E4D"/>
    <w:rsid w:val="00FB5ECB"/>
    <w:rsid w:val="00FB5F67"/>
    <w:rsid w:val="00FB6030"/>
    <w:rsid w:val="00FB6081"/>
    <w:rsid w:val="00FB6125"/>
    <w:rsid w:val="00FB621D"/>
    <w:rsid w:val="00FB6290"/>
    <w:rsid w:val="00FB63CE"/>
    <w:rsid w:val="00FB641D"/>
    <w:rsid w:val="00FB647D"/>
    <w:rsid w:val="00FB64E4"/>
    <w:rsid w:val="00FB64FE"/>
    <w:rsid w:val="00FB65A5"/>
    <w:rsid w:val="00FB663A"/>
    <w:rsid w:val="00FB6664"/>
    <w:rsid w:val="00FB6766"/>
    <w:rsid w:val="00FB67D6"/>
    <w:rsid w:val="00FB67E1"/>
    <w:rsid w:val="00FB6815"/>
    <w:rsid w:val="00FB6821"/>
    <w:rsid w:val="00FB684A"/>
    <w:rsid w:val="00FB6893"/>
    <w:rsid w:val="00FB695A"/>
    <w:rsid w:val="00FB6983"/>
    <w:rsid w:val="00FB69A3"/>
    <w:rsid w:val="00FB69FD"/>
    <w:rsid w:val="00FB6A8D"/>
    <w:rsid w:val="00FB6A99"/>
    <w:rsid w:val="00FB6B81"/>
    <w:rsid w:val="00FB6C1D"/>
    <w:rsid w:val="00FB6C8C"/>
    <w:rsid w:val="00FB6D27"/>
    <w:rsid w:val="00FB6D36"/>
    <w:rsid w:val="00FB6E51"/>
    <w:rsid w:val="00FB6E83"/>
    <w:rsid w:val="00FB6EBD"/>
    <w:rsid w:val="00FB700B"/>
    <w:rsid w:val="00FB7058"/>
    <w:rsid w:val="00FB70AD"/>
    <w:rsid w:val="00FB7147"/>
    <w:rsid w:val="00FB71F9"/>
    <w:rsid w:val="00FB7398"/>
    <w:rsid w:val="00FB740C"/>
    <w:rsid w:val="00FB7426"/>
    <w:rsid w:val="00FB7433"/>
    <w:rsid w:val="00FB7444"/>
    <w:rsid w:val="00FB74AB"/>
    <w:rsid w:val="00FB74E8"/>
    <w:rsid w:val="00FB762D"/>
    <w:rsid w:val="00FB765A"/>
    <w:rsid w:val="00FB7725"/>
    <w:rsid w:val="00FB781E"/>
    <w:rsid w:val="00FB78C9"/>
    <w:rsid w:val="00FB7995"/>
    <w:rsid w:val="00FB79A0"/>
    <w:rsid w:val="00FB79A3"/>
    <w:rsid w:val="00FB7A4E"/>
    <w:rsid w:val="00FB7ACC"/>
    <w:rsid w:val="00FB7AED"/>
    <w:rsid w:val="00FB7B2B"/>
    <w:rsid w:val="00FB7B37"/>
    <w:rsid w:val="00FB7B3F"/>
    <w:rsid w:val="00FB7B40"/>
    <w:rsid w:val="00FB7B69"/>
    <w:rsid w:val="00FB7C07"/>
    <w:rsid w:val="00FB7CCF"/>
    <w:rsid w:val="00FB7D04"/>
    <w:rsid w:val="00FB7EE9"/>
    <w:rsid w:val="00FB7F76"/>
    <w:rsid w:val="00FB7FF4"/>
    <w:rsid w:val="00FC000D"/>
    <w:rsid w:val="00FC0057"/>
    <w:rsid w:val="00FC0140"/>
    <w:rsid w:val="00FC0182"/>
    <w:rsid w:val="00FC0197"/>
    <w:rsid w:val="00FC01F2"/>
    <w:rsid w:val="00FC0372"/>
    <w:rsid w:val="00FC0414"/>
    <w:rsid w:val="00FC0497"/>
    <w:rsid w:val="00FC0503"/>
    <w:rsid w:val="00FC0682"/>
    <w:rsid w:val="00FC06BD"/>
    <w:rsid w:val="00FC06C2"/>
    <w:rsid w:val="00FC071C"/>
    <w:rsid w:val="00FC0756"/>
    <w:rsid w:val="00FC0875"/>
    <w:rsid w:val="00FC090A"/>
    <w:rsid w:val="00FC0A5C"/>
    <w:rsid w:val="00FC0AB1"/>
    <w:rsid w:val="00FC0AC8"/>
    <w:rsid w:val="00FC0B0C"/>
    <w:rsid w:val="00FC0B66"/>
    <w:rsid w:val="00FC0BE7"/>
    <w:rsid w:val="00FC0D23"/>
    <w:rsid w:val="00FC0DBC"/>
    <w:rsid w:val="00FC0E3E"/>
    <w:rsid w:val="00FC0F09"/>
    <w:rsid w:val="00FC0FAF"/>
    <w:rsid w:val="00FC0FCD"/>
    <w:rsid w:val="00FC10A1"/>
    <w:rsid w:val="00FC1129"/>
    <w:rsid w:val="00FC11EC"/>
    <w:rsid w:val="00FC1215"/>
    <w:rsid w:val="00FC122B"/>
    <w:rsid w:val="00FC1283"/>
    <w:rsid w:val="00FC1284"/>
    <w:rsid w:val="00FC12BE"/>
    <w:rsid w:val="00FC12E8"/>
    <w:rsid w:val="00FC158A"/>
    <w:rsid w:val="00FC1766"/>
    <w:rsid w:val="00FC178E"/>
    <w:rsid w:val="00FC17A0"/>
    <w:rsid w:val="00FC17F4"/>
    <w:rsid w:val="00FC181C"/>
    <w:rsid w:val="00FC18E6"/>
    <w:rsid w:val="00FC1A25"/>
    <w:rsid w:val="00FC1ABB"/>
    <w:rsid w:val="00FC1B4C"/>
    <w:rsid w:val="00FC1B82"/>
    <w:rsid w:val="00FC1CB5"/>
    <w:rsid w:val="00FC1CB7"/>
    <w:rsid w:val="00FC1CBA"/>
    <w:rsid w:val="00FC1E43"/>
    <w:rsid w:val="00FC1E44"/>
    <w:rsid w:val="00FC1EAC"/>
    <w:rsid w:val="00FC1F14"/>
    <w:rsid w:val="00FC1F1A"/>
    <w:rsid w:val="00FC1F36"/>
    <w:rsid w:val="00FC1FA3"/>
    <w:rsid w:val="00FC20A8"/>
    <w:rsid w:val="00FC2102"/>
    <w:rsid w:val="00FC2206"/>
    <w:rsid w:val="00FC2293"/>
    <w:rsid w:val="00FC2301"/>
    <w:rsid w:val="00FC231B"/>
    <w:rsid w:val="00FC2371"/>
    <w:rsid w:val="00FC23B9"/>
    <w:rsid w:val="00FC23E9"/>
    <w:rsid w:val="00FC23F9"/>
    <w:rsid w:val="00FC25F9"/>
    <w:rsid w:val="00FC2895"/>
    <w:rsid w:val="00FC2896"/>
    <w:rsid w:val="00FC28A3"/>
    <w:rsid w:val="00FC29DD"/>
    <w:rsid w:val="00FC2A4E"/>
    <w:rsid w:val="00FC2B02"/>
    <w:rsid w:val="00FC2B76"/>
    <w:rsid w:val="00FC2C16"/>
    <w:rsid w:val="00FC2C93"/>
    <w:rsid w:val="00FC2D5A"/>
    <w:rsid w:val="00FC2DE9"/>
    <w:rsid w:val="00FC2EFC"/>
    <w:rsid w:val="00FC2F83"/>
    <w:rsid w:val="00FC2F84"/>
    <w:rsid w:val="00FC2FED"/>
    <w:rsid w:val="00FC3031"/>
    <w:rsid w:val="00FC30D1"/>
    <w:rsid w:val="00FC30FA"/>
    <w:rsid w:val="00FC3105"/>
    <w:rsid w:val="00FC313E"/>
    <w:rsid w:val="00FC3249"/>
    <w:rsid w:val="00FC3298"/>
    <w:rsid w:val="00FC32C8"/>
    <w:rsid w:val="00FC32CF"/>
    <w:rsid w:val="00FC32E4"/>
    <w:rsid w:val="00FC33CC"/>
    <w:rsid w:val="00FC33E0"/>
    <w:rsid w:val="00FC35A9"/>
    <w:rsid w:val="00FC36D8"/>
    <w:rsid w:val="00FC3701"/>
    <w:rsid w:val="00FC3745"/>
    <w:rsid w:val="00FC38B8"/>
    <w:rsid w:val="00FC38DE"/>
    <w:rsid w:val="00FC3A18"/>
    <w:rsid w:val="00FC3A60"/>
    <w:rsid w:val="00FC3A87"/>
    <w:rsid w:val="00FC3AC5"/>
    <w:rsid w:val="00FC3AFA"/>
    <w:rsid w:val="00FC3BB2"/>
    <w:rsid w:val="00FC3BB7"/>
    <w:rsid w:val="00FC3C28"/>
    <w:rsid w:val="00FC3C3D"/>
    <w:rsid w:val="00FC3C68"/>
    <w:rsid w:val="00FC3D46"/>
    <w:rsid w:val="00FC3DBF"/>
    <w:rsid w:val="00FC3F29"/>
    <w:rsid w:val="00FC3F34"/>
    <w:rsid w:val="00FC3F43"/>
    <w:rsid w:val="00FC3F76"/>
    <w:rsid w:val="00FC406C"/>
    <w:rsid w:val="00FC409A"/>
    <w:rsid w:val="00FC413B"/>
    <w:rsid w:val="00FC416F"/>
    <w:rsid w:val="00FC4248"/>
    <w:rsid w:val="00FC4261"/>
    <w:rsid w:val="00FC431B"/>
    <w:rsid w:val="00FC4328"/>
    <w:rsid w:val="00FC437A"/>
    <w:rsid w:val="00FC43DB"/>
    <w:rsid w:val="00FC449F"/>
    <w:rsid w:val="00FC44CD"/>
    <w:rsid w:val="00FC45CE"/>
    <w:rsid w:val="00FC461D"/>
    <w:rsid w:val="00FC4650"/>
    <w:rsid w:val="00FC4666"/>
    <w:rsid w:val="00FC46B8"/>
    <w:rsid w:val="00FC4753"/>
    <w:rsid w:val="00FC48B2"/>
    <w:rsid w:val="00FC48E3"/>
    <w:rsid w:val="00FC494F"/>
    <w:rsid w:val="00FC4A93"/>
    <w:rsid w:val="00FC4ADE"/>
    <w:rsid w:val="00FC4B00"/>
    <w:rsid w:val="00FC4B03"/>
    <w:rsid w:val="00FC4B43"/>
    <w:rsid w:val="00FC4BF7"/>
    <w:rsid w:val="00FC4C38"/>
    <w:rsid w:val="00FC4D83"/>
    <w:rsid w:val="00FC4DA8"/>
    <w:rsid w:val="00FC4DAC"/>
    <w:rsid w:val="00FC4DDB"/>
    <w:rsid w:val="00FC4EBC"/>
    <w:rsid w:val="00FC4ED3"/>
    <w:rsid w:val="00FC4F5C"/>
    <w:rsid w:val="00FC5078"/>
    <w:rsid w:val="00FC510F"/>
    <w:rsid w:val="00FC513F"/>
    <w:rsid w:val="00FC517B"/>
    <w:rsid w:val="00FC51B9"/>
    <w:rsid w:val="00FC51FF"/>
    <w:rsid w:val="00FC5225"/>
    <w:rsid w:val="00FC5246"/>
    <w:rsid w:val="00FC530B"/>
    <w:rsid w:val="00FC53B4"/>
    <w:rsid w:val="00FC540E"/>
    <w:rsid w:val="00FC54A5"/>
    <w:rsid w:val="00FC54D1"/>
    <w:rsid w:val="00FC54FA"/>
    <w:rsid w:val="00FC55CC"/>
    <w:rsid w:val="00FC55F1"/>
    <w:rsid w:val="00FC5651"/>
    <w:rsid w:val="00FC566C"/>
    <w:rsid w:val="00FC56AE"/>
    <w:rsid w:val="00FC579C"/>
    <w:rsid w:val="00FC5815"/>
    <w:rsid w:val="00FC581F"/>
    <w:rsid w:val="00FC5864"/>
    <w:rsid w:val="00FC5889"/>
    <w:rsid w:val="00FC58B4"/>
    <w:rsid w:val="00FC58E5"/>
    <w:rsid w:val="00FC5946"/>
    <w:rsid w:val="00FC5947"/>
    <w:rsid w:val="00FC5A94"/>
    <w:rsid w:val="00FC5B23"/>
    <w:rsid w:val="00FC5BEE"/>
    <w:rsid w:val="00FC5C89"/>
    <w:rsid w:val="00FC5E84"/>
    <w:rsid w:val="00FC5F88"/>
    <w:rsid w:val="00FC6016"/>
    <w:rsid w:val="00FC605B"/>
    <w:rsid w:val="00FC612D"/>
    <w:rsid w:val="00FC61F3"/>
    <w:rsid w:val="00FC6229"/>
    <w:rsid w:val="00FC6251"/>
    <w:rsid w:val="00FC62E7"/>
    <w:rsid w:val="00FC6383"/>
    <w:rsid w:val="00FC6384"/>
    <w:rsid w:val="00FC638B"/>
    <w:rsid w:val="00FC649B"/>
    <w:rsid w:val="00FC6509"/>
    <w:rsid w:val="00FC658A"/>
    <w:rsid w:val="00FC6658"/>
    <w:rsid w:val="00FC6767"/>
    <w:rsid w:val="00FC6770"/>
    <w:rsid w:val="00FC68BC"/>
    <w:rsid w:val="00FC68C6"/>
    <w:rsid w:val="00FC68CE"/>
    <w:rsid w:val="00FC69C8"/>
    <w:rsid w:val="00FC69F7"/>
    <w:rsid w:val="00FC6A44"/>
    <w:rsid w:val="00FC6A9E"/>
    <w:rsid w:val="00FC6AE4"/>
    <w:rsid w:val="00FC6B04"/>
    <w:rsid w:val="00FC6B23"/>
    <w:rsid w:val="00FC6B3A"/>
    <w:rsid w:val="00FC6BE1"/>
    <w:rsid w:val="00FC6CC7"/>
    <w:rsid w:val="00FC6CCF"/>
    <w:rsid w:val="00FC6D63"/>
    <w:rsid w:val="00FC6DA1"/>
    <w:rsid w:val="00FC6DD0"/>
    <w:rsid w:val="00FC6E4B"/>
    <w:rsid w:val="00FC6F4F"/>
    <w:rsid w:val="00FC6F7C"/>
    <w:rsid w:val="00FC6FA4"/>
    <w:rsid w:val="00FC6FD5"/>
    <w:rsid w:val="00FC71C3"/>
    <w:rsid w:val="00FC726C"/>
    <w:rsid w:val="00FC72AA"/>
    <w:rsid w:val="00FC72ED"/>
    <w:rsid w:val="00FC7455"/>
    <w:rsid w:val="00FC74A5"/>
    <w:rsid w:val="00FC74A7"/>
    <w:rsid w:val="00FC75BF"/>
    <w:rsid w:val="00FC7682"/>
    <w:rsid w:val="00FC76DF"/>
    <w:rsid w:val="00FC774A"/>
    <w:rsid w:val="00FC7837"/>
    <w:rsid w:val="00FC78D4"/>
    <w:rsid w:val="00FC7906"/>
    <w:rsid w:val="00FC79F7"/>
    <w:rsid w:val="00FC79FD"/>
    <w:rsid w:val="00FC7A2C"/>
    <w:rsid w:val="00FC7A4D"/>
    <w:rsid w:val="00FC7A50"/>
    <w:rsid w:val="00FC7C68"/>
    <w:rsid w:val="00FC7C7B"/>
    <w:rsid w:val="00FC7CCD"/>
    <w:rsid w:val="00FC7D67"/>
    <w:rsid w:val="00FC7D80"/>
    <w:rsid w:val="00FC7E3A"/>
    <w:rsid w:val="00FC7E50"/>
    <w:rsid w:val="00FC7E6D"/>
    <w:rsid w:val="00FC7E9D"/>
    <w:rsid w:val="00FD0079"/>
    <w:rsid w:val="00FD00D9"/>
    <w:rsid w:val="00FD012A"/>
    <w:rsid w:val="00FD0152"/>
    <w:rsid w:val="00FD01B6"/>
    <w:rsid w:val="00FD01D0"/>
    <w:rsid w:val="00FD027E"/>
    <w:rsid w:val="00FD0285"/>
    <w:rsid w:val="00FD0297"/>
    <w:rsid w:val="00FD02B6"/>
    <w:rsid w:val="00FD032B"/>
    <w:rsid w:val="00FD03FF"/>
    <w:rsid w:val="00FD043D"/>
    <w:rsid w:val="00FD0446"/>
    <w:rsid w:val="00FD04D4"/>
    <w:rsid w:val="00FD053A"/>
    <w:rsid w:val="00FD05FD"/>
    <w:rsid w:val="00FD065F"/>
    <w:rsid w:val="00FD06FD"/>
    <w:rsid w:val="00FD075D"/>
    <w:rsid w:val="00FD075F"/>
    <w:rsid w:val="00FD07F9"/>
    <w:rsid w:val="00FD0968"/>
    <w:rsid w:val="00FD09CD"/>
    <w:rsid w:val="00FD09D7"/>
    <w:rsid w:val="00FD09E7"/>
    <w:rsid w:val="00FD0AED"/>
    <w:rsid w:val="00FD0AFA"/>
    <w:rsid w:val="00FD0B5F"/>
    <w:rsid w:val="00FD0B69"/>
    <w:rsid w:val="00FD0BBC"/>
    <w:rsid w:val="00FD0BCA"/>
    <w:rsid w:val="00FD0BE6"/>
    <w:rsid w:val="00FD0D02"/>
    <w:rsid w:val="00FD0DB4"/>
    <w:rsid w:val="00FD0E22"/>
    <w:rsid w:val="00FD0E37"/>
    <w:rsid w:val="00FD0E75"/>
    <w:rsid w:val="00FD0EE4"/>
    <w:rsid w:val="00FD0F67"/>
    <w:rsid w:val="00FD1099"/>
    <w:rsid w:val="00FD10CF"/>
    <w:rsid w:val="00FD1106"/>
    <w:rsid w:val="00FD12C2"/>
    <w:rsid w:val="00FD1313"/>
    <w:rsid w:val="00FD13A5"/>
    <w:rsid w:val="00FD13FE"/>
    <w:rsid w:val="00FD1466"/>
    <w:rsid w:val="00FD1496"/>
    <w:rsid w:val="00FD14BE"/>
    <w:rsid w:val="00FD157A"/>
    <w:rsid w:val="00FD15EB"/>
    <w:rsid w:val="00FD1629"/>
    <w:rsid w:val="00FD167B"/>
    <w:rsid w:val="00FD16C0"/>
    <w:rsid w:val="00FD176F"/>
    <w:rsid w:val="00FD17D2"/>
    <w:rsid w:val="00FD1839"/>
    <w:rsid w:val="00FD187A"/>
    <w:rsid w:val="00FD196F"/>
    <w:rsid w:val="00FD1983"/>
    <w:rsid w:val="00FD1A1F"/>
    <w:rsid w:val="00FD1A3F"/>
    <w:rsid w:val="00FD1B7B"/>
    <w:rsid w:val="00FD1C35"/>
    <w:rsid w:val="00FD1CFB"/>
    <w:rsid w:val="00FD1D72"/>
    <w:rsid w:val="00FD1DD4"/>
    <w:rsid w:val="00FD1E18"/>
    <w:rsid w:val="00FD1E7F"/>
    <w:rsid w:val="00FD1ED4"/>
    <w:rsid w:val="00FD1F22"/>
    <w:rsid w:val="00FD1F31"/>
    <w:rsid w:val="00FD1F43"/>
    <w:rsid w:val="00FD1F82"/>
    <w:rsid w:val="00FD1FC0"/>
    <w:rsid w:val="00FD204C"/>
    <w:rsid w:val="00FD2130"/>
    <w:rsid w:val="00FD2167"/>
    <w:rsid w:val="00FD216B"/>
    <w:rsid w:val="00FD219F"/>
    <w:rsid w:val="00FD21B8"/>
    <w:rsid w:val="00FD21CC"/>
    <w:rsid w:val="00FD21DA"/>
    <w:rsid w:val="00FD2298"/>
    <w:rsid w:val="00FD2308"/>
    <w:rsid w:val="00FD2364"/>
    <w:rsid w:val="00FD239A"/>
    <w:rsid w:val="00FD23B5"/>
    <w:rsid w:val="00FD2443"/>
    <w:rsid w:val="00FD24A0"/>
    <w:rsid w:val="00FD24B2"/>
    <w:rsid w:val="00FD251E"/>
    <w:rsid w:val="00FD256A"/>
    <w:rsid w:val="00FD266B"/>
    <w:rsid w:val="00FD26A0"/>
    <w:rsid w:val="00FD26B2"/>
    <w:rsid w:val="00FD26BE"/>
    <w:rsid w:val="00FD26D2"/>
    <w:rsid w:val="00FD26F1"/>
    <w:rsid w:val="00FD2742"/>
    <w:rsid w:val="00FD2766"/>
    <w:rsid w:val="00FD27D5"/>
    <w:rsid w:val="00FD28BC"/>
    <w:rsid w:val="00FD28F4"/>
    <w:rsid w:val="00FD2926"/>
    <w:rsid w:val="00FD292F"/>
    <w:rsid w:val="00FD29D6"/>
    <w:rsid w:val="00FD29DC"/>
    <w:rsid w:val="00FD2A4F"/>
    <w:rsid w:val="00FD2A6D"/>
    <w:rsid w:val="00FD2A8E"/>
    <w:rsid w:val="00FD2BCE"/>
    <w:rsid w:val="00FD2CAC"/>
    <w:rsid w:val="00FD2D43"/>
    <w:rsid w:val="00FD2DE7"/>
    <w:rsid w:val="00FD2DEE"/>
    <w:rsid w:val="00FD2E04"/>
    <w:rsid w:val="00FD2E1C"/>
    <w:rsid w:val="00FD2E2F"/>
    <w:rsid w:val="00FD2E3E"/>
    <w:rsid w:val="00FD2E91"/>
    <w:rsid w:val="00FD2F4B"/>
    <w:rsid w:val="00FD2F63"/>
    <w:rsid w:val="00FD2FD5"/>
    <w:rsid w:val="00FD3012"/>
    <w:rsid w:val="00FD3058"/>
    <w:rsid w:val="00FD309C"/>
    <w:rsid w:val="00FD30D2"/>
    <w:rsid w:val="00FD3169"/>
    <w:rsid w:val="00FD323E"/>
    <w:rsid w:val="00FD3269"/>
    <w:rsid w:val="00FD328E"/>
    <w:rsid w:val="00FD3292"/>
    <w:rsid w:val="00FD32B7"/>
    <w:rsid w:val="00FD32F1"/>
    <w:rsid w:val="00FD3352"/>
    <w:rsid w:val="00FD34EB"/>
    <w:rsid w:val="00FD3602"/>
    <w:rsid w:val="00FD3613"/>
    <w:rsid w:val="00FD36B7"/>
    <w:rsid w:val="00FD3719"/>
    <w:rsid w:val="00FD37D4"/>
    <w:rsid w:val="00FD3814"/>
    <w:rsid w:val="00FD3894"/>
    <w:rsid w:val="00FD3917"/>
    <w:rsid w:val="00FD393F"/>
    <w:rsid w:val="00FD3961"/>
    <w:rsid w:val="00FD3998"/>
    <w:rsid w:val="00FD39A3"/>
    <w:rsid w:val="00FD39D4"/>
    <w:rsid w:val="00FD3AB3"/>
    <w:rsid w:val="00FD3B65"/>
    <w:rsid w:val="00FD3BDC"/>
    <w:rsid w:val="00FD3D07"/>
    <w:rsid w:val="00FD3D80"/>
    <w:rsid w:val="00FD3DF7"/>
    <w:rsid w:val="00FD3E2B"/>
    <w:rsid w:val="00FD3E48"/>
    <w:rsid w:val="00FD3E89"/>
    <w:rsid w:val="00FD3E91"/>
    <w:rsid w:val="00FD3E9A"/>
    <w:rsid w:val="00FD3EAE"/>
    <w:rsid w:val="00FD3F09"/>
    <w:rsid w:val="00FD3F34"/>
    <w:rsid w:val="00FD3F50"/>
    <w:rsid w:val="00FD401F"/>
    <w:rsid w:val="00FD4106"/>
    <w:rsid w:val="00FD41AD"/>
    <w:rsid w:val="00FD420A"/>
    <w:rsid w:val="00FD424E"/>
    <w:rsid w:val="00FD426C"/>
    <w:rsid w:val="00FD434D"/>
    <w:rsid w:val="00FD4380"/>
    <w:rsid w:val="00FD4382"/>
    <w:rsid w:val="00FD44A1"/>
    <w:rsid w:val="00FD44F1"/>
    <w:rsid w:val="00FD450D"/>
    <w:rsid w:val="00FD451C"/>
    <w:rsid w:val="00FD4560"/>
    <w:rsid w:val="00FD45AC"/>
    <w:rsid w:val="00FD45CA"/>
    <w:rsid w:val="00FD45E9"/>
    <w:rsid w:val="00FD4607"/>
    <w:rsid w:val="00FD468F"/>
    <w:rsid w:val="00FD482D"/>
    <w:rsid w:val="00FD4837"/>
    <w:rsid w:val="00FD4873"/>
    <w:rsid w:val="00FD48EE"/>
    <w:rsid w:val="00FD49E3"/>
    <w:rsid w:val="00FD4A24"/>
    <w:rsid w:val="00FD4ACA"/>
    <w:rsid w:val="00FD4B3D"/>
    <w:rsid w:val="00FD4BB1"/>
    <w:rsid w:val="00FD4D33"/>
    <w:rsid w:val="00FD4DB2"/>
    <w:rsid w:val="00FD4E7B"/>
    <w:rsid w:val="00FD4F2D"/>
    <w:rsid w:val="00FD5006"/>
    <w:rsid w:val="00FD50C8"/>
    <w:rsid w:val="00FD50D7"/>
    <w:rsid w:val="00FD50F9"/>
    <w:rsid w:val="00FD50FC"/>
    <w:rsid w:val="00FD5149"/>
    <w:rsid w:val="00FD5188"/>
    <w:rsid w:val="00FD51A5"/>
    <w:rsid w:val="00FD52DF"/>
    <w:rsid w:val="00FD530A"/>
    <w:rsid w:val="00FD53DC"/>
    <w:rsid w:val="00FD5400"/>
    <w:rsid w:val="00FD5475"/>
    <w:rsid w:val="00FD54C0"/>
    <w:rsid w:val="00FD54D4"/>
    <w:rsid w:val="00FD550A"/>
    <w:rsid w:val="00FD557E"/>
    <w:rsid w:val="00FD55DE"/>
    <w:rsid w:val="00FD564C"/>
    <w:rsid w:val="00FD5661"/>
    <w:rsid w:val="00FD571E"/>
    <w:rsid w:val="00FD5720"/>
    <w:rsid w:val="00FD5735"/>
    <w:rsid w:val="00FD5757"/>
    <w:rsid w:val="00FD57A4"/>
    <w:rsid w:val="00FD57C1"/>
    <w:rsid w:val="00FD5842"/>
    <w:rsid w:val="00FD58BE"/>
    <w:rsid w:val="00FD5A13"/>
    <w:rsid w:val="00FD5A19"/>
    <w:rsid w:val="00FD5A48"/>
    <w:rsid w:val="00FD5A79"/>
    <w:rsid w:val="00FD5B51"/>
    <w:rsid w:val="00FD5D0E"/>
    <w:rsid w:val="00FD5D79"/>
    <w:rsid w:val="00FD5DC1"/>
    <w:rsid w:val="00FD5DCD"/>
    <w:rsid w:val="00FD5E5C"/>
    <w:rsid w:val="00FD5EE4"/>
    <w:rsid w:val="00FD5F6B"/>
    <w:rsid w:val="00FD5FF8"/>
    <w:rsid w:val="00FD5FFD"/>
    <w:rsid w:val="00FD6001"/>
    <w:rsid w:val="00FD607F"/>
    <w:rsid w:val="00FD60B2"/>
    <w:rsid w:val="00FD60D3"/>
    <w:rsid w:val="00FD6160"/>
    <w:rsid w:val="00FD6183"/>
    <w:rsid w:val="00FD6304"/>
    <w:rsid w:val="00FD632B"/>
    <w:rsid w:val="00FD63F3"/>
    <w:rsid w:val="00FD6440"/>
    <w:rsid w:val="00FD6483"/>
    <w:rsid w:val="00FD650A"/>
    <w:rsid w:val="00FD652E"/>
    <w:rsid w:val="00FD6564"/>
    <w:rsid w:val="00FD65F9"/>
    <w:rsid w:val="00FD665B"/>
    <w:rsid w:val="00FD66C4"/>
    <w:rsid w:val="00FD66DC"/>
    <w:rsid w:val="00FD6729"/>
    <w:rsid w:val="00FD6799"/>
    <w:rsid w:val="00FD6807"/>
    <w:rsid w:val="00FD68C5"/>
    <w:rsid w:val="00FD69B7"/>
    <w:rsid w:val="00FD69C7"/>
    <w:rsid w:val="00FD69D9"/>
    <w:rsid w:val="00FD6ADC"/>
    <w:rsid w:val="00FD6BA4"/>
    <w:rsid w:val="00FD6CC7"/>
    <w:rsid w:val="00FD6E50"/>
    <w:rsid w:val="00FD6E9C"/>
    <w:rsid w:val="00FD6ED9"/>
    <w:rsid w:val="00FD6F71"/>
    <w:rsid w:val="00FD707C"/>
    <w:rsid w:val="00FD7117"/>
    <w:rsid w:val="00FD7119"/>
    <w:rsid w:val="00FD713A"/>
    <w:rsid w:val="00FD715D"/>
    <w:rsid w:val="00FD7164"/>
    <w:rsid w:val="00FD7169"/>
    <w:rsid w:val="00FD7208"/>
    <w:rsid w:val="00FD725F"/>
    <w:rsid w:val="00FD726D"/>
    <w:rsid w:val="00FD7276"/>
    <w:rsid w:val="00FD72DB"/>
    <w:rsid w:val="00FD7319"/>
    <w:rsid w:val="00FD734F"/>
    <w:rsid w:val="00FD7362"/>
    <w:rsid w:val="00FD7371"/>
    <w:rsid w:val="00FD73F9"/>
    <w:rsid w:val="00FD7499"/>
    <w:rsid w:val="00FD74BC"/>
    <w:rsid w:val="00FD7545"/>
    <w:rsid w:val="00FD7613"/>
    <w:rsid w:val="00FD7619"/>
    <w:rsid w:val="00FD7769"/>
    <w:rsid w:val="00FD776B"/>
    <w:rsid w:val="00FD7825"/>
    <w:rsid w:val="00FD7916"/>
    <w:rsid w:val="00FD79D0"/>
    <w:rsid w:val="00FD79D8"/>
    <w:rsid w:val="00FD79EE"/>
    <w:rsid w:val="00FD7A59"/>
    <w:rsid w:val="00FD7A61"/>
    <w:rsid w:val="00FD7B14"/>
    <w:rsid w:val="00FD7B28"/>
    <w:rsid w:val="00FD7C0C"/>
    <w:rsid w:val="00FD7C22"/>
    <w:rsid w:val="00FD7EDE"/>
    <w:rsid w:val="00FD7F68"/>
    <w:rsid w:val="00FD7F83"/>
    <w:rsid w:val="00FD7FA4"/>
    <w:rsid w:val="00FD7FDD"/>
    <w:rsid w:val="00FD7FF9"/>
    <w:rsid w:val="00FE00B1"/>
    <w:rsid w:val="00FE01C1"/>
    <w:rsid w:val="00FE024B"/>
    <w:rsid w:val="00FE026B"/>
    <w:rsid w:val="00FE028B"/>
    <w:rsid w:val="00FE0415"/>
    <w:rsid w:val="00FE0468"/>
    <w:rsid w:val="00FE06BC"/>
    <w:rsid w:val="00FE06D8"/>
    <w:rsid w:val="00FE070C"/>
    <w:rsid w:val="00FE078F"/>
    <w:rsid w:val="00FE089F"/>
    <w:rsid w:val="00FE0968"/>
    <w:rsid w:val="00FE09D1"/>
    <w:rsid w:val="00FE0B02"/>
    <w:rsid w:val="00FE0B61"/>
    <w:rsid w:val="00FE0C13"/>
    <w:rsid w:val="00FE0CDC"/>
    <w:rsid w:val="00FE0CDD"/>
    <w:rsid w:val="00FE0DB4"/>
    <w:rsid w:val="00FE0E17"/>
    <w:rsid w:val="00FE0EA5"/>
    <w:rsid w:val="00FE104C"/>
    <w:rsid w:val="00FE1064"/>
    <w:rsid w:val="00FE10C7"/>
    <w:rsid w:val="00FE10E8"/>
    <w:rsid w:val="00FE1174"/>
    <w:rsid w:val="00FE11BB"/>
    <w:rsid w:val="00FE11C2"/>
    <w:rsid w:val="00FE1231"/>
    <w:rsid w:val="00FE123A"/>
    <w:rsid w:val="00FE1314"/>
    <w:rsid w:val="00FE1419"/>
    <w:rsid w:val="00FE14B3"/>
    <w:rsid w:val="00FE14BA"/>
    <w:rsid w:val="00FE1585"/>
    <w:rsid w:val="00FE158F"/>
    <w:rsid w:val="00FE1635"/>
    <w:rsid w:val="00FE1696"/>
    <w:rsid w:val="00FE1704"/>
    <w:rsid w:val="00FE1731"/>
    <w:rsid w:val="00FE1767"/>
    <w:rsid w:val="00FE1782"/>
    <w:rsid w:val="00FE17A0"/>
    <w:rsid w:val="00FE17A3"/>
    <w:rsid w:val="00FE17AA"/>
    <w:rsid w:val="00FE19C8"/>
    <w:rsid w:val="00FE1B2C"/>
    <w:rsid w:val="00FE1C79"/>
    <w:rsid w:val="00FE1CF8"/>
    <w:rsid w:val="00FE1D29"/>
    <w:rsid w:val="00FE1E9E"/>
    <w:rsid w:val="00FE1EC4"/>
    <w:rsid w:val="00FE1EE1"/>
    <w:rsid w:val="00FE1FEB"/>
    <w:rsid w:val="00FE2007"/>
    <w:rsid w:val="00FE2012"/>
    <w:rsid w:val="00FE2118"/>
    <w:rsid w:val="00FE2139"/>
    <w:rsid w:val="00FE2196"/>
    <w:rsid w:val="00FE223E"/>
    <w:rsid w:val="00FE23D4"/>
    <w:rsid w:val="00FE256B"/>
    <w:rsid w:val="00FE26A3"/>
    <w:rsid w:val="00FE26D1"/>
    <w:rsid w:val="00FE2708"/>
    <w:rsid w:val="00FE270A"/>
    <w:rsid w:val="00FE2792"/>
    <w:rsid w:val="00FE27C0"/>
    <w:rsid w:val="00FE286C"/>
    <w:rsid w:val="00FE299C"/>
    <w:rsid w:val="00FE29AA"/>
    <w:rsid w:val="00FE2A2F"/>
    <w:rsid w:val="00FE2C00"/>
    <w:rsid w:val="00FE2C02"/>
    <w:rsid w:val="00FE2C3F"/>
    <w:rsid w:val="00FE2C6F"/>
    <w:rsid w:val="00FE2D85"/>
    <w:rsid w:val="00FE2D97"/>
    <w:rsid w:val="00FE2D9D"/>
    <w:rsid w:val="00FE2DBC"/>
    <w:rsid w:val="00FE2E7B"/>
    <w:rsid w:val="00FE2F41"/>
    <w:rsid w:val="00FE2FA8"/>
    <w:rsid w:val="00FE2FB9"/>
    <w:rsid w:val="00FE305B"/>
    <w:rsid w:val="00FE3081"/>
    <w:rsid w:val="00FE30A0"/>
    <w:rsid w:val="00FE3189"/>
    <w:rsid w:val="00FE31C3"/>
    <w:rsid w:val="00FE32DA"/>
    <w:rsid w:val="00FE33DC"/>
    <w:rsid w:val="00FE3466"/>
    <w:rsid w:val="00FE34D6"/>
    <w:rsid w:val="00FE35A0"/>
    <w:rsid w:val="00FE35B7"/>
    <w:rsid w:val="00FE35FF"/>
    <w:rsid w:val="00FE367E"/>
    <w:rsid w:val="00FE37CC"/>
    <w:rsid w:val="00FE3822"/>
    <w:rsid w:val="00FE3894"/>
    <w:rsid w:val="00FE39C7"/>
    <w:rsid w:val="00FE3A65"/>
    <w:rsid w:val="00FE3B73"/>
    <w:rsid w:val="00FE3B98"/>
    <w:rsid w:val="00FE3BCA"/>
    <w:rsid w:val="00FE3BDC"/>
    <w:rsid w:val="00FE3BE0"/>
    <w:rsid w:val="00FE3BFE"/>
    <w:rsid w:val="00FE3C1A"/>
    <w:rsid w:val="00FE3C2A"/>
    <w:rsid w:val="00FE3C46"/>
    <w:rsid w:val="00FE3CA0"/>
    <w:rsid w:val="00FE3E18"/>
    <w:rsid w:val="00FE3F97"/>
    <w:rsid w:val="00FE4031"/>
    <w:rsid w:val="00FE4088"/>
    <w:rsid w:val="00FE40B3"/>
    <w:rsid w:val="00FE4169"/>
    <w:rsid w:val="00FE4267"/>
    <w:rsid w:val="00FE4299"/>
    <w:rsid w:val="00FE435F"/>
    <w:rsid w:val="00FE4375"/>
    <w:rsid w:val="00FE45F6"/>
    <w:rsid w:val="00FE465B"/>
    <w:rsid w:val="00FE482C"/>
    <w:rsid w:val="00FE4866"/>
    <w:rsid w:val="00FE48BF"/>
    <w:rsid w:val="00FE48CC"/>
    <w:rsid w:val="00FE48F3"/>
    <w:rsid w:val="00FE4A58"/>
    <w:rsid w:val="00FE4A6C"/>
    <w:rsid w:val="00FE4B3D"/>
    <w:rsid w:val="00FE4C1A"/>
    <w:rsid w:val="00FE4C96"/>
    <w:rsid w:val="00FE4CF6"/>
    <w:rsid w:val="00FE4DFA"/>
    <w:rsid w:val="00FE4EB0"/>
    <w:rsid w:val="00FE4EEB"/>
    <w:rsid w:val="00FE4F85"/>
    <w:rsid w:val="00FE4FEB"/>
    <w:rsid w:val="00FE501F"/>
    <w:rsid w:val="00FE5073"/>
    <w:rsid w:val="00FE5105"/>
    <w:rsid w:val="00FE51CF"/>
    <w:rsid w:val="00FE51D7"/>
    <w:rsid w:val="00FE5431"/>
    <w:rsid w:val="00FE5459"/>
    <w:rsid w:val="00FE54A2"/>
    <w:rsid w:val="00FE54DB"/>
    <w:rsid w:val="00FE5544"/>
    <w:rsid w:val="00FE5582"/>
    <w:rsid w:val="00FE558D"/>
    <w:rsid w:val="00FE5590"/>
    <w:rsid w:val="00FE55F0"/>
    <w:rsid w:val="00FE5624"/>
    <w:rsid w:val="00FE5666"/>
    <w:rsid w:val="00FE5673"/>
    <w:rsid w:val="00FE5737"/>
    <w:rsid w:val="00FE5744"/>
    <w:rsid w:val="00FE57A8"/>
    <w:rsid w:val="00FE57D4"/>
    <w:rsid w:val="00FE5804"/>
    <w:rsid w:val="00FE5B34"/>
    <w:rsid w:val="00FE5C02"/>
    <w:rsid w:val="00FE5C5B"/>
    <w:rsid w:val="00FE5C70"/>
    <w:rsid w:val="00FE5D8F"/>
    <w:rsid w:val="00FE5E9A"/>
    <w:rsid w:val="00FE5F01"/>
    <w:rsid w:val="00FE5F06"/>
    <w:rsid w:val="00FE5FA9"/>
    <w:rsid w:val="00FE5FC3"/>
    <w:rsid w:val="00FE603C"/>
    <w:rsid w:val="00FE6123"/>
    <w:rsid w:val="00FE617B"/>
    <w:rsid w:val="00FE6233"/>
    <w:rsid w:val="00FE62D4"/>
    <w:rsid w:val="00FE6360"/>
    <w:rsid w:val="00FE640E"/>
    <w:rsid w:val="00FE6418"/>
    <w:rsid w:val="00FE644A"/>
    <w:rsid w:val="00FE64AB"/>
    <w:rsid w:val="00FE64C0"/>
    <w:rsid w:val="00FE6509"/>
    <w:rsid w:val="00FE6544"/>
    <w:rsid w:val="00FE657B"/>
    <w:rsid w:val="00FE6597"/>
    <w:rsid w:val="00FE65F3"/>
    <w:rsid w:val="00FE6623"/>
    <w:rsid w:val="00FE667E"/>
    <w:rsid w:val="00FE67FA"/>
    <w:rsid w:val="00FE6833"/>
    <w:rsid w:val="00FE688C"/>
    <w:rsid w:val="00FE696B"/>
    <w:rsid w:val="00FE69F4"/>
    <w:rsid w:val="00FE69F8"/>
    <w:rsid w:val="00FE6AA6"/>
    <w:rsid w:val="00FE6AEC"/>
    <w:rsid w:val="00FE6B26"/>
    <w:rsid w:val="00FE6BFA"/>
    <w:rsid w:val="00FE6BFC"/>
    <w:rsid w:val="00FE6CE0"/>
    <w:rsid w:val="00FE6D7A"/>
    <w:rsid w:val="00FE6EDF"/>
    <w:rsid w:val="00FE6F74"/>
    <w:rsid w:val="00FE6FA6"/>
    <w:rsid w:val="00FE6FC3"/>
    <w:rsid w:val="00FE7003"/>
    <w:rsid w:val="00FE7114"/>
    <w:rsid w:val="00FE7117"/>
    <w:rsid w:val="00FE7281"/>
    <w:rsid w:val="00FE72B3"/>
    <w:rsid w:val="00FE72CE"/>
    <w:rsid w:val="00FE7328"/>
    <w:rsid w:val="00FE7452"/>
    <w:rsid w:val="00FE7473"/>
    <w:rsid w:val="00FE7478"/>
    <w:rsid w:val="00FE74DF"/>
    <w:rsid w:val="00FE750C"/>
    <w:rsid w:val="00FE7510"/>
    <w:rsid w:val="00FE75E3"/>
    <w:rsid w:val="00FE762D"/>
    <w:rsid w:val="00FE7787"/>
    <w:rsid w:val="00FE7960"/>
    <w:rsid w:val="00FE7A2A"/>
    <w:rsid w:val="00FE7AAE"/>
    <w:rsid w:val="00FE7ACE"/>
    <w:rsid w:val="00FE7C4D"/>
    <w:rsid w:val="00FE7C7B"/>
    <w:rsid w:val="00FE7C90"/>
    <w:rsid w:val="00FE7CBB"/>
    <w:rsid w:val="00FE7CD7"/>
    <w:rsid w:val="00FE7D78"/>
    <w:rsid w:val="00FE7D82"/>
    <w:rsid w:val="00FE7DFC"/>
    <w:rsid w:val="00FE7E54"/>
    <w:rsid w:val="00FE7E6F"/>
    <w:rsid w:val="00FE7E7A"/>
    <w:rsid w:val="00FE7F1C"/>
    <w:rsid w:val="00FE7F25"/>
    <w:rsid w:val="00FE7F48"/>
    <w:rsid w:val="00FE7F62"/>
    <w:rsid w:val="00FE8679"/>
    <w:rsid w:val="00FEB12B"/>
    <w:rsid w:val="00FF000C"/>
    <w:rsid w:val="00FF00FD"/>
    <w:rsid w:val="00FF01E6"/>
    <w:rsid w:val="00FF02E4"/>
    <w:rsid w:val="00FF032C"/>
    <w:rsid w:val="00FF0392"/>
    <w:rsid w:val="00FF03A2"/>
    <w:rsid w:val="00FF0489"/>
    <w:rsid w:val="00FF048B"/>
    <w:rsid w:val="00FF053C"/>
    <w:rsid w:val="00FF0594"/>
    <w:rsid w:val="00FF05E0"/>
    <w:rsid w:val="00FF062F"/>
    <w:rsid w:val="00FF06CF"/>
    <w:rsid w:val="00FF06D6"/>
    <w:rsid w:val="00FF0708"/>
    <w:rsid w:val="00FF0709"/>
    <w:rsid w:val="00FF07FE"/>
    <w:rsid w:val="00FF084B"/>
    <w:rsid w:val="00FF090F"/>
    <w:rsid w:val="00FF0942"/>
    <w:rsid w:val="00FF09BF"/>
    <w:rsid w:val="00FF0A0B"/>
    <w:rsid w:val="00FF0ACE"/>
    <w:rsid w:val="00FF0B58"/>
    <w:rsid w:val="00FF0BCE"/>
    <w:rsid w:val="00FF0C21"/>
    <w:rsid w:val="00FF0CA7"/>
    <w:rsid w:val="00FF0CE6"/>
    <w:rsid w:val="00FF0D49"/>
    <w:rsid w:val="00FF0DD6"/>
    <w:rsid w:val="00FF0DD8"/>
    <w:rsid w:val="00FF0E34"/>
    <w:rsid w:val="00FF0EE1"/>
    <w:rsid w:val="00FF0F99"/>
    <w:rsid w:val="00FF0FE3"/>
    <w:rsid w:val="00FF103C"/>
    <w:rsid w:val="00FF10C8"/>
    <w:rsid w:val="00FF1112"/>
    <w:rsid w:val="00FF116A"/>
    <w:rsid w:val="00FF117C"/>
    <w:rsid w:val="00FF118C"/>
    <w:rsid w:val="00FF11C2"/>
    <w:rsid w:val="00FF122B"/>
    <w:rsid w:val="00FF13A4"/>
    <w:rsid w:val="00FF13B6"/>
    <w:rsid w:val="00FF140A"/>
    <w:rsid w:val="00FF14B7"/>
    <w:rsid w:val="00FF1529"/>
    <w:rsid w:val="00FF153C"/>
    <w:rsid w:val="00FF1570"/>
    <w:rsid w:val="00FF15AD"/>
    <w:rsid w:val="00FF15B0"/>
    <w:rsid w:val="00FF1615"/>
    <w:rsid w:val="00FF1666"/>
    <w:rsid w:val="00FF1672"/>
    <w:rsid w:val="00FF1673"/>
    <w:rsid w:val="00FF16A3"/>
    <w:rsid w:val="00FF16D8"/>
    <w:rsid w:val="00FF17C5"/>
    <w:rsid w:val="00FF1826"/>
    <w:rsid w:val="00FF18A8"/>
    <w:rsid w:val="00FF19D8"/>
    <w:rsid w:val="00FF1A1E"/>
    <w:rsid w:val="00FF1A23"/>
    <w:rsid w:val="00FF1B88"/>
    <w:rsid w:val="00FF1BAD"/>
    <w:rsid w:val="00FF1C02"/>
    <w:rsid w:val="00FF1D2F"/>
    <w:rsid w:val="00FF1DE8"/>
    <w:rsid w:val="00FF1E6E"/>
    <w:rsid w:val="00FF1E93"/>
    <w:rsid w:val="00FF1EA7"/>
    <w:rsid w:val="00FF1EB7"/>
    <w:rsid w:val="00FF1EE3"/>
    <w:rsid w:val="00FF1F42"/>
    <w:rsid w:val="00FF1FED"/>
    <w:rsid w:val="00FF2001"/>
    <w:rsid w:val="00FF207E"/>
    <w:rsid w:val="00FF20BC"/>
    <w:rsid w:val="00FF21B7"/>
    <w:rsid w:val="00FF220E"/>
    <w:rsid w:val="00FF23B1"/>
    <w:rsid w:val="00FF23B4"/>
    <w:rsid w:val="00FF2412"/>
    <w:rsid w:val="00FF2416"/>
    <w:rsid w:val="00FF242D"/>
    <w:rsid w:val="00FF242E"/>
    <w:rsid w:val="00FF2465"/>
    <w:rsid w:val="00FF24B4"/>
    <w:rsid w:val="00FF2545"/>
    <w:rsid w:val="00FF257A"/>
    <w:rsid w:val="00FF25AF"/>
    <w:rsid w:val="00FF26D9"/>
    <w:rsid w:val="00FF26FC"/>
    <w:rsid w:val="00FF272D"/>
    <w:rsid w:val="00FF27A0"/>
    <w:rsid w:val="00FF291A"/>
    <w:rsid w:val="00FF299F"/>
    <w:rsid w:val="00FF29B4"/>
    <w:rsid w:val="00FF2A43"/>
    <w:rsid w:val="00FF2A71"/>
    <w:rsid w:val="00FF2B28"/>
    <w:rsid w:val="00FF2B58"/>
    <w:rsid w:val="00FF2BC2"/>
    <w:rsid w:val="00FF2C00"/>
    <w:rsid w:val="00FF2C2B"/>
    <w:rsid w:val="00FF2C59"/>
    <w:rsid w:val="00FF2CA4"/>
    <w:rsid w:val="00FF2CBA"/>
    <w:rsid w:val="00FF2CE2"/>
    <w:rsid w:val="00FF2D22"/>
    <w:rsid w:val="00FF2D24"/>
    <w:rsid w:val="00FF2D29"/>
    <w:rsid w:val="00FF2D72"/>
    <w:rsid w:val="00FF2E0D"/>
    <w:rsid w:val="00FF2FBB"/>
    <w:rsid w:val="00FF2FD6"/>
    <w:rsid w:val="00FF2FD7"/>
    <w:rsid w:val="00FF3059"/>
    <w:rsid w:val="00FF31DA"/>
    <w:rsid w:val="00FF3421"/>
    <w:rsid w:val="00FF34BB"/>
    <w:rsid w:val="00FF35E6"/>
    <w:rsid w:val="00FF36A1"/>
    <w:rsid w:val="00FF376F"/>
    <w:rsid w:val="00FF38EA"/>
    <w:rsid w:val="00FF3919"/>
    <w:rsid w:val="00FF3ACD"/>
    <w:rsid w:val="00FF3B1A"/>
    <w:rsid w:val="00FF3B71"/>
    <w:rsid w:val="00FF3C72"/>
    <w:rsid w:val="00FF3DA4"/>
    <w:rsid w:val="00FF3DB9"/>
    <w:rsid w:val="00FF3E74"/>
    <w:rsid w:val="00FF3E9E"/>
    <w:rsid w:val="00FF3F4C"/>
    <w:rsid w:val="00FF3FF4"/>
    <w:rsid w:val="00FF4097"/>
    <w:rsid w:val="00FF412F"/>
    <w:rsid w:val="00FF4329"/>
    <w:rsid w:val="00FF4621"/>
    <w:rsid w:val="00FF46E8"/>
    <w:rsid w:val="00FF475F"/>
    <w:rsid w:val="00FF481C"/>
    <w:rsid w:val="00FF4845"/>
    <w:rsid w:val="00FF48F6"/>
    <w:rsid w:val="00FF49C0"/>
    <w:rsid w:val="00FF4ABE"/>
    <w:rsid w:val="00FF4B2E"/>
    <w:rsid w:val="00FF4B70"/>
    <w:rsid w:val="00FF4B7E"/>
    <w:rsid w:val="00FF4C41"/>
    <w:rsid w:val="00FF4C5F"/>
    <w:rsid w:val="00FF4CC5"/>
    <w:rsid w:val="00FF4D5B"/>
    <w:rsid w:val="00FF4D9A"/>
    <w:rsid w:val="00FF4DAB"/>
    <w:rsid w:val="00FF4E11"/>
    <w:rsid w:val="00FF4E4D"/>
    <w:rsid w:val="00FF4E80"/>
    <w:rsid w:val="00FF4EDA"/>
    <w:rsid w:val="00FF505F"/>
    <w:rsid w:val="00FF50C9"/>
    <w:rsid w:val="00FF50E9"/>
    <w:rsid w:val="00FF51A1"/>
    <w:rsid w:val="00FF51B9"/>
    <w:rsid w:val="00FF51D2"/>
    <w:rsid w:val="00FF528D"/>
    <w:rsid w:val="00FF5300"/>
    <w:rsid w:val="00FF5396"/>
    <w:rsid w:val="00FF5398"/>
    <w:rsid w:val="00FF53D2"/>
    <w:rsid w:val="00FF5449"/>
    <w:rsid w:val="00FF54C6"/>
    <w:rsid w:val="00FF5520"/>
    <w:rsid w:val="00FF5567"/>
    <w:rsid w:val="00FF557D"/>
    <w:rsid w:val="00FF558B"/>
    <w:rsid w:val="00FF5660"/>
    <w:rsid w:val="00FF5669"/>
    <w:rsid w:val="00FF5670"/>
    <w:rsid w:val="00FF56E2"/>
    <w:rsid w:val="00FF5747"/>
    <w:rsid w:val="00FF577C"/>
    <w:rsid w:val="00FF5796"/>
    <w:rsid w:val="00FF579F"/>
    <w:rsid w:val="00FF57E5"/>
    <w:rsid w:val="00FF580B"/>
    <w:rsid w:val="00FF5A36"/>
    <w:rsid w:val="00FF5BA7"/>
    <w:rsid w:val="00FF5BBE"/>
    <w:rsid w:val="00FF5C2D"/>
    <w:rsid w:val="00FF5C9A"/>
    <w:rsid w:val="00FF5D13"/>
    <w:rsid w:val="00FF5D22"/>
    <w:rsid w:val="00FF5EB6"/>
    <w:rsid w:val="00FF5EE9"/>
    <w:rsid w:val="00FF5F82"/>
    <w:rsid w:val="00FF6036"/>
    <w:rsid w:val="00FF609B"/>
    <w:rsid w:val="00FF60BD"/>
    <w:rsid w:val="00FF60F7"/>
    <w:rsid w:val="00FF6180"/>
    <w:rsid w:val="00FF6206"/>
    <w:rsid w:val="00FF63C9"/>
    <w:rsid w:val="00FF6413"/>
    <w:rsid w:val="00FF65B3"/>
    <w:rsid w:val="00FF668E"/>
    <w:rsid w:val="00FF66EC"/>
    <w:rsid w:val="00FF66F0"/>
    <w:rsid w:val="00FF671C"/>
    <w:rsid w:val="00FF6783"/>
    <w:rsid w:val="00FF6815"/>
    <w:rsid w:val="00FF68BA"/>
    <w:rsid w:val="00FF6908"/>
    <w:rsid w:val="00FF690B"/>
    <w:rsid w:val="00FF6967"/>
    <w:rsid w:val="00FF69AB"/>
    <w:rsid w:val="00FF6AEC"/>
    <w:rsid w:val="00FF6B3B"/>
    <w:rsid w:val="00FF6B6A"/>
    <w:rsid w:val="00FF6BD5"/>
    <w:rsid w:val="00FF6C3A"/>
    <w:rsid w:val="00FF6D44"/>
    <w:rsid w:val="00FF6E14"/>
    <w:rsid w:val="00FF6EC1"/>
    <w:rsid w:val="00FF6F20"/>
    <w:rsid w:val="00FF6F55"/>
    <w:rsid w:val="00FF7004"/>
    <w:rsid w:val="00FF7050"/>
    <w:rsid w:val="00FF70CA"/>
    <w:rsid w:val="00FF70D9"/>
    <w:rsid w:val="00FF711C"/>
    <w:rsid w:val="00FF716F"/>
    <w:rsid w:val="00FF71B8"/>
    <w:rsid w:val="00FF71E2"/>
    <w:rsid w:val="00FF72B8"/>
    <w:rsid w:val="00FF731A"/>
    <w:rsid w:val="00FF7326"/>
    <w:rsid w:val="00FF7385"/>
    <w:rsid w:val="00FF73EE"/>
    <w:rsid w:val="00FF7421"/>
    <w:rsid w:val="00FF743A"/>
    <w:rsid w:val="00FF748B"/>
    <w:rsid w:val="00FF7509"/>
    <w:rsid w:val="00FF76E5"/>
    <w:rsid w:val="00FF7834"/>
    <w:rsid w:val="00FF78D2"/>
    <w:rsid w:val="00FF78FC"/>
    <w:rsid w:val="00FF79BE"/>
    <w:rsid w:val="00FF7B00"/>
    <w:rsid w:val="00FF7B20"/>
    <w:rsid w:val="00FF7B56"/>
    <w:rsid w:val="00FF7BA8"/>
    <w:rsid w:val="00FF7BBA"/>
    <w:rsid w:val="00FF7C64"/>
    <w:rsid w:val="00FF7CF4"/>
    <w:rsid w:val="00FF7D23"/>
    <w:rsid w:val="00FF7D4D"/>
    <w:rsid w:val="00FF7D65"/>
    <w:rsid w:val="00FF7E29"/>
    <w:rsid w:val="00FF7E3C"/>
    <w:rsid w:val="00FF7FF8"/>
    <w:rsid w:val="010464BB"/>
    <w:rsid w:val="010C1965"/>
    <w:rsid w:val="0114745B"/>
    <w:rsid w:val="01178945"/>
    <w:rsid w:val="0121574F"/>
    <w:rsid w:val="01219277"/>
    <w:rsid w:val="01238EDE"/>
    <w:rsid w:val="01295EBE"/>
    <w:rsid w:val="0129EE17"/>
    <w:rsid w:val="012AE464"/>
    <w:rsid w:val="012CEF52"/>
    <w:rsid w:val="01329338"/>
    <w:rsid w:val="013CCC58"/>
    <w:rsid w:val="013E72CC"/>
    <w:rsid w:val="013EDDA5"/>
    <w:rsid w:val="014033AC"/>
    <w:rsid w:val="014D45BD"/>
    <w:rsid w:val="015224E0"/>
    <w:rsid w:val="015412C0"/>
    <w:rsid w:val="016DC6AF"/>
    <w:rsid w:val="0171939B"/>
    <w:rsid w:val="01861CB6"/>
    <w:rsid w:val="01897722"/>
    <w:rsid w:val="0190B201"/>
    <w:rsid w:val="0198AAF0"/>
    <w:rsid w:val="019D28B9"/>
    <w:rsid w:val="019E20F9"/>
    <w:rsid w:val="019EE752"/>
    <w:rsid w:val="019FA83E"/>
    <w:rsid w:val="01A90CC9"/>
    <w:rsid w:val="01B243C5"/>
    <w:rsid w:val="01B6DDDA"/>
    <w:rsid w:val="01BE91A5"/>
    <w:rsid w:val="01BF3D22"/>
    <w:rsid w:val="01C2E363"/>
    <w:rsid w:val="01C49971"/>
    <w:rsid w:val="01C5ECD6"/>
    <w:rsid w:val="01CE5F46"/>
    <w:rsid w:val="01D34DCB"/>
    <w:rsid w:val="01E98AB4"/>
    <w:rsid w:val="01E9E835"/>
    <w:rsid w:val="01F35564"/>
    <w:rsid w:val="01F3D9AF"/>
    <w:rsid w:val="01F87720"/>
    <w:rsid w:val="01F8B1A5"/>
    <w:rsid w:val="01FE06E3"/>
    <w:rsid w:val="0204FA2D"/>
    <w:rsid w:val="0205153D"/>
    <w:rsid w:val="020E2926"/>
    <w:rsid w:val="020F37BE"/>
    <w:rsid w:val="02168110"/>
    <w:rsid w:val="021C7C38"/>
    <w:rsid w:val="021D3EF4"/>
    <w:rsid w:val="022385E4"/>
    <w:rsid w:val="0225E20E"/>
    <w:rsid w:val="02274968"/>
    <w:rsid w:val="022D2DC2"/>
    <w:rsid w:val="02355FDF"/>
    <w:rsid w:val="02462FED"/>
    <w:rsid w:val="02496F32"/>
    <w:rsid w:val="024C7884"/>
    <w:rsid w:val="0259CE4B"/>
    <w:rsid w:val="025BD2B8"/>
    <w:rsid w:val="02632DE7"/>
    <w:rsid w:val="0264E05A"/>
    <w:rsid w:val="026763DB"/>
    <w:rsid w:val="026A0B60"/>
    <w:rsid w:val="026BC946"/>
    <w:rsid w:val="026E5F55"/>
    <w:rsid w:val="0273F635"/>
    <w:rsid w:val="027D586D"/>
    <w:rsid w:val="0281446C"/>
    <w:rsid w:val="0283AE12"/>
    <w:rsid w:val="028C6B6B"/>
    <w:rsid w:val="02929993"/>
    <w:rsid w:val="0294A2F5"/>
    <w:rsid w:val="02956603"/>
    <w:rsid w:val="02978845"/>
    <w:rsid w:val="02995FBA"/>
    <w:rsid w:val="029DDA90"/>
    <w:rsid w:val="029F0980"/>
    <w:rsid w:val="02A34BDD"/>
    <w:rsid w:val="02A49337"/>
    <w:rsid w:val="02A5DE46"/>
    <w:rsid w:val="02A64546"/>
    <w:rsid w:val="02A6AF81"/>
    <w:rsid w:val="02A8ADBE"/>
    <w:rsid w:val="02AA0657"/>
    <w:rsid w:val="02B31FE1"/>
    <w:rsid w:val="02BB5E52"/>
    <w:rsid w:val="02BF09D6"/>
    <w:rsid w:val="02BFF11F"/>
    <w:rsid w:val="02C5F843"/>
    <w:rsid w:val="02D06CFB"/>
    <w:rsid w:val="02D5BDA2"/>
    <w:rsid w:val="02D7643F"/>
    <w:rsid w:val="02D94F2D"/>
    <w:rsid w:val="02DF4A20"/>
    <w:rsid w:val="02DFF961"/>
    <w:rsid w:val="02E57AFE"/>
    <w:rsid w:val="02E772C2"/>
    <w:rsid w:val="02E791BB"/>
    <w:rsid w:val="02EDB38B"/>
    <w:rsid w:val="02EF3292"/>
    <w:rsid w:val="02F00717"/>
    <w:rsid w:val="02FB3252"/>
    <w:rsid w:val="02FF2D1D"/>
    <w:rsid w:val="0302E1B2"/>
    <w:rsid w:val="0303208F"/>
    <w:rsid w:val="030655FE"/>
    <w:rsid w:val="0307C82E"/>
    <w:rsid w:val="03149559"/>
    <w:rsid w:val="03188B3A"/>
    <w:rsid w:val="03254419"/>
    <w:rsid w:val="03267463"/>
    <w:rsid w:val="0326E55B"/>
    <w:rsid w:val="0327325A"/>
    <w:rsid w:val="03320B7C"/>
    <w:rsid w:val="03325491"/>
    <w:rsid w:val="0333D793"/>
    <w:rsid w:val="03378F62"/>
    <w:rsid w:val="033853FC"/>
    <w:rsid w:val="033A9B3C"/>
    <w:rsid w:val="033D7C9A"/>
    <w:rsid w:val="03435D01"/>
    <w:rsid w:val="0347FE7D"/>
    <w:rsid w:val="0348732F"/>
    <w:rsid w:val="034EEAB1"/>
    <w:rsid w:val="03511C86"/>
    <w:rsid w:val="0354E1E0"/>
    <w:rsid w:val="03577C9E"/>
    <w:rsid w:val="0357B11D"/>
    <w:rsid w:val="0378D619"/>
    <w:rsid w:val="037E99D4"/>
    <w:rsid w:val="0380F5CE"/>
    <w:rsid w:val="0385D8E7"/>
    <w:rsid w:val="038A1A6E"/>
    <w:rsid w:val="038B7A8E"/>
    <w:rsid w:val="03914B81"/>
    <w:rsid w:val="0399310B"/>
    <w:rsid w:val="039AE996"/>
    <w:rsid w:val="039B08D7"/>
    <w:rsid w:val="039E5E81"/>
    <w:rsid w:val="03A7F7D1"/>
    <w:rsid w:val="03A87D02"/>
    <w:rsid w:val="03AFD36D"/>
    <w:rsid w:val="03B58B8B"/>
    <w:rsid w:val="03BB59AF"/>
    <w:rsid w:val="03C4924F"/>
    <w:rsid w:val="03C8BFFC"/>
    <w:rsid w:val="03CDFEF5"/>
    <w:rsid w:val="03CEE890"/>
    <w:rsid w:val="03CF118D"/>
    <w:rsid w:val="03CF6BC0"/>
    <w:rsid w:val="03CFE2A8"/>
    <w:rsid w:val="03D0ACF1"/>
    <w:rsid w:val="03D1BF3B"/>
    <w:rsid w:val="03D373BC"/>
    <w:rsid w:val="03DE2F6C"/>
    <w:rsid w:val="03DF5B50"/>
    <w:rsid w:val="03E3B06F"/>
    <w:rsid w:val="03E8F40E"/>
    <w:rsid w:val="03EA0966"/>
    <w:rsid w:val="03EC6B18"/>
    <w:rsid w:val="03EE9CD7"/>
    <w:rsid w:val="03F59A84"/>
    <w:rsid w:val="03FF043F"/>
    <w:rsid w:val="04074953"/>
    <w:rsid w:val="0407A92D"/>
    <w:rsid w:val="04123978"/>
    <w:rsid w:val="04138D7F"/>
    <w:rsid w:val="04146407"/>
    <w:rsid w:val="041643EB"/>
    <w:rsid w:val="0418FE2F"/>
    <w:rsid w:val="0424B3A8"/>
    <w:rsid w:val="042C8A73"/>
    <w:rsid w:val="042E6C68"/>
    <w:rsid w:val="042FF576"/>
    <w:rsid w:val="0433AD67"/>
    <w:rsid w:val="04341163"/>
    <w:rsid w:val="0436BF43"/>
    <w:rsid w:val="043ABE25"/>
    <w:rsid w:val="043BC059"/>
    <w:rsid w:val="043E81DB"/>
    <w:rsid w:val="043EAED9"/>
    <w:rsid w:val="044156F1"/>
    <w:rsid w:val="0441FD74"/>
    <w:rsid w:val="04484E4E"/>
    <w:rsid w:val="0449A53F"/>
    <w:rsid w:val="044AA3B7"/>
    <w:rsid w:val="044C396E"/>
    <w:rsid w:val="044E47D7"/>
    <w:rsid w:val="04534147"/>
    <w:rsid w:val="045B15CB"/>
    <w:rsid w:val="045B1B50"/>
    <w:rsid w:val="04627AEE"/>
    <w:rsid w:val="04641635"/>
    <w:rsid w:val="046C9A38"/>
    <w:rsid w:val="046CDB8C"/>
    <w:rsid w:val="047432D6"/>
    <w:rsid w:val="047C0BE5"/>
    <w:rsid w:val="047E2A28"/>
    <w:rsid w:val="0481A1D0"/>
    <w:rsid w:val="0483CD8A"/>
    <w:rsid w:val="04865C69"/>
    <w:rsid w:val="048E3E92"/>
    <w:rsid w:val="04912FAA"/>
    <w:rsid w:val="04953FC6"/>
    <w:rsid w:val="04961289"/>
    <w:rsid w:val="0496D378"/>
    <w:rsid w:val="0498F13F"/>
    <w:rsid w:val="049A345B"/>
    <w:rsid w:val="049ECCA7"/>
    <w:rsid w:val="049FF347"/>
    <w:rsid w:val="04A2DDA8"/>
    <w:rsid w:val="04A363D5"/>
    <w:rsid w:val="04A5859F"/>
    <w:rsid w:val="04A6F27E"/>
    <w:rsid w:val="04AA8A39"/>
    <w:rsid w:val="04B147FE"/>
    <w:rsid w:val="04B51654"/>
    <w:rsid w:val="04B86574"/>
    <w:rsid w:val="04BA98F4"/>
    <w:rsid w:val="04BB4EDE"/>
    <w:rsid w:val="04BD3C0D"/>
    <w:rsid w:val="04BD4363"/>
    <w:rsid w:val="04C2EC85"/>
    <w:rsid w:val="04C3A7E3"/>
    <w:rsid w:val="04C6AAB1"/>
    <w:rsid w:val="04CF623B"/>
    <w:rsid w:val="04D1DB45"/>
    <w:rsid w:val="04D51410"/>
    <w:rsid w:val="04DCA5BF"/>
    <w:rsid w:val="04E32690"/>
    <w:rsid w:val="04E52112"/>
    <w:rsid w:val="04E72FF9"/>
    <w:rsid w:val="04EA9606"/>
    <w:rsid w:val="04EE703C"/>
    <w:rsid w:val="04F0015D"/>
    <w:rsid w:val="04F47DB3"/>
    <w:rsid w:val="04F4C32C"/>
    <w:rsid w:val="04F4DCCF"/>
    <w:rsid w:val="05047C26"/>
    <w:rsid w:val="050F59F8"/>
    <w:rsid w:val="0512CFD7"/>
    <w:rsid w:val="05178EDA"/>
    <w:rsid w:val="051857B2"/>
    <w:rsid w:val="051C3900"/>
    <w:rsid w:val="0521331B"/>
    <w:rsid w:val="0529C554"/>
    <w:rsid w:val="052C679A"/>
    <w:rsid w:val="052DA0B5"/>
    <w:rsid w:val="05327560"/>
    <w:rsid w:val="05348E99"/>
    <w:rsid w:val="053CAA8B"/>
    <w:rsid w:val="053E427A"/>
    <w:rsid w:val="053EE577"/>
    <w:rsid w:val="0540DE98"/>
    <w:rsid w:val="054BF5E4"/>
    <w:rsid w:val="054C01B6"/>
    <w:rsid w:val="054C4815"/>
    <w:rsid w:val="0551D7B3"/>
    <w:rsid w:val="0551F336"/>
    <w:rsid w:val="055A1426"/>
    <w:rsid w:val="055E722F"/>
    <w:rsid w:val="055E7FFE"/>
    <w:rsid w:val="05620D7E"/>
    <w:rsid w:val="056B5069"/>
    <w:rsid w:val="056CA609"/>
    <w:rsid w:val="056F2937"/>
    <w:rsid w:val="05718AF3"/>
    <w:rsid w:val="0571DECA"/>
    <w:rsid w:val="0577A464"/>
    <w:rsid w:val="058FB88D"/>
    <w:rsid w:val="0592AE36"/>
    <w:rsid w:val="05963576"/>
    <w:rsid w:val="059A0140"/>
    <w:rsid w:val="059BEDAC"/>
    <w:rsid w:val="05A547ED"/>
    <w:rsid w:val="05A69493"/>
    <w:rsid w:val="05A8A29C"/>
    <w:rsid w:val="05A9B1AE"/>
    <w:rsid w:val="05B3DBD4"/>
    <w:rsid w:val="05B4F189"/>
    <w:rsid w:val="05B7DEB7"/>
    <w:rsid w:val="05B889C3"/>
    <w:rsid w:val="05BD08DD"/>
    <w:rsid w:val="05C35885"/>
    <w:rsid w:val="05C70D9A"/>
    <w:rsid w:val="05CCA50B"/>
    <w:rsid w:val="05D7CF07"/>
    <w:rsid w:val="05DF6BAE"/>
    <w:rsid w:val="05E21972"/>
    <w:rsid w:val="05E3BFBA"/>
    <w:rsid w:val="05E72D5A"/>
    <w:rsid w:val="05F011E0"/>
    <w:rsid w:val="05F408CD"/>
    <w:rsid w:val="05F9DA89"/>
    <w:rsid w:val="05FB015E"/>
    <w:rsid w:val="05FDC60D"/>
    <w:rsid w:val="05FF4F1E"/>
    <w:rsid w:val="06001EB1"/>
    <w:rsid w:val="06007D70"/>
    <w:rsid w:val="06054221"/>
    <w:rsid w:val="06086411"/>
    <w:rsid w:val="060946CE"/>
    <w:rsid w:val="06103D7B"/>
    <w:rsid w:val="061195FD"/>
    <w:rsid w:val="061363A8"/>
    <w:rsid w:val="0613AD5A"/>
    <w:rsid w:val="06145789"/>
    <w:rsid w:val="0624DA2F"/>
    <w:rsid w:val="062796AD"/>
    <w:rsid w:val="06285F74"/>
    <w:rsid w:val="0628BC68"/>
    <w:rsid w:val="062C3D49"/>
    <w:rsid w:val="063120FF"/>
    <w:rsid w:val="0634E0C7"/>
    <w:rsid w:val="06369DCE"/>
    <w:rsid w:val="063DA760"/>
    <w:rsid w:val="0640FC73"/>
    <w:rsid w:val="06559DA0"/>
    <w:rsid w:val="0655CCE8"/>
    <w:rsid w:val="0658CEE0"/>
    <w:rsid w:val="065EF439"/>
    <w:rsid w:val="066234BA"/>
    <w:rsid w:val="06625462"/>
    <w:rsid w:val="0663AB9D"/>
    <w:rsid w:val="066911F8"/>
    <w:rsid w:val="066E9F28"/>
    <w:rsid w:val="06722C94"/>
    <w:rsid w:val="06725AE4"/>
    <w:rsid w:val="06777908"/>
    <w:rsid w:val="067ADC27"/>
    <w:rsid w:val="067DC85D"/>
    <w:rsid w:val="068AC4B7"/>
    <w:rsid w:val="0690E67F"/>
    <w:rsid w:val="0692B3D2"/>
    <w:rsid w:val="06954A48"/>
    <w:rsid w:val="06967F47"/>
    <w:rsid w:val="0699F498"/>
    <w:rsid w:val="069E3FE2"/>
    <w:rsid w:val="06A4F8CD"/>
    <w:rsid w:val="06A6D653"/>
    <w:rsid w:val="06AA7DD5"/>
    <w:rsid w:val="06AD9490"/>
    <w:rsid w:val="06AE73DF"/>
    <w:rsid w:val="06B0501A"/>
    <w:rsid w:val="06BB0497"/>
    <w:rsid w:val="06C024C7"/>
    <w:rsid w:val="06C98FDB"/>
    <w:rsid w:val="06CB5B98"/>
    <w:rsid w:val="06D46EE0"/>
    <w:rsid w:val="06D48E24"/>
    <w:rsid w:val="06DB393A"/>
    <w:rsid w:val="06DD9D1E"/>
    <w:rsid w:val="06E3CCCE"/>
    <w:rsid w:val="06EB1B3F"/>
    <w:rsid w:val="06EBD576"/>
    <w:rsid w:val="06EED291"/>
    <w:rsid w:val="06F15CB6"/>
    <w:rsid w:val="06F29580"/>
    <w:rsid w:val="06F2C0FA"/>
    <w:rsid w:val="06F5B82B"/>
    <w:rsid w:val="06F609EE"/>
    <w:rsid w:val="06FE2CFA"/>
    <w:rsid w:val="0703EFE1"/>
    <w:rsid w:val="070EB7FB"/>
    <w:rsid w:val="0713C59B"/>
    <w:rsid w:val="0715EBCC"/>
    <w:rsid w:val="07176EAC"/>
    <w:rsid w:val="07178288"/>
    <w:rsid w:val="071823E4"/>
    <w:rsid w:val="071B1765"/>
    <w:rsid w:val="071C469C"/>
    <w:rsid w:val="071F369E"/>
    <w:rsid w:val="0726988E"/>
    <w:rsid w:val="0727D50D"/>
    <w:rsid w:val="07305D57"/>
    <w:rsid w:val="0730AEF6"/>
    <w:rsid w:val="073BE890"/>
    <w:rsid w:val="073D2066"/>
    <w:rsid w:val="073EF988"/>
    <w:rsid w:val="0743F2A6"/>
    <w:rsid w:val="074505CF"/>
    <w:rsid w:val="0747BD1D"/>
    <w:rsid w:val="074F3F83"/>
    <w:rsid w:val="07549A29"/>
    <w:rsid w:val="0755B7BC"/>
    <w:rsid w:val="075AFB1C"/>
    <w:rsid w:val="075CB496"/>
    <w:rsid w:val="0763409D"/>
    <w:rsid w:val="076738B4"/>
    <w:rsid w:val="076813C1"/>
    <w:rsid w:val="077B2664"/>
    <w:rsid w:val="077C2182"/>
    <w:rsid w:val="077E59DE"/>
    <w:rsid w:val="0781800F"/>
    <w:rsid w:val="0785B9C9"/>
    <w:rsid w:val="07868299"/>
    <w:rsid w:val="07874CE2"/>
    <w:rsid w:val="078824E7"/>
    <w:rsid w:val="078D412F"/>
    <w:rsid w:val="078F1368"/>
    <w:rsid w:val="0791DF43"/>
    <w:rsid w:val="0793F015"/>
    <w:rsid w:val="0799716D"/>
    <w:rsid w:val="079EBDCF"/>
    <w:rsid w:val="079F607E"/>
    <w:rsid w:val="07A7D218"/>
    <w:rsid w:val="07AD0522"/>
    <w:rsid w:val="07B18CCD"/>
    <w:rsid w:val="07B1A5EB"/>
    <w:rsid w:val="07B63E85"/>
    <w:rsid w:val="07BFD8B8"/>
    <w:rsid w:val="07C1CBF0"/>
    <w:rsid w:val="07C56C9E"/>
    <w:rsid w:val="07C9003D"/>
    <w:rsid w:val="07D6CAA9"/>
    <w:rsid w:val="07D7E4D7"/>
    <w:rsid w:val="07D8067C"/>
    <w:rsid w:val="07D9B8A5"/>
    <w:rsid w:val="07E3BDBA"/>
    <w:rsid w:val="07E3BFF5"/>
    <w:rsid w:val="07E4C13D"/>
    <w:rsid w:val="07E52FE5"/>
    <w:rsid w:val="07F441C8"/>
    <w:rsid w:val="08091B64"/>
    <w:rsid w:val="0809DE50"/>
    <w:rsid w:val="080D6279"/>
    <w:rsid w:val="080D7AA6"/>
    <w:rsid w:val="080F9FC8"/>
    <w:rsid w:val="0810D49F"/>
    <w:rsid w:val="08192662"/>
    <w:rsid w:val="081A0E08"/>
    <w:rsid w:val="081B10D4"/>
    <w:rsid w:val="081E79F5"/>
    <w:rsid w:val="081EC4A1"/>
    <w:rsid w:val="082733A3"/>
    <w:rsid w:val="082CAD9F"/>
    <w:rsid w:val="08396686"/>
    <w:rsid w:val="084D63A9"/>
    <w:rsid w:val="08530E8D"/>
    <w:rsid w:val="085CF4B2"/>
    <w:rsid w:val="085EC599"/>
    <w:rsid w:val="0862BF7D"/>
    <w:rsid w:val="08662851"/>
    <w:rsid w:val="08687293"/>
    <w:rsid w:val="086DC7E8"/>
    <w:rsid w:val="086E9919"/>
    <w:rsid w:val="0870805E"/>
    <w:rsid w:val="0879DF7D"/>
    <w:rsid w:val="087CE20E"/>
    <w:rsid w:val="0880232D"/>
    <w:rsid w:val="08813756"/>
    <w:rsid w:val="0888F0FA"/>
    <w:rsid w:val="088A69FC"/>
    <w:rsid w:val="088DA442"/>
    <w:rsid w:val="089C7955"/>
    <w:rsid w:val="089DD8D6"/>
    <w:rsid w:val="08A00CE6"/>
    <w:rsid w:val="08A2C33B"/>
    <w:rsid w:val="08A2EB5B"/>
    <w:rsid w:val="08A45824"/>
    <w:rsid w:val="08A5F004"/>
    <w:rsid w:val="08A7A2A6"/>
    <w:rsid w:val="08A7E03A"/>
    <w:rsid w:val="08AEBC58"/>
    <w:rsid w:val="08AEFDC3"/>
    <w:rsid w:val="08B02DEB"/>
    <w:rsid w:val="08B0431E"/>
    <w:rsid w:val="08B2A4C2"/>
    <w:rsid w:val="08B32C69"/>
    <w:rsid w:val="08C49D25"/>
    <w:rsid w:val="08C943B0"/>
    <w:rsid w:val="08C9B9B7"/>
    <w:rsid w:val="08D42BCD"/>
    <w:rsid w:val="08D5467B"/>
    <w:rsid w:val="08D791A9"/>
    <w:rsid w:val="08DD782A"/>
    <w:rsid w:val="08DEBDCC"/>
    <w:rsid w:val="08DF92B8"/>
    <w:rsid w:val="08E2D5A6"/>
    <w:rsid w:val="08EA2208"/>
    <w:rsid w:val="08ECE3C4"/>
    <w:rsid w:val="08F5B6A8"/>
    <w:rsid w:val="08F826D2"/>
    <w:rsid w:val="09012C1A"/>
    <w:rsid w:val="0902E27B"/>
    <w:rsid w:val="0903BBAB"/>
    <w:rsid w:val="090534EF"/>
    <w:rsid w:val="090C7DF2"/>
    <w:rsid w:val="0912F2B1"/>
    <w:rsid w:val="09227D0B"/>
    <w:rsid w:val="092484DF"/>
    <w:rsid w:val="09251129"/>
    <w:rsid w:val="0925224D"/>
    <w:rsid w:val="0926F4C1"/>
    <w:rsid w:val="0929C6C4"/>
    <w:rsid w:val="092B6747"/>
    <w:rsid w:val="092C6677"/>
    <w:rsid w:val="092D734B"/>
    <w:rsid w:val="093556F8"/>
    <w:rsid w:val="09360282"/>
    <w:rsid w:val="0936FDC9"/>
    <w:rsid w:val="093A6318"/>
    <w:rsid w:val="093AABD9"/>
    <w:rsid w:val="09472E98"/>
    <w:rsid w:val="094A7C6A"/>
    <w:rsid w:val="094BB77D"/>
    <w:rsid w:val="094CBF4C"/>
    <w:rsid w:val="094E2287"/>
    <w:rsid w:val="09541B52"/>
    <w:rsid w:val="09542C05"/>
    <w:rsid w:val="09559B3A"/>
    <w:rsid w:val="09560C8A"/>
    <w:rsid w:val="0958D274"/>
    <w:rsid w:val="0959AFB1"/>
    <w:rsid w:val="096688AB"/>
    <w:rsid w:val="0968A72F"/>
    <w:rsid w:val="096A499F"/>
    <w:rsid w:val="096EBE75"/>
    <w:rsid w:val="096F77FC"/>
    <w:rsid w:val="09730B13"/>
    <w:rsid w:val="0977261A"/>
    <w:rsid w:val="097C64A7"/>
    <w:rsid w:val="097D26FE"/>
    <w:rsid w:val="0983BB91"/>
    <w:rsid w:val="098BE1A0"/>
    <w:rsid w:val="098C8317"/>
    <w:rsid w:val="098DCA4C"/>
    <w:rsid w:val="099191B0"/>
    <w:rsid w:val="09A4CC2C"/>
    <w:rsid w:val="09A763D4"/>
    <w:rsid w:val="09A8D02D"/>
    <w:rsid w:val="09B8D715"/>
    <w:rsid w:val="09C1BC7A"/>
    <w:rsid w:val="09D588A7"/>
    <w:rsid w:val="09D73E1F"/>
    <w:rsid w:val="09D88859"/>
    <w:rsid w:val="09E00879"/>
    <w:rsid w:val="09EAB128"/>
    <w:rsid w:val="09EFC671"/>
    <w:rsid w:val="09F46519"/>
    <w:rsid w:val="09FA5C5E"/>
    <w:rsid w:val="09FE9E58"/>
    <w:rsid w:val="0A03BCDC"/>
    <w:rsid w:val="0A096FD6"/>
    <w:rsid w:val="0A182249"/>
    <w:rsid w:val="0A1F89C0"/>
    <w:rsid w:val="0A322264"/>
    <w:rsid w:val="0A36B9A6"/>
    <w:rsid w:val="0A438BB9"/>
    <w:rsid w:val="0A44A0C6"/>
    <w:rsid w:val="0A472DF3"/>
    <w:rsid w:val="0A4CBE1D"/>
    <w:rsid w:val="0A66DBB3"/>
    <w:rsid w:val="0A6ADE27"/>
    <w:rsid w:val="0A6AEBE9"/>
    <w:rsid w:val="0A6B2889"/>
    <w:rsid w:val="0A7077CE"/>
    <w:rsid w:val="0A7D0E09"/>
    <w:rsid w:val="0A7E4530"/>
    <w:rsid w:val="0A7E738F"/>
    <w:rsid w:val="0A7FF8B2"/>
    <w:rsid w:val="0A85F6B3"/>
    <w:rsid w:val="0A8635E9"/>
    <w:rsid w:val="0A89180B"/>
    <w:rsid w:val="0A93F265"/>
    <w:rsid w:val="0AA04337"/>
    <w:rsid w:val="0AA3A896"/>
    <w:rsid w:val="0AA4D400"/>
    <w:rsid w:val="0AAC95BE"/>
    <w:rsid w:val="0AADC389"/>
    <w:rsid w:val="0AB64FDE"/>
    <w:rsid w:val="0AB6F7C9"/>
    <w:rsid w:val="0AB75EED"/>
    <w:rsid w:val="0AC2BDEF"/>
    <w:rsid w:val="0ACCDEA4"/>
    <w:rsid w:val="0ACF123E"/>
    <w:rsid w:val="0AD9C9CC"/>
    <w:rsid w:val="0ADABE58"/>
    <w:rsid w:val="0ADC0B7C"/>
    <w:rsid w:val="0AE422D7"/>
    <w:rsid w:val="0AE71EF2"/>
    <w:rsid w:val="0AEC6AF7"/>
    <w:rsid w:val="0AF07CA8"/>
    <w:rsid w:val="0AF37082"/>
    <w:rsid w:val="0AF4C948"/>
    <w:rsid w:val="0AF8215F"/>
    <w:rsid w:val="0AFDC826"/>
    <w:rsid w:val="0B01A566"/>
    <w:rsid w:val="0B0C2FE1"/>
    <w:rsid w:val="0B0DE797"/>
    <w:rsid w:val="0B0EEAF4"/>
    <w:rsid w:val="0B0F8E88"/>
    <w:rsid w:val="0B10DE2A"/>
    <w:rsid w:val="0B10DEAB"/>
    <w:rsid w:val="0B15874F"/>
    <w:rsid w:val="0B15FF0C"/>
    <w:rsid w:val="0B1B9B72"/>
    <w:rsid w:val="0B24B025"/>
    <w:rsid w:val="0B27769D"/>
    <w:rsid w:val="0B28AB3C"/>
    <w:rsid w:val="0B297003"/>
    <w:rsid w:val="0B2C8595"/>
    <w:rsid w:val="0B31798D"/>
    <w:rsid w:val="0B3245E9"/>
    <w:rsid w:val="0B3584D9"/>
    <w:rsid w:val="0B380B8B"/>
    <w:rsid w:val="0B3AE7AF"/>
    <w:rsid w:val="0B3D7B61"/>
    <w:rsid w:val="0B3DA25B"/>
    <w:rsid w:val="0B3EB4DF"/>
    <w:rsid w:val="0B3FF58A"/>
    <w:rsid w:val="0B47D604"/>
    <w:rsid w:val="0B561B83"/>
    <w:rsid w:val="0B589031"/>
    <w:rsid w:val="0B691519"/>
    <w:rsid w:val="0B6CDC6C"/>
    <w:rsid w:val="0B6DFA35"/>
    <w:rsid w:val="0B70A286"/>
    <w:rsid w:val="0B729F0D"/>
    <w:rsid w:val="0B73494E"/>
    <w:rsid w:val="0B77A21E"/>
    <w:rsid w:val="0B782625"/>
    <w:rsid w:val="0B7FFB36"/>
    <w:rsid w:val="0B837829"/>
    <w:rsid w:val="0B84370C"/>
    <w:rsid w:val="0B855DD5"/>
    <w:rsid w:val="0B856209"/>
    <w:rsid w:val="0B8CDD0A"/>
    <w:rsid w:val="0B8D30CE"/>
    <w:rsid w:val="0B8D43C4"/>
    <w:rsid w:val="0B96306F"/>
    <w:rsid w:val="0BA0B843"/>
    <w:rsid w:val="0BA749F7"/>
    <w:rsid w:val="0BAFC88B"/>
    <w:rsid w:val="0BB04E08"/>
    <w:rsid w:val="0BB18642"/>
    <w:rsid w:val="0BB65C63"/>
    <w:rsid w:val="0BC0723A"/>
    <w:rsid w:val="0BC07727"/>
    <w:rsid w:val="0BC204D9"/>
    <w:rsid w:val="0BCA5217"/>
    <w:rsid w:val="0BCE8567"/>
    <w:rsid w:val="0BD5848A"/>
    <w:rsid w:val="0BD9CB2C"/>
    <w:rsid w:val="0BDC8D2D"/>
    <w:rsid w:val="0BE78CAF"/>
    <w:rsid w:val="0BEA1137"/>
    <w:rsid w:val="0BEA51C3"/>
    <w:rsid w:val="0BECC275"/>
    <w:rsid w:val="0BEE6A09"/>
    <w:rsid w:val="0BF5332E"/>
    <w:rsid w:val="0BF93CE1"/>
    <w:rsid w:val="0C01EFBA"/>
    <w:rsid w:val="0C0566BD"/>
    <w:rsid w:val="0C060FD9"/>
    <w:rsid w:val="0C087F7A"/>
    <w:rsid w:val="0C08808A"/>
    <w:rsid w:val="0C0913ED"/>
    <w:rsid w:val="0C091729"/>
    <w:rsid w:val="0C0B4895"/>
    <w:rsid w:val="0C0F1E32"/>
    <w:rsid w:val="0C1916EA"/>
    <w:rsid w:val="0C1984A2"/>
    <w:rsid w:val="0C1A0C29"/>
    <w:rsid w:val="0C1E9FC7"/>
    <w:rsid w:val="0C283EDD"/>
    <w:rsid w:val="0C2DA774"/>
    <w:rsid w:val="0C319381"/>
    <w:rsid w:val="0C327F4B"/>
    <w:rsid w:val="0C49191F"/>
    <w:rsid w:val="0C4D646E"/>
    <w:rsid w:val="0C4F4C1B"/>
    <w:rsid w:val="0C53909D"/>
    <w:rsid w:val="0C563312"/>
    <w:rsid w:val="0C59ED37"/>
    <w:rsid w:val="0C5D9066"/>
    <w:rsid w:val="0C5E96FB"/>
    <w:rsid w:val="0C66474B"/>
    <w:rsid w:val="0C70961B"/>
    <w:rsid w:val="0C7887A5"/>
    <w:rsid w:val="0C796D22"/>
    <w:rsid w:val="0C819A2A"/>
    <w:rsid w:val="0C894B32"/>
    <w:rsid w:val="0C89F1CD"/>
    <w:rsid w:val="0C909B01"/>
    <w:rsid w:val="0C93F629"/>
    <w:rsid w:val="0C9426DA"/>
    <w:rsid w:val="0C9686EF"/>
    <w:rsid w:val="0C969979"/>
    <w:rsid w:val="0C975230"/>
    <w:rsid w:val="0C9A486F"/>
    <w:rsid w:val="0CA0D435"/>
    <w:rsid w:val="0CA9269B"/>
    <w:rsid w:val="0CAD5EDE"/>
    <w:rsid w:val="0CAF035E"/>
    <w:rsid w:val="0CB2C0CB"/>
    <w:rsid w:val="0CB5A57F"/>
    <w:rsid w:val="0CD7AAB4"/>
    <w:rsid w:val="0CD7C0FD"/>
    <w:rsid w:val="0CDAD4EA"/>
    <w:rsid w:val="0CEA4602"/>
    <w:rsid w:val="0CEE2663"/>
    <w:rsid w:val="0CF3B923"/>
    <w:rsid w:val="0CF464B9"/>
    <w:rsid w:val="0CF486C0"/>
    <w:rsid w:val="0D00E6AE"/>
    <w:rsid w:val="0D02999D"/>
    <w:rsid w:val="0D02C054"/>
    <w:rsid w:val="0D0B60E3"/>
    <w:rsid w:val="0D0BEEFE"/>
    <w:rsid w:val="0D10749D"/>
    <w:rsid w:val="0D11AFC6"/>
    <w:rsid w:val="0D1F8DEA"/>
    <w:rsid w:val="0D240D38"/>
    <w:rsid w:val="0D49B28B"/>
    <w:rsid w:val="0D4C8537"/>
    <w:rsid w:val="0D5025EE"/>
    <w:rsid w:val="0D51C979"/>
    <w:rsid w:val="0D51F15D"/>
    <w:rsid w:val="0D55497C"/>
    <w:rsid w:val="0D58C22F"/>
    <w:rsid w:val="0D60CBB2"/>
    <w:rsid w:val="0D61D248"/>
    <w:rsid w:val="0D6B1F85"/>
    <w:rsid w:val="0D730D1F"/>
    <w:rsid w:val="0D7BDBC4"/>
    <w:rsid w:val="0D839CEA"/>
    <w:rsid w:val="0D8C3E18"/>
    <w:rsid w:val="0D8DDD4F"/>
    <w:rsid w:val="0D92DEEE"/>
    <w:rsid w:val="0D9E1E63"/>
    <w:rsid w:val="0DA65193"/>
    <w:rsid w:val="0DB1B638"/>
    <w:rsid w:val="0DB2D43F"/>
    <w:rsid w:val="0DB4416A"/>
    <w:rsid w:val="0DB79BFA"/>
    <w:rsid w:val="0DBE8C66"/>
    <w:rsid w:val="0DC343B8"/>
    <w:rsid w:val="0DC45DFB"/>
    <w:rsid w:val="0DC49F0F"/>
    <w:rsid w:val="0DC5B17B"/>
    <w:rsid w:val="0DCA755C"/>
    <w:rsid w:val="0DCEB64B"/>
    <w:rsid w:val="0DD1AF2B"/>
    <w:rsid w:val="0DD2050D"/>
    <w:rsid w:val="0DD2CB9E"/>
    <w:rsid w:val="0DD41A3D"/>
    <w:rsid w:val="0DD87AA7"/>
    <w:rsid w:val="0DDA3909"/>
    <w:rsid w:val="0DEB8426"/>
    <w:rsid w:val="0DF10015"/>
    <w:rsid w:val="0DF4AD32"/>
    <w:rsid w:val="0DF7FAA6"/>
    <w:rsid w:val="0DF9A56F"/>
    <w:rsid w:val="0DFC6C72"/>
    <w:rsid w:val="0E005067"/>
    <w:rsid w:val="0E028AA3"/>
    <w:rsid w:val="0E02F106"/>
    <w:rsid w:val="0E08FBE5"/>
    <w:rsid w:val="0E1A8D8F"/>
    <w:rsid w:val="0E1BF08C"/>
    <w:rsid w:val="0E1D9BCC"/>
    <w:rsid w:val="0E2920CA"/>
    <w:rsid w:val="0E2AB305"/>
    <w:rsid w:val="0E2DE7B4"/>
    <w:rsid w:val="0E32D235"/>
    <w:rsid w:val="0E387C06"/>
    <w:rsid w:val="0E3B9311"/>
    <w:rsid w:val="0E3C59DF"/>
    <w:rsid w:val="0E3E5F40"/>
    <w:rsid w:val="0E454164"/>
    <w:rsid w:val="0E46F889"/>
    <w:rsid w:val="0E483FE5"/>
    <w:rsid w:val="0E4DC69E"/>
    <w:rsid w:val="0E54BB8A"/>
    <w:rsid w:val="0E5C5F4C"/>
    <w:rsid w:val="0E607859"/>
    <w:rsid w:val="0E684C0C"/>
    <w:rsid w:val="0E68B026"/>
    <w:rsid w:val="0E6BBEFA"/>
    <w:rsid w:val="0E6DCEE8"/>
    <w:rsid w:val="0E7124C3"/>
    <w:rsid w:val="0E792245"/>
    <w:rsid w:val="0E7A49AB"/>
    <w:rsid w:val="0E7DBCFD"/>
    <w:rsid w:val="0E8430BF"/>
    <w:rsid w:val="0E84C2EC"/>
    <w:rsid w:val="0E891C4E"/>
    <w:rsid w:val="0E93BBD0"/>
    <w:rsid w:val="0E9EDC7D"/>
    <w:rsid w:val="0EA3F927"/>
    <w:rsid w:val="0EAC1CA1"/>
    <w:rsid w:val="0EB4E762"/>
    <w:rsid w:val="0EB6F132"/>
    <w:rsid w:val="0EBA49B3"/>
    <w:rsid w:val="0EC1E54A"/>
    <w:rsid w:val="0EC77381"/>
    <w:rsid w:val="0ED0FF8D"/>
    <w:rsid w:val="0ED339C3"/>
    <w:rsid w:val="0ED59585"/>
    <w:rsid w:val="0ED85DFA"/>
    <w:rsid w:val="0EDA0C8E"/>
    <w:rsid w:val="0EDB3A34"/>
    <w:rsid w:val="0EE0B4D3"/>
    <w:rsid w:val="0EE34341"/>
    <w:rsid w:val="0EE818F5"/>
    <w:rsid w:val="0EE8B8AA"/>
    <w:rsid w:val="0EF1EA5F"/>
    <w:rsid w:val="0EF4254F"/>
    <w:rsid w:val="0EF74CCC"/>
    <w:rsid w:val="0F0C06CD"/>
    <w:rsid w:val="0F0C595D"/>
    <w:rsid w:val="0F1C6E00"/>
    <w:rsid w:val="0F1C998E"/>
    <w:rsid w:val="0F1CDE81"/>
    <w:rsid w:val="0F30DE59"/>
    <w:rsid w:val="0F38B210"/>
    <w:rsid w:val="0F3F215E"/>
    <w:rsid w:val="0F3FB153"/>
    <w:rsid w:val="0F3FF8CC"/>
    <w:rsid w:val="0F505305"/>
    <w:rsid w:val="0F537F7A"/>
    <w:rsid w:val="0F5B7897"/>
    <w:rsid w:val="0F5F3DD4"/>
    <w:rsid w:val="0F606AF1"/>
    <w:rsid w:val="0F61AC57"/>
    <w:rsid w:val="0F689459"/>
    <w:rsid w:val="0F6ABD2F"/>
    <w:rsid w:val="0F6AC587"/>
    <w:rsid w:val="0F705409"/>
    <w:rsid w:val="0F7512DF"/>
    <w:rsid w:val="0F7BDCA3"/>
    <w:rsid w:val="0F7C0552"/>
    <w:rsid w:val="0F8D9FBC"/>
    <w:rsid w:val="0F8F9A29"/>
    <w:rsid w:val="0F92936D"/>
    <w:rsid w:val="0F9E84E3"/>
    <w:rsid w:val="0FA67F43"/>
    <w:rsid w:val="0FAB7C8D"/>
    <w:rsid w:val="0FB4D052"/>
    <w:rsid w:val="0FCF21B3"/>
    <w:rsid w:val="0FD33359"/>
    <w:rsid w:val="0FDB9CD4"/>
    <w:rsid w:val="0FE445D0"/>
    <w:rsid w:val="0FEDB674"/>
    <w:rsid w:val="0FEFE6C5"/>
    <w:rsid w:val="0FF2A160"/>
    <w:rsid w:val="0FF3E348"/>
    <w:rsid w:val="0FF8DBD2"/>
    <w:rsid w:val="1001E1A6"/>
    <w:rsid w:val="100A9C68"/>
    <w:rsid w:val="100F57E3"/>
    <w:rsid w:val="10186304"/>
    <w:rsid w:val="101966FD"/>
    <w:rsid w:val="101B5F51"/>
    <w:rsid w:val="101E16A7"/>
    <w:rsid w:val="10273BD0"/>
    <w:rsid w:val="102FD505"/>
    <w:rsid w:val="10399C87"/>
    <w:rsid w:val="1048960E"/>
    <w:rsid w:val="104AF3A3"/>
    <w:rsid w:val="104E0883"/>
    <w:rsid w:val="104E49C2"/>
    <w:rsid w:val="105346C1"/>
    <w:rsid w:val="105DB0BA"/>
    <w:rsid w:val="10615E1F"/>
    <w:rsid w:val="10682171"/>
    <w:rsid w:val="1068F1E8"/>
    <w:rsid w:val="106BFB39"/>
    <w:rsid w:val="10748069"/>
    <w:rsid w:val="1075AC3E"/>
    <w:rsid w:val="107C4FF0"/>
    <w:rsid w:val="107DD5B1"/>
    <w:rsid w:val="1080964F"/>
    <w:rsid w:val="10811142"/>
    <w:rsid w:val="1086AFD3"/>
    <w:rsid w:val="10875C7B"/>
    <w:rsid w:val="108B70F7"/>
    <w:rsid w:val="108F6BC1"/>
    <w:rsid w:val="10910934"/>
    <w:rsid w:val="109483FB"/>
    <w:rsid w:val="1095088E"/>
    <w:rsid w:val="1096FBE8"/>
    <w:rsid w:val="109B893E"/>
    <w:rsid w:val="10AAE2B4"/>
    <w:rsid w:val="10AB87A8"/>
    <w:rsid w:val="10B11629"/>
    <w:rsid w:val="10B2EA6F"/>
    <w:rsid w:val="10B7D616"/>
    <w:rsid w:val="10B86BAF"/>
    <w:rsid w:val="10BA742D"/>
    <w:rsid w:val="10BBD650"/>
    <w:rsid w:val="10BE735D"/>
    <w:rsid w:val="10BF57BA"/>
    <w:rsid w:val="10C4305E"/>
    <w:rsid w:val="10CE4547"/>
    <w:rsid w:val="10D2AEF6"/>
    <w:rsid w:val="10D80E32"/>
    <w:rsid w:val="10DE2735"/>
    <w:rsid w:val="10DE96E3"/>
    <w:rsid w:val="10E54AE6"/>
    <w:rsid w:val="10E736F1"/>
    <w:rsid w:val="10EA3CA0"/>
    <w:rsid w:val="10ED8C0A"/>
    <w:rsid w:val="10F20796"/>
    <w:rsid w:val="10F7495A"/>
    <w:rsid w:val="1106D8DA"/>
    <w:rsid w:val="1107CBB8"/>
    <w:rsid w:val="11081179"/>
    <w:rsid w:val="11082212"/>
    <w:rsid w:val="110BA696"/>
    <w:rsid w:val="110C9928"/>
    <w:rsid w:val="11136E14"/>
    <w:rsid w:val="111D1A25"/>
    <w:rsid w:val="112CBEB2"/>
    <w:rsid w:val="113155D9"/>
    <w:rsid w:val="11348BEF"/>
    <w:rsid w:val="113EA8EF"/>
    <w:rsid w:val="11472956"/>
    <w:rsid w:val="11487788"/>
    <w:rsid w:val="114D28C1"/>
    <w:rsid w:val="115983B4"/>
    <w:rsid w:val="115E49AD"/>
    <w:rsid w:val="11602BE3"/>
    <w:rsid w:val="1163F35A"/>
    <w:rsid w:val="116631AE"/>
    <w:rsid w:val="1167ED49"/>
    <w:rsid w:val="116B9BC5"/>
    <w:rsid w:val="1173D9CE"/>
    <w:rsid w:val="1177456F"/>
    <w:rsid w:val="1179B97A"/>
    <w:rsid w:val="1179E53F"/>
    <w:rsid w:val="117CF58E"/>
    <w:rsid w:val="11829453"/>
    <w:rsid w:val="1185D7AD"/>
    <w:rsid w:val="118AE1E7"/>
    <w:rsid w:val="118B16A9"/>
    <w:rsid w:val="118B23BF"/>
    <w:rsid w:val="118DFA7B"/>
    <w:rsid w:val="11952AD1"/>
    <w:rsid w:val="119832A5"/>
    <w:rsid w:val="119C37A3"/>
    <w:rsid w:val="11A7EB46"/>
    <w:rsid w:val="11B6D46A"/>
    <w:rsid w:val="11BA72A4"/>
    <w:rsid w:val="11BB9458"/>
    <w:rsid w:val="11C181F3"/>
    <w:rsid w:val="11C54C1E"/>
    <w:rsid w:val="11C610B5"/>
    <w:rsid w:val="11C6EB48"/>
    <w:rsid w:val="11C92643"/>
    <w:rsid w:val="11D5BF7D"/>
    <w:rsid w:val="11D61127"/>
    <w:rsid w:val="11E27CA7"/>
    <w:rsid w:val="11E765C0"/>
    <w:rsid w:val="11E7C97C"/>
    <w:rsid w:val="11EAC640"/>
    <w:rsid w:val="11F11F64"/>
    <w:rsid w:val="11F34F06"/>
    <w:rsid w:val="1201350B"/>
    <w:rsid w:val="12024338"/>
    <w:rsid w:val="12052953"/>
    <w:rsid w:val="1206AC79"/>
    <w:rsid w:val="1207C850"/>
    <w:rsid w:val="120A412D"/>
    <w:rsid w:val="120E9AEA"/>
    <w:rsid w:val="1212E158"/>
    <w:rsid w:val="1215CE47"/>
    <w:rsid w:val="1216CBF8"/>
    <w:rsid w:val="12177AB0"/>
    <w:rsid w:val="1222CA20"/>
    <w:rsid w:val="1226001D"/>
    <w:rsid w:val="122628A8"/>
    <w:rsid w:val="12273713"/>
    <w:rsid w:val="12290424"/>
    <w:rsid w:val="122A9F0E"/>
    <w:rsid w:val="122EB805"/>
    <w:rsid w:val="122FF78D"/>
    <w:rsid w:val="123974C8"/>
    <w:rsid w:val="123B6593"/>
    <w:rsid w:val="123D2B71"/>
    <w:rsid w:val="12468D96"/>
    <w:rsid w:val="1251BFFC"/>
    <w:rsid w:val="12532574"/>
    <w:rsid w:val="12557D6A"/>
    <w:rsid w:val="12597B6E"/>
    <w:rsid w:val="12624CED"/>
    <w:rsid w:val="1264DE15"/>
    <w:rsid w:val="12653252"/>
    <w:rsid w:val="1267B11C"/>
    <w:rsid w:val="1268E775"/>
    <w:rsid w:val="126D05CE"/>
    <w:rsid w:val="12706244"/>
    <w:rsid w:val="12721F4B"/>
    <w:rsid w:val="12723023"/>
    <w:rsid w:val="12759B76"/>
    <w:rsid w:val="127A45DF"/>
    <w:rsid w:val="12805208"/>
    <w:rsid w:val="1282C2B3"/>
    <w:rsid w:val="1288155A"/>
    <w:rsid w:val="1291CD59"/>
    <w:rsid w:val="129C05E8"/>
    <w:rsid w:val="129E0742"/>
    <w:rsid w:val="129E6462"/>
    <w:rsid w:val="12A0550B"/>
    <w:rsid w:val="12A1EA85"/>
    <w:rsid w:val="12A32370"/>
    <w:rsid w:val="12A6D81B"/>
    <w:rsid w:val="12B5A1DA"/>
    <w:rsid w:val="12B5CE89"/>
    <w:rsid w:val="12B8DD33"/>
    <w:rsid w:val="12BBAEE4"/>
    <w:rsid w:val="12C6DCD1"/>
    <w:rsid w:val="12CD6420"/>
    <w:rsid w:val="12D28751"/>
    <w:rsid w:val="12DCB840"/>
    <w:rsid w:val="12DDA63F"/>
    <w:rsid w:val="12E33BFE"/>
    <w:rsid w:val="12EB4D39"/>
    <w:rsid w:val="12ED273A"/>
    <w:rsid w:val="12F41763"/>
    <w:rsid w:val="12F6D4EB"/>
    <w:rsid w:val="12F8BD79"/>
    <w:rsid w:val="1301752F"/>
    <w:rsid w:val="1303BDAA"/>
    <w:rsid w:val="130BB445"/>
    <w:rsid w:val="130C7231"/>
    <w:rsid w:val="130FA2C6"/>
    <w:rsid w:val="131A3F02"/>
    <w:rsid w:val="13202724"/>
    <w:rsid w:val="1325FF97"/>
    <w:rsid w:val="1331AE05"/>
    <w:rsid w:val="13353A7C"/>
    <w:rsid w:val="133620D1"/>
    <w:rsid w:val="13364CAD"/>
    <w:rsid w:val="1339702B"/>
    <w:rsid w:val="133C60F6"/>
    <w:rsid w:val="133CC558"/>
    <w:rsid w:val="133F27C1"/>
    <w:rsid w:val="13412CB5"/>
    <w:rsid w:val="134CC23F"/>
    <w:rsid w:val="135A1E07"/>
    <w:rsid w:val="13651E13"/>
    <w:rsid w:val="1366F5BB"/>
    <w:rsid w:val="136F49D2"/>
    <w:rsid w:val="1371E9EF"/>
    <w:rsid w:val="13739827"/>
    <w:rsid w:val="1379FA7D"/>
    <w:rsid w:val="138BF193"/>
    <w:rsid w:val="1391BB73"/>
    <w:rsid w:val="13973FB8"/>
    <w:rsid w:val="13A2D6B4"/>
    <w:rsid w:val="13A5EC90"/>
    <w:rsid w:val="13A69A76"/>
    <w:rsid w:val="13A8E6F6"/>
    <w:rsid w:val="13AA6B4B"/>
    <w:rsid w:val="13ABE386"/>
    <w:rsid w:val="13B8ED9B"/>
    <w:rsid w:val="13C3B8EC"/>
    <w:rsid w:val="13CBC1E4"/>
    <w:rsid w:val="13CF62B4"/>
    <w:rsid w:val="13D2F99E"/>
    <w:rsid w:val="13D3E681"/>
    <w:rsid w:val="13D4BABC"/>
    <w:rsid w:val="13E8A41B"/>
    <w:rsid w:val="13F9B052"/>
    <w:rsid w:val="13FBAD92"/>
    <w:rsid w:val="13FE891A"/>
    <w:rsid w:val="140EEC26"/>
    <w:rsid w:val="14144791"/>
    <w:rsid w:val="1414C0B6"/>
    <w:rsid w:val="14189B4A"/>
    <w:rsid w:val="141A5CD1"/>
    <w:rsid w:val="141B5391"/>
    <w:rsid w:val="142AAB2A"/>
    <w:rsid w:val="142C7AA4"/>
    <w:rsid w:val="142CBF0D"/>
    <w:rsid w:val="14365C51"/>
    <w:rsid w:val="14373381"/>
    <w:rsid w:val="143B080F"/>
    <w:rsid w:val="143BCFEB"/>
    <w:rsid w:val="143CDF58"/>
    <w:rsid w:val="143EF276"/>
    <w:rsid w:val="144AEFDC"/>
    <w:rsid w:val="144FA796"/>
    <w:rsid w:val="1455DB91"/>
    <w:rsid w:val="1458545E"/>
    <w:rsid w:val="145B1436"/>
    <w:rsid w:val="145FB598"/>
    <w:rsid w:val="1465A555"/>
    <w:rsid w:val="146DB2FF"/>
    <w:rsid w:val="146E3350"/>
    <w:rsid w:val="146ED146"/>
    <w:rsid w:val="1472A2C4"/>
    <w:rsid w:val="1472F81F"/>
    <w:rsid w:val="1472F85C"/>
    <w:rsid w:val="1473D28F"/>
    <w:rsid w:val="1473E393"/>
    <w:rsid w:val="1476DDFB"/>
    <w:rsid w:val="147CBB43"/>
    <w:rsid w:val="147FF9F0"/>
    <w:rsid w:val="14848F2E"/>
    <w:rsid w:val="14852F65"/>
    <w:rsid w:val="14898CB2"/>
    <w:rsid w:val="148A1190"/>
    <w:rsid w:val="149018D3"/>
    <w:rsid w:val="14A339AF"/>
    <w:rsid w:val="14A61CC0"/>
    <w:rsid w:val="14A967B8"/>
    <w:rsid w:val="14ADE063"/>
    <w:rsid w:val="14B01C67"/>
    <w:rsid w:val="14B3B242"/>
    <w:rsid w:val="14B71412"/>
    <w:rsid w:val="14B900BE"/>
    <w:rsid w:val="14C2FEE8"/>
    <w:rsid w:val="14C9AA0E"/>
    <w:rsid w:val="14CA7390"/>
    <w:rsid w:val="14CAD80C"/>
    <w:rsid w:val="14D2DD1F"/>
    <w:rsid w:val="14D67C05"/>
    <w:rsid w:val="14DBCC25"/>
    <w:rsid w:val="14E42741"/>
    <w:rsid w:val="14EB201F"/>
    <w:rsid w:val="14F30BA2"/>
    <w:rsid w:val="14F7D80C"/>
    <w:rsid w:val="14F97B5A"/>
    <w:rsid w:val="150A974D"/>
    <w:rsid w:val="151755BA"/>
    <w:rsid w:val="151CBB4A"/>
    <w:rsid w:val="1525A863"/>
    <w:rsid w:val="1527978A"/>
    <w:rsid w:val="1529CC95"/>
    <w:rsid w:val="15378721"/>
    <w:rsid w:val="153C1462"/>
    <w:rsid w:val="1542B2D0"/>
    <w:rsid w:val="154B89DF"/>
    <w:rsid w:val="154BC924"/>
    <w:rsid w:val="154E2932"/>
    <w:rsid w:val="154FB9F8"/>
    <w:rsid w:val="1550EC82"/>
    <w:rsid w:val="1552DA41"/>
    <w:rsid w:val="155ABA4B"/>
    <w:rsid w:val="155B9779"/>
    <w:rsid w:val="1560C4E5"/>
    <w:rsid w:val="15615E37"/>
    <w:rsid w:val="15626FB3"/>
    <w:rsid w:val="15640449"/>
    <w:rsid w:val="156713A9"/>
    <w:rsid w:val="156A2CDD"/>
    <w:rsid w:val="156A5BE5"/>
    <w:rsid w:val="156E3515"/>
    <w:rsid w:val="15706095"/>
    <w:rsid w:val="1573FD60"/>
    <w:rsid w:val="1575A054"/>
    <w:rsid w:val="15767F60"/>
    <w:rsid w:val="157770E7"/>
    <w:rsid w:val="15793F27"/>
    <w:rsid w:val="1583E7F5"/>
    <w:rsid w:val="1587FFDC"/>
    <w:rsid w:val="1589AB18"/>
    <w:rsid w:val="15917C7E"/>
    <w:rsid w:val="15A2D0EA"/>
    <w:rsid w:val="15A8F2B8"/>
    <w:rsid w:val="15AC681C"/>
    <w:rsid w:val="15ACF8BD"/>
    <w:rsid w:val="15AFF38B"/>
    <w:rsid w:val="15B965C8"/>
    <w:rsid w:val="15BB4561"/>
    <w:rsid w:val="15BB7FAB"/>
    <w:rsid w:val="15BC0597"/>
    <w:rsid w:val="15C27017"/>
    <w:rsid w:val="15C315F3"/>
    <w:rsid w:val="15C32DC4"/>
    <w:rsid w:val="15C40C28"/>
    <w:rsid w:val="15C83290"/>
    <w:rsid w:val="15D56715"/>
    <w:rsid w:val="15D89A75"/>
    <w:rsid w:val="15D8F3CF"/>
    <w:rsid w:val="15DFCDB9"/>
    <w:rsid w:val="15E16247"/>
    <w:rsid w:val="15E25297"/>
    <w:rsid w:val="15E4D1A7"/>
    <w:rsid w:val="15E8C38A"/>
    <w:rsid w:val="15EC1E32"/>
    <w:rsid w:val="15EE5470"/>
    <w:rsid w:val="1603C680"/>
    <w:rsid w:val="16071AED"/>
    <w:rsid w:val="160F227B"/>
    <w:rsid w:val="1612397F"/>
    <w:rsid w:val="16210900"/>
    <w:rsid w:val="16215946"/>
    <w:rsid w:val="1622ABB3"/>
    <w:rsid w:val="162597B1"/>
    <w:rsid w:val="1629C3DA"/>
    <w:rsid w:val="162E2EB5"/>
    <w:rsid w:val="16316D20"/>
    <w:rsid w:val="1632D11E"/>
    <w:rsid w:val="16331C39"/>
    <w:rsid w:val="16374D11"/>
    <w:rsid w:val="1639632B"/>
    <w:rsid w:val="163F3701"/>
    <w:rsid w:val="1648D00B"/>
    <w:rsid w:val="164C9BB9"/>
    <w:rsid w:val="164E4A92"/>
    <w:rsid w:val="165A3626"/>
    <w:rsid w:val="165AB3E4"/>
    <w:rsid w:val="165DF381"/>
    <w:rsid w:val="166A4E89"/>
    <w:rsid w:val="166D9F7E"/>
    <w:rsid w:val="167FED5E"/>
    <w:rsid w:val="16859F75"/>
    <w:rsid w:val="16864395"/>
    <w:rsid w:val="168ED610"/>
    <w:rsid w:val="16924D59"/>
    <w:rsid w:val="16957B02"/>
    <w:rsid w:val="16959319"/>
    <w:rsid w:val="16984EC8"/>
    <w:rsid w:val="1698B38B"/>
    <w:rsid w:val="169A5589"/>
    <w:rsid w:val="169AC14B"/>
    <w:rsid w:val="16A31F9E"/>
    <w:rsid w:val="16B0ADEB"/>
    <w:rsid w:val="16B87666"/>
    <w:rsid w:val="16BB6ECA"/>
    <w:rsid w:val="16BEB798"/>
    <w:rsid w:val="16C115D6"/>
    <w:rsid w:val="16C485D7"/>
    <w:rsid w:val="16CC5F0E"/>
    <w:rsid w:val="16CE8690"/>
    <w:rsid w:val="16D38231"/>
    <w:rsid w:val="16D55D89"/>
    <w:rsid w:val="16D69D47"/>
    <w:rsid w:val="16DDA5E3"/>
    <w:rsid w:val="16E80595"/>
    <w:rsid w:val="16EECD4E"/>
    <w:rsid w:val="16F2AA9A"/>
    <w:rsid w:val="16F32364"/>
    <w:rsid w:val="16F9D5D0"/>
    <w:rsid w:val="16FA4553"/>
    <w:rsid w:val="16FB1605"/>
    <w:rsid w:val="16FBB207"/>
    <w:rsid w:val="16FD855C"/>
    <w:rsid w:val="16FFA100"/>
    <w:rsid w:val="16FFB5B9"/>
    <w:rsid w:val="1700EFFF"/>
    <w:rsid w:val="1701E528"/>
    <w:rsid w:val="17087B37"/>
    <w:rsid w:val="170EFADA"/>
    <w:rsid w:val="17103B63"/>
    <w:rsid w:val="1710CBA8"/>
    <w:rsid w:val="171248AF"/>
    <w:rsid w:val="17139FF5"/>
    <w:rsid w:val="17171F67"/>
    <w:rsid w:val="1717B58A"/>
    <w:rsid w:val="171B6946"/>
    <w:rsid w:val="171BB6CA"/>
    <w:rsid w:val="171D6886"/>
    <w:rsid w:val="17209C4B"/>
    <w:rsid w:val="172B541B"/>
    <w:rsid w:val="17317C76"/>
    <w:rsid w:val="1733C43D"/>
    <w:rsid w:val="17358520"/>
    <w:rsid w:val="1739BF61"/>
    <w:rsid w:val="1745F40A"/>
    <w:rsid w:val="1746D6CF"/>
    <w:rsid w:val="174A4C39"/>
    <w:rsid w:val="17541AAF"/>
    <w:rsid w:val="1756454F"/>
    <w:rsid w:val="175998D3"/>
    <w:rsid w:val="175CE29E"/>
    <w:rsid w:val="1765260C"/>
    <w:rsid w:val="176FD93E"/>
    <w:rsid w:val="1779A027"/>
    <w:rsid w:val="177E378B"/>
    <w:rsid w:val="177E49E3"/>
    <w:rsid w:val="177E9E37"/>
    <w:rsid w:val="17808EB0"/>
    <w:rsid w:val="178371DA"/>
    <w:rsid w:val="1785E688"/>
    <w:rsid w:val="1796E3FA"/>
    <w:rsid w:val="179C023A"/>
    <w:rsid w:val="17A44D58"/>
    <w:rsid w:val="17AB0FFE"/>
    <w:rsid w:val="17AB75FC"/>
    <w:rsid w:val="17AD7236"/>
    <w:rsid w:val="17ADC23D"/>
    <w:rsid w:val="17B94746"/>
    <w:rsid w:val="17BE74BB"/>
    <w:rsid w:val="17BEAD3A"/>
    <w:rsid w:val="17C02FE6"/>
    <w:rsid w:val="17C45F99"/>
    <w:rsid w:val="17C93501"/>
    <w:rsid w:val="17CFF3BE"/>
    <w:rsid w:val="17D16310"/>
    <w:rsid w:val="17D49333"/>
    <w:rsid w:val="17D6F48B"/>
    <w:rsid w:val="17DC991E"/>
    <w:rsid w:val="17DD4AE1"/>
    <w:rsid w:val="17DDE554"/>
    <w:rsid w:val="17DF42AE"/>
    <w:rsid w:val="17E31C53"/>
    <w:rsid w:val="17E5AC38"/>
    <w:rsid w:val="17E8EA01"/>
    <w:rsid w:val="17F0D38C"/>
    <w:rsid w:val="17F3DF51"/>
    <w:rsid w:val="17F3E793"/>
    <w:rsid w:val="17F6EA63"/>
    <w:rsid w:val="17F896EB"/>
    <w:rsid w:val="180C1432"/>
    <w:rsid w:val="1813CF5B"/>
    <w:rsid w:val="18190DE5"/>
    <w:rsid w:val="182033F0"/>
    <w:rsid w:val="182380BA"/>
    <w:rsid w:val="1824C52A"/>
    <w:rsid w:val="1828BA1E"/>
    <w:rsid w:val="182C2F48"/>
    <w:rsid w:val="182FCD17"/>
    <w:rsid w:val="183A0A41"/>
    <w:rsid w:val="18441ED5"/>
    <w:rsid w:val="1848D1EA"/>
    <w:rsid w:val="184BE6D4"/>
    <w:rsid w:val="184DAA42"/>
    <w:rsid w:val="18500A64"/>
    <w:rsid w:val="185312D4"/>
    <w:rsid w:val="1859111E"/>
    <w:rsid w:val="185936C8"/>
    <w:rsid w:val="185992E2"/>
    <w:rsid w:val="185EAF2A"/>
    <w:rsid w:val="185F5749"/>
    <w:rsid w:val="1860E50F"/>
    <w:rsid w:val="1876E56E"/>
    <w:rsid w:val="1877837A"/>
    <w:rsid w:val="187B68EE"/>
    <w:rsid w:val="187CCF7C"/>
    <w:rsid w:val="1882235E"/>
    <w:rsid w:val="18824575"/>
    <w:rsid w:val="188A9B00"/>
    <w:rsid w:val="188AFCD1"/>
    <w:rsid w:val="188B8FC3"/>
    <w:rsid w:val="18933FC7"/>
    <w:rsid w:val="189508C1"/>
    <w:rsid w:val="1895E250"/>
    <w:rsid w:val="189D2E76"/>
    <w:rsid w:val="18A4551B"/>
    <w:rsid w:val="18AC6B9E"/>
    <w:rsid w:val="18AC8739"/>
    <w:rsid w:val="18ACAEC2"/>
    <w:rsid w:val="18AD2045"/>
    <w:rsid w:val="18B1C424"/>
    <w:rsid w:val="18B320E3"/>
    <w:rsid w:val="18B83727"/>
    <w:rsid w:val="18C2C8EC"/>
    <w:rsid w:val="18C796D1"/>
    <w:rsid w:val="18C9894B"/>
    <w:rsid w:val="18D072AF"/>
    <w:rsid w:val="18D1C4C0"/>
    <w:rsid w:val="18D3162A"/>
    <w:rsid w:val="18D5443D"/>
    <w:rsid w:val="18D78493"/>
    <w:rsid w:val="18DC9250"/>
    <w:rsid w:val="18DEBE3F"/>
    <w:rsid w:val="18E64796"/>
    <w:rsid w:val="18E781E6"/>
    <w:rsid w:val="18EECE15"/>
    <w:rsid w:val="18F47B81"/>
    <w:rsid w:val="1902D3DD"/>
    <w:rsid w:val="1904704D"/>
    <w:rsid w:val="19092D38"/>
    <w:rsid w:val="190E85FE"/>
    <w:rsid w:val="1914AF05"/>
    <w:rsid w:val="1921C4D0"/>
    <w:rsid w:val="19257F53"/>
    <w:rsid w:val="192E2D54"/>
    <w:rsid w:val="192EF6EF"/>
    <w:rsid w:val="1935F9C9"/>
    <w:rsid w:val="19438A9A"/>
    <w:rsid w:val="19446F26"/>
    <w:rsid w:val="1946525D"/>
    <w:rsid w:val="1948889F"/>
    <w:rsid w:val="194B3A97"/>
    <w:rsid w:val="194BCCD0"/>
    <w:rsid w:val="194D0F20"/>
    <w:rsid w:val="194F955B"/>
    <w:rsid w:val="1958E57D"/>
    <w:rsid w:val="195D5897"/>
    <w:rsid w:val="195E5953"/>
    <w:rsid w:val="1963E5EE"/>
    <w:rsid w:val="196F1775"/>
    <w:rsid w:val="197058E8"/>
    <w:rsid w:val="1980BD87"/>
    <w:rsid w:val="198FFA71"/>
    <w:rsid w:val="1991525A"/>
    <w:rsid w:val="1994A1A1"/>
    <w:rsid w:val="1994CCAA"/>
    <w:rsid w:val="199F92C7"/>
    <w:rsid w:val="19AEECC7"/>
    <w:rsid w:val="19B6133E"/>
    <w:rsid w:val="19B7B308"/>
    <w:rsid w:val="19BB4E31"/>
    <w:rsid w:val="19BF3D74"/>
    <w:rsid w:val="19C3AC44"/>
    <w:rsid w:val="19D4B2CF"/>
    <w:rsid w:val="19D6B8B5"/>
    <w:rsid w:val="19D7C676"/>
    <w:rsid w:val="19E304B7"/>
    <w:rsid w:val="19EDC462"/>
    <w:rsid w:val="19F65B9C"/>
    <w:rsid w:val="19F8C7D4"/>
    <w:rsid w:val="19F8F81F"/>
    <w:rsid w:val="1A01765B"/>
    <w:rsid w:val="1A030D70"/>
    <w:rsid w:val="1A0ADAA0"/>
    <w:rsid w:val="1A0DFC67"/>
    <w:rsid w:val="1A16A395"/>
    <w:rsid w:val="1A2666A1"/>
    <w:rsid w:val="1A26D28D"/>
    <w:rsid w:val="1A447160"/>
    <w:rsid w:val="1A4A0357"/>
    <w:rsid w:val="1A4EF79D"/>
    <w:rsid w:val="1A50589F"/>
    <w:rsid w:val="1A521D7B"/>
    <w:rsid w:val="1A5379ED"/>
    <w:rsid w:val="1A5AD30C"/>
    <w:rsid w:val="1A679358"/>
    <w:rsid w:val="1A692541"/>
    <w:rsid w:val="1A6EB186"/>
    <w:rsid w:val="1A72E424"/>
    <w:rsid w:val="1A73E053"/>
    <w:rsid w:val="1A7C9A27"/>
    <w:rsid w:val="1A837231"/>
    <w:rsid w:val="1A83CD50"/>
    <w:rsid w:val="1A8C8007"/>
    <w:rsid w:val="1A96D16C"/>
    <w:rsid w:val="1A9C96DF"/>
    <w:rsid w:val="1A9EB527"/>
    <w:rsid w:val="1A9EE721"/>
    <w:rsid w:val="1AA2E28B"/>
    <w:rsid w:val="1AA52EE4"/>
    <w:rsid w:val="1AA59301"/>
    <w:rsid w:val="1AB17226"/>
    <w:rsid w:val="1ABED43E"/>
    <w:rsid w:val="1ABF289E"/>
    <w:rsid w:val="1AC4CD1E"/>
    <w:rsid w:val="1AC67163"/>
    <w:rsid w:val="1AC72B7E"/>
    <w:rsid w:val="1AC77A46"/>
    <w:rsid w:val="1AC79C06"/>
    <w:rsid w:val="1ACC1791"/>
    <w:rsid w:val="1ACDF640"/>
    <w:rsid w:val="1AD45523"/>
    <w:rsid w:val="1AD7DE8D"/>
    <w:rsid w:val="1AD829A7"/>
    <w:rsid w:val="1AD9C9AB"/>
    <w:rsid w:val="1ADD45CB"/>
    <w:rsid w:val="1AE057AF"/>
    <w:rsid w:val="1AE40E30"/>
    <w:rsid w:val="1AE453B0"/>
    <w:rsid w:val="1AE688A4"/>
    <w:rsid w:val="1AED86C7"/>
    <w:rsid w:val="1AF29B38"/>
    <w:rsid w:val="1AFA1BF3"/>
    <w:rsid w:val="1AFA7447"/>
    <w:rsid w:val="1AFB108B"/>
    <w:rsid w:val="1B0741F2"/>
    <w:rsid w:val="1B0844D9"/>
    <w:rsid w:val="1B0A75BB"/>
    <w:rsid w:val="1B0F4C91"/>
    <w:rsid w:val="1B0FB9EB"/>
    <w:rsid w:val="1B189482"/>
    <w:rsid w:val="1B18BEF7"/>
    <w:rsid w:val="1B1F8638"/>
    <w:rsid w:val="1B270AA5"/>
    <w:rsid w:val="1B2BA444"/>
    <w:rsid w:val="1B2CE6B1"/>
    <w:rsid w:val="1B2D67AF"/>
    <w:rsid w:val="1B2FE4FB"/>
    <w:rsid w:val="1B31D709"/>
    <w:rsid w:val="1B362584"/>
    <w:rsid w:val="1B388B8D"/>
    <w:rsid w:val="1B38A7C2"/>
    <w:rsid w:val="1B39B202"/>
    <w:rsid w:val="1B45252F"/>
    <w:rsid w:val="1B4FE148"/>
    <w:rsid w:val="1B638E1F"/>
    <w:rsid w:val="1B686482"/>
    <w:rsid w:val="1B68D03A"/>
    <w:rsid w:val="1B690318"/>
    <w:rsid w:val="1B6CC787"/>
    <w:rsid w:val="1B8B88D7"/>
    <w:rsid w:val="1B935AED"/>
    <w:rsid w:val="1B971AD7"/>
    <w:rsid w:val="1B9E03D1"/>
    <w:rsid w:val="1BA9D040"/>
    <w:rsid w:val="1BB05048"/>
    <w:rsid w:val="1BBCA1B9"/>
    <w:rsid w:val="1BC1B124"/>
    <w:rsid w:val="1BC54390"/>
    <w:rsid w:val="1BC90408"/>
    <w:rsid w:val="1BCE342C"/>
    <w:rsid w:val="1BD23EF7"/>
    <w:rsid w:val="1BD25275"/>
    <w:rsid w:val="1BDE752D"/>
    <w:rsid w:val="1BE1857D"/>
    <w:rsid w:val="1BE2D3FD"/>
    <w:rsid w:val="1BE3B0CD"/>
    <w:rsid w:val="1BE977F1"/>
    <w:rsid w:val="1BE9F893"/>
    <w:rsid w:val="1BEACF09"/>
    <w:rsid w:val="1BECBDAA"/>
    <w:rsid w:val="1BEE55D0"/>
    <w:rsid w:val="1BEFC983"/>
    <w:rsid w:val="1BF43E4C"/>
    <w:rsid w:val="1BF722CF"/>
    <w:rsid w:val="1BF76163"/>
    <w:rsid w:val="1BF80829"/>
    <w:rsid w:val="1BF932F7"/>
    <w:rsid w:val="1BFB8DF4"/>
    <w:rsid w:val="1BFCE000"/>
    <w:rsid w:val="1BFD91E8"/>
    <w:rsid w:val="1C008B76"/>
    <w:rsid w:val="1C01FC50"/>
    <w:rsid w:val="1C0309C9"/>
    <w:rsid w:val="1C04BD91"/>
    <w:rsid w:val="1C09B4E0"/>
    <w:rsid w:val="1C0B3EDA"/>
    <w:rsid w:val="1C140FBE"/>
    <w:rsid w:val="1C179F1B"/>
    <w:rsid w:val="1C25A950"/>
    <w:rsid w:val="1C294FFB"/>
    <w:rsid w:val="1C29C11B"/>
    <w:rsid w:val="1C2EA49B"/>
    <w:rsid w:val="1C2FCB17"/>
    <w:rsid w:val="1C32C332"/>
    <w:rsid w:val="1C38EAAA"/>
    <w:rsid w:val="1C4860C1"/>
    <w:rsid w:val="1C4BDDA4"/>
    <w:rsid w:val="1C5A67E7"/>
    <w:rsid w:val="1C5ACC83"/>
    <w:rsid w:val="1C5FC0CF"/>
    <w:rsid w:val="1C6239BB"/>
    <w:rsid w:val="1C636BEE"/>
    <w:rsid w:val="1C638329"/>
    <w:rsid w:val="1C64D423"/>
    <w:rsid w:val="1C69B501"/>
    <w:rsid w:val="1C6EB6C0"/>
    <w:rsid w:val="1C71C9BB"/>
    <w:rsid w:val="1C7DBD02"/>
    <w:rsid w:val="1C83939F"/>
    <w:rsid w:val="1C85FF47"/>
    <w:rsid w:val="1C889180"/>
    <w:rsid w:val="1C8E76B3"/>
    <w:rsid w:val="1C9231E5"/>
    <w:rsid w:val="1C95FD24"/>
    <w:rsid w:val="1C996628"/>
    <w:rsid w:val="1C9A4FF9"/>
    <w:rsid w:val="1CA116B5"/>
    <w:rsid w:val="1CA19DE6"/>
    <w:rsid w:val="1CAA3901"/>
    <w:rsid w:val="1CAC7FBD"/>
    <w:rsid w:val="1CB78389"/>
    <w:rsid w:val="1CBD8033"/>
    <w:rsid w:val="1CBE3A53"/>
    <w:rsid w:val="1CC486AA"/>
    <w:rsid w:val="1CC682AC"/>
    <w:rsid w:val="1CC68F52"/>
    <w:rsid w:val="1CC8FA33"/>
    <w:rsid w:val="1CC98E24"/>
    <w:rsid w:val="1CD11B81"/>
    <w:rsid w:val="1CD4B2E7"/>
    <w:rsid w:val="1CD7E2B3"/>
    <w:rsid w:val="1CDA5569"/>
    <w:rsid w:val="1CDAA3DE"/>
    <w:rsid w:val="1CE0354F"/>
    <w:rsid w:val="1CEB95A7"/>
    <w:rsid w:val="1CEBBB19"/>
    <w:rsid w:val="1CED8CC4"/>
    <w:rsid w:val="1CF2ABDC"/>
    <w:rsid w:val="1CF42C2A"/>
    <w:rsid w:val="1CF4CE30"/>
    <w:rsid w:val="1CF56F55"/>
    <w:rsid w:val="1CFC7E15"/>
    <w:rsid w:val="1CFE5AC1"/>
    <w:rsid w:val="1D001749"/>
    <w:rsid w:val="1D057448"/>
    <w:rsid w:val="1D05FAC7"/>
    <w:rsid w:val="1D0614CC"/>
    <w:rsid w:val="1D08427F"/>
    <w:rsid w:val="1D109F52"/>
    <w:rsid w:val="1D14660B"/>
    <w:rsid w:val="1D17415E"/>
    <w:rsid w:val="1D194A0A"/>
    <w:rsid w:val="1D1EFC13"/>
    <w:rsid w:val="1D25532F"/>
    <w:rsid w:val="1D2DAF9D"/>
    <w:rsid w:val="1D32917C"/>
    <w:rsid w:val="1D33B4F4"/>
    <w:rsid w:val="1D37BBCF"/>
    <w:rsid w:val="1D3FDFD5"/>
    <w:rsid w:val="1D47CBBB"/>
    <w:rsid w:val="1D494776"/>
    <w:rsid w:val="1D4A0242"/>
    <w:rsid w:val="1D4BE03D"/>
    <w:rsid w:val="1D4C13DD"/>
    <w:rsid w:val="1D4CE862"/>
    <w:rsid w:val="1D4D7371"/>
    <w:rsid w:val="1D4DA51F"/>
    <w:rsid w:val="1D51A7F9"/>
    <w:rsid w:val="1D53FD2A"/>
    <w:rsid w:val="1D5B3C2E"/>
    <w:rsid w:val="1D5CEA0D"/>
    <w:rsid w:val="1D60B6F8"/>
    <w:rsid w:val="1D633E1E"/>
    <w:rsid w:val="1D6403EB"/>
    <w:rsid w:val="1D6C9747"/>
    <w:rsid w:val="1D6E5187"/>
    <w:rsid w:val="1D6F5846"/>
    <w:rsid w:val="1D70088C"/>
    <w:rsid w:val="1D7060E7"/>
    <w:rsid w:val="1D7431BA"/>
    <w:rsid w:val="1D842613"/>
    <w:rsid w:val="1D84A188"/>
    <w:rsid w:val="1D929050"/>
    <w:rsid w:val="1D9B0EC4"/>
    <w:rsid w:val="1D9EFC75"/>
    <w:rsid w:val="1DA1122E"/>
    <w:rsid w:val="1DA24297"/>
    <w:rsid w:val="1DAA571E"/>
    <w:rsid w:val="1DABF924"/>
    <w:rsid w:val="1DAD1761"/>
    <w:rsid w:val="1DB3C3E1"/>
    <w:rsid w:val="1DB96D36"/>
    <w:rsid w:val="1DBBE6B8"/>
    <w:rsid w:val="1DBC1D28"/>
    <w:rsid w:val="1DBF5FB5"/>
    <w:rsid w:val="1DCFC29A"/>
    <w:rsid w:val="1DD0168A"/>
    <w:rsid w:val="1DD10FAD"/>
    <w:rsid w:val="1DDAAEA4"/>
    <w:rsid w:val="1DDFA8CE"/>
    <w:rsid w:val="1DE3BD55"/>
    <w:rsid w:val="1DE86157"/>
    <w:rsid w:val="1DEE6970"/>
    <w:rsid w:val="1DF1A323"/>
    <w:rsid w:val="1DF24CEF"/>
    <w:rsid w:val="1DF689DC"/>
    <w:rsid w:val="1DFCA649"/>
    <w:rsid w:val="1DFCB21A"/>
    <w:rsid w:val="1E00A0D5"/>
    <w:rsid w:val="1E051EE5"/>
    <w:rsid w:val="1E083623"/>
    <w:rsid w:val="1E09797A"/>
    <w:rsid w:val="1E0B2AE8"/>
    <w:rsid w:val="1E14010C"/>
    <w:rsid w:val="1E15A3A9"/>
    <w:rsid w:val="1E15F033"/>
    <w:rsid w:val="1E1DBDA7"/>
    <w:rsid w:val="1E21C3D5"/>
    <w:rsid w:val="1E236047"/>
    <w:rsid w:val="1E25BB39"/>
    <w:rsid w:val="1E268AC1"/>
    <w:rsid w:val="1E2D62D3"/>
    <w:rsid w:val="1E3A5FB3"/>
    <w:rsid w:val="1E4F65A9"/>
    <w:rsid w:val="1E53163C"/>
    <w:rsid w:val="1E54BAEB"/>
    <w:rsid w:val="1E5B37A9"/>
    <w:rsid w:val="1E5DF660"/>
    <w:rsid w:val="1E5EB676"/>
    <w:rsid w:val="1E5EC7A4"/>
    <w:rsid w:val="1E6213BF"/>
    <w:rsid w:val="1E64DC54"/>
    <w:rsid w:val="1E6737BE"/>
    <w:rsid w:val="1E69CDFB"/>
    <w:rsid w:val="1E6CF2E9"/>
    <w:rsid w:val="1E6DD5B0"/>
    <w:rsid w:val="1E6DEE40"/>
    <w:rsid w:val="1E775093"/>
    <w:rsid w:val="1E7BF2E5"/>
    <w:rsid w:val="1E85FA78"/>
    <w:rsid w:val="1E8BD893"/>
    <w:rsid w:val="1E8CE5DF"/>
    <w:rsid w:val="1E97653F"/>
    <w:rsid w:val="1E97E1DF"/>
    <w:rsid w:val="1E97F7AF"/>
    <w:rsid w:val="1EAB035C"/>
    <w:rsid w:val="1EACDBC2"/>
    <w:rsid w:val="1EB126FD"/>
    <w:rsid w:val="1EB67801"/>
    <w:rsid w:val="1EBAA278"/>
    <w:rsid w:val="1EBC946F"/>
    <w:rsid w:val="1EC7748A"/>
    <w:rsid w:val="1EC7DBC6"/>
    <w:rsid w:val="1EC97FFE"/>
    <w:rsid w:val="1ED3C0F0"/>
    <w:rsid w:val="1EDB28E7"/>
    <w:rsid w:val="1EDBB036"/>
    <w:rsid w:val="1EDBE31B"/>
    <w:rsid w:val="1EE06199"/>
    <w:rsid w:val="1EEB4102"/>
    <w:rsid w:val="1EF07E4F"/>
    <w:rsid w:val="1EF50B78"/>
    <w:rsid w:val="1EF805A3"/>
    <w:rsid w:val="1EFC2663"/>
    <w:rsid w:val="1EFE97F8"/>
    <w:rsid w:val="1F009CCE"/>
    <w:rsid w:val="1F0303C1"/>
    <w:rsid w:val="1F0D47FD"/>
    <w:rsid w:val="1F1161E0"/>
    <w:rsid w:val="1F13FB46"/>
    <w:rsid w:val="1F1AF4AC"/>
    <w:rsid w:val="1F1C6045"/>
    <w:rsid w:val="1F1E2072"/>
    <w:rsid w:val="1F23EF00"/>
    <w:rsid w:val="1F311186"/>
    <w:rsid w:val="1F3C1DC6"/>
    <w:rsid w:val="1F50696A"/>
    <w:rsid w:val="1F51BE39"/>
    <w:rsid w:val="1F6A989B"/>
    <w:rsid w:val="1F6C9174"/>
    <w:rsid w:val="1F75D575"/>
    <w:rsid w:val="1F7A930C"/>
    <w:rsid w:val="1F7D6295"/>
    <w:rsid w:val="1F7FE359"/>
    <w:rsid w:val="1F84933E"/>
    <w:rsid w:val="1F8F4680"/>
    <w:rsid w:val="1F9314BD"/>
    <w:rsid w:val="1F95F9F2"/>
    <w:rsid w:val="1F9A8391"/>
    <w:rsid w:val="1FA5C427"/>
    <w:rsid w:val="1FA9B0EC"/>
    <w:rsid w:val="1FAABB9E"/>
    <w:rsid w:val="1FB0B28F"/>
    <w:rsid w:val="1FB1AA7C"/>
    <w:rsid w:val="1FB72DB2"/>
    <w:rsid w:val="1FB8A72B"/>
    <w:rsid w:val="1FC0FA8B"/>
    <w:rsid w:val="1FCB8773"/>
    <w:rsid w:val="1FCDC266"/>
    <w:rsid w:val="1FE2ACFC"/>
    <w:rsid w:val="1FF37D35"/>
    <w:rsid w:val="1FF44872"/>
    <w:rsid w:val="1FF50D4B"/>
    <w:rsid w:val="20002E88"/>
    <w:rsid w:val="200481C7"/>
    <w:rsid w:val="2008BB65"/>
    <w:rsid w:val="20140DBF"/>
    <w:rsid w:val="201AA7F0"/>
    <w:rsid w:val="20249BF8"/>
    <w:rsid w:val="2026EFA6"/>
    <w:rsid w:val="202CE64B"/>
    <w:rsid w:val="202D1AAF"/>
    <w:rsid w:val="20306DC3"/>
    <w:rsid w:val="20308AEC"/>
    <w:rsid w:val="2033C644"/>
    <w:rsid w:val="2035D6B0"/>
    <w:rsid w:val="204090F5"/>
    <w:rsid w:val="2040CC3E"/>
    <w:rsid w:val="2042F26A"/>
    <w:rsid w:val="2047ED3F"/>
    <w:rsid w:val="2048FBC0"/>
    <w:rsid w:val="204EC48F"/>
    <w:rsid w:val="20537B2C"/>
    <w:rsid w:val="205F948F"/>
    <w:rsid w:val="2060634F"/>
    <w:rsid w:val="206106FF"/>
    <w:rsid w:val="2065505F"/>
    <w:rsid w:val="206E6E39"/>
    <w:rsid w:val="206FA186"/>
    <w:rsid w:val="20740BFA"/>
    <w:rsid w:val="2076A9E1"/>
    <w:rsid w:val="2077A29E"/>
    <w:rsid w:val="20786E15"/>
    <w:rsid w:val="207AD9B1"/>
    <w:rsid w:val="20807A43"/>
    <w:rsid w:val="20827394"/>
    <w:rsid w:val="2085EB71"/>
    <w:rsid w:val="208BA229"/>
    <w:rsid w:val="208F7C01"/>
    <w:rsid w:val="2090E958"/>
    <w:rsid w:val="20925C50"/>
    <w:rsid w:val="209D278F"/>
    <w:rsid w:val="20AC6D71"/>
    <w:rsid w:val="20B27AA1"/>
    <w:rsid w:val="20B35BC0"/>
    <w:rsid w:val="20B7A5D3"/>
    <w:rsid w:val="20B7C09B"/>
    <w:rsid w:val="20BA180D"/>
    <w:rsid w:val="20BA76E1"/>
    <w:rsid w:val="20BA8DE9"/>
    <w:rsid w:val="20C1AB72"/>
    <w:rsid w:val="20D19735"/>
    <w:rsid w:val="20D2C59F"/>
    <w:rsid w:val="20D5A45C"/>
    <w:rsid w:val="20DDBE5A"/>
    <w:rsid w:val="20DF884D"/>
    <w:rsid w:val="20E103BB"/>
    <w:rsid w:val="20E162EC"/>
    <w:rsid w:val="20E36BE4"/>
    <w:rsid w:val="20F527B1"/>
    <w:rsid w:val="20F5A910"/>
    <w:rsid w:val="20F90D82"/>
    <w:rsid w:val="20FBEB80"/>
    <w:rsid w:val="2101CCD3"/>
    <w:rsid w:val="2105A844"/>
    <w:rsid w:val="2106F9C7"/>
    <w:rsid w:val="21076BAF"/>
    <w:rsid w:val="210B0025"/>
    <w:rsid w:val="21103173"/>
    <w:rsid w:val="21126F54"/>
    <w:rsid w:val="2120CD49"/>
    <w:rsid w:val="2124279D"/>
    <w:rsid w:val="21250F23"/>
    <w:rsid w:val="212EDA86"/>
    <w:rsid w:val="2135E39E"/>
    <w:rsid w:val="21377D80"/>
    <w:rsid w:val="213AF96A"/>
    <w:rsid w:val="21466B65"/>
    <w:rsid w:val="2146B52E"/>
    <w:rsid w:val="214A02FC"/>
    <w:rsid w:val="214BC231"/>
    <w:rsid w:val="214D799D"/>
    <w:rsid w:val="214F55CC"/>
    <w:rsid w:val="21543000"/>
    <w:rsid w:val="2154778C"/>
    <w:rsid w:val="215565A7"/>
    <w:rsid w:val="215A5D24"/>
    <w:rsid w:val="216458DB"/>
    <w:rsid w:val="21649DA7"/>
    <w:rsid w:val="21698D85"/>
    <w:rsid w:val="216BB6A3"/>
    <w:rsid w:val="216D9FE9"/>
    <w:rsid w:val="2175920F"/>
    <w:rsid w:val="217DDB2C"/>
    <w:rsid w:val="21800893"/>
    <w:rsid w:val="21854476"/>
    <w:rsid w:val="218AEFA4"/>
    <w:rsid w:val="21952FA6"/>
    <w:rsid w:val="2196064D"/>
    <w:rsid w:val="2198AEF9"/>
    <w:rsid w:val="2198CB1C"/>
    <w:rsid w:val="219F7AF6"/>
    <w:rsid w:val="21A3B62C"/>
    <w:rsid w:val="21A66DBA"/>
    <w:rsid w:val="21AD88B5"/>
    <w:rsid w:val="21B04DFA"/>
    <w:rsid w:val="21B5252D"/>
    <w:rsid w:val="21B64976"/>
    <w:rsid w:val="21BC6375"/>
    <w:rsid w:val="21C6C6C4"/>
    <w:rsid w:val="21CA0619"/>
    <w:rsid w:val="21D163EF"/>
    <w:rsid w:val="21D3CD71"/>
    <w:rsid w:val="21D673C4"/>
    <w:rsid w:val="21D731A9"/>
    <w:rsid w:val="21D74489"/>
    <w:rsid w:val="21D7D3A6"/>
    <w:rsid w:val="21D86302"/>
    <w:rsid w:val="21DDDDE5"/>
    <w:rsid w:val="21E497FB"/>
    <w:rsid w:val="21E57A8C"/>
    <w:rsid w:val="21EFEA78"/>
    <w:rsid w:val="21F16FF0"/>
    <w:rsid w:val="21F1B014"/>
    <w:rsid w:val="21F317D9"/>
    <w:rsid w:val="21FB061C"/>
    <w:rsid w:val="21FD74D2"/>
    <w:rsid w:val="2204736C"/>
    <w:rsid w:val="22067C89"/>
    <w:rsid w:val="22091075"/>
    <w:rsid w:val="220A59D7"/>
    <w:rsid w:val="220CCE3A"/>
    <w:rsid w:val="220FFA1A"/>
    <w:rsid w:val="2214A630"/>
    <w:rsid w:val="221E5B4F"/>
    <w:rsid w:val="2222C177"/>
    <w:rsid w:val="22237495"/>
    <w:rsid w:val="2224DE3A"/>
    <w:rsid w:val="222C7A0A"/>
    <w:rsid w:val="222F614D"/>
    <w:rsid w:val="222FD1F7"/>
    <w:rsid w:val="22361CAC"/>
    <w:rsid w:val="22449CF5"/>
    <w:rsid w:val="22450BD9"/>
    <w:rsid w:val="224CBF4C"/>
    <w:rsid w:val="224DBAC2"/>
    <w:rsid w:val="2256BD13"/>
    <w:rsid w:val="225703A0"/>
    <w:rsid w:val="2266DA66"/>
    <w:rsid w:val="2267CAFC"/>
    <w:rsid w:val="226A1360"/>
    <w:rsid w:val="226A6651"/>
    <w:rsid w:val="226B6C5B"/>
    <w:rsid w:val="2271D6C7"/>
    <w:rsid w:val="2274BB8F"/>
    <w:rsid w:val="22775538"/>
    <w:rsid w:val="2279D3B1"/>
    <w:rsid w:val="227A5918"/>
    <w:rsid w:val="22845237"/>
    <w:rsid w:val="22867CB4"/>
    <w:rsid w:val="2287E0CA"/>
    <w:rsid w:val="228DD165"/>
    <w:rsid w:val="228F428E"/>
    <w:rsid w:val="22906F2E"/>
    <w:rsid w:val="2295D855"/>
    <w:rsid w:val="2298B073"/>
    <w:rsid w:val="22A593A2"/>
    <w:rsid w:val="22AADF97"/>
    <w:rsid w:val="22B85E16"/>
    <w:rsid w:val="22BD6EE7"/>
    <w:rsid w:val="22BF87F0"/>
    <w:rsid w:val="22C56C31"/>
    <w:rsid w:val="22C9AA97"/>
    <w:rsid w:val="22CB93DF"/>
    <w:rsid w:val="22D0D44C"/>
    <w:rsid w:val="22DB77BA"/>
    <w:rsid w:val="22E59C33"/>
    <w:rsid w:val="22E617A0"/>
    <w:rsid w:val="22E8AA15"/>
    <w:rsid w:val="22E961C5"/>
    <w:rsid w:val="22EEC47B"/>
    <w:rsid w:val="22F0AC67"/>
    <w:rsid w:val="22F314BC"/>
    <w:rsid w:val="22F43A00"/>
    <w:rsid w:val="22F9334E"/>
    <w:rsid w:val="22F94185"/>
    <w:rsid w:val="22FA7E44"/>
    <w:rsid w:val="22FB1EB2"/>
    <w:rsid w:val="22FD3BAC"/>
    <w:rsid w:val="23006E36"/>
    <w:rsid w:val="2311BF7F"/>
    <w:rsid w:val="231B4D74"/>
    <w:rsid w:val="23202F23"/>
    <w:rsid w:val="2336C997"/>
    <w:rsid w:val="23374442"/>
    <w:rsid w:val="2342AF26"/>
    <w:rsid w:val="234317FA"/>
    <w:rsid w:val="2343D4F7"/>
    <w:rsid w:val="2344C2C1"/>
    <w:rsid w:val="2345120E"/>
    <w:rsid w:val="2345FF4B"/>
    <w:rsid w:val="235603E0"/>
    <w:rsid w:val="2356532F"/>
    <w:rsid w:val="235D6E84"/>
    <w:rsid w:val="235E5018"/>
    <w:rsid w:val="236182C2"/>
    <w:rsid w:val="23643148"/>
    <w:rsid w:val="2366BB4F"/>
    <w:rsid w:val="236B2C71"/>
    <w:rsid w:val="236D9D73"/>
    <w:rsid w:val="237A51DE"/>
    <w:rsid w:val="237F7020"/>
    <w:rsid w:val="2383B471"/>
    <w:rsid w:val="23878F1E"/>
    <w:rsid w:val="239B1CFC"/>
    <w:rsid w:val="239B2ACF"/>
    <w:rsid w:val="239D8EA5"/>
    <w:rsid w:val="239E16EA"/>
    <w:rsid w:val="23AC480F"/>
    <w:rsid w:val="23AC5EFD"/>
    <w:rsid w:val="23B00A77"/>
    <w:rsid w:val="23B285B6"/>
    <w:rsid w:val="23B5328F"/>
    <w:rsid w:val="23B68024"/>
    <w:rsid w:val="23BC085A"/>
    <w:rsid w:val="23BF4FF4"/>
    <w:rsid w:val="23CA77BD"/>
    <w:rsid w:val="23CD3AEE"/>
    <w:rsid w:val="23DC8651"/>
    <w:rsid w:val="23DD86B5"/>
    <w:rsid w:val="23E0FDD0"/>
    <w:rsid w:val="23E304D3"/>
    <w:rsid w:val="23E343F0"/>
    <w:rsid w:val="23E35BDD"/>
    <w:rsid w:val="23E5FA90"/>
    <w:rsid w:val="23EC4E59"/>
    <w:rsid w:val="23EE24F3"/>
    <w:rsid w:val="23EEDF6F"/>
    <w:rsid w:val="23F5A3DC"/>
    <w:rsid w:val="23F8DA89"/>
    <w:rsid w:val="23FFCA5B"/>
    <w:rsid w:val="24006D90"/>
    <w:rsid w:val="24099C65"/>
    <w:rsid w:val="2409CE62"/>
    <w:rsid w:val="240AB1FE"/>
    <w:rsid w:val="2411D77B"/>
    <w:rsid w:val="24274412"/>
    <w:rsid w:val="242A9A9D"/>
    <w:rsid w:val="242E8C50"/>
    <w:rsid w:val="24305DB8"/>
    <w:rsid w:val="24339547"/>
    <w:rsid w:val="2433B199"/>
    <w:rsid w:val="2436180A"/>
    <w:rsid w:val="24365057"/>
    <w:rsid w:val="243DB1FC"/>
    <w:rsid w:val="2446C7AF"/>
    <w:rsid w:val="2449C7A7"/>
    <w:rsid w:val="245A2E9A"/>
    <w:rsid w:val="245A7659"/>
    <w:rsid w:val="245D884A"/>
    <w:rsid w:val="246C1EE2"/>
    <w:rsid w:val="246C5DDD"/>
    <w:rsid w:val="2470B26C"/>
    <w:rsid w:val="247986FF"/>
    <w:rsid w:val="247B4570"/>
    <w:rsid w:val="24831274"/>
    <w:rsid w:val="24841310"/>
    <w:rsid w:val="24857500"/>
    <w:rsid w:val="24919D10"/>
    <w:rsid w:val="2491C5F4"/>
    <w:rsid w:val="2493BB68"/>
    <w:rsid w:val="2493CC47"/>
    <w:rsid w:val="2495BE21"/>
    <w:rsid w:val="249BAF2A"/>
    <w:rsid w:val="249E3F78"/>
    <w:rsid w:val="249F8BCA"/>
    <w:rsid w:val="24A3130A"/>
    <w:rsid w:val="24B09B96"/>
    <w:rsid w:val="24B84B33"/>
    <w:rsid w:val="24BFCB51"/>
    <w:rsid w:val="24C6F4C8"/>
    <w:rsid w:val="24D06320"/>
    <w:rsid w:val="24D6FC40"/>
    <w:rsid w:val="24D99693"/>
    <w:rsid w:val="24DAD40A"/>
    <w:rsid w:val="24DF8C2F"/>
    <w:rsid w:val="24E0872B"/>
    <w:rsid w:val="24E1A1BA"/>
    <w:rsid w:val="24EBD2B8"/>
    <w:rsid w:val="24F43415"/>
    <w:rsid w:val="24FD7958"/>
    <w:rsid w:val="24FDE6A6"/>
    <w:rsid w:val="24FF280B"/>
    <w:rsid w:val="2506BD20"/>
    <w:rsid w:val="250989D3"/>
    <w:rsid w:val="25144D01"/>
    <w:rsid w:val="2518B590"/>
    <w:rsid w:val="251AF7B9"/>
    <w:rsid w:val="251ED6EC"/>
    <w:rsid w:val="2524584A"/>
    <w:rsid w:val="25379B12"/>
    <w:rsid w:val="2540D356"/>
    <w:rsid w:val="25411D3B"/>
    <w:rsid w:val="2541315F"/>
    <w:rsid w:val="2543B02C"/>
    <w:rsid w:val="255181D7"/>
    <w:rsid w:val="25580651"/>
    <w:rsid w:val="25581C5E"/>
    <w:rsid w:val="2558385A"/>
    <w:rsid w:val="25595E84"/>
    <w:rsid w:val="256904DD"/>
    <w:rsid w:val="256A43F8"/>
    <w:rsid w:val="25737440"/>
    <w:rsid w:val="2573E309"/>
    <w:rsid w:val="25740CEF"/>
    <w:rsid w:val="257705A2"/>
    <w:rsid w:val="25782472"/>
    <w:rsid w:val="25786580"/>
    <w:rsid w:val="257ACBF5"/>
    <w:rsid w:val="2581F50E"/>
    <w:rsid w:val="258273FA"/>
    <w:rsid w:val="258CCC55"/>
    <w:rsid w:val="258E9A6D"/>
    <w:rsid w:val="2593AD59"/>
    <w:rsid w:val="2593B03C"/>
    <w:rsid w:val="259B365B"/>
    <w:rsid w:val="25A5403C"/>
    <w:rsid w:val="25ADE37B"/>
    <w:rsid w:val="25B423F6"/>
    <w:rsid w:val="25B5E184"/>
    <w:rsid w:val="25C2523E"/>
    <w:rsid w:val="25C2A49D"/>
    <w:rsid w:val="25CFFB97"/>
    <w:rsid w:val="25D448B3"/>
    <w:rsid w:val="25D70994"/>
    <w:rsid w:val="25D780AD"/>
    <w:rsid w:val="25D8AFB0"/>
    <w:rsid w:val="25D9554D"/>
    <w:rsid w:val="25D9A5EB"/>
    <w:rsid w:val="25DA16BC"/>
    <w:rsid w:val="25E51D6B"/>
    <w:rsid w:val="25EF2583"/>
    <w:rsid w:val="25EF68E5"/>
    <w:rsid w:val="26004F04"/>
    <w:rsid w:val="2604CA37"/>
    <w:rsid w:val="26058D1F"/>
    <w:rsid w:val="260CADF3"/>
    <w:rsid w:val="2612BFD3"/>
    <w:rsid w:val="26138ED3"/>
    <w:rsid w:val="26145F8F"/>
    <w:rsid w:val="261B15A3"/>
    <w:rsid w:val="261CE166"/>
    <w:rsid w:val="2620B41B"/>
    <w:rsid w:val="262F1065"/>
    <w:rsid w:val="263502B0"/>
    <w:rsid w:val="263BAB5B"/>
    <w:rsid w:val="263CCA1A"/>
    <w:rsid w:val="263E9AA0"/>
    <w:rsid w:val="26414F9C"/>
    <w:rsid w:val="2641AF5B"/>
    <w:rsid w:val="2645B91F"/>
    <w:rsid w:val="2645C92C"/>
    <w:rsid w:val="2648CB62"/>
    <w:rsid w:val="264951A1"/>
    <w:rsid w:val="264F5901"/>
    <w:rsid w:val="26512A00"/>
    <w:rsid w:val="26512B1A"/>
    <w:rsid w:val="2653C2AA"/>
    <w:rsid w:val="26558C43"/>
    <w:rsid w:val="26620032"/>
    <w:rsid w:val="2667B9E1"/>
    <w:rsid w:val="26795F40"/>
    <w:rsid w:val="268067DA"/>
    <w:rsid w:val="26815232"/>
    <w:rsid w:val="268200E1"/>
    <w:rsid w:val="2682FE38"/>
    <w:rsid w:val="26833EE7"/>
    <w:rsid w:val="26834B27"/>
    <w:rsid w:val="26858CC4"/>
    <w:rsid w:val="26863855"/>
    <w:rsid w:val="2687FE2C"/>
    <w:rsid w:val="268B0634"/>
    <w:rsid w:val="2695F0E2"/>
    <w:rsid w:val="269706D9"/>
    <w:rsid w:val="26A5A0F1"/>
    <w:rsid w:val="26A963ED"/>
    <w:rsid w:val="26A9C724"/>
    <w:rsid w:val="26B22583"/>
    <w:rsid w:val="26B81D59"/>
    <w:rsid w:val="26BA444E"/>
    <w:rsid w:val="26BCEAFE"/>
    <w:rsid w:val="26BD4738"/>
    <w:rsid w:val="26C1580B"/>
    <w:rsid w:val="26CA0460"/>
    <w:rsid w:val="26DDCA74"/>
    <w:rsid w:val="26DE46DB"/>
    <w:rsid w:val="26DFE6F1"/>
    <w:rsid w:val="26E0FDE5"/>
    <w:rsid w:val="26E2B543"/>
    <w:rsid w:val="26EF19CB"/>
    <w:rsid w:val="26EFF4F7"/>
    <w:rsid w:val="26F049A3"/>
    <w:rsid w:val="26FE1893"/>
    <w:rsid w:val="27013AF9"/>
    <w:rsid w:val="2704270F"/>
    <w:rsid w:val="2705593A"/>
    <w:rsid w:val="270E61E3"/>
    <w:rsid w:val="2716A7AF"/>
    <w:rsid w:val="271A10BD"/>
    <w:rsid w:val="271A1B97"/>
    <w:rsid w:val="271CA981"/>
    <w:rsid w:val="27226F5E"/>
    <w:rsid w:val="2725E7F2"/>
    <w:rsid w:val="272620A0"/>
    <w:rsid w:val="2729A698"/>
    <w:rsid w:val="2729BCDA"/>
    <w:rsid w:val="27351019"/>
    <w:rsid w:val="27380951"/>
    <w:rsid w:val="2738B6F7"/>
    <w:rsid w:val="274156D6"/>
    <w:rsid w:val="2741DC84"/>
    <w:rsid w:val="2743C648"/>
    <w:rsid w:val="27493C86"/>
    <w:rsid w:val="274ADF68"/>
    <w:rsid w:val="274E7D0A"/>
    <w:rsid w:val="274EBD53"/>
    <w:rsid w:val="2752F868"/>
    <w:rsid w:val="27536053"/>
    <w:rsid w:val="27536953"/>
    <w:rsid w:val="2757158D"/>
    <w:rsid w:val="2757D88E"/>
    <w:rsid w:val="2759023C"/>
    <w:rsid w:val="275C76D8"/>
    <w:rsid w:val="275D07F6"/>
    <w:rsid w:val="27626226"/>
    <w:rsid w:val="2764E966"/>
    <w:rsid w:val="276A38B4"/>
    <w:rsid w:val="276CF811"/>
    <w:rsid w:val="27764810"/>
    <w:rsid w:val="27812948"/>
    <w:rsid w:val="2781D049"/>
    <w:rsid w:val="27865CD4"/>
    <w:rsid w:val="2786F541"/>
    <w:rsid w:val="27895E49"/>
    <w:rsid w:val="278C290C"/>
    <w:rsid w:val="278ED5B4"/>
    <w:rsid w:val="2791D5B1"/>
    <w:rsid w:val="2794FA25"/>
    <w:rsid w:val="27970365"/>
    <w:rsid w:val="279B6ABB"/>
    <w:rsid w:val="279E113D"/>
    <w:rsid w:val="279EBE1A"/>
    <w:rsid w:val="27A0A442"/>
    <w:rsid w:val="27A76B0C"/>
    <w:rsid w:val="27AD2BD2"/>
    <w:rsid w:val="27AFFCD5"/>
    <w:rsid w:val="27B23F81"/>
    <w:rsid w:val="27B309E4"/>
    <w:rsid w:val="27B37006"/>
    <w:rsid w:val="27B4B38C"/>
    <w:rsid w:val="27B6C63C"/>
    <w:rsid w:val="27B7A29A"/>
    <w:rsid w:val="27BB3CC8"/>
    <w:rsid w:val="27BB4A59"/>
    <w:rsid w:val="27BB65AA"/>
    <w:rsid w:val="27BB7127"/>
    <w:rsid w:val="27BD01A4"/>
    <w:rsid w:val="27BD9AC3"/>
    <w:rsid w:val="27C8030D"/>
    <w:rsid w:val="27C84A4F"/>
    <w:rsid w:val="27C8EE7D"/>
    <w:rsid w:val="27CAB7CA"/>
    <w:rsid w:val="27CCD1A5"/>
    <w:rsid w:val="27D3716B"/>
    <w:rsid w:val="27D3DB62"/>
    <w:rsid w:val="27E0DAE0"/>
    <w:rsid w:val="27E597E2"/>
    <w:rsid w:val="27F39B66"/>
    <w:rsid w:val="27FBEC79"/>
    <w:rsid w:val="27FDD76D"/>
    <w:rsid w:val="280B148E"/>
    <w:rsid w:val="280DA026"/>
    <w:rsid w:val="28177974"/>
    <w:rsid w:val="281B3279"/>
    <w:rsid w:val="281B8513"/>
    <w:rsid w:val="281D58C1"/>
    <w:rsid w:val="282468FF"/>
    <w:rsid w:val="2825D016"/>
    <w:rsid w:val="282EBBC6"/>
    <w:rsid w:val="28310A25"/>
    <w:rsid w:val="283610EF"/>
    <w:rsid w:val="2838A96D"/>
    <w:rsid w:val="283C10B9"/>
    <w:rsid w:val="28414E1B"/>
    <w:rsid w:val="284925F0"/>
    <w:rsid w:val="284A91D1"/>
    <w:rsid w:val="28528669"/>
    <w:rsid w:val="28537CEA"/>
    <w:rsid w:val="2854D954"/>
    <w:rsid w:val="285E2633"/>
    <w:rsid w:val="285E7BE5"/>
    <w:rsid w:val="285EC7A5"/>
    <w:rsid w:val="285ED84E"/>
    <w:rsid w:val="286373E3"/>
    <w:rsid w:val="286509D9"/>
    <w:rsid w:val="2866904D"/>
    <w:rsid w:val="2869BEA9"/>
    <w:rsid w:val="286F5212"/>
    <w:rsid w:val="2870B2C5"/>
    <w:rsid w:val="287B280A"/>
    <w:rsid w:val="287DA4E6"/>
    <w:rsid w:val="2884FDF8"/>
    <w:rsid w:val="28925D0A"/>
    <w:rsid w:val="2895C202"/>
    <w:rsid w:val="28981989"/>
    <w:rsid w:val="289D89D5"/>
    <w:rsid w:val="28A50628"/>
    <w:rsid w:val="28A71C22"/>
    <w:rsid w:val="28A82F48"/>
    <w:rsid w:val="28AB71FC"/>
    <w:rsid w:val="28B09605"/>
    <w:rsid w:val="28B7373C"/>
    <w:rsid w:val="28BCAF98"/>
    <w:rsid w:val="28BD2D36"/>
    <w:rsid w:val="28C4E7F1"/>
    <w:rsid w:val="28CB6EF3"/>
    <w:rsid w:val="28CD3465"/>
    <w:rsid w:val="28CDEE27"/>
    <w:rsid w:val="28D69AEC"/>
    <w:rsid w:val="28D7C75A"/>
    <w:rsid w:val="28D871EE"/>
    <w:rsid w:val="28D8AA7D"/>
    <w:rsid w:val="28D95AD5"/>
    <w:rsid w:val="28DE3261"/>
    <w:rsid w:val="28DF5E8B"/>
    <w:rsid w:val="28E41E27"/>
    <w:rsid w:val="28E62812"/>
    <w:rsid w:val="28E9ED05"/>
    <w:rsid w:val="28EEB5D5"/>
    <w:rsid w:val="28F3354C"/>
    <w:rsid w:val="28F76CA9"/>
    <w:rsid w:val="28FF8AC2"/>
    <w:rsid w:val="290A9583"/>
    <w:rsid w:val="290C6CBA"/>
    <w:rsid w:val="290CE41C"/>
    <w:rsid w:val="2910AF35"/>
    <w:rsid w:val="29142DEC"/>
    <w:rsid w:val="291AEC95"/>
    <w:rsid w:val="291D4155"/>
    <w:rsid w:val="291FDDA2"/>
    <w:rsid w:val="29251437"/>
    <w:rsid w:val="292828D1"/>
    <w:rsid w:val="292CC924"/>
    <w:rsid w:val="29342F79"/>
    <w:rsid w:val="293B3F6F"/>
    <w:rsid w:val="293D7518"/>
    <w:rsid w:val="293F38AF"/>
    <w:rsid w:val="2940BB47"/>
    <w:rsid w:val="2941155A"/>
    <w:rsid w:val="29517BCC"/>
    <w:rsid w:val="295CFD3A"/>
    <w:rsid w:val="295DA490"/>
    <w:rsid w:val="295F65FC"/>
    <w:rsid w:val="295FC58B"/>
    <w:rsid w:val="29628517"/>
    <w:rsid w:val="2966F443"/>
    <w:rsid w:val="2968859E"/>
    <w:rsid w:val="296AF0D0"/>
    <w:rsid w:val="296ECFF0"/>
    <w:rsid w:val="2976EA5F"/>
    <w:rsid w:val="297A1330"/>
    <w:rsid w:val="297B8FD5"/>
    <w:rsid w:val="297FDDD0"/>
    <w:rsid w:val="29802DFF"/>
    <w:rsid w:val="2983529F"/>
    <w:rsid w:val="29892407"/>
    <w:rsid w:val="298BD0FC"/>
    <w:rsid w:val="2991E537"/>
    <w:rsid w:val="29959A98"/>
    <w:rsid w:val="299BBF0C"/>
    <w:rsid w:val="299DD129"/>
    <w:rsid w:val="29A03035"/>
    <w:rsid w:val="29A49235"/>
    <w:rsid w:val="29A9572C"/>
    <w:rsid w:val="29AB920C"/>
    <w:rsid w:val="29AE09CD"/>
    <w:rsid w:val="29B15B39"/>
    <w:rsid w:val="29B56E10"/>
    <w:rsid w:val="29B947BC"/>
    <w:rsid w:val="29BD1832"/>
    <w:rsid w:val="29BEF99D"/>
    <w:rsid w:val="29C57B9F"/>
    <w:rsid w:val="29C8EBDD"/>
    <w:rsid w:val="29D441DC"/>
    <w:rsid w:val="29DAD057"/>
    <w:rsid w:val="29E88921"/>
    <w:rsid w:val="29F0BCE4"/>
    <w:rsid w:val="2A03CF33"/>
    <w:rsid w:val="2A0E283C"/>
    <w:rsid w:val="2A0FB8BB"/>
    <w:rsid w:val="2A189AB2"/>
    <w:rsid w:val="2A1A1DEE"/>
    <w:rsid w:val="2A1B00CC"/>
    <w:rsid w:val="2A1EAD0F"/>
    <w:rsid w:val="2A230F71"/>
    <w:rsid w:val="2A35F1A2"/>
    <w:rsid w:val="2A386C9D"/>
    <w:rsid w:val="2A48EB55"/>
    <w:rsid w:val="2A4CF311"/>
    <w:rsid w:val="2A4DBDEC"/>
    <w:rsid w:val="2A4F8E8B"/>
    <w:rsid w:val="2A5272AE"/>
    <w:rsid w:val="2A561AD9"/>
    <w:rsid w:val="2A58F628"/>
    <w:rsid w:val="2A5C27EE"/>
    <w:rsid w:val="2A5EB7A4"/>
    <w:rsid w:val="2A606D4D"/>
    <w:rsid w:val="2A60981D"/>
    <w:rsid w:val="2A65E275"/>
    <w:rsid w:val="2A69C25A"/>
    <w:rsid w:val="2A6D2171"/>
    <w:rsid w:val="2A6D85E6"/>
    <w:rsid w:val="2A6F6AC9"/>
    <w:rsid w:val="2A70016B"/>
    <w:rsid w:val="2A84D7E7"/>
    <w:rsid w:val="2A8BC087"/>
    <w:rsid w:val="2A8E4E66"/>
    <w:rsid w:val="2AA0A28F"/>
    <w:rsid w:val="2AA15BF0"/>
    <w:rsid w:val="2AA25D20"/>
    <w:rsid w:val="2AA37BC2"/>
    <w:rsid w:val="2AA45054"/>
    <w:rsid w:val="2AAC4B1F"/>
    <w:rsid w:val="2AAE64C5"/>
    <w:rsid w:val="2AB1C313"/>
    <w:rsid w:val="2AB8C563"/>
    <w:rsid w:val="2ABA5DA3"/>
    <w:rsid w:val="2ABDA84E"/>
    <w:rsid w:val="2ABE4482"/>
    <w:rsid w:val="2AC32FE4"/>
    <w:rsid w:val="2AC7446B"/>
    <w:rsid w:val="2AC9A8B3"/>
    <w:rsid w:val="2ACD34CE"/>
    <w:rsid w:val="2ACEA082"/>
    <w:rsid w:val="2AD4B215"/>
    <w:rsid w:val="2AD613BB"/>
    <w:rsid w:val="2AD689C4"/>
    <w:rsid w:val="2AD7C283"/>
    <w:rsid w:val="2AE6061C"/>
    <w:rsid w:val="2AEAA8CB"/>
    <w:rsid w:val="2AEE96F5"/>
    <w:rsid w:val="2AF0BAAC"/>
    <w:rsid w:val="2AF20C81"/>
    <w:rsid w:val="2AF3375C"/>
    <w:rsid w:val="2AF36160"/>
    <w:rsid w:val="2AF38955"/>
    <w:rsid w:val="2AF3F6A4"/>
    <w:rsid w:val="2AF5CFDA"/>
    <w:rsid w:val="2AFFB544"/>
    <w:rsid w:val="2B02CCB0"/>
    <w:rsid w:val="2B044333"/>
    <w:rsid w:val="2B124188"/>
    <w:rsid w:val="2B1AB46B"/>
    <w:rsid w:val="2B1C6C9A"/>
    <w:rsid w:val="2B2732A8"/>
    <w:rsid w:val="2B2C76DE"/>
    <w:rsid w:val="2B2E0DB2"/>
    <w:rsid w:val="2B3086A3"/>
    <w:rsid w:val="2B3150C1"/>
    <w:rsid w:val="2B327CF2"/>
    <w:rsid w:val="2B3AD571"/>
    <w:rsid w:val="2B3B4FB7"/>
    <w:rsid w:val="2B3B7980"/>
    <w:rsid w:val="2B421122"/>
    <w:rsid w:val="2B42E90D"/>
    <w:rsid w:val="2B441158"/>
    <w:rsid w:val="2B45F866"/>
    <w:rsid w:val="2B48BDED"/>
    <w:rsid w:val="2B51BD30"/>
    <w:rsid w:val="2B5D7015"/>
    <w:rsid w:val="2B5F5777"/>
    <w:rsid w:val="2B5FF709"/>
    <w:rsid w:val="2B646EE2"/>
    <w:rsid w:val="2B69E842"/>
    <w:rsid w:val="2B6BCBAB"/>
    <w:rsid w:val="2B6E5701"/>
    <w:rsid w:val="2B6FD1FF"/>
    <w:rsid w:val="2B7265CE"/>
    <w:rsid w:val="2B792424"/>
    <w:rsid w:val="2B7AE8DE"/>
    <w:rsid w:val="2B7BC78C"/>
    <w:rsid w:val="2B878510"/>
    <w:rsid w:val="2B87A31F"/>
    <w:rsid w:val="2B8A0F89"/>
    <w:rsid w:val="2B981130"/>
    <w:rsid w:val="2B9C60CE"/>
    <w:rsid w:val="2B9D8DCB"/>
    <w:rsid w:val="2BB19A8F"/>
    <w:rsid w:val="2BB37AE0"/>
    <w:rsid w:val="2BB53A2F"/>
    <w:rsid w:val="2BC565FB"/>
    <w:rsid w:val="2BC61A49"/>
    <w:rsid w:val="2BCE2671"/>
    <w:rsid w:val="2BD6BAD9"/>
    <w:rsid w:val="2BDDF2AD"/>
    <w:rsid w:val="2BDF11B9"/>
    <w:rsid w:val="2BE38F8F"/>
    <w:rsid w:val="2BE93F69"/>
    <w:rsid w:val="2BE9837A"/>
    <w:rsid w:val="2BF24839"/>
    <w:rsid w:val="2BF2B914"/>
    <w:rsid w:val="2BFD5660"/>
    <w:rsid w:val="2C0ACA54"/>
    <w:rsid w:val="2C174F1F"/>
    <w:rsid w:val="2C17567F"/>
    <w:rsid w:val="2C18BDFE"/>
    <w:rsid w:val="2C197C3A"/>
    <w:rsid w:val="2C1BFF9A"/>
    <w:rsid w:val="2C1C24B5"/>
    <w:rsid w:val="2C2B55E2"/>
    <w:rsid w:val="2C2D79A0"/>
    <w:rsid w:val="2C3BE001"/>
    <w:rsid w:val="2C3F8FF6"/>
    <w:rsid w:val="2C403220"/>
    <w:rsid w:val="2C41F937"/>
    <w:rsid w:val="2C4ED7F8"/>
    <w:rsid w:val="2C51278E"/>
    <w:rsid w:val="2C57082C"/>
    <w:rsid w:val="2C5BC445"/>
    <w:rsid w:val="2C600011"/>
    <w:rsid w:val="2C64039C"/>
    <w:rsid w:val="2C68A35E"/>
    <w:rsid w:val="2C6CBD03"/>
    <w:rsid w:val="2C6CBD13"/>
    <w:rsid w:val="2C75D41F"/>
    <w:rsid w:val="2C7CB307"/>
    <w:rsid w:val="2C7D256E"/>
    <w:rsid w:val="2C7EB4DF"/>
    <w:rsid w:val="2C83B418"/>
    <w:rsid w:val="2C8441A1"/>
    <w:rsid w:val="2C85DD25"/>
    <w:rsid w:val="2C8AD56E"/>
    <w:rsid w:val="2C8F3F28"/>
    <w:rsid w:val="2C99152B"/>
    <w:rsid w:val="2C99D2E4"/>
    <w:rsid w:val="2C9AE054"/>
    <w:rsid w:val="2C9E132F"/>
    <w:rsid w:val="2CA50DBD"/>
    <w:rsid w:val="2CA9CFC7"/>
    <w:rsid w:val="2CAC22BD"/>
    <w:rsid w:val="2CB8D72F"/>
    <w:rsid w:val="2CBACD82"/>
    <w:rsid w:val="2CC2E3D5"/>
    <w:rsid w:val="2CC386BC"/>
    <w:rsid w:val="2CC535B8"/>
    <w:rsid w:val="2CC7B8FE"/>
    <w:rsid w:val="2CC98BBC"/>
    <w:rsid w:val="2CCBD683"/>
    <w:rsid w:val="2CCF2880"/>
    <w:rsid w:val="2CCF4E10"/>
    <w:rsid w:val="2CDB8689"/>
    <w:rsid w:val="2CDC7E28"/>
    <w:rsid w:val="2CE14C64"/>
    <w:rsid w:val="2CE18E6A"/>
    <w:rsid w:val="2CE6056A"/>
    <w:rsid w:val="2CEC840C"/>
    <w:rsid w:val="2CF0FA3A"/>
    <w:rsid w:val="2CF70697"/>
    <w:rsid w:val="2CFAB7DC"/>
    <w:rsid w:val="2D0114CE"/>
    <w:rsid w:val="2D0657AF"/>
    <w:rsid w:val="2D1A1E00"/>
    <w:rsid w:val="2D1F47AE"/>
    <w:rsid w:val="2D293FFB"/>
    <w:rsid w:val="2D29A6F9"/>
    <w:rsid w:val="2D2EBC13"/>
    <w:rsid w:val="2D300312"/>
    <w:rsid w:val="2D343C2E"/>
    <w:rsid w:val="2D3E7E03"/>
    <w:rsid w:val="2D44D000"/>
    <w:rsid w:val="2D5066DA"/>
    <w:rsid w:val="2D55BFDD"/>
    <w:rsid w:val="2D582EE7"/>
    <w:rsid w:val="2D5A142E"/>
    <w:rsid w:val="2D686D90"/>
    <w:rsid w:val="2D748594"/>
    <w:rsid w:val="2D7F868C"/>
    <w:rsid w:val="2D83E6C6"/>
    <w:rsid w:val="2D861E24"/>
    <w:rsid w:val="2D868D0C"/>
    <w:rsid w:val="2D86978E"/>
    <w:rsid w:val="2D8C1B14"/>
    <w:rsid w:val="2D8C4656"/>
    <w:rsid w:val="2D9AC757"/>
    <w:rsid w:val="2DABB7D5"/>
    <w:rsid w:val="2DB4D327"/>
    <w:rsid w:val="2DB4D32A"/>
    <w:rsid w:val="2DB6785F"/>
    <w:rsid w:val="2DB71AB4"/>
    <w:rsid w:val="2DB81FE2"/>
    <w:rsid w:val="2DB85291"/>
    <w:rsid w:val="2DBA0DE1"/>
    <w:rsid w:val="2DBA9CA9"/>
    <w:rsid w:val="2DBCDD9D"/>
    <w:rsid w:val="2DC17065"/>
    <w:rsid w:val="2DC3AF44"/>
    <w:rsid w:val="2DC5082C"/>
    <w:rsid w:val="2DCB72BC"/>
    <w:rsid w:val="2DCC2835"/>
    <w:rsid w:val="2DD3A843"/>
    <w:rsid w:val="2DDB2946"/>
    <w:rsid w:val="2DDE7A30"/>
    <w:rsid w:val="2DDE9414"/>
    <w:rsid w:val="2DDEDEB5"/>
    <w:rsid w:val="2DE5C706"/>
    <w:rsid w:val="2DE61BFF"/>
    <w:rsid w:val="2DEC8D5F"/>
    <w:rsid w:val="2DF3B950"/>
    <w:rsid w:val="2DFCC7F2"/>
    <w:rsid w:val="2E02587E"/>
    <w:rsid w:val="2E04824D"/>
    <w:rsid w:val="2E0A4D51"/>
    <w:rsid w:val="2E19FACC"/>
    <w:rsid w:val="2E1AB669"/>
    <w:rsid w:val="2E1E1041"/>
    <w:rsid w:val="2E1FE6A0"/>
    <w:rsid w:val="2E2CCE89"/>
    <w:rsid w:val="2E3925D1"/>
    <w:rsid w:val="2E411594"/>
    <w:rsid w:val="2E433B67"/>
    <w:rsid w:val="2E492816"/>
    <w:rsid w:val="2E51953F"/>
    <w:rsid w:val="2E52552D"/>
    <w:rsid w:val="2E540902"/>
    <w:rsid w:val="2E5E5359"/>
    <w:rsid w:val="2E5F3936"/>
    <w:rsid w:val="2E63E971"/>
    <w:rsid w:val="2E6D47F6"/>
    <w:rsid w:val="2E7B6808"/>
    <w:rsid w:val="2E8075EE"/>
    <w:rsid w:val="2E840107"/>
    <w:rsid w:val="2E86C272"/>
    <w:rsid w:val="2E8DBBD1"/>
    <w:rsid w:val="2E94B5D5"/>
    <w:rsid w:val="2E96A39D"/>
    <w:rsid w:val="2E9F5BA9"/>
    <w:rsid w:val="2E9F64E7"/>
    <w:rsid w:val="2EA1030F"/>
    <w:rsid w:val="2EB16A1A"/>
    <w:rsid w:val="2EB2099B"/>
    <w:rsid w:val="2EB45888"/>
    <w:rsid w:val="2EC2B460"/>
    <w:rsid w:val="2EC54B61"/>
    <w:rsid w:val="2EC683EB"/>
    <w:rsid w:val="2EC88DC4"/>
    <w:rsid w:val="2EC9FFD2"/>
    <w:rsid w:val="2ECE150A"/>
    <w:rsid w:val="2ED6CAD4"/>
    <w:rsid w:val="2EEDD74B"/>
    <w:rsid w:val="2EF6CD24"/>
    <w:rsid w:val="2F092C08"/>
    <w:rsid w:val="2F0D6DC2"/>
    <w:rsid w:val="2F0E6711"/>
    <w:rsid w:val="2F128D2E"/>
    <w:rsid w:val="2F14AE6B"/>
    <w:rsid w:val="2F15C39B"/>
    <w:rsid w:val="2F1D76A6"/>
    <w:rsid w:val="2F219284"/>
    <w:rsid w:val="2F27B9DF"/>
    <w:rsid w:val="2F2B1FB0"/>
    <w:rsid w:val="2F2C097A"/>
    <w:rsid w:val="2F30FE2E"/>
    <w:rsid w:val="2F317155"/>
    <w:rsid w:val="2F39948B"/>
    <w:rsid w:val="2F3C25EF"/>
    <w:rsid w:val="2F3DABA9"/>
    <w:rsid w:val="2F422B38"/>
    <w:rsid w:val="2F4CFB66"/>
    <w:rsid w:val="2F4D1247"/>
    <w:rsid w:val="2F4E6C64"/>
    <w:rsid w:val="2F530883"/>
    <w:rsid w:val="2F5700DB"/>
    <w:rsid w:val="2F590994"/>
    <w:rsid w:val="2F62F1BB"/>
    <w:rsid w:val="2F6386FF"/>
    <w:rsid w:val="2F64807F"/>
    <w:rsid w:val="2F71EE47"/>
    <w:rsid w:val="2F73D01F"/>
    <w:rsid w:val="2F7791E2"/>
    <w:rsid w:val="2F89B1E0"/>
    <w:rsid w:val="2F8EA4CC"/>
    <w:rsid w:val="2F99CEF3"/>
    <w:rsid w:val="2F9BB65A"/>
    <w:rsid w:val="2FA56678"/>
    <w:rsid w:val="2FA5A6A4"/>
    <w:rsid w:val="2FA83563"/>
    <w:rsid w:val="2FA95C31"/>
    <w:rsid w:val="2FAE408B"/>
    <w:rsid w:val="2FAEF85A"/>
    <w:rsid w:val="2FB778F3"/>
    <w:rsid w:val="2FBBF639"/>
    <w:rsid w:val="2FC0759D"/>
    <w:rsid w:val="2FC5EF39"/>
    <w:rsid w:val="2FC9B559"/>
    <w:rsid w:val="2FD12971"/>
    <w:rsid w:val="2FD4D29F"/>
    <w:rsid w:val="2FEC7A1B"/>
    <w:rsid w:val="2FED2410"/>
    <w:rsid w:val="2FF8AEC6"/>
    <w:rsid w:val="2FFA3EDB"/>
    <w:rsid w:val="2FFCEEDE"/>
    <w:rsid w:val="3005AB7E"/>
    <w:rsid w:val="30062EF5"/>
    <w:rsid w:val="30081219"/>
    <w:rsid w:val="300B2D64"/>
    <w:rsid w:val="300DDDB7"/>
    <w:rsid w:val="30138C59"/>
    <w:rsid w:val="3015F761"/>
    <w:rsid w:val="30166CF1"/>
    <w:rsid w:val="301DDF03"/>
    <w:rsid w:val="301F090A"/>
    <w:rsid w:val="3024766A"/>
    <w:rsid w:val="302BCFB9"/>
    <w:rsid w:val="302DA66F"/>
    <w:rsid w:val="30314BDB"/>
    <w:rsid w:val="303338C7"/>
    <w:rsid w:val="30343E05"/>
    <w:rsid w:val="30344590"/>
    <w:rsid w:val="3034EC25"/>
    <w:rsid w:val="303A310B"/>
    <w:rsid w:val="303BC7D4"/>
    <w:rsid w:val="3043BB52"/>
    <w:rsid w:val="30453F79"/>
    <w:rsid w:val="30457128"/>
    <w:rsid w:val="304B39E8"/>
    <w:rsid w:val="304D3F04"/>
    <w:rsid w:val="304E7D14"/>
    <w:rsid w:val="304F3E68"/>
    <w:rsid w:val="3050F712"/>
    <w:rsid w:val="305571E8"/>
    <w:rsid w:val="30565D36"/>
    <w:rsid w:val="3062D729"/>
    <w:rsid w:val="3064CDBF"/>
    <w:rsid w:val="3065C0C6"/>
    <w:rsid w:val="30694697"/>
    <w:rsid w:val="306F5E26"/>
    <w:rsid w:val="307D9BDD"/>
    <w:rsid w:val="307F71B3"/>
    <w:rsid w:val="3086608E"/>
    <w:rsid w:val="308F73B6"/>
    <w:rsid w:val="309296A6"/>
    <w:rsid w:val="30933742"/>
    <w:rsid w:val="3094B5B8"/>
    <w:rsid w:val="30987C3E"/>
    <w:rsid w:val="3098ED6E"/>
    <w:rsid w:val="309E9B3E"/>
    <w:rsid w:val="30A1CA25"/>
    <w:rsid w:val="30A53A1F"/>
    <w:rsid w:val="30A9E6B1"/>
    <w:rsid w:val="30ABB84D"/>
    <w:rsid w:val="30B6A76A"/>
    <w:rsid w:val="30B776BB"/>
    <w:rsid w:val="30C6C185"/>
    <w:rsid w:val="30C7FFC4"/>
    <w:rsid w:val="30CBB76D"/>
    <w:rsid w:val="30D6A2CF"/>
    <w:rsid w:val="30D80D19"/>
    <w:rsid w:val="30E26B04"/>
    <w:rsid w:val="30EB14EB"/>
    <w:rsid w:val="30F043CE"/>
    <w:rsid w:val="30F22B13"/>
    <w:rsid w:val="30F292A4"/>
    <w:rsid w:val="30F4390F"/>
    <w:rsid w:val="30F4E342"/>
    <w:rsid w:val="30F5352E"/>
    <w:rsid w:val="30F538C2"/>
    <w:rsid w:val="3100B41F"/>
    <w:rsid w:val="310D1DDC"/>
    <w:rsid w:val="310E125A"/>
    <w:rsid w:val="3115AF96"/>
    <w:rsid w:val="31181003"/>
    <w:rsid w:val="3118E4D3"/>
    <w:rsid w:val="311E2F44"/>
    <w:rsid w:val="312402CE"/>
    <w:rsid w:val="3126FE60"/>
    <w:rsid w:val="3129E711"/>
    <w:rsid w:val="31369F4D"/>
    <w:rsid w:val="3136AAD4"/>
    <w:rsid w:val="3139F977"/>
    <w:rsid w:val="313F969E"/>
    <w:rsid w:val="314A65BD"/>
    <w:rsid w:val="314CB40A"/>
    <w:rsid w:val="314CBBA6"/>
    <w:rsid w:val="314F94D9"/>
    <w:rsid w:val="315D24C0"/>
    <w:rsid w:val="31662B4E"/>
    <w:rsid w:val="316DF31B"/>
    <w:rsid w:val="31843AC9"/>
    <w:rsid w:val="3185AEC0"/>
    <w:rsid w:val="31867F84"/>
    <w:rsid w:val="3190C435"/>
    <w:rsid w:val="31935A50"/>
    <w:rsid w:val="3195F822"/>
    <w:rsid w:val="31A1BC1E"/>
    <w:rsid w:val="31A369BA"/>
    <w:rsid w:val="31A4599C"/>
    <w:rsid w:val="31AB4581"/>
    <w:rsid w:val="31B82370"/>
    <w:rsid w:val="31C0FC8A"/>
    <w:rsid w:val="31C7B4DE"/>
    <w:rsid w:val="31CA0298"/>
    <w:rsid w:val="31CD596D"/>
    <w:rsid w:val="31D12EF6"/>
    <w:rsid w:val="31D15930"/>
    <w:rsid w:val="31D5188B"/>
    <w:rsid w:val="31D78646"/>
    <w:rsid w:val="31DEBB72"/>
    <w:rsid w:val="31EA2FD3"/>
    <w:rsid w:val="31EB3AB1"/>
    <w:rsid w:val="31F06763"/>
    <w:rsid w:val="31F1F548"/>
    <w:rsid w:val="31F2523E"/>
    <w:rsid w:val="31F25480"/>
    <w:rsid w:val="31FED0EE"/>
    <w:rsid w:val="32015D9E"/>
    <w:rsid w:val="32097B43"/>
    <w:rsid w:val="3212213F"/>
    <w:rsid w:val="321309B7"/>
    <w:rsid w:val="3215D3FB"/>
    <w:rsid w:val="321D3932"/>
    <w:rsid w:val="321D533C"/>
    <w:rsid w:val="321E0D32"/>
    <w:rsid w:val="32293690"/>
    <w:rsid w:val="322A135D"/>
    <w:rsid w:val="322D7DC1"/>
    <w:rsid w:val="3231952D"/>
    <w:rsid w:val="3237DCF5"/>
    <w:rsid w:val="3239D9B3"/>
    <w:rsid w:val="323ACEB1"/>
    <w:rsid w:val="323B8107"/>
    <w:rsid w:val="32440F55"/>
    <w:rsid w:val="324C2854"/>
    <w:rsid w:val="324C6586"/>
    <w:rsid w:val="324ECC0F"/>
    <w:rsid w:val="3257049D"/>
    <w:rsid w:val="3257ADBD"/>
    <w:rsid w:val="325E5E49"/>
    <w:rsid w:val="32607E3A"/>
    <w:rsid w:val="326B05C1"/>
    <w:rsid w:val="326B7044"/>
    <w:rsid w:val="32735894"/>
    <w:rsid w:val="32737FB1"/>
    <w:rsid w:val="327A30E2"/>
    <w:rsid w:val="327EE528"/>
    <w:rsid w:val="327FC735"/>
    <w:rsid w:val="3282ACCE"/>
    <w:rsid w:val="32853331"/>
    <w:rsid w:val="32863CE5"/>
    <w:rsid w:val="328AA6EF"/>
    <w:rsid w:val="32927FD6"/>
    <w:rsid w:val="329690C6"/>
    <w:rsid w:val="32A0146B"/>
    <w:rsid w:val="32A0A44C"/>
    <w:rsid w:val="32A18C2D"/>
    <w:rsid w:val="32A5D47E"/>
    <w:rsid w:val="32AF90AE"/>
    <w:rsid w:val="32B4218F"/>
    <w:rsid w:val="32C32AF6"/>
    <w:rsid w:val="32CDB5C9"/>
    <w:rsid w:val="32CE0909"/>
    <w:rsid w:val="32D3C73B"/>
    <w:rsid w:val="32D42947"/>
    <w:rsid w:val="32D4C363"/>
    <w:rsid w:val="32D831CF"/>
    <w:rsid w:val="32D88D95"/>
    <w:rsid w:val="32D93C00"/>
    <w:rsid w:val="32D93CA2"/>
    <w:rsid w:val="32E04C78"/>
    <w:rsid w:val="32E449C1"/>
    <w:rsid w:val="32E45CD5"/>
    <w:rsid w:val="32E5FD8B"/>
    <w:rsid w:val="32E79814"/>
    <w:rsid w:val="32F28898"/>
    <w:rsid w:val="32F6A7A6"/>
    <w:rsid w:val="32F81595"/>
    <w:rsid w:val="32F96218"/>
    <w:rsid w:val="33046FFA"/>
    <w:rsid w:val="33053CC6"/>
    <w:rsid w:val="3317727A"/>
    <w:rsid w:val="331BC435"/>
    <w:rsid w:val="33243CA1"/>
    <w:rsid w:val="3324F671"/>
    <w:rsid w:val="3334AAC0"/>
    <w:rsid w:val="333A63FF"/>
    <w:rsid w:val="333CDA3F"/>
    <w:rsid w:val="333EAD18"/>
    <w:rsid w:val="334096B4"/>
    <w:rsid w:val="334458D4"/>
    <w:rsid w:val="3348E660"/>
    <w:rsid w:val="3349D2D8"/>
    <w:rsid w:val="335E0B16"/>
    <w:rsid w:val="33691ECD"/>
    <w:rsid w:val="3370953D"/>
    <w:rsid w:val="3371CD19"/>
    <w:rsid w:val="337446FC"/>
    <w:rsid w:val="3376B2A2"/>
    <w:rsid w:val="337C8B7D"/>
    <w:rsid w:val="3381E601"/>
    <w:rsid w:val="338535C4"/>
    <w:rsid w:val="3385A8E2"/>
    <w:rsid w:val="3385B13C"/>
    <w:rsid w:val="3387CB66"/>
    <w:rsid w:val="338C4D1C"/>
    <w:rsid w:val="33A606AA"/>
    <w:rsid w:val="33A7ED0C"/>
    <w:rsid w:val="33AAA602"/>
    <w:rsid w:val="33B2FC09"/>
    <w:rsid w:val="33B3BD59"/>
    <w:rsid w:val="33B62CD6"/>
    <w:rsid w:val="33B7B66C"/>
    <w:rsid w:val="33B93A42"/>
    <w:rsid w:val="33C54F0B"/>
    <w:rsid w:val="33CD0901"/>
    <w:rsid w:val="33CD5BBB"/>
    <w:rsid w:val="33D17593"/>
    <w:rsid w:val="33D1B667"/>
    <w:rsid w:val="33D56547"/>
    <w:rsid w:val="33D90BAF"/>
    <w:rsid w:val="33DBC655"/>
    <w:rsid w:val="33DD595D"/>
    <w:rsid w:val="33E2AFE5"/>
    <w:rsid w:val="33E346FD"/>
    <w:rsid w:val="33E37C14"/>
    <w:rsid w:val="33E4D6F6"/>
    <w:rsid w:val="33F095D5"/>
    <w:rsid w:val="33F92327"/>
    <w:rsid w:val="33F9CEA3"/>
    <w:rsid w:val="33FB9A0A"/>
    <w:rsid w:val="33FBEFEE"/>
    <w:rsid w:val="3401DFFD"/>
    <w:rsid w:val="34047ACF"/>
    <w:rsid w:val="3406FCBB"/>
    <w:rsid w:val="3410C320"/>
    <w:rsid w:val="3414D324"/>
    <w:rsid w:val="341551E7"/>
    <w:rsid w:val="3417A345"/>
    <w:rsid w:val="341AB65E"/>
    <w:rsid w:val="341F173E"/>
    <w:rsid w:val="3429ED77"/>
    <w:rsid w:val="34371630"/>
    <w:rsid w:val="343BBB23"/>
    <w:rsid w:val="3446D87C"/>
    <w:rsid w:val="344726F0"/>
    <w:rsid w:val="344CDABA"/>
    <w:rsid w:val="344E4472"/>
    <w:rsid w:val="345424CD"/>
    <w:rsid w:val="3458BA1D"/>
    <w:rsid w:val="34690B00"/>
    <w:rsid w:val="346CBD1E"/>
    <w:rsid w:val="346D45C4"/>
    <w:rsid w:val="34700214"/>
    <w:rsid w:val="3475CCD8"/>
    <w:rsid w:val="347696B2"/>
    <w:rsid w:val="347B86AF"/>
    <w:rsid w:val="347C0CF0"/>
    <w:rsid w:val="3482A118"/>
    <w:rsid w:val="3484CC72"/>
    <w:rsid w:val="3486C683"/>
    <w:rsid w:val="34910CF0"/>
    <w:rsid w:val="349CC7C9"/>
    <w:rsid w:val="349CDFDF"/>
    <w:rsid w:val="34A2E4E5"/>
    <w:rsid w:val="34AAF7BE"/>
    <w:rsid w:val="34B255A8"/>
    <w:rsid w:val="34B2F141"/>
    <w:rsid w:val="34B2F7D2"/>
    <w:rsid w:val="34B68B28"/>
    <w:rsid w:val="34BE86A4"/>
    <w:rsid w:val="34C21658"/>
    <w:rsid w:val="34C24469"/>
    <w:rsid w:val="34C403CF"/>
    <w:rsid w:val="34C4C6A2"/>
    <w:rsid w:val="34CC3D1E"/>
    <w:rsid w:val="34D8EA58"/>
    <w:rsid w:val="34DA4EEA"/>
    <w:rsid w:val="34E40C19"/>
    <w:rsid w:val="34E7B75A"/>
    <w:rsid w:val="34E9DA82"/>
    <w:rsid w:val="34EF5F72"/>
    <w:rsid w:val="34F1DB78"/>
    <w:rsid w:val="34F6BF32"/>
    <w:rsid w:val="34F7649F"/>
    <w:rsid w:val="34F7DEC5"/>
    <w:rsid w:val="34FAD62C"/>
    <w:rsid w:val="35105D4F"/>
    <w:rsid w:val="3511469A"/>
    <w:rsid w:val="351384EA"/>
    <w:rsid w:val="3514FCED"/>
    <w:rsid w:val="3516A045"/>
    <w:rsid w:val="3516F760"/>
    <w:rsid w:val="3517E9BF"/>
    <w:rsid w:val="351F269B"/>
    <w:rsid w:val="35213EAC"/>
    <w:rsid w:val="3523EBA4"/>
    <w:rsid w:val="3529C1CE"/>
    <w:rsid w:val="352A61A6"/>
    <w:rsid w:val="352DE4E9"/>
    <w:rsid w:val="35311807"/>
    <w:rsid w:val="35338854"/>
    <w:rsid w:val="35369995"/>
    <w:rsid w:val="353E21DD"/>
    <w:rsid w:val="353EB873"/>
    <w:rsid w:val="3542432F"/>
    <w:rsid w:val="35483926"/>
    <w:rsid w:val="354EC14E"/>
    <w:rsid w:val="355070DA"/>
    <w:rsid w:val="35517478"/>
    <w:rsid w:val="35545876"/>
    <w:rsid w:val="3555501F"/>
    <w:rsid w:val="355C4420"/>
    <w:rsid w:val="355F0D62"/>
    <w:rsid w:val="35625717"/>
    <w:rsid w:val="35628F4A"/>
    <w:rsid w:val="35643221"/>
    <w:rsid w:val="356F928D"/>
    <w:rsid w:val="35718DA9"/>
    <w:rsid w:val="35768A56"/>
    <w:rsid w:val="357972B3"/>
    <w:rsid w:val="35812184"/>
    <w:rsid w:val="35853170"/>
    <w:rsid w:val="358E3430"/>
    <w:rsid w:val="358F57E4"/>
    <w:rsid w:val="3594E945"/>
    <w:rsid w:val="359BAECF"/>
    <w:rsid w:val="359C72E4"/>
    <w:rsid w:val="35A24BF8"/>
    <w:rsid w:val="35A53AA4"/>
    <w:rsid w:val="35AD3E56"/>
    <w:rsid w:val="35B6A4DE"/>
    <w:rsid w:val="35B88E60"/>
    <w:rsid w:val="35BD9F36"/>
    <w:rsid w:val="35C10F62"/>
    <w:rsid w:val="35C57319"/>
    <w:rsid w:val="35CD293A"/>
    <w:rsid w:val="35CE544C"/>
    <w:rsid w:val="35CE6A9C"/>
    <w:rsid w:val="35D11E53"/>
    <w:rsid w:val="35D4F392"/>
    <w:rsid w:val="35D6EFAA"/>
    <w:rsid w:val="35DC5626"/>
    <w:rsid w:val="35DDB0A5"/>
    <w:rsid w:val="35DDC9FD"/>
    <w:rsid w:val="35DFA9A8"/>
    <w:rsid w:val="35E110DC"/>
    <w:rsid w:val="35E27112"/>
    <w:rsid w:val="35E5399E"/>
    <w:rsid w:val="35E851FA"/>
    <w:rsid w:val="35E9723D"/>
    <w:rsid w:val="35F100C2"/>
    <w:rsid w:val="35F69A34"/>
    <w:rsid w:val="35F8F3A7"/>
    <w:rsid w:val="35FCE63E"/>
    <w:rsid w:val="360DC4EB"/>
    <w:rsid w:val="360F7830"/>
    <w:rsid w:val="361D34D0"/>
    <w:rsid w:val="361DAB2D"/>
    <w:rsid w:val="361E8D38"/>
    <w:rsid w:val="361F3561"/>
    <w:rsid w:val="361F4273"/>
    <w:rsid w:val="3622F71E"/>
    <w:rsid w:val="3624B3B0"/>
    <w:rsid w:val="362C7644"/>
    <w:rsid w:val="363F942E"/>
    <w:rsid w:val="3648FAC5"/>
    <w:rsid w:val="36523B59"/>
    <w:rsid w:val="3653A532"/>
    <w:rsid w:val="3659033F"/>
    <w:rsid w:val="366141F4"/>
    <w:rsid w:val="3661F0F7"/>
    <w:rsid w:val="36691B27"/>
    <w:rsid w:val="366B6182"/>
    <w:rsid w:val="36747B60"/>
    <w:rsid w:val="3678159E"/>
    <w:rsid w:val="36787CB3"/>
    <w:rsid w:val="367ADA67"/>
    <w:rsid w:val="367B0157"/>
    <w:rsid w:val="367F482A"/>
    <w:rsid w:val="368292DA"/>
    <w:rsid w:val="368A9548"/>
    <w:rsid w:val="36951196"/>
    <w:rsid w:val="3696880B"/>
    <w:rsid w:val="369A1405"/>
    <w:rsid w:val="369A9964"/>
    <w:rsid w:val="369B2EA6"/>
    <w:rsid w:val="369F3AAD"/>
    <w:rsid w:val="36A29E62"/>
    <w:rsid w:val="36A3B445"/>
    <w:rsid w:val="36A4CFF6"/>
    <w:rsid w:val="36A6A09D"/>
    <w:rsid w:val="36ADDF7C"/>
    <w:rsid w:val="36B33FCD"/>
    <w:rsid w:val="36BB19C4"/>
    <w:rsid w:val="36C31FAB"/>
    <w:rsid w:val="36C7E838"/>
    <w:rsid w:val="36CC93AA"/>
    <w:rsid w:val="36CEEF2C"/>
    <w:rsid w:val="36D2CCFB"/>
    <w:rsid w:val="36D3C655"/>
    <w:rsid w:val="36D3CB5C"/>
    <w:rsid w:val="36D5DBD5"/>
    <w:rsid w:val="36D8D123"/>
    <w:rsid w:val="36DE0851"/>
    <w:rsid w:val="36F29E1E"/>
    <w:rsid w:val="370123C5"/>
    <w:rsid w:val="370316D6"/>
    <w:rsid w:val="3705C464"/>
    <w:rsid w:val="37069BAF"/>
    <w:rsid w:val="370BF742"/>
    <w:rsid w:val="370D9287"/>
    <w:rsid w:val="3711B2D6"/>
    <w:rsid w:val="371599FF"/>
    <w:rsid w:val="37172593"/>
    <w:rsid w:val="371C6FF9"/>
    <w:rsid w:val="371D0A39"/>
    <w:rsid w:val="371DF0C7"/>
    <w:rsid w:val="371ED881"/>
    <w:rsid w:val="37287539"/>
    <w:rsid w:val="372D6348"/>
    <w:rsid w:val="3736274A"/>
    <w:rsid w:val="373A2626"/>
    <w:rsid w:val="373BD7F3"/>
    <w:rsid w:val="37482BCA"/>
    <w:rsid w:val="374854E9"/>
    <w:rsid w:val="374E3E95"/>
    <w:rsid w:val="375D4128"/>
    <w:rsid w:val="375F9BC4"/>
    <w:rsid w:val="37605CED"/>
    <w:rsid w:val="3762F9D7"/>
    <w:rsid w:val="37714A94"/>
    <w:rsid w:val="3774230F"/>
    <w:rsid w:val="3775D968"/>
    <w:rsid w:val="3776917B"/>
    <w:rsid w:val="37799026"/>
    <w:rsid w:val="377CEFB1"/>
    <w:rsid w:val="377E734C"/>
    <w:rsid w:val="378663F6"/>
    <w:rsid w:val="3798D3E7"/>
    <w:rsid w:val="379A1E9D"/>
    <w:rsid w:val="379B1DC8"/>
    <w:rsid w:val="379D3AE5"/>
    <w:rsid w:val="379F4BAD"/>
    <w:rsid w:val="37B1DD71"/>
    <w:rsid w:val="37B36487"/>
    <w:rsid w:val="37C2CBD8"/>
    <w:rsid w:val="37C54345"/>
    <w:rsid w:val="37C57780"/>
    <w:rsid w:val="37C6BB67"/>
    <w:rsid w:val="37CC3846"/>
    <w:rsid w:val="37D21147"/>
    <w:rsid w:val="37D2B2E1"/>
    <w:rsid w:val="37D41356"/>
    <w:rsid w:val="37D9567D"/>
    <w:rsid w:val="37D96597"/>
    <w:rsid w:val="37DA7726"/>
    <w:rsid w:val="37DB2DF8"/>
    <w:rsid w:val="37DEC08B"/>
    <w:rsid w:val="37EC0EB8"/>
    <w:rsid w:val="37F1BC7B"/>
    <w:rsid w:val="37F2FB94"/>
    <w:rsid w:val="37F580A4"/>
    <w:rsid w:val="37F5E41E"/>
    <w:rsid w:val="37F6582A"/>
    <w:rsid w:val="37F7B6CE"/>
    <w:rsid w:val="37F7F28A"/>
    <w:rsid w:val="37FDB9E7"/>
    <w:rsid w:val="3801D052"/>
    <w:rsid w:val="3803B025"/>
    <w:rsid w:val="3804FC46"/>
    <w:rsid w:val="380E341D"/>
    <w:rsid w:val="380F49C2"/>
    <w:rsid w:val="38154CF0"/>
    <w:rsid w:val="381D3AC1"/>
    <w:rsid w:val="381E8E11"/>
    <w:rsid w:val="382461A0"/>
    <w:rsid w:val="382555AE"/>
    <w:rsid w:val="382E3C14"/>
    <w:rsid w:val="384047BF"/>
    <w:rsid w:val="384105FF"/>
    <w:rsid w:val="38420DB5"/>
    <w:rsid w:val="38453281"/>
    <w:rsid w:val="3849D8E3"/>
    <w:rsid w:val="3849EE13"/>
    <w:rsid w:val="384C140F"/>
    <w:rsid w:val="3857EC1D"/>
    <w:rsid w:val="3867D786"/>
    <w:rsid w:val="386DD7B1"/>
    <w:rsid w:val="3877AE27"/>
    <w:rsid w:val="387AB7E9"/>
    <w:rsid w:val="387B7AFC"/>
    <w:rsid w:val="388400DA"/>
    <w:rsid w:val="38840402"/>
    <w:rsid w:val="38855CAA"/>
    <w:rsid w:val="388CD686"/>
    <w:rsid w:val="388EC7C9"/>
    <w:rsid w:val="38906314"/>
    <w:rsid w:val="38906938"/>
    <w:rsid w:val="38912EB9"/>
    <w:rsid w:val="3892299C"/>
    <w:rsid w:val="389440C1"/>
    <w:rsid w:val="389F3030"/>
    <w:rsid w:val="38A217AC"/>
    <w:rsid w:val="38A416D5"/>
    <w:rsid w:val="38B12690"/>
    <w:rsid w:val="38BC42E4"/>
    <w:rsid w:val="38BC4819"/>
    <w:rsid w:val="38BDF1F1"/>
    <w:rsid w:val="38C14ECC"/>
    <w:rsid w:val="38C76CEB"/>
    <w:rsid w:val="38C85113"/>
    <w:rsid w:val="38CC820C"/>
    <w:rsid w:val="38CF407E"/>
    <w:rsid w:val="38DA5AEB"/>
    <w:rsid w:val="38DDFA38"/>
    <w:rsid w:val="38E65C20"/>
    <w:rsid w:val="38E8F818"/>
    <w:rsid w:val="38EACFDD"/>
    <w:rsid w:val="38F19BF2"/>
    <w:rsid w:val="38F2B65D"/>
    <w:rsid w:val="38F398DD"/>
    <w:rsid w:val="38F9DDCF"/>
    <w:rsid w:val="39002EC8"/>
    <w:rsid w:val="39052B60"/>
    <w:rsid w:val="39086157"/>
    <w:rsid w:val="390CA86F"/>
    <w:rsid w:val="390CC1BF"/>
    <w:rsid w:val="3912AC17"/>
    <w:rsid w:val="39198A75"/>
    <w:rsid w:val="391CABF1"/>
    <w:rsid w:val="391DBE96"/>
    <w:rsid w:val="391ED386"/>
    <w:rsid w:val="3922DA14"/>
    <w:rsid w:val="392A696D"/>
    <w:rsid w:val="393499A8"/>
    <w:rsid w:val="3935FD2D"/>
    <w:rsid w:val="393664C8"/>
    <w:rsid w:val="39382F0B"/>
    <w:rsid w:val="393961BF"/>
    <w:rsid w:val="393FD9D0"/>
    <w:rsid w:val="3941B0E8"/>
    <w:rsid w:val="39421DCD"/>
    <w:rsid w:val="394D5D5E"/>
    <w:rsid w:val="3953F763"/>
    <w:rsid w:val="395EF88D"/>
    <w:rsid w:val="395F3D53"/>
    <w:rsid w:val="3968648B"/>
    <w:rsid w:val="396BFE11"/>
    <w:rsid w:val="39712E90"/>
    <w:rsid w:val="397E9790"/>
    <w:rsid w:val="397FAF92"/>
    <w:rsid w:val="39801016"/>
    <w:rsid w:val="39812FF2"/>
    <w:rsid w:val="3990598C"/>
    <w:rsid w:val="39914D08"/>
    <w:rsid w:val="399464DF"/>
    <w:rsid w:val="39966623"/>
    <w:rsid w:val="39978390"/>
    <w:rsid w:val="3999B8BF"/>
    <w:rsid w:val="399CA2BC"/>
    <w:rsid w:val="399E7A0D"/>
    <w:rsid w:val="39AD3E0F"/>
    <w:rsid w:val="39AF1EE8"/>
    <w:rsid w:val="39B4C1A1"/>
    <w:rsid w:val="39B5946E"/>
    <w:rsid w:val="39B595A3"/>
    <w:rsid w:val="39BD88DF"/>
    <w:rsid w:val="39BE7B75"/>
    <w:rsid w:val="39BF05AE"/>
    <w:rsid w:val="39C172B3"/>
    <w:rsid w:val="39CF8551"/>
    <w:rsid w:val="39D0BCF5"/>
    <w:rsid w:val="39D2DC84"/>
    <w:rsid w:val="39D4D13C"/>
    <w:rsid w:val="39D5BBC2"/>
    <w:rsid w:val="39DC3C0D"/>
    <w:rsid w:val="39DC3E52"/>
    <w:rsid w:val="39DC51E5"/>
    <w:rsid w:val="39EB59D4"/>
    <w:rsid w:val="39F0D392"/>
    <w:rsid w:val="39F1E313"/>
    <w:rsid w:val="39F541FC"/>
    <w:rsid w:val="39F660BC"/>
    <w:rsid w:val="39F6839C"/>
    <w:rsid w:val="39F8AB49"/>
    <w:rsid w:val="3A055A75"/>
    <w:rsid w:val="3A0D27C3"/>
    <w:rsid w:val="3A125C30"/>
    <w:rsid w:val="3A197EA9"/>
    <w:rsid w:val="3A211D57"/>
    <w:rsid w:val="3A234BD0"/>
    <w:rsid w:val="3A25B822"/>
    <w:rsid w:val="3A2A7091"/>
    <w:rsid w:val="3A2BDDD7"/>
    <w:rsid w:val="3A2D88CC"/>
    <w:rsid w:val="3A32BCB7"/>
    <w:rsid w:val="3A362DF1"/>
    <w:rsid w:val="3A3E8FA0"/>
    <w:rsid w:val="3A46CDEB"/>
    <w:rsid w:val="3A46E70C"/>
    <w:rsid w:val="3A478516"/>
    <w:rsid w:val="3A47D6F0"/>
    <w:rsid w:val="3A4A6645"/>
    <w:rsid w:val="3A578E73"/>
    <w:rsid w:val="3A581403"/>
    <w:rsid w:val="3A583373"/>
    <w:rsid w:val="3A5DF529"/>
    <w:rsid w:val="3A6545E3"/>
    <w:rsid w:val="3A686BA1"/>
    <w:rsid w:val="3A6B6E0B"/>
    <w:rsid w:val="3A6F3666"/>
    <w:rsid w:val="3A721D82"/>
    <w:rsid w:val="3A7B1287"/>
    <w:rsid w:val="3A8051E7"/>
    <w:rsid w:val="3A82822A"/>
    <w:rsid w:val="3A89874C"/>
    <w:rsid w:val="3A93D77D"/>
    <w:rsid w:val="3A970AB0"/>
    <w:rsid w:val="3A9C0222"/>
    <w:rsid w:val="3A9F13E1"/>
    <w:rsid w:val="3AA132D6"/>
    <w:rsid w:val="3AA3BB9D"/>
    <w:rsid w:val="3AACB0A8"/>
    <w:rsid w:val="3AB2D6D6"/>
    <w:rsid w:val="3AB692F4"/>
    <w:rsid w:val="3AB77488"/>
    <w:rsid w:val="3ABB879E"/>
    <w:rsid w:val="3ABC1F68"/>
    <w:rsid w:val="3AC0A430"/>
    <w:rsid w:val="3AC84E3B"/>
    <w:rsid w:val="3AC8E225"/>
    <w:rsid w:val="3AD4CB6F"/>
    <w:rsid w:val="3ADBC7CE"/>
    <w:rsid w:val="3ADEE354"/>
    <w:rsid w:val="3AE49E0B"/>
    <w:rsid w:val="3AE4C685"/>
    <w:rsid w:val="3AEFB127"/>
    <w:rsid w:val="3AF7B128"/>
    <w:rsid w:val="3AF8FCAA"/>
    <w:rsid w:val="3AFFDCE1"/>
    <w:rsid w:val="3B01123A"/>
    <w:rsid w:val="3B03794C"/>
    <w:rsid w:val="3B08855B"/>
    <w:rsid w:val="3B0933C2"/>
    <w:rsid w:val="3B0ABFA2"/>
    <w:rsid w:val="3B0CD6D9"/>
    <w:rsid w:val="3B0D6E64"/>
    <w:rsid w:val="3B1927E8"/>
    <w:rsid w:val="3B19949B"/>
    <w:rsid w:val="3B2669F9"/>
    <w:rsid w:val="3B275D82"/>
    <w:rsid w:val="3B28580C"/>
    <w:rsid w:val="3B28E52C"/>
    <w:rsid w:val="3B296623"/>
    <w:rsid w:val="3B2C9C79"/>
    <w:rsid w:val="3B328275"/>
    <w:rsid w:val="3B35EFA0"/>
    <w:rsid w:val="3B374AC1"/>
    <w:rsid w:val="3B3A8842"/>
    <w:rsid w:val="3B3B0008"/>
    <w:rsid w:val="3B42CD41"/>
    <w:rsid w:val="3B4EACB6"/>
    <w:rsid w:val="3B4ECD68"/>
    <w:rsid w:val="3B4EE130"/>
    <w:rsid w:val="3B5905EC"/>
    <w:rsid w:val="3B59F417"/>
    <w:rsid w:val="3B5F36DF"/>
    <w:rsid w:val="3B6B6BDE"/>
    <w:rsid w:val="3B77E108"/>
    <w:rsid w:val="3B7837D6"/>
    <w:rsid w:val="3B78E6F7"/>
    <w:rsid w:val="3B7A6714"/>
    <w:rsid w:val="3B852A5A"/>
    <w:rsid w:val="3B87A725"/>
    <w:rsid w:val="3B89A3D3"/>
    <w:rsid w:val="3B8F1F6A"/>
    <w:rsid w:val="3B9BB0F6"/>
    <w:rsid w:val="3BA0AB7F"/>
    <w:rsid w:val="3BA36ADB"/>
    <w:rsid w:val="3BB315A6"/>
    <w:rsid w:val="3BB42115"/>
    <w:rsid w:val="3BBC5316"/>
    <w:rsid w:val="3BBD938A"/>
    <w:rsid w:val="3BBF0F92"/>
    <w:rsid w:val="3BC067F4"/>
    <w:rsid w:val="3BC28085"/>
    <w:rsid w:val="3BC587D7"/>
    <w:rsid w:val="3BC9B9D5"/>
    <w:rsid w:val="3BD14486"/>
    <w:rsid w:val="3BD182FB"/>
    <w:rsid w:val="3BD4EFA8"/>
    <w:rsid w:val="3BD6D2B0"/>
    <w:rsid w:val="3BD75F5A"/>
    <w:rsid w:val="3BD82F40"/>
    <w:rsid w:val="3BD8326A"/>
    <w:rsid w:val="3BD98D73"/>
    <w:rsid w:val="3BDCD292"/>
    <w:rsid w:val="3BDD185D"/>
    <w:rsid w:val="3BDE56AC"/>
    <w:rsid w:val="3BE11989"/>
    <w:rsid w:val="3BE478E0"/>
    <w:rsid w:val="3BE4BF73"/>
    <w:rsid w:val="3BE660FA"/>
    <w:rsid w:val="3BE66F01"/>
    <w:rsid w:val="3BF3BA79"/>
    <w:rsid w:val="3BFD3F75"/>
    <w:rsid w:val="3C021937"/>
    <w:rsid w:val="3C11A13C"/>
    <w:rsid w:val="3C11B654"/>
    <w:rsid w:val="3C12602A"/>
    <w:rsid w:val="3C1662DF"/>
    <w:rsid w:val="3C18B4C8"/>
    <w:rsid w:val="3C19ACD8"/>
    <w:rsid w:val="3C1A6B8A"/>
    <w:rsid w:val="3C21C7FD"/>
    <w:rsid w:val="3C21CAC7"/>
    <w:rsid w:val="3C236981"/>
    <w:rsid w:val="3C24C2A5"/>
    <w:rsid w:val="3C283FD5"/>
    <w:rsid w:val="3C288D0D"/>
    <w:rsid w:val="3C28A777"/>
    <w:rsid w:val="3C2EE8C6"/>
    <w:rsid w:val="3C304491"/>
    <w:rsid w:val="3C3A0763"/>
    <w:rsid w:val="3C3BD04F"/>
    <w:rsid w:val="3C4412B0"/>
    <w:rsid w:val="3C46AD25"/>
    <w:rsid w:val="3C4929E5"/>
    <w:rsid w:val="3C4A0D81"/>
    <w:rsid w:val="3C4E5C67"/>
    <w:rsid w:val="3C530B1A"/>
    <w:rsid w:val="3C5D4ACE"/>
    <w:rsid w:val="3C60AC4C"/>
    <w:rsid w:val="3C68CBF5"/>
    <w:rsid w:val="3C73DAD7"/>
    <w:rsid w:val="3C740D2E"/>
    <w:rsid w:val="3C748783"/>
    <w:rsid w:val="3C74887A"/>
    <w:rsid w:val="3C7D6335"/>
    <w:rsid w:val="3C7D7D42"/>
    <w:rsid w:val="3C7DF26E"/>
    <w:rsid w:val="3C89150A"/>
    <w:rsid w:val="3C8F4FA0"/>
    <w:rsid w:val="3C92D89F"/>
    <w:rsid w:val="3C99982B"/>
    <w:rsid w:val="3C9BAB2B"/>
    <w:rsid w:val="3C9F65B4"/>
    <w:rsid w:val="3CA4517D"/>
    <w:rsid w:val="3CA5CC0C"/>
    <w:rsid w:val="3CA79AC3"/>
    <w:rsid w:val="3CA7AABB"/>
    <w:rsid w:val="3CB197BB"/>
    <w:rsid w:val="3CB8D1C6"/>
    <w:rsid w:val="3CBB3919"/>
    <w:rsid w:val="3CBD4337"/>
    <w:rsid w:val="3CC44032"/>
    <w:rsid w:val="3CC677BE"/>
    <w:rsid w:val="3CCB2569"/>
    <w:rsid w:val="3CCF1661"/>
    <w:rsid w:val="3CD00FA9"/>
    <w:rsid w:val="3CD3F4C1"/>
    <w:rsid w:val="3CDA832C"/>
    <w:rsid w:val="3CEEE69A"/>
    <w:rsid w:val="3CF10D3C"/>
    <w:rsid w:val="3CF18A51"/>
    <w:rsid w:val="3CF7E7F7"/>
    <w:rsid w:val="3CFCA7ED"/>
    <w:rsid w:val="3CFE7077"/>
    <w:rsid w:val="3D066A9C"/>
    <w:rsid w:val="3D092135"/>
    <w:rsid w:val="3D09C72A"/>
    <w:rsid w:val="3D0F59E8"/>
    <w:rsid w:val="3D146293"/>
    <w:rsid w:val="3D1537CF"/>
    <w:rsid w:val="3D27B4A0"/>
    <w:rsid w:val="3D2D139E"/>
    <w:rsid w:val="3D3005D5"/>
    <w:rsid w:val="3D3BD848"/>
    <w:rsid w:val="3D436A96"/>
    <w:rsid w:val="3D47C836"/>
    <w:rsid w:val="3D4ADDDB"/>
    <w:rsid w:val="3D4B1B5A"/>
    <w:rsid w:val="3D4DD907"/>
    <w:rsid w:val="3D561148"/>
    <w:rsid w:val="3D59CC14"/>
    <w:rsid w:val="3D59D12B"/>
    <w:rsid w:val="3D5CAB58"/>
    <w:rsid w:val="3D61CFAC"/>
    <w:rsid w:val="3D61FFD6"/>
    <w:rsid w:val="3D64B4FA"/>
    <w:rsid w:val="3D656F91"/>
    <w:rsid w:val="3D667FC3"/>
    <w:rsid w:val="3D668922"/>
    <w:rsid w:val="3D7447D4"/>
    <w:rsid w:val="3D79A7D0"/>
    <w:rsid w:val="3D7AC83A"/>
    <w:rsid w:val="3D7BB457"/>
    <w:rsid w:val="3D824660"/>
    <w:rsid w:val="3D858FCB"/>
    <w:rsid w:val="3D8A6A74"/>
    <w:rsid w:val="3D921ACD"/>
    <w:rsid w:val="3D9543AD"/>
    <w:rsid w:val="3D96A001"/>
    <w:rsid w:val="3D989D84"/>
    <w:rsid w:val="3D9924E7"/>
    <w:rsid w:val="3D9CB983"/>
    <w:rsid w:val="3D9DC0B4"/>
    <w:rsid w:val="3DA52869"/>
    <w:rsid w:val="3DA56FF0"/>
    <w:rsid w:val="3DA6DC5C"/>
    <w:rsid w:val="3DA76E6B"/>
    <w:rsid w:val="3DB4ABE9"/>
    <w:rsid w:val="3DB6EF41"/>
    <w:rsid w:val="3DBDF2F4"/>
    <w:rsid w:val="3DBDF6A4"/>
    <w:rsid w:val="3DBEB85C"/>
    <w:rsid w:val="3DBF7952"/>
    <w:rsid w:val="3DC0CCD6"/>
    <w:rsid w:val="3DC2AD83"/>
    <w:rsid w:val="3DC9B708"/>
    <w:rsid w:val="3DCC1AB1"/>
    <w:rsid w:val="3DCD25B9"/>
    <w:rsid w:val="3DD375B5"/>
    <w:rsid w:val="3DDF1A15"/>
    <w:rsid w:val="3DE28EE7"/>
    <w:rsid w:val="3DE3FF7A"/>
    <w:rsid w:val="3DEA17F8"/>
    <w:rsid w:val="3DEADDFB"/>
    <w:rsid w:val="3DEBF70E"/>
    <w:rsid w:val="3DEDADC4"/>
    <w:rsid w:val="3DEF5AA4"/>
    <w:rsid w:val="3DF6F315"/>
    <w:rsid w:val="3DFA369C"/>
    <w:rsid w:val="3DFFDA3F"/>
    <w:rsid w:val="3E00730D"/>
    <w:rsid w:val="3E04275F"/>
    <w:rsid w:val="3E05002C"/>
    <w:rsid w:val="3E083B71"/>
    <w:rsid w:val="3E0A1344"/>
    <w:rsid w:val="3E0B871D"/>
    <w:rsid w:val="3E10A9F8"/>
    <w:rsid w:val="3E1C6C1D"/>
    <w:rsid w:val="3E240839"/>
    <w:rsid w:val="3E294AA6"/>
    <w:rsid w:val="3E31BE84"/>
    <w:rsid w:val="3E344FF0"/>
    <w:rsid w:val="3E3BECAB"/>
    <w:rsid w:val="3E416C9B"/>
    <w:rsid w:val="3E457D35"/>
    <w:rsid w:val="3E4A3F33"/>
    <w:rsid w:val="3E5A5AE0"/>
    <w:rsid w:val="3E725FB1"/>
    <w:rsid w:val="3E7414B8"/>
    <w:rsid w:val="3E76DADC"/>
    <w:rsid w:val="3E773CFF"/>
    <w:rsid w:val="3E7DE146"/>
    <w:rsid w:val="3E7F510A"/>
    <w:rsid w:val="3E82531F"/>
    <w:rsid w:val="3E852424"/>
    <w:rsid w:val="3E8A33C9"/>
    <w:rsid w:val="3E8DFF21"/>
    <w:rsid w:val="3E915ACF"/>
    <w:rsid w:val="3E92A470"/>
    <w:rsid w:val="3E959EC6"/>
    <w:rsid w:val="3E95D9E7"/>
    <w:rsid w:val="3E961F1B"/>
    <w:rsid w:val="3E979A83"/>
    <w:rsid w:val="3E9B9E1D"/>
    <w:rsid w:val="3EA0739E"/>
    <w:rsid w:val="3EA2E1BA"/>
    <w:rsid w:val="3EA4B99A"/>
    <w:rsid w:val="3EADD44A"/>
    <w:rsid w:val="3EB6FFEF"/>
    <w:rsid w:val="3EBB50AD"/>
    <w:rsid w:val="3EBC938F"/>
    <w:rsid w:val="3EBE1492"/>
    <w:rsid w:val="3EC14D81"/>
    <w:rsid w:val="3EC29F2C"/>
    <w:rsid w:val="3EC4BD18"/>
    <w:rsid w:val="3EC5FC41"/>
    <w:rsid w:val="3EC738C6"/>
    <w:rsid w:val="3ED059C1"/>
    <w:rsid w:val="3EE108EB"/>
    <w:rsid w:val="3EE2AC75"/>
    <w:rsid w:val="3EE7D294"/>
    <w:rsid w:val="3EE84715"/>
    <w:rsid w:val="3EE98D10"/>
    <w:rsid w:val="3EEB5EDB"/>
    <w:rsid w:val="3EEC6138"/>
    <w:rsid w:val="3EED9877"/>
    <w:rsid w:val="3EEF0393"/>
    <w:rsid w:val="3EF37C40"/>
    <w:rsid w:val="3EFC27B2"/>
    <w:rsid w:val="3EFD4B00"/>
    <w:rsid w:val="3EFF61A3"/>
    <w:rsid w:val="3F01DD97"/>
    <w:rsid w:val="3F02078F"/>
    <w:rsid w:val="3F02B546"/>
    <w:rsid w:val="3F08B277"/>
    <w:rsid w:val="3F0CFE40"/>
    <w:rsid w:val="3F17FEFD"/>
    <w:rsid w:val="3F21F778"/>
    <w:rsid w:val="3F2504C1"/>
    <w:rsid w:val="3F273759"/>
    <w:rsid w:val="3F2C1565"/>
    <w:rsid w:val="3F2F671F"/>
    <w:rsid w:val="3F34DBD3"/>
    <w:rsid w:val="3F3B4FD5"/>
    <w:rsid w:val="3F4477E1"/>
    <w:rsid w:val="3F447CB4"/>
    <w:rsid w:val="3F47EAD4"/>
    <w:rsid w:val="3F483A9D"/>
    <w:rsid w:val="3F5A67ED"/>
    <w:rsid w:val="3F5A8D5F"/>
    <w:rsid w:val="3F5B0920"/>
    <w:rsid w:val="3F5B1D5F"/>
    <w:rsid w:val="3F6A638E"/>
    <w:rsid w:val="3F6CE517"/>
    <w:rsid w:val="3F6D662E"/>
    <w:rsid w:val="3F6DF684"/>
    <w:rsid w:val="3F70C049"/>
    <w:rsid w:val="3F786716"/>
    <w:rsid w:val="3F7F3B0E"/>
    <w:rsid w:val="3F80C20C"/>
    <w:rsid w:val="3F814E57"/>
    <w:rsid w:val="3F8252E8"/>
    <w:rsid w:val="3F8F7D46"/>
    <w:rsid w:val="3F93EE9D"/>
    <w:rsid w:val="3F96705B"/>
    <w:rsid w:val="3FA93B63"/>
    <w:rsid w:val="3FA9A76B"/>
    <w:rsid w:val="3FACC9DA"/>
    <w:rsid w:val="3FAEE006"/>
    <w:rsid w:val="3FB9F035"/>
    <w:rsid w:val="3FCA1B13"/>
    <w:rsid w:val="3FCB481F"/>
    <w:rsid w:val="3FCFF0F6"/>
    <w:rsid w:val="3FD14783"/>
    <w:rsid w:val="3FD3C9D1"/>
    <w:rsid w:val="3FD6F627"/>
    <w:rsid w:val="3FDB4600"/>
    <w:rsid w:val="3FE07CF1"/>
    <w:rsid w:val="3FE2F068"/>
    <w:rsid w:val="3FE98A78"/>
    <w:rsid w:val="3FF256CF"/>
    <w:rsid w:val="3FF33EC4"/>
    <w:rsid w:val="3FF3E8D3"/>
    <w:rsid w:val="3FFCD5F9"/>
    <w:rsid w:val="3FFD4FC2"/>
    <w:rsid w:val="3FFF1EF6"/>
    <w:rsid w:val="40011B99"/>
    <w:rsid w:val="4003FE1C"/>
    <w:rsid w:val="4009DCD8"/>
    <w:rsid w:val="4009F0CC"/>
    <w:rsid w:val="400C0C64"/>
    <w:rsid w:val="400E94B9"/>
    <w:rsid w:val="400F1202"/>
    <w:rsid w:val="401132A7"/>
    <w:rsid w:val="40131877"/>
    <w:rsid w:val="4025D063"/>
    <w:rsid w:val="4027DF55"/>
    <w:rsid w:val="402FA5AE"/>
    <w:rsid w:val="403656E6"/>
    <w:rsid w:val="403BB364"/>
    <w:rsid w:val="403BDAD8"/>
    <w:rsid w:val="403D7480"/>
    <w:rsid w:val="4041D169"/>
    <w:rsid w:val="40493C32"/>
    <w:rsid w:val="404E6E9D"/>
    <w:rsid w:val="404FD31F"/>
    <w:rsid w:val="4062A097"/>
    <w:rsid w:val="40634E1E"/>
    <w:rsid w:val="40664D7C"/>
    <w:rsid w:val="406BC05B"/>
    <w:rsid w:val="407199AE"/>
    <w:rsid w:val="4076D07C"/>
    <w:rsid w:val="40781D02"/>
    <w:rsid w:val="407D40F7"/>
    <w:rsid w:val="4082FE9D"/>
    <w:rsid w:val="40843F64"/>
    <w:rsid w:val="408A61B2"/>
    <w:rsid w:val="408FC5DC"/>
    <w:rsid w:val="408FF792"/>
    <w:rsid w:val="4098555D"/>
    <w:rsid w:val="409A623B"/>
    <w:rsid w:val="409BEA26"/>
    <w:rsid w:val="40A2E5FA"/>
    <w:rsid w:val="40A6C6F0"/>
    <w:rsid w:val="40ADDF3B"/>
    <w:rsid w:val="40B0C56A"/>
    <w:rsid w:val="40B6B483"/>
    <w:rsid w:val="40B79352"/>
    <w:rsid w:val="40B8D503"/>
    <w:rsid w:val="40C1AA99"/>
    <w:rsid w:val="40C2D2B8"/>
    <w:rsid w:val="40C4D30C"/>
    <w:rsid w:val="40C776DB"/>
    <w:rsid w:val="40CF1B0B"/>
    <w:rsid w:val="40CF4A27"/>
    <w:rsid w:val="40D5A040"/>
    <w:rsid w:val="40DC80BF"/>
    <w:rsid w:val="40DF007A"/>
    <w:rsid w:val="40E073AB"/>
    <w:rsid w:val="40E80951"/>
    <w:rsid w:val="40F164BF"/>
    <w:rsid w:val="40F5D6CE"/>
    <w:rsid w:val="40F93792"/>
    <w:rsid w:val="40FBE330"/>
    <w:rsid w:val="40FE444B"/>
    <w:rsid w:val="41017873"/>
    <w:rsid w:val="4115DA0B"/>
    <w:rsid w:val="4118E8AD"/>
    <w:rsid w:val="411CB14F"/>
    <w:rsid w:val="411DA08E"/>
    <w:rsid w:val="4121AF1E"/>
    <w:rsid w:val="412BBAFB"/>
    <w:rsid w:val="412C1114"/>
    <w:rsid w:val="412EA7FD"/>
    <w:rsid w:val="4132C443"/>
    <w:rsid w:val="41395AA9"/>
    <w:rsid w:val="413A775E"/>
    <w:rsid w:val="413CCCFF"/>
    <w:rsid w:val="41420217"/>
    <w:rsid w:val="414326D6"/>
    <w:rsid w:val="4144D4E6"/>
    <w:rsid w:val="4146477C"/>
    <w:rsid w:val="41467291"/>
    <w:rsid w:val="414B4081"/>
    <w:rsid w:val="414EAE78"/>
    <w:rsid w:val="4155ACBC"/>
    <w:rsid w:val="415B3F0D"/>
    <w:rsid w:val="4160EAF2"/>
    <w:rsid w:val="416519BD"/>
    <w:rsid w:val="41652DF7"/>
    <w:rsid w:val="416577EA"/>
    <w:rsid w:val="416653F8"/>
    <w:rsid w:val="416CDF30"/>
    <w:rsid w:val="416DE092"/>
    <w:rsid w:val="416FD050"/>
    <w:rsid w:val="417B8701"/>
    <w:rsid w:val="417C968D"/>
    <w:rsid w:val="4181BF1B"/>
    <w:rsid w:val="41876720"/>
    <w:rsid w:val="418AF289"/>
    <w:rsid w:val="419097F1"/>
    <w:rsid w:val="41926EA6"/>
    <w:rsid w:val="419ADC21"/>
    <w:rsid w:val="419B4963"/>
    <w:rsid w:val="419CB5D2"/>
    <w:rsid w:val="41A52178"/>
    <w:rsid w:val="41A6841C"/>
    <w:rsid w:val="41A75593"/>
    <w:rsid w:val="41AB795F"/>
    <w:rsid w:val="41B7A917"/>
    <w:rsid w:val="41BB2A0A"/>
    <w:rsid w:val="41BC0537"/>
    <w:rsid w:val="41BC1248"/>
    <w:rsid w:val="41C4FA13"/>
    <w:rsid w:val="41CA3FB6"/>
    <w:rsid w:val="41CC1A6C"/>
    <w:rsid w:val="41CD7611"/>
    <w:rsid w:val="41CE726B"/>
    <w:rsid w:val="41D3B307"/>
    <w:rsid w:val="41DC78C2"/>
    <w:rsid w:val="41E0E324"/>
    <w:rsid w:val="41E62DC3"/>
    <w:rsid w:val="41EB04F5"/>
    <w:rsid w:val="41EB14BE"/>
    <w:rsid w:val="41EC6FA3"/>
    <w:rsid w:val="41F30461"/>
    <w:rsid w:val="41F32F52"/>
    <w:rsid w:val="41FB8229"/>
    <w:rsid w:val="41FD9D03"/>
    <w:rsid w:val="42028EEA"/>
    <w:rsid w:val="42032BAD"/>
    <w:rsid w:val="4207C8C1"/>
    <w:rsid w:val="42093B95"/>
    <w:rsid w:val="420F4485"/>
    <w:rsid w:val="420FCE54"/>
    <w:rsid w:val="421242EC"/>
    <w:rsid w:val="42146D00"/>
    <w:rsid w:val="4214D00D"/>
    <w:rsid w:val="421EF6F1"/>
    <w:rsid w:val="4225B553"/>
    <w:rsid w:val="4225E29F"/>
    <w:rsid w:val="4231E49E"/>
    <w:rsid w:val="424941DD"/>
    <w:rsid w:val="42512C7C"/>
    <w:rsid w:val="4252B2D5"/>
    <w:rsid w:val="425987EA"/>
    <w:rsid w:val="4262FD20"/>
    <w:rsid w:val="426A137B"/>
    <w:rsid w:val="426E764C"/>
    <w:rsid w:val="426EA081"/>
    <w:rsid w:val="42746543"/>
    <w:rsid w:val="4275B48B"/>
    <w:rsid w:val="427A7BD4"/>
    <w:rsid w:val="4286715E"/>
    <w:rsid w:val="428D7B0A"/>
    <w:rsid w:val="42996ED6"/>
    <w:rsid w:val="429CEDB9"/>
    <w:rsid w:val="429EF99A"/>
    <w:rsid w:val="42A25F02"/>
    <w:rsid w:val="42A46A88"/>
    <w:rsid w:val="42A90630"/>
    <w:rsid w:val="42A9896B"/>
    <w:rsid w:val="42A9E531"/>
    <w:rsid w:val="42BE8F43"/>
    <w:rsid w:val="42BF1676"/>
    <w:rsid w:val="42C13DCE"/>
    <w:rsid w:val="42C5D087"/>
    <w:rsid w:val="42C80F1D"/>
    <w:rsid w:val="42CDF78A"/>
    <w:rsid w:val="42CE5DBD"/>
    <w:rsid w:val="42D1D52A"/>
    <w:rsid w:val="42D34EC9"/>
    <w:rsid w:val="42D74D00"/>
    <w:rsid w:val="42DB2E90"/>
    <w:rsid w:val="42DDCC24"/>
    <w:rsid w:val="42DE6BE0"/>
    <w:rsid w:val="42E0A02C"/>
    <w:rsid w:val="42E3C0F6"/>
    <w:rsid w:val="42E4E6E3"/>
    <w:rsid w:val="42ED34BB"/>
    <w:rsid w:val="42F1D14F"/>
    <w:rsid w:val="42F2B6CC"/>
    <w:rsid w:val="42F37D2B"/>
    <w:rsid w:val="42F5E9BA"/>
    <w:rsid w:val="42F719B6"/>
    <w:rsid w:val="42F86539"/>
    <w:rsid w:val="42FA64B6"/>
    <w:rsid w:val="43082C2D"/>
    <w:rsid w:val="430A0FC6"/>
    <w:rsid w:val="43105D97"/>
    <w:rsid w:val="4310E57D"/>
    <w:rsid w:val="43173348"/>
    <w:rsid w:val="43240EBB"/>
    <w:rsid w:val="43283E98"/>
    <w:rsid w:val="43291BDE"/>
    <w:rsid w:val="432B30F2"/>
    <w:rsid w:val="432F812A"/>
    <w:rsid w:val="4330B318"/>
    <w:rsid w:val="433177BF"/>
    <w:rsid w:val="4337D160"/>
    <w:rsid w:val="43423E6A"/>
    <w:rsid w:val="4343F863"/>
    <w:rsid w:val="43489236"/>
    <w:rsid w:val="43513D4A"/>
    <w:rsid w:val="4357A488"/>
    <w:rsid w:val="435CC1AF"/>
    <w:rsid w:val="435FDB0A"/>
    <w:rsid w:val="4362B5FC"/>
    <w:rsid w:val="436672B7"/>
    <w:rsid w:val="4368A8F0"/>
    <w:rsid w:val="436AC6A1"/>
    <w:rsid w:val="436C9247"/>
    <w:rsid w:val="4374A9B7"/>
    <w:rsid w:val="4375B7BF"/>
    <w:rsid w:val="43768CA3"/>
    <w:rsid w:val="437E8993"/>
    <w:rsid w:val="4388CA8D"/>
    <w:rsid w:val="438A0BA7"/>
    <w:rsid w:val="43908F82"/>
    <w:rsid w:val="439BC65C"/>
    <w:rsid w:val="43A474C0"/>
    <w:rsid w:val="43A50BF6"/>
    <w:rsid w:val="43A547F1"/>
    <w:rsid w:val="43A59133"/>
    <w:rsid w:val="43A90736"/>
    <w:rsid w:val="43AA83DC"/>
    <w:rsid w:val="43AAC11F"/>
    <w:rsid w:val="43AC70E9"/>
    <w:rsid w:val="43B287B4"/>
    <w:rsid w:val="43B2FCD3"/>
    <w:rsid w:val="43BF1D89"/>
    <w:rsid w:val="43C3E286"/>
    <w:rsid w:val="43CB345A"/>
    <w:rsid w:val="43D6AC1D"/>
    <w:rsid w:val="43D88A8E"/>
    <w:rsid w:val="43DB3A0F"/>
    <w:rsid w:val="43E1F6BF"/>
    <w:rsid w:val="43ED5532"/>
    <w:rsid w:val="43F152B9"/>
    <w:rsid w:val="43F713FD"/>
    <w:rsid w:val="4406570F"/>
    <w:rsid w:val="4409D6A2"/>
    <w:rsid w:val="44121D9C"/>
    <w:rsid w:val="441273DE"/>
    <w:rsid w:val="441292E5"/>
    <w:rsid w:val="44178739"/>
    <w:rsid w:val="4417CA27"/>
    <w:rsid w:val="4417D79E"/>
    <w:rsid w:val="441C8995"/>
    <w:rsid w:val="441E4D78"/>
    <w:rsid w:val="442339DE"/>
    <w:rsid w:val="4423669B"/>
    <w:rsid w:val="44243762"/>
    <w:rsid w:val="4424734C"/>
    <w:rsid w:val="442770F3"/>
    <w:rsid w:val="442B3B02"/>
    <w:rsid w:val="4433C296"/>
    <w:rsid w:val="44364D50"/>
    <w:rsid w:val="44403C41"/>
    <w:rsid w:val="4440EB36"/>
    <w:rsid w:val="44416B62"/>
    <w:rsid w:val="44440FD4"/>
    <w:rsid w:val="444D1AB7"/>
    <w:rsid w:val="4450939A"/>
    <w:rsid w:val="4459873B"/>
    <w:rsid w:val="445CAF09"/>
    <w:rsid w:val="44612616"/>
    <w:rsid w:val="44646B3F"/>
    <w:rsid w:val="44669EEB"/>
    <w:rsid w:val="446C1FCA"/>
    <w:rsid w:val="446C9D3D"/>
    <w:rsid w:val="4476CD60"/>
    <w:rsid w:val="447C171D"/>
    <w:rsid w:val="4483FB5C"/>
    <w:rsid w:val="448784D1"/>
    <w:rsid w:val="44968A42"/>
    <w:rsid w:val="4498B639"/>
    <w:rsid w:val="449AE803"/>
    <w:rsid w:val="449C69E3"/>
    <w:rsid w:val="449DEC59"/>
    <w:rsid w:val="44A42EF4"/>
    <w:rsid w:val="44A4908A"/>
    <w:rsid w:val="44A4F630"/>
    <w:rsid w:val="44A5DD56"/>
    <w:rsid w:val="44AD680B"/>
    <w:rsid w:val="44B92EA4"/>
    <w:rsid w:val="44BA5DC6"/>
    <w:rsid w:val="44BA6FAA"/>
    <w:rsid w:val="44BC08FC"/>
    <w:rsid w:val="44BC9098"/>
    <w:rsid w:val="44BD1D77"/>
    <w:rsid w:val="44BFDF1C"/>
    <w:rsid w:val="44C2848B"/>
    <w:rsid w:val="44C62474"/>
    <w:rsid w:val="44C63D48"/>
    <w:rsid w:val="44C76085"/>
    <w:rsid w:val="44C8C988"/>
    <w:rsid w:val="44CB17D1"/>
    <w:rsid w:val="44CD0898"/>
    <w:rsid w:val="44CE72ED"/>
    <w:rsid w:val="44DC4404"/>
    <w:rsid w:val="44DDF7AE"/>
    <w:rsid w:val="44DFCDF2"/>
    <w:rsid w:val="44E2F264"/>
    <w:rsid w:val="44E46FBD"/>
    <w:rsid w:val="44EC4E6C"/>
    <w:rsid w:val="44ECA267"/>
    <w:rsid w:val="44EE9F6E"/>
    <w:rsid w:val="44F415BB"/>
    <w:rsid w:val="44FAE9A5"/>
    <w:rsid w:val="44FE71E5"/>
    <w:rsid w:val="44FF8AD7"/>
    <w:rsid w:val="450D8CE1"/>
    <w:rsid w:val="4517A69A"/>
    <w:rsid w:val="4517E30E"/>
    <w:rsid w:val="451E9D3B"/>
    <w:rsid w:val="451F7982"/>
    <w:rsid w:val="45213324"/>
    <w:rsid w:val="4523B7EB"/>
    <w:rsid w:val="452E60E6"/>
    <w:rsid w:val="452FD022"/>
    <w:rsid w:val="45382AD3"/>
    <w:rsid w:val="453CA882"/>
    <w:rsid w:val="4543BF12"/>
    <w:rsid w:val="4543DA17"/>
    <w:rsid w:val="454F9F01"/>
    <w:rsid w:val="45505926"/>
    <w:rsid w:val="45530C21"/>
    <w:rsid w:val="45598752"/>
    <w:rsid w:val="45632E88"/>
    <w:rsid w:val="45645C7B"/>
    <w:rsid w:val="45648E2E"/>
    <w:rsid w:val="4564EAE3"/>
    <w:rsid w:val="45720E65"/>
    <w:rsid w:val="4573FBC0"/>
    <w:rsid w:val="457AE9A1"/>
    <w:rsid w:val="4581F248"/>
    <w:rsid w:val="458441D4"/>
    <w:rsid w:val="4589A689"/>
    <w:rsid w:val="458A9093"/>
    <w:rsid w:val="45920EBA"/>
    <w:rsid w:val="45950042"/>
    <w:rsid w:val="4596C38C"/>
    <w:rsid w:val="459957F3"/>
    <w:rsid w:val="459BA801"/>
    <w:rsid w:val="459DDC97"/>
    <w:rsid w:val="459DFD2F"/>
    <w:rsid w:val="45A18C55"/>
    <w:rsid w:val="45A3C58A"/>
    <w:rsid w:val="45B9F96D"/>
    <w:rsid w:val="45BC9AAC"/>
    <w:rsid w:val="45C26310"/>
    <w:rsid w:val="45C2AA16"/>
    <w:rsid w:val="45D03C01"/>
    <w:rsid w:val="45D6E5DB"/>
    <w:rsid w:val="45D6E67F"/>
    <w:rsid w:val="45D9F2AB"/>
    <w:rsid w:val="45DADFD6"/>
    <w:rsid w:val="45E710E2"/>
    <w:rsid w:val="45EDE83E"/>
    <w:rsid w:val="45EEF845"/>
    <w:rsid w:val="45F13CC7"/>
    <w:rsid w:val="45F61170"/>
    <w:rsid w:val="45FB935B"/>
    <w:rsid w:val="46014036"/>
    <w:rsid w:val="460235D8"/>
    <w:rsid w:val="46053C78"/>
    <w:rsid w:val="460A5EF1"/>
    <w:rsid w:val="460C1426"/>
    <w:rsid w:val="460EE784"/>
    <w:rsid w:val="46150E8C"/>
    <w:rsid w:val="46176B33"/>
    <w:rsid w:val="46243998"/>
    <w:rsid w:val="462D65E2"/>
    <w:rsid w:val="462D8682"/>
    <w:rsid w:val="46310E95"/>
    <w:rsid w:val="46325AA3"/>
    <w:rsid w:val="4632AD3C"/>
    <w:rsid w:val="4638CEBE"/>
    <w:rsid w:val="463D81EC"/>
    <w:rsid w:val="4648E2D6"/>
    <w:rsid w:val="4649FC58"/>
    <w:rsid w:val="464C299F"/>
    <w:rsid w:val="46547AD9"/>
    <w:rsid w:val="4659E49F"/>
    <w:rsid w:val="465AF7AA"/>
    <w:rsid w:val="465B3E31"/>
    <w:rsid w:val="466017A3"/>
    <w:rsid w:val="4667E082"/>
    <w:rsid w:val="466F962A"/>
    <w:rsid w:val="4671B1F1"/>
    <w:rsid w:val="4676EB68"/>
    <w:rsid w:val="468228E8"/>
    <w:rsid w:val="4688075A"/>
    <w:rsid w:val="468C815E"/>
    <w:rsid w:val="4696A604"/>
    <w:rsid w:val="46A27B09"/>
    <w:rsid w:val="46A686D6"/>
    <w:rsid w:val="46ACA7A3"/>
    <w:rsid w:val="46AF63B7"/>
    <w:rsid w:val="46B4635C"/>
    <w:rsid w:val="46B824C0"/>
    <w:rsid w:val="46B84478"/>
    <w:rsid w:val="46BA5887"/>
    <w:rsid w:val="46C45060"/>
    <w:rsid w:val="46C691E0"/>
    <w:rsid w:val="46C8486E"/>
    <w:rsid w:val="46CEE110"/>
    <w:rsid w:val="46D5CCF3"/>
    <w:rsid w:val="46D72E51"/>
    <w:rsid w:val="46D9A525"/>
    <w:rsid w:val="46DB3F9F"/>
    <w:rsid w:val="46DBA371"/>
    <w:rsid w:val="46DFB487"/>
    <w:rsid w:val="46E5548C"/>
    <w:rsid w:val="46E5D972"/>
    <w:rsid w:val="46E5E0D8"/>
    <w:rsid w:val="46F801E0"/>
    <w:rsid w:val="46FB4934"/>
    <w:rsid w:val="46FBE8FD"/>
    <w:rsid w:val="46FDF8F4"/>
    <w:rsid w:val="46FED8D0"/>
    <w:rsid w:val="470EE003"/>
    <w:rsid w:val="470FCE59"/>
    <w:rsid w:val="472074B7"/>
    <w:rsid w:val="472BAC8A"/>
    <w:rsid w:val="472D3B4E"/>
    <w:rsid w:val="472F4A24"/>
    <w:rsid w:val="473AF703"/>
    <w:rsid w:val="473D2B71"/>
    <w:rsid w:val="473DAAA6"/>
    <w:rsid w:val="4740620E"/>
    <w:rsid w:val="47442675"/>
    <w:rsid w:val="47522F86"/>
    <w:rsid w:val="475C84AF"/>
    <w:rsid w:val="47613720"/>
    <w:rsid w:val="47708751"/>
    <w:rsid w:val="47709A70"/>
    <w:rsid w:val="477906E5"/>
    <w:rsid w:val="477A2713"/>
    <w:rsid w:val="477CAF91"/>
    <w:rsid w:val="477DA347"/>
    <w:rsid w:val="478A6C16"/>
    <w:rsid w:val="4795C6D9"/>
    <w:rsid w:val="479A1037"/>
    <w:rsid w:val="479B0228"/>
    <w:rsid w:val="479D8E48"/>
    <w:rsid w:val="479F0126"/>
    <w:rsid w:val="479FA023"/>
    <w:rsid w:val="47A1FAD9"/>
    <w:rsid w:val="47A5BED2"/>
    <w:rsid w:val="47A5C579"/>
    <w:rsid w:val="47A8A6C1"/>
    <w:rsid w:val="47A9DB61"/>
    <w:rsid w:val="47B07902"/>
    <w:rsid w:val="47B23DB1"/>
    <w:rsid w:val="47B2C2EE"/>
    <w:rsid w:val="47B43AE6"/>
    <w:rsid w:val="47B54700"/>
    <w:rsid w:val="47B5840D"/>
    <w:rsid w:val="47B768C0"/>
    <w:rsid w:val="47B78734"/>
    <w:rsid w:val="47B8E890"/>
    <w:rsid w:val="47C04B32"/>
    <w:rsid w:val="47C5332F"/>
    <w:rsid w:val="47C78AC2"/>
    <w:rsid w:val="47C7C0B6"/>
    <w:rsid w:val="47D6A611"/>
    <w:rsid w:val="47D8E371"/>
    <w:rsid w:val="47D9063D"/>
    <w:rsid w:val="47E309B3"/>
    <w:rsid w:val="47E5DD23"/>
    <w:rsid w:val="47EFB095"/>
    <w:rsid w:val="47F902FC"/>
    <w:rsid w:val="47FDFE01"/>
    <w:rsid w:val="47FEC67C"/>
    <w:rsid w:val="47FF7A26"/>
    <w:rsid w:val="480ECA49"/>
    <w:rsid w:val="480F96E7"/>
    <w:rsid w:val="48182295"/>
    <w:rsid w:val="482010D7"/>
    <w:rsid w:val="4820F893"/>
    <w:rsid w:val="48220647"/>
    <w:rsid w:val="4822B282"/>
    <w:rsid w:val="48234CFC"/>
    <w:rsid w:val="4826BF64"/>
    <w:rsid w:val="4828D7F4"/>
    <w:rsid w:val="482F5A3E"/>
    <w:rsid w:val="48360C75"/>
    <w:rsid w:val="48364F56"/>
    <w:rsid w:val="4836C663"/>
    <w:rsid w:val="4838D2BB"/>
    <w:rsid w:val="48394FBC"/>
    <w:rsid w:val="483B0DEF"/>
    <w:rsid w:val="484154C7"/>
    <w:rsid w:val="4844764C"/>
    <w:rsid w:val="4849D042"/>
    <w:rsid w:val="48594E0B"/>
    <w:rsid w:val="4861B262"/>
    <w:rsid w:val="48690430"/>
    <w:rsid w:val="486CDE87"/>
    <w:rsid w:val="48730884"/>
    <w:rsid w:val="487620AD"/>
    <w:rsid w:val="48800A78"/>
    <w:rsid w:val="48826EB4"/>
    <w:rsid w:val="4884E410"/>
    <w:rsid w:val="488F6182"/>
    <w:rsid w:val="489266AC"/>
    <w:rsid w:val="489C9928"/>
    <w:rsid w:val="489DE15A"/>
    <w:rsid w:val="48AFCF8F"/>
    <w:rsid w:val="48B3C4D6"/>
    <w:rsid w:val="48B4E098"/>
    <w:rsid w:val="48B556A4"/>
    <w:rsid w:val="48C0ACCE"/>
    <w:rsid w:val="48C8C901"/>
    <w:rsid w:val="48CA0B4E"/>
    <w:rsid w:val="48D8B1C3"/>
    <w:rsid w:val="48DA0C7B"/>
    <w:rsid w:val="48DB35EF"/>
    <w:rsid w:val="48DE814D"/>
    <w:rsid w:val="48E5C643"/>
    <w:rsid w:val="48EA28A4"/>
    <w:rsid w:val="48EBB11D"/>
    <w:rsid w:val="48EC23AA"/>
    <w:rsid w:val="48ED39E1"/>
    <w:rsid w:val="48F3699E"/>
    <w:rsid w:val="48F49C39"/>
    <w:rsid w:val="48F8A2FA"/>
    <w:rsid w:val="48FD8DAD"/>
    <w:rsid w:val="4900B945"/>
    <w:rsid w:val="49069782"/>
    <w:rsid w:val="4908F024"/>
    <w:rsid w:val="4917ECE0"/>
    <w:rsid w:val="49190A60"/>
    <w:rsid w:val="491EB218"/>
    <w:rsid w:val="49208A87"/>
    <w:rsid w:val="4922BA6B"/>
    <w:rsid w:val="49251049"/>
    <w:rsid w:val="49253701"/>
    <w:rsid w:val="49266CAE"/>
    <w:rsid w:val="492836F5"/>
    <w:rsid w:val="492F1668"/>
    <w:rsid w:val="4932D0D1"/>
    <w:rsid w:val="4934E05F"/>
    <w:rsid w:val="4936B0F8"/>
    <w:rsid w:val="4938CF03"/>
    <w:rsid w:val="493D045B"/>
    <w:rsid w:val="493E07FA"/>
    <w:rsid w:val="49404673"/>
    <w:rsid w:val="49496ABB"/>
    <w:rsid w:val="494B5F8C"/>
    <w:rsid w:val="494D319F"/>
    <w:rsid w:val="495DED7C"/>
    <w:rsid w:val="4961ED9F"/>
    <w:rsid w:val="4961F043"/>
    <w:rsid w:val="49642256"/>
    <w:rsid w:val="496918EF"/>
    <w:rsid w:val="49694ED2"/>
    <w:rsid w:val="49712785"/>
    <w:rsid w:val="497B35A6"/>
    <w:rsid w:val="497B8623"/>
    <w:rsid w:val="497B9AEA"/>
    <w:rsid w:val="497FC0D4"/>
    <w:rsid w:val="4985EE0B"/>
    <w:rsid w:val="4986F68C"/>
    <w:rsid w:val="4991604E"/>
    <w:rsid w:val="4992B05B"/>
    <w:rsid w:val="4999F183"/>
    <w:rsid w:val="499B471F"/>
    <w:rsid w:val="499B4839"/>
    <w:rsid w:val="499DC795"/>
    <w:rsid w:val="49A42694"/>
    <w:rsid w:val="49AB7782"/>
    <w:rsid w:val="49ABC9D4"/>
    <w:rsid w:val="49B25E19"/>
    <w:rsid w:val="49B2762F"/>
    <w:rsid w:val="49BBD758"/>
    <w:rsid w:val="49BEA943"/>
    <w:rsid w:val="49BF21D5"/>
    <w:rsid w:val="49C6A03A"/>
    <w:rsid w:val="49C86CF6"/>
    <w:rsid w:val="49D0DB70"/>
    <w:rsid w:val="49D876C2"/>
    <w:rsid w:val="49EC9246"/>
    <w:rsid w:val="49EEB2F4"/>
    <w:rsid w:val="49EECF02"/>
    <w:rsid w:val="49F02C32"/>
    <w:rsid w:val="49F5B424"/>
    <w:rsid w:val="49F67CD6"/>
    <w:rsid w:val="49F784E7"/>
    <w:rsid w:val="49F821B8"/>
    <w:rsid w:val="49F8BAAB"/>
    <w:rsid w:val="49FB3989"/>
    <w:rsid w:val="49FBDD2B"/>
    <w:rsid w:val="49FDEA2C"/>
    <w:rsid w:val="49FE04CD"/>
    <w:rsid w:val="4A021DAF"/>
    <w:rsid w:val="4A0F5493"/>
    <w:rsid w:val="4A12BAEF"/>
    <w:rsid w:val="4A1386B4"/>
    <w:rsid w:val="4A1B2BAB"/>
    <w:rsid w:val="4A241B6A"/>
    <w:rsid w:val="4A248A9A"/>
    <w:rsid w:val="4A2AB1BB"/>
    <w:rsid w:val="4A3260DD"/>
    <w:rsid w:val="4A358EA9"/>
    <w:rsid w:val="4A37FF51"/>
    <w:rsid w:val="4A39152F"/>
    <w:rsid w:val="4A393C9D"/>
    <w:rsid w:val="4A46DBAE"/>
    <w:rsid w:val="4A470BEE"/>
    <w:rsid w:val="4A4E60A3"/>
    <w:rsid w:val="4A4F6361"/>
    <w:rsid w:val="4A520C3A"/>
    <w:rsid w:val="4A56957D"/>
    <w:rsid w:val="4A582AD8"/>
    <w:rsid w:val="4A5A157E"/>
    <w:rsid w:val="4A651543"/>
    <w:rsid w:val="4A653F16"/>
    <w:rsid w:val="4A68DE81"/>
    <w:rsid w:val="4A6A088D"/>
    <w:rsid w:val="4A6AA329"/>
    <w:rsid w:val="4A6B96AF"/>
    <w:rsid w:val="4A726E53"/>
    <w:rsid w:val="4A76479C"/>
    <w:rsid w:val="4A7AF6FE"/>
    <w:rsid w:val="4A824864"/>
    <w:rsid w:val="4A85CB09"/>
    <w:rsid w:val="4A88A6D5"/>
    <w:rsid w:val="4A948E11"/>
    <w:rsid w:val="4A979726"/>
    <w:rsid w:val="4A996F17"/>
    <w:rsid w:val="4A99EE3E"/>
    <w:rsid w:val="4AA0AD6D"/>
    <w:rsid w:val="4AA8B19F"/>
    <w:rsid w:val="4AB879C0"/>
    <w:rsid w:val="4AD0C51D"/>
    <w:rsid w:val="4AD1ED5F"/>
    <w:rsid w:val="4AD9CB16"/>
    <w:rsid w:val="4ADB7FC6"/>
    <w:rsid w:val="4AE3CEBE"/>
    <w:rsid w:val="4AE52563"/>
    <w:rsid w:val="4AFA4052"/>
    <w:rsid w:val="4B12F86F"/>
    <w:rsid w:val="4B135020"/>
    <w:rsid w:val="4B148C46"/>
    <w:rsid w:val="4B15474F"/>
    <w:rsid w:val="4B1BCDD2"/>
    <w:rsid w:val="4B20ED29"/>
    <w:rsid w:val="4B220403"/>
    <w:rsid w:val="4B2661A6"/>
    <w:rsid w:val="4B32EF2F"/>
    <w:rsid w:val="4B3462CB"/>
    <w:rsid w:val="4B396E03"/>
    <w:rsid w:val="4B3987FB"/>
    <w:rsid w:val="4B451837"/>
    <w:rsid w:val="4B47476D"/>
    <w:rsid w:val="4B4DD871"/>
    <w:rsid w:val="4B4DE1FD"/>
    <w:rsid w:val="4B50B225"/>
    <w:rsid w:val="4B5239D6"/>
    <w:rsid w:val="4B52D003"/>
    <w:rsid w:val="4B57BE35"/>
    <w:rsid w:val="4B5A0A0B"/>
    <w:rsid w:val="4B5AE7C3"/>
    <w:rsid w:val="4B69250D"/>
    <w:rsid w:val="4B74540A"/>
    <w:rsid w:val="4B7A68D6"/>
    <w:rsid w:val="4B7B186F"/>
    <w:rsid w:val="4B7B303D"/>
    <w:rsid w:val="4B7E7F87"/>
    <w:rsid w:val="4B80BC96"/>
    <w:rsid w:val="4B86A093"/>
    <w:rsid w:val="4B8B56EC"/>
    <w:rsid w:val="4B928B7C"/>
    <w:rsid w:val="4B93AB71"/>
    <w:rsid w:val="4B9AA87D"/>
    <w:rsid w:val="4B9CB74C"/>
    <w:rsid w:val="4BAC1996"/>
    <w:rsid w:val="4BADC769"/>
    <w:rsid w:val="4BB04FB1"/>
    <w:rsid w:val="4BB5BC25"/>
    <w:rsid w:val="4BBD5500"/>
    <w:rsid w:val="4BC2C8CC"/>
    <w:rsid w:val="4BC386C4"/>
    <w:rsid w:val="4BD00A40"/>
    <w:rsid w:val="4BD7BB5B"/>
    <w:rsid w:val="4BD8F000"/>
    <w:rsid w:val="4BDD8331"/>
    <w:rsid w:val="4BDEBD1B"/>
    <w:rsid w:val="4BE0428B"/>
    <w:rsid w:val="4BEE8DB0"/>
    <w:rsid w:val="4BF39F8E"/>
    <w:rsid w:val="4BF66AF1"/>
    <w:rsid w:val="4BF7E611"/>
    <w:rsid w:val="4BFEBC40"/>
    <w:rsid w:val="4C02AC0C"/>
    <w:rsid w:val="4C03B7DA"/>
    <w:rsid w:val="4C082EF6"/>
    <w:rsid w:val="4C0ABBD1"/>
    <w:rsid w:val="4C0C7577"/>
    <w:rsid w:val="4C17329A"/>
    <w:rsid w:val="4C1E377E"/>
    <w:rsid w:val="4C2DB292"/>
    <w:rsid w:val="4C2E2C1E"/>
    <w:rsid w:val="4C3173A7"/>
    <w:rsid w:val="4C3353B4"/>
    <w:rsid w:val="4C338C6E"/>
    <w:rsid w:val="4C374D6B"/>
    <w:rsid w:val="4C4018B3"/>
    <w:rsid w:val="4C435530"/>
    <w:rsid w:val="4C4A0DA1"/>
    <w:rsid w:val="4C4AFC63"/>
    <w:rsid w:val="4C5091E3"/>
    <w:rsid w:val="4C52F279"/>
    <w:rsid w:val="4C56D8AF"/>
    <w:rsid w:val="4C588991"/>
    <w:rsid w:val="4C59C9A7"/>
    <w:rsid w:val="4C5D2AA2"/>
    <w:rsid w:val="4C5DD032"/>
    <w:rsid w:val="4C5E453F"/>
    <w:rsid w:val="4C61E471"/>
    <w:rsid w:val="4C67B5E3"/>
    <w:rsid w:val="4C6BD55B"/>
    <w:rsid w:val="4C74EBD6"/>
    <w:rsid w:val="4C76970F"/>
    <w:rsid w:val="4C772A3E"/>
    <w:rsid w:val="4C7CD88B"/>
    <w:rsid w:val="4C7E3EE4"/>
    <w:rsid w:val="4C7E6F29"/>
    <w:rsid w:val="4C84B4B7"/>
    <w:rsid w:val="4C87AC54"/>
    <w:rsid w:val="4C90D0F3"/>
    <w:rsid w:val="4C94F27B"/>
    <w:rsid w:val="4C9B2BA0"/>
    <w:rsid w:val="4C9DABB8"/>
    <w:rsid w:val="4CA14C51"/>
    <w:rsid w:val="4CA22DC8"/>
    <w:rsid w:val="4CA41A6B"/>
    <w:rsid w:val="4CA9F87C"/>
    <w:rsid w:val="4CB331C0"/>
    <w:rsid w:val="4CB60ACA"/>
    <w:rsid w:val="4CB6DD38"/>
    <w:rsid w:val="4CB8722B"/>
    <w:rsid w:val="4CC55949"/>
    <w:rsid w:val="4CC70CEC"/>
    <w:rsid w:val="4CCA3660"/>
    <w:rsid w:val="4CCB55CD"/>
    <w:rsid w:val="4CCFB201"/>
    <w:rsid w:val="4CD0DE2F"/>
    <w:rsid w:val="4CD2CCC5"/>
    <w:rsid w:val="4CD931A6"/>
    <w:rsid w:val="4CDD3551"/>
    <w:rsid w:val="4CDEFEB8"/>
    <w:rsid w:val="4CE0766C"/>
    <w:rsid w:val="4CE5535E"/>
    <w:rsid w:val="4CE575AE"/>
    <w:rsid w:val="4CE91F9A"/>
    <w:rsid w:val="4CEB30AF"/>
    <w:rsid w:val="4CEBE06D"/>
    <w:rsid w:val="4CEF7ECB"/>
    <w:rsid w:val="4CF074AB"/>
    <w:rsid w:val="4CF523C4"/>
    <w:rsid w:val="4CF625D9"/>
    <w:rsid w:val="4CF850E8"/>
    <w:rsid w:val="4CFB1D19"/>
    <w:rsid w:val="4CFE29FF"/>
    <w:rsid w:val="4D02B1A8"/>
    <w:rsid w:val="4D02D990"/>
    <w:rsid w:val="4D04D70E"/>
    <w:rsid w:val="4D0AF71D"/>
    <w:rsid w:val="4D13B928"/>
    <w:rsid w:val="4D1588DC"/>
    <w:rsid w:val="4D2030FD"/>
    <w:rsid w:val="4D224077"/>
    <w:rsid w:val="4D249999"/>
    <w:rsid w:val="4D251FCC"/>
    <w:rsid w:val="4D2ECAF8"/>
    <w:rsid w:val="4D388046"/>
    <w:rsid w:val="4D3A9BA5"/>
    <w:rsid w:val="4D4FC059"/>
    <w:rsid w:val="4D57FC7F"/>
    <w:rsid w:val="4D5BFCAB"/>
    <w:rsid w:val="4D5C8C57"/>
    <w:rsid w:val="4D5E7384"/>
    <w:rsid w:val="4D676BA3"/>
    <w:rsid w:val="4D70C554"/>
    <w:rsid w:val="4D770C4B"/>
    <w:rsid w:val="4D7E4F1E"/>
    <w:rsid w:val="4D7F2F23"/>
    <w:rsid w:val="4D7F3277"/>
    <w:rsid w:val="4D7F9294"/>
    <w:rsid w:val="4D8B0954"/>
    <w:rsid w:val="4D8FF738"/>
    <w:rsid w:val="4D971347"/>
    <w:rsid w:val="4D972EB2"/>
    <w:rsid w:val="4D9A032E"/>
    <w:rsid w:val="4D9B651D"/>
    <w:rsid w:val="4D9DED48"/>
    <w:rsid w:val="4DA8609C"/>
    <w:rsid w:val="4DB26BF3"/>
    <w:rsid w:val="4DB468AF"/>
    <w:rsid w:val="4DBB4AE7"/>
    <w:rsid w:val="4DBC3D12"/>
    <w:rsid w:val="4DC4A3CB"/>
    <w:rsid w:val="4DC99FC2"/>
    <w:rsid w:val="4DCE956B"/>
    <w:rsid w:val="4DD50EB2"/>
    <w:rsid w:val="4DD5F630"/>
    <w:rsid w:val="4DE1B884"/>
    <w:rsid w:val="4DE35082"/>
    <w:rsid w:val="4DE5B5F6"/>
    <w:rsid w:val="4DEBEE02"/>
    <w:rsid w:val="4DEF617B"/>
    <w:rsid w:val="4DF780D7"/>
    <w:rsid w:val="4DF79B7A"/>
    <w:rsid w:val="4DF9059D"/>
    <w:rsid w:val="4DF9D389"/>
    <w:rsid w:val="4E06502B"/>
    <w:rsid w:val="4E09B6A0"/>
    <w:rsid w:val="4E10AEF2"/>
    <w:rsid w:val="4E129E35"/>
    <w:rsid w:val="4E12F6AE"/>
    <w:rsid w:val="4E19476B"/>
    <w:rsid w:val="4E1AE6A3"/>
    <w:rsid w:val="4E1C7BE6"/>
    <w:rsid w:val="4E259EFD"/>
    <w:rsid w:val="4E2F661E"/>
    <w:rsid w:val="4E3417CF"/>
    <w:rsid w:val="4E381C23"/>
    <w:rsid w:val="4E385DA9"/>
    <w:rsid w:val="4E3E6FB5"/>
    <w:rsid w:val="4E41D3AF"/>
    <w:rsid w:val="4E425BF6"/>
    <w:rsid w:val="4E51F900"/>
    <w:rsid w:val="4E5220B9"/>
    <w:rsid w:val="4E531D31"/>
    <w:rsid w:val="4E55D1F9"/>
    <w:rsid w:val="4E5AA181"/>
    <w:rsid w:val="4E5E3312"/>
    <w:rsid w:val="4E6465FB"/>
    <w:rsid w:val="4E6A8E3E"/>
    <w:rsid w:val="4E6DBB14"/>
    <w:rsid w:val="4E70B06C"/>
    <w:rsid w:val="4E728B3E"/>
    <w:rsid w:val="4E74E271"/>
    <w:rsid w:val="4E78D402"/>
    <w:rsid w:val="4E7900AE"/>
    <w:rsid w:val="4E854E52"/>
    <w:rsid w:val="4E8D3890"/>
    <w:rsid w:val="4E8E8F6F"/>
    <w:rsid w:val="4E90A498"/>
    <w:rsid w:val="4E953278"/>
    <w:rsid w:val="4EA1F086"/>
    <w:rsid w:val="4EB16D7E"/>
    <w:rsid w:val="4EBD4548"/>
    <w:rsid w:val="4EBEA4E2"/>
    <w:rsid w:val="4EC22A14"/>
    <w:rsid w:val="4EC2A603"/>
    <w:rsid w:val="4ECE373C"/>
    <w:rsid w:val="4ECEB5C5"/>
    <w:rsid w:val="4ED11B9A"/>
    <w:rsid w:val="4ED8175D"/>
    <w:rsid w:val="4EE7BE67"/>
    <w:rsid w:val="4EE9CBC0"/>
    <w:rsid w:val="4EEAE853"/>
    <w:rsid w:val="4F01E94C"/>
    <w:rsid w:val="4F052523"/>
    <w:rsid w:val="4F0E5D52"/>
    <w:rsid w:val="4F0FBBB4"/>
    <w:rsid w:val="4F177EA6"/>
    <w:rsid w:val="4F1D4A47"/>
    <w:rsid w:val="4F1F4E9E"/>
    <w:rsid w:val="4F26DB55"/>
    <w:rsid w:val="4F2962BA"/>
    <w:rsid w:val="4F322F31"/>
    <w:rsid w:val="4F354C4D"/>
    <w:rsid w:val="4F3C63AF"/>
    <w:rsid w:val="4F420FD6"/>
    <w:rsid w:val="4F43BC8A"/>
    <w:rsid w:val="4F49EDA9"/>
    <w:rsid w:val="4F4F82A5"/>
    <w:rsid w:val="4F51A3F6"/>
    <w:rsid w:val="4F55B1D3"/>
    <w:rsid w:val="4F59BE45"/>
    <w:rsid w:val="4F5D14D4"/>
    <w:rsid w:val="4F67B6F7"/>
    <w:rsid w:val="4F6EBBDF"/>
    <w:rsid w:val="4F7290DA"/>
    <w:rsid w:val="4F7501A5"/>
    <w:rsid w:val="4F791211"/>
    <w:rsid w:val="4F7E2F15"/>
    <w:rsid w:val="4F7F3A04"/>
    <w:rsid w:val="4F825262"/>
    <w:rsid w:val="4F89AB01"/>
    <w:rsid w:val="4F8CCB29"/>
    <w:rsid w:val="4F8F2506"/>
    <w:rsid w:val="4F958047"/>
    <w:rsid w:val="4F9B05A7"/>
    <w:rsid w:val="4FA168E4"/>
    <w:rsid w:val="4FA2A9CD"/>
    <w:rsid w:val="4FAB7FC8"/>
    <w:rsid w:val="4FAE914C"/>
    <w:rsid w:val="4FB40210"/>
    <w:rsid w:val="4FB69B28"/>
    <w:rsid w:val="4FBACFBE"/>
    <w:rsid w:val="4FC10E8B"/>
    <w:rsid w:val="4FC3EE1B"/>
    <w:rsid w:val="4FCA871C"/>
    <w:rsid w:val="4FCB70D8"/>
    <w:rsid w:val="4FD3266B"/>
    <w:rsid w:val="4FD85E23"/>
    <w:rsid w:val="4FD91660"/>
    <w:rsid w:val="4FDA66EE"/>
    <w:rsid w:val="4FDFDBFA"/>
    <w:rsid w:val="4FE0760B"/>
    <w:rsid w:val="4FE0D655"/>
    <w:rsid w:val="4FE218ED"/>
    <w:rsid w:val="4FE34F39"/>
    <w:rsid w:val="4FE7FE10"/>
    <w:rsid w:val="4FEB5E29"/>
    <w:rsid w:val="4FEC935D"/>
    <w:rsid w:val="4FEC99F5"/>
    <w:rsid w:val="4FF3A2B0"/>
    <w:rsid w:val="4FFAA62E"/>
    <w:rsid w:val="4FFAB3AC"/>
    <w:rsid w:val="4FFC8E8F"/>
    <w:rsid w:val="4FFD5E2E"/>
    <w:rsid w:val="50063691"/>
    <w:rsid w:val="50073838"/>
    <w:rsid w:val="5008D80B"/>
    <w:rsid w:val="500CE389"/>
    <w:rsid w:val="500DD97B"/>
    <w:rsid w:val="500F4B70"/>
    <w:rsid w:val="501A5E97"/>
    <w:rsid w:val="502CAE00"/>
    <w:rsid w:val="502E75CE"/>
    <w:rsid w:val="502F2A9E"/>
    <w:rsid w:val="5033EA9F"/>
    <w:rsid w:val="5037924B"/>
    <w:rsid w:val="5038FE19"/>
    <w:rsid w:val="503C6747"/>
    <w:rsid w:val="503FFE17"/>
    <w:rsid w:val="503FFF98"/>
    <w:rsid w:val="50445C3F"/>
    <w:rsid w:val="5044D1D4"/>
    <w:rsid w:val="504E9C22"/>
    <w:rsid w:val="505D8720"/>
    <w:rsid w:val="50635912"/>
    <w:rsid w:val="507333F1"/>
    <w:rsid w:val="507AF072"/>
    <w:rsid w:val="507BC6A7"/>
    <w:rsid w:val="507C227F"/>
    <w:rsid w:val="507DF3CD"/>
    <w:rsid w:val="50846202"/>
    <w:rsid w:val="50855C64"/>
    <w:rsid w:val="50858065"/>
    <w:rsid w:val="508B3B50"/>
    <w:rsid w:val="508FE36A"/>
    <w:rsid w:val="509937CB"/>
    <w:rsid w:val="509C2C03"/>
    <w:rsid w:val="50A27F5B"/>
    <w:rsid w:val="50A40C6E"/>
    <w:rsid w:val="50A4D3CA"/>
    <w:rsid w:val="50B1B91B"/>
    <w:rsid w:val="50B61F61"/>
    <w:rsid w:val="50C494B4"/>
    <w:rsid w:val="50C49B47"/>
    <w:rsid w:val="50C734E6"/>
    <w:rsid w:val="50CD04EA"/>
    <w:rsid w:val="50CFC4DD"/>
    <w:rsid w:val="50D01BE4"/>
    <w:rsid w:val="50D20438"/>
    <w:rsid w:val="50DE70C7"/>
    <w:rsid w:val="50ED0DDB"/>
    <w:rsid w:val="50F111FC"/>
    <w:rsid w:val="50F454E5"/>
    <w:rsid w:val="50F4B636"/>
    <w:rsid w:val="50F65DFC"/>
    <w:rsid w:val="50FFDBD4"/>
    <w:rsid w:val="5109ADE8"/>
    <w:rsid w:val="511139EE"/>
    <w:rsid w:val="51136272"/>
    <w:rsid w:val="5119EFC6"/>
    <w:rsid w:val="511D74DF"/>
    <w:rsid w:val="511E8ABC"/>
    <w:rsid w:val="5122FAB4"/>
    <w:rsid w:val="5124A104"/>
    <w:rsid w:val="512BC77A"/>
    <w:rsid w:val="513045BF"/>
    <w:rsid w:val="5132081E"/>
    <w:rsid w:val="5151C412"/>
    <w:rsid w:val="5154663E"/>
    <w:rsid w:val="515A6D49"/>
    <w:rsid w:val="5161ED1D"/>
    <w:rsid w:val="51654D26"/>
    <w:rsid w:val="516EB604"/>
    <w:rsid w:val="51817595"/>
    <w:rsid w:val="51870935"/>
    <w:rsid w:val="518B5B5D"/>
    <w:rsid w:val="518B8AE4"/>
    <w:rsid w:val="518E4C07"/>
    <w:rsid w:val="5195039F"/>
    <w:rsid w:val="5195E1D5"/>
    <w:rsid w:val="519A3716"/>
    <w:rsid w:val="519A66F4"/>
    <w:rsid w:val="519BEF05"/>
    <w:rsid w:val="519EC09C"/>
    <w:rsid w:val="519F4272"/>
    <w:rsid w:val="51A5DBAB"/>
    <w:rsid w:val="51AAA094"/>
    <w:rsid w:val="51ACD376"/>
    <w:rsid w:val="51B844E4"/>
    <w:rsid w:val="51BE8932"/>
    <w:rsid w:val="51C1B3F3"/>
    <w:rsid w:val="51C5117F"/>
    <w:rsid w:val="51CA1D8B"/>
    <w:rsid w:val="51CC74FE"/>
    <w:rsid w:val="51D6256C"/>
    <w:rsid w:val="51E26F22"/>
    <w:rsid w:val="51E2F78E"/>
    <w:rsid w:val="51E49149"/>
    <w:rsid w:val="51E55088"/>
    <w:rsid w:val="51E5B77C"/>
    <w:rsid w:val="51E84EF7"/>
    <w:rsid w:val="51F0DFA1"/>
    <w:rsid w:val="51F46BEF"/>
    <w:rsid w:val="51FAB239"/>
    <w:rsid w:val="52031401"/>
    <w:rsid w:val="52071B06"/>
    <w:rsid w:val="52127986"/>
    <w:rsid w:val="52155577"/>
    <w:rsid w:val="5215C6DA"/>
    <w:rsid w:val="521CFD1C"/>
    <w:rsid w:val="521D04F1"/>
    <w:rsid w:val="521EDC3A"/>
    <w:rsid w:val="5220B94E"/>
    <w:rsid w:val="522929B3"/>
    <w:rsid w:val="522C473C"/>
    <w:rsid w:val="522CC3A6"/>
    <w:rsid w:val="52315CDC"/>
    <w:rsid w:val="52337A08"/>
    <w:rsid w:val="52383D98"/>
    <w:rsid w:val="5238ACA2"/>
    <w:rsid w:val="523EA63C"/>
    <w:rsid w:val="5241203E"/>
    <w:rsid w:val="52418AD8"/>
    <w:rsid w:val="524B3F10"/>
    <w:rsid w:val="524CDE2D"/>
    <w:rsid w:val="525D0807"/>
    <w:rsid w:val="5260F6C3"/>
    <w:rsid w:val="5267932F"/>
    <w:rsid w:val="52696BA6"/>
    <w:rsid w:val="526D7693"/>
    <w:rsid w:val="526F1B9A"/>
    <w:rsid w:val="52790E2E"/>
    <w:rsid w:val="527B49ED"/>
    <w:rsid w:val="52843ECE"/>
    <w:rsid w:val="528C2DCE"/>
    <w:rsid w:val="528FF93A"/>
    <w:rsid w:val="52915BDA"/>
    <w:rsid w:val="52918D9F"/>
    <w:rsid w:val="52922E5D"/>
    <w:rsid w:val="52AF887C"/>
    <w:rsid w:val="52B2597A"/>
    <w:rsid w:val="52B7F763"/>
    <w:rsid w:val="52B93AB1"/>
    <w:rsid w:val="52B9EFBF"/>
    <w:rsid w:val="52BCDCCA"/>
    <w:rsid w:val="52D283A9"/>
    <w:rsid w:val="52D99FE9"/>
    <w:rsid w:val="52DB7B86"/>
    <w:rsid w:val="52E1A3DD"/>
    <w:rsid w:val="52E6D65E"/>
    <w:rsid w:val="52E71C7F"/>
    <w:rsid w:val="52E8ED1A"/>
    <w:rsid w:val="52F00BAC"/>
    <w:rsid w:val="52F25ECC"/>
    <w:rsid w:val="52FAB8C3"/>
    <w:rsid w:val="52FDD1C5"/>
    <w:rsid w:val="53070B29"/>
    <w:rsid w:val="531460ED"/>
    <w:rsid w:val="5319BC86"/>
    <w:rsid w:val="5323F3AD"/>
    <w:rsid w:val="532699B8"/>
    <w:rsid w:val="5326E8A6"/>
    <w:rsid w:val="53325FA3"/>
    <w:rsid w:val="53333947"/>
    <w:rsid w:val="53387757"/>
    <w:rsid w:val="5338917D"/>
    <w:rsid w:val="533DD753"/>
    <w:rsid w:val="53439F2D"/>
    <w:rsid w:val="534955D2"/>
    <w:rsid w:val="53499853"/>
    <w:rsid w:val="5349CA14"/>
    <w:rsid w:val="5353240D"/>
    <w:rsid w:val="53535CC1"/>
    <w:rsid w:val="535377B8"/>
    <w:rsid w:val="5353E8DC"/>
    <w:rsid w:val="535BE41D"/>
    <w:rsid w:val="535E4DC7"/>
    <w:rsid w:val="53624B48"/>
    <w:rsid w:val="53648FE6"/>
    <w:rsid w:val="536A192D"/>
    <w:rsid w:val="536B9645"/>
    <w:rsid w:val="536E4ECE"/>
    <w:rsid w:val="5379F874"/>
    <w:rsid w:val="537B8235"/>
    <w:rsid w:val="53805F66"/>
    <w:rsid w:val="53817156"/>
    <w:rsid w:val="53828976"/>
    <w:rsid w:val="53835DA7"/>
    <w:rsid w:val="53836AFD"/>
    <w:rsid w:val="5386E3F7"/>
    <w:rsid w:val="538D1F0F"/>
    <w:rsid w:val="5390CA97"/>
    <w:rsid w:val="539467C8"/>
    <w:rsid w:val="539A1BD7"/>
    <w:rsid w:val="53B0A1B2"/>
    <w:rsid w:val="53B4597D"/>
    <w:rsid w:val="53BD77B8"/>
    <w:rsid w:val="53BE437F"/>
    <w:rsid w:val="53C0AD2B"/>
    <w:rsid w:val="53C4BD1B"/>
    <w:rsid w:val="53CD270C"/>
    <w:rsid w:val="53D87695"/>
    <w:rsid w:val="53E3EEB8"/>
    <w:rsid w:val="53E60349"/>
    <w:rsid w:val="53EAEE34"/>
    <w:rsid w:val="53ECC9F9"/>
    <w:rsid w:val="53FCC4F7"/>
    <w:rsid w:val="54013E00"/>
    <w:rsid w:val="5405174F"/>
    <w:rsid w:val="540EB233"/>
    <w:rsid w:val="54109F7E"/>
    <w:rsid w:val="5412BC4D"/>
    <w:rsid w:val="541712E3"/>
    <w:rsid w:val="5419D37B"/>
    <w:rsid w:val="541BC47C"/>
    <w:rsid w:val="541F24E0"/>
    <w:rsid w:val="542150D1"/>
    <w:rsid w:val="5424614D"/>
    <w:rsid w:val="5441116F"/>
    <w:rsid w:val="5441A5B6"/>
    <w:rsid w:val="5442D560"/>
    <w:rsid w:val="544B19CC"/>
    <w:rsid w:val="54568DCE"/>
    <w:rsid w:val="545C64EF"/>
    <w:rsid w:val="54619283"/>
    <w:rsid w:val="54668F88"/>
    <w:rsid w:val="54673D67"/>
    <w:rsid w:val="546A255A"/>
    <w:rsid w:val="546BF402"/>
    <w:rsid w:val="546F15D1"/>
    <w:rsid w:val="546F316D"/>
    <w:rsid w:val="54787AD7"/>
    <w:rsid w:val="5478DF5E"/>
    <w:rsid w:val="547D2377"/>
    <w:rsid w:val="548227E8"/>
    <w:rsid w:val="54867E6B"/>
    <w:rsid w:val="548816ED"/>
    <w:rsid w:val="549B1419"/>
    <w:rsid w:val="549DA9C1"/>
    <w:rsid w:val="54A17B87"/>
    <w:rsid w:val="54A681C7"/>
    <w:rsid w:val="54A7CF76"/>
    <w:rsid w:val="54ABE571"/>
    <w:rsid w:val="54AD8390"/>
    <w:rsid w:val="54C2FB07"/>
    <w:rsid w:val="54D12DC3"/>
    <w:rsid w:val="54D56A49"/>
    <w:rsid w:val="54DD2BCE"/>
    <w:rsid w:val="54E0ECAD"/>
    <w:rsid w:val="54E282C3"/>
    <w:rsid w:val="54EC99B3"/>
    <w:rsid w:val="54F03C74"/>
    <w:rsid w:val="54F4E0B7"/>
    <w:rsid w:val="54F5E468"/>
    <w:rsid w:val="54F71F29"/>
    <w:rsid w:val="54FC52BB"/>
    <w:rsid w:val="5504E570"/>
    <w:rsid w:val="550B28CB"/>
    <w:rsid w:val="550B59B1"/>
    <w:rsid w:val="550D6A71"/>
    <w:rsid w:val="5510A669"/>
    <w:rsid w:val="5518D2A3"/>
    <w:rsid w:val="5519E58D"/>
    <w:rsid w:val="551DAE55"/>
    <w:rsid w:val="5522F19A"/>
    <w:rsid w:val="55236F37"/>
    <w:rsid w:val="552421AE"/>
    <w:rsid w:val="55309266"/>
    <w:rsid w:val="55322249"/>
    <w:rsid w:val="5538B3F5"/>
    <w:rsid w:val="553CD188"/>
    <w:rsid w:val="553D60E2"/>
    <w:rsid w:val="553E0F51"/>
    <w:rsid w:val="5542BAA6"/>
    <w:rsid w:val="5546376E"/>
    <w:rsid w:val="554769A7"/>
    <w:rsid w:val="5549F7CE"/>
    <w:rsid w:val="554FEF3E"/>
    <w:rsid w:val="55560AC8"/>
    <w:rsid w:val="555CC464"/>
    <w:rsid w:val="5561CCEA"/>
    <w:rsid w:val="5562A6C5"/>
    <w:rsid w:val="55630BAC"/>
    <w:rsid w:val="5566E2F9"/>
    <w:rsid w:val="55686626"/>
    <w:rsid w:val="556AD1F7"/>
    <w:rsid w:val="55707806"/>
    <w:rsid w:val="5576A688"/>
    <w:rsid w:val="55788228"/>
    <w:rsid w:val="557BDA52"/>
    <w:rsid w:val="557BE882"/>
    <w:rsid w:val="558526C0"/>
    <w:rsid w:val="55993711"/>
    <w:rsid w:val="55A35D62"/>
    <w:rsid w:val="55A52A58"/>
    <w:rsid w:val="55A85378"/>
    <w:rsid w:val="55A8EA24"/>
    <w:rsid w:val="55AC15D8"/>
    <w:rsid w:val="55AC6486"/>
    <w:rsid w:val="55ADE298"/>
    <w:rsid w:val="55B4BFC6"/>
    <w:rsid w:val="55BB4818"/>
    <w:rsid w:val="55C197C2"/>
    <w:rsid w:val="55C1A64B"/>
    <w:rsid w:val="55C415EB"/>
    <w:rsid w:val="55CB06B2"/>
    <w:rsid w:val="55D47011"/>
    <w:rsid w:val="55D86D82"/>
    <w:rsid w:val="55DC91BC"/>
    <w:rsid w:val="55E91522"/>
    <w:rsid w:val="55F0F4D1"/>
    <w:rsid w:val="55F15E24"/>
    <w:rsid w:val="55F98A13"/>
    <w:rsid w:val="55FAC6C5"/>
    <w:rsid w:val="5603CA05"/>
    <w:rsid w:val="5606E72E"/>
    <w:rsid w:val="560A7DE4"/>
    <w:rsid w:val="560C7C6D"/>
    <w:rsid w:val="56109173"/>
    <w:rsid w:val="561327BD"/>
    <w:rsid w:val="56138F48"/>
    <w:rsid w:val="561BA1B3"/>
    <w:rsid w:val="561CD801"/>
    <w:rsid w:val="5624C642"/>
    <w:rsid w:val="56254618"/>
    <w:rsid w:val="56261DAD"/>
    <w:rsid w:val="5627D1D8"/>
    <w:rsid w:val="562B362D"/>
    <w:rsid w:val="562CE59E"/>
    <w:rsid w:val="562D1513"/>
    <w:rsid w:val="5632124C"/>
    <w:rsid w:val="5633F5E3"/>
    <w:rsid w:val="5634316B"/>
    <w:rsid w:val="56349CCE"/>
    <w:rsid w:val="56356F88"/>
    <w:rsid w:val="56357B97"/>
    <w:rsid w:val="5637D7EA"/>
    <w:rsid w:val="563CBFAF"/>
    <w:rsid w:val="5643D1AD"/>
    <w:rsid w:val="56470C6F"/>
    <w:rsid w:val="56479AEB"/>
    <w:rsid w:val="5648A831"/>
    <w:rsid w:val="5653F3BC"/>
    <w:rsid w:val="56592D6B"/>
    <w:rsid w:val="566161A8"/>
    <w:rsid w:val="5665F229"/>
    <w:rsid w:val="5669F12B"/>
    <w:rsid w:val="567201E9"/>
    <w:rsid w:val="5674BFFD"/>
    <w:rsid w:val="567652A8"/>
    <w:rsid w:val="567F097C"/>
    <w:rsid w:val="567F6266"/>
    <w:rsid w:val="568140B8"/>
    <w:rsid w:val="5681DAB8"/>
    <w:rsid w:val="568B9CB9"/>
    <w:rsid w:val="56914072"/>
    <w:rsid w:val="5692C3DE"/>
    <w:rsid w:val="5694C3F4"/>
    <w:rsid w:val="5694FBDC"/>
    <w:rsid w:val="569FA76C"/>
    <w:rsid w:val="56A44A49"/>
    <w:rsid w:val="56A44C49"/>
    <w:rsid w:val="56A8B37D"/>
    <w:rsid w:val="56B02BEB"/>
    <w:rsid w:val="56BAE58A"/>
    <w:rsid w:val="56C71ECC"/>
    <w:rsid w:val="56C7DFB6"/>
    <w:rsid w:val="56D2AE6D"/>
    <w:rsid w:val="56D48456"/>
    <w:rsid w:val="56D53E23"/>
    <w:rsid w:val="56D78B9F"/>
    <w:rsid w:val="56D7C060"/>
    <w:rsid w:val="56EAE725"/>
    <w:rsid w:val="56EF99E7"/>
    <w:rsid w:val="56F6C481"/>
    <w:rsid w:val="56FF35D6"/>
    <w:rsid w:val="570CEE27"/>
    <w:rsid w:val="57123041"/>
    <w:rsid w:val="571D170D"/>
    <w:rsid w:val="5726F0D4"/>
    <w:rsid w:val="572D8404"/>
    <w:rsid w:val="5730878E"/>
    <w:rsid w:val="57341AC0"/>
    <w:rsid w:val="5743B117"/>
    <w:rsid w:val="574A08FF"/>
    <w:rsid w:val="5751C1E6"/>
    <w:rsid w:val="575FA476"/>
    <w:rsid w:val="57616A84"/>
    <w:rsid w:val="5761AA3A"/>
    <w:rsid w:val="5764AE7F"/>
    <w:rsid w:val="576AA520"/>
    <w:rsid w:val="576ABBC8"/>
    <w:rsid w:val="57758642"/>
    <w:rsid w:val="57782647"/>
    <w:rsid w:val="577918AD"/>
    <w:rsid w:val="577BD31D"/>
    <w:rsid w:val="57867DC0"/>
    <w:rsid w:val="57887075"/>
    <w:rsid w:val="5788A297"/>
    <w:rsid w:val="578A2C10"/>
    <w:rsid w:val="578FB7E3"/>
    <w:rsid w:val="57999D91"/>
    <w:rsid w:val="57A67E2A"/>
    <w:rsid w:val="57A82F49"/>
    <w:rsid w:val="57A8D994"/>
    <w:rsid w:val="57B0B1D3"/>
    <w:rsid w:val="57B2BF9D"/>
    <w:rsid w:val="57BEB520"/>
    <w:rsid w:val="57C1201C"/>
    <w:rsid w:val="57C3D86B"/>
    <w:rsid w:val="57C5288F"/>
    <w:rsid w:val="57C71812"/>
    <w:rsid w:val="57C9BD58"/>
    <w:rsid w:val="57CB38DB"/>
    <w:rsid w:val="57CCF3B8"/>
    <w:rsid w:val="57D21C91"/>
    <w:rsid w:val="57D36F86"/>
    <w:rsid w:val="57DAD5DA"/>
    <w:rsid w:val="57DCF857"/>
    <w:rsid w:val="57E03F70"/>
    <w:rsid w:val="57E48835"/>
    <w:rsid w:val="57E568A4"/>
    <w:rsid w:val="57ED1454"/>
    <w:rsid w:val="57EF2A8B"/>
    <w:rsid w:val="57F4A6BE"/>
    <w:rsid w:val="57F84432"/>
    <w:rsid w:val="57FF4C72"/>
    <w:rsid w:val="5803A6FC"/>
    <w:rsid w:val="580517AC"/>
    <w:rsid w:val="58056224"/>
    <w:rsid w:val="580CDB7A"/>
    <w:rsid w:val="5810527A"/>
    <w:rsid w:val="5816DCA9"/>
    <w:rsid w:val="5819873A"/>
    <w:rsid w:val="581A5590"/>
    <w:rsid w:val="58225604"/>
    <w:rsid w:val="582D9013"/>
    <w:rsid w:val="582DE9D1"/>
    <w:rsid w:val="5831042C"/>
    <w:rsid w:val="5835472C"/>
    <w:rsid w:val="583BD8D1"/>
    <w:rsid w:val="583BF90E"/>
    <w:rsid w:val="583D994D"/>
    <w:rsid w:val="583D9BB2"/>
    <w:rsid w:val="5844C305"/>
    <w:rsid w:val="584661EA"/>
    <w:rsid w:val="5847A303"/>
    <w:rsid w:val="58481652"/>
    <w:rsid w:val="584AB5F8"/>
    <w:rsid w:val="5851D739"/>
    <w:rsid w:val="58568FE8"/>
    <w:rsid w:val="585A8024"/>
    <w:rsid w:val="586E7ECE"/>
    <w:rsid w:val="587032A5"/>
    <w:rsid w:val="587C8B1D"/>
    <w:rsid w:val="587FCA69"/>
    <w:rsid w:val="5881B553"/>
    <w:rsid w:val="5882E3AE"/>
    <w:rsid w:val="5888AF1E"/>
    <w:rsid w:val="5888D92F"/>
    <w:rsid w:val="5889EB92"/>
    <w:rsid w:val="588B8DFC"/>
    <w:rsid w:val="588F49AE"/>
    <w:rsid w:val="588F911B"/>
    <w:rsid w:val="5897AF34"/>
    <w:rsid w:val="5897E94C"/>
    <w:rsid w:val="58986152"/>
    <w:rsid w:val="58A508FC"/>
    <w:rsid w:val="58A96640"/>
    <w:rsid w:val="58AA49CD"/>
    <w:rsid w:val="58AE0D95"/>
    <w:rsid w:val="58AED6A3"/>
    <w:rsid w:val="58AF0CA0"/>
    <w:rsid w:val="58B14D1D"/>
    <w:rsid w:val="58B5A7A5"/>
    <w:rsid w:val="58B6A165"/>
    <w:rsid w:val="58B7D5BF"/>
    <w:rsid w:val="58BA489D"/>
    <w:rsid w:val="58BBD9F3"/>
    <w:rsid w:val="58C32957"/>
    <w:rsid w:val="58C56783"/>
    <w:rsid w:val="58C83BCA"/>
    <w:rsid w:val="58CBBA9D"/>
    <w:rsid w:val="58CC5CAB"/>
    <w:rsid w:val="58D25C71"/>
    <w:rsid w:val="58D3BDC4"/>
    <w:rsid w:val="58D7A335"/>
    <w:rsid w:val="58E1E0D4"/>
    <w:rsid w:val="58FAEA31"/>
    <w:rsid w:val="5900C69C"/>
    <w:rsid w:val="5904E974"/>
    <w:rsid w:val="590A15CF"/>
    <w:rsid w:val="590B5F77"/>
    <w:rsid w:val="590CAB36"/>
    <w:rsid w:val="590DC7EF"/>
    <w:rsid w:val="59117229"/>
    <w:rsid w:val="59171D59"/>
    <w:rsid w:val="591923A9"/>
    <w:rsid w:val="591A6382"/>
    <w:rsid w:val="5920DE5E"/>
    <w:rsid w:val="5924FC34"/>
    <w:rsid w:val="592F92DB"/>
    <w:rsid w:val="5932B107"/>
    <w:rsid w:val="59330918"/>
    <w:rsid w:val="5934523F"/>
    <w:rsid w:val="593CB4EC"/>
    <w:rsid w:val="593D3C9E"/>
    <w:rsid w:val="593DA684"/>
    <w:rsid w:val="5943A4BC"/>
    <w:rsid w:val="5950264F"/>
    <w:rsid w:val="59527841"/>
    <w:rsid w:val="5954C3F2"/>
    <w:rsid w:val="595BA87D"/>
    <w:rsid w:val="595E603D"/>
    <w:rsid w:val="5960969A"/>
    <w:rsid w:val="5963CA80"/>
    <w:rsid w:val="596B3867"/>
    <w:rsid w:val="596D90FE"/>
    <w:rsid w:val="596F42A1"/>
    <w:rsid w:val="596F4AD7"/>
    <w:rsid w:val="59747672"/>
    <w:rsid w:val="5982503C"/>
    <w:rsid w:val="598352CD"/>
    <w:rsid w:val="59853D49"/>
    <w:rsid w:val="5986D0D2"/>
    <w:rsid w:val="598738B3"/>
    <w:rsid w:val="59886692"/>
    <w:rsid w:val="5988933B"/>
    <w:rsid w:val="598B87CD"/>
    <w:rsid w:val="59912EC6"/>
    <w:rsid w:val="599A3195"/>
    <w:rsid w:val="59A1A1F9"/>
    <w:rsid w:val="59A35508"/>
    <w:rsid w:val="59A6284F"/>
    <w:rsid w:val="59A7B8DB"/>
    <w:rsid w:val="59AF4F1D"/>
    <w:rsid w:val="59B59C47"/>
    <w:rsid w:val="59BDBCEE"/>
    <w:rsid w:val="59BF15F3"/>
    <w:rsid w:val="59C28C1A"/>
    <w:rsid w:val="59C8E1C3"/>
    <w:rsid w:val="59CC058C"/>
    <w:rsid w:val="59CEBDD9"/>
    <w:rsid w:val="59D10C60"/>
    <w:rsid w:val="59D2175F"/>
    <w:rsid w:val="59D2D111"/>
    <w:rsid w:val="59D481F7"/>
    <w:rsid w:val="59D7F8DE"/>
    <w:rsid w:val="59D81849"/>
    <w:rsid w:val="59E16CA7"/>
    <w:rsid w:val="59E170EF"/>
    <w:rsid w:val="59E9A327"/>
    <w:rsid w:val="59EED199"/>
    <w:rsid w:val="59F0626D"/>
    <w:rsid w:val="59F91F87"/>
    <w:rsid w:val="59FC4BD0"/>
    <w:rsid w:val="59FC5134"/>
    <w:rsid w:val="59FECCE5"/>
    <w:rsid w:val="5A00C07E"/>
    <w:rsid w:val="5A06A798"/>
    <w:rsid w:val="5A092725"/>
    <w:rsid w:val="5A0D8231"/>
    <w:rsid w:val="5A0DCD8B"/>
    <w:rsid w:val="5A14C31D"/>
    <w:rsid w:val="5A187EE2"/>
    <w:rsid w:val="5A1A2487"/>
    <w:rsid w:val="5A1D56D4"/>
    <w:rsid w:val="5A223656"/>
    <w:rsid w:val="5A27AFC9"/>
    <w:rsid w:val="5A28A405"/>
    <w:rsid w:val="5A29ECDA"/>
    <w:rsid w:val="5A29EDD9"/>
    <w:rsid w:val="5A2ADD4B"/>
    <w:rsid w:val="5A2B11DE"/>
    <w:rsid w:val="5A2D2F1F"/>
    <w:rsid w:val="5A2DC0D3"/>
    <w:rsid w:val="5A31C9DA"/>
    <w:rsid w:val="5A32803E"/>
    <w:rsid w:val="5A329C30"/>
    <w:rsid w:val="5A3555AF"/>
    <w:rsid w:val="5A38597B"/>
    <w:rsid w:val="5A3DD378"/>
    <w:rsid w:val="5A3E31AE"/>
    <w:rsid w:val="5A3E3462"/>
    <w:rsid w:val="5A3F3840"/>
    <w:rsid w:val="5A410770"/>
    <w:rsid w:val="5A50DBB6"/>
    <w:rsid w:val="5A5A0E5B"/>
    <w:rsid w:val="5A603383"/>
    <w:rsid w:val="5A61DB51"/>
    <w:rsid w:val="5A6BEBE4"/>
    <w:rsid w:val="5A6F6ABB"/>
    <w:rsid w:val="5A7E893A"/>
    <w:rsid w:val="5A826194"/>
    <w:rsid w:val="5A87EACB"/>
    <w:rsid w:val="5A8E45B4"/>
    <w:rsid w:val="5A91A47F"/>
    <w:rsid w:val="5A98E73B"/>
    <w:rsid w:val="5A9A3C40"/>
    <w:rsid w:val="5A9A40DB"/>
    <w:rsid w:val="5A9DD30B"/>
    <w:rsid w:val="5A9E89ED"/>
    <w:rsid w:val="5AA34E3B"/>
    <w:rsid w:val="5AA81779"/>
    <w:rsid w:val="5AAF1F04"/>
    <w:rsid w:val="5ABBEECD"/>
    <w:rsid w:val="5ABCD5E9"/>
    <w:rsid w:val="5ABEA2E0"/>
    <w:rsid w:val="5ABED0FB"/>
    <w:rsid w:val="5AC1B641"/>
    <w:rsid w:val="5AC6995A"/>
    <w:rsid w:val="5ACBA62D"/>
    <w:rsid w:val="5ACD194F"/>
    <w:rsid w:val="5AD29E43"/>
    <w:rsid w:val="5AD2E916"/>
    <w:rsid w:val="5AD809F5"/>
    <w:rsid w:val="5ADCF75E"/>
    <w:rsid w:val="5AE40351"/>
    <w:rsid w:val="5AEFF7CF"/>
    <w:rsid w:val="5AF098BD"/>
    <w:rsid w:val="5AF76BFF"/>
    <w:rsid w:val="5AFB88B3"/>
    <w:rsid w:val="5B050F44"/>
    <w:rsid w:val="5B0AEB1D"/>
    <w:rsid w:val="5B14F0D7"/>
    <w:rsid w:val="5B1EFFD4"/>
    <w:rsid w:val="5B21CBB4"/>
    <w:rsid w:val="5B3040A7"/>
    <w:rsid w:val="5B31DF6D"/>
    <w:rsid w:val="5B38E181"/>
    <w:rsid w:val="5B48E938"/>
    <w:rsid w:val="5B50E52E"/>
    <w:rsid w:val="5B55B515"/>
    <w:rsid w:val="5B5DD7EE"/>
    <w:rsid w:val="5B64C644"/>
    <w:rsid w:val="5B67966D"/>
    <w:rsid w:val="5B6E513C"/>
    <w:rsid w:val="5B6E800D"/>
    <w:rsid w:val="5B730A71"/>
    <w:rsid w:val="5B798510"/>
    <w:rsid w:val="5B7CDCAE"/>
    <w:rsid w:val="5B844560"/>
    <w:rsid w:val="5B855F3B"/>
    <w:rsid w:val="5B87D9E4"/>
    <w:rsid w:val="5B9423BC"/>
    <w:rsid w:val="5B9D7D59"/>
    <w:rsid w:val="5B9DF40F"/>
    <w:rsid w:val="5BA78673"/>
    <w:rsid w:val="5BABA647"/>
    <w:rsid w:val="5BAEB062"/>
    <w:rsid w:val="5BB0EB5D"/>
    <w:rsid w:val="5BB76A58"/>
    <w:rsid w:val="5BB82DED"/>
    <w:rsid w:val="5BB84C7B"/>
    <w:rsid w:val="5BB99986"/>
    <w:rsid w:val="5BBB4F1C"/>
    <w:rsid w:val="5BBDF200"/>
    <w:rsid w:val="5BC19284"/>
    <w:rsid w:val="5BC1EE0F"/>
    <w:rsid w:val="5BC46F10"/>
    <w:rsid w:val="5BC55F72"/>
    <w:rsid w:val="5BCC32ED"/>
    <w:rsid w:val="5BCD8CD3"/>
    <w:rsid w:val="5BD2F3CF"/>
    <w:rsid w:val="5BD45378"/>
    <w:rsid w:val="5BD757AD"/>
    <w:rsid w:val="5BDC1A4D"/>
    <w:rsid w:val="5BE2EE34"/>
    <w:rsid w:val="5BE88A38"/>
    <w:rsid w:val="5BEEE683"/>
    <w:rsid w:val="5BF61822"/>
    <w:rsid w:val="5BF62CDC"/>
    <w:rsid w:val="5BFA87B7"/>
    <w:rsid w:val="5BFCCB17"/>
    <w:rsid w:val="5C00AF2B"/>
    <w:rsid w:val="5C053AE2"/>
    <w:rsid w:val="5C055B02"/>
    <w:rsid w:val="5C06143F"/>
    <w:rsid w:val="5C0F4355"/>
    <w:rsid w:val="5C0FF4E0"/>
    <w:rsid w:val="5C19F3F9"/>
    <w:rsid w:val="5C244895"/>
    <w:rsid w:val="5C2B3898"/>
    <w:rsid w:val="5C317A08"/>
    <w:rsid w:val="5C3D1F1E"/>
    <w:rsid w:val="5C3D6703"/>
    <w:rsid w:val="5C447E06"/>
    <w:rsid w:val="5C44A757"/>
    <w:rsid w:val="5C45B7C4"/>
    <w:rsid w:val="5C4833BC"/>
    <w:rsid w:val="5C485CE4"/>
    <w:rsid w:val="5C516D6B"/>
    <w:rsid w:val="5C529A3D"/>
    <w:rsid w:val="5C534E47"/>
    <w:rsid w:val="5C66B769"/>
    <w:rsid w:val="5C6E3220"/>
    <w:rsid w:val="5C6EF3FC"/>
    <w:rsid w:val="5C71B42D"/>
    <w:rsid w:val="5C777CDC"/>
    <w:rsid w:val="5C7D18E1"/>
    <w:rsid w:val="5C8AB685"/>
    <w:rsid w:val="5C8D4A2B"/>
    <w:rsid w:val="5C8E01E8"/>
    <w:rsid w:val="5C90FADA"/>
    <w:rsid w:val="5C92A04B"/>
    <w:rsid w:val="5C99560B"/>
    <w:rsid w:val="5C9DD91B"/>
    <w:rsid w:val="5CA920AD"/>
    <w:rsid w:val="5CAD7A27"/>
    <w:rsid w:val="5CAE4E22"/>
    <w:rsid w:val="5CB6658D"/>
    <w:rsid w:val="5CB6F59B"/>
    <w:rsid w:val="5CBC2058"/>
    <w:rsid w:val="5CBF226F"/>
    <w:rsid w:val="5CC39FCB"/>
    <w:rsid w:val="5CC9A445"/>
    <w:rsid w:val="5CCBB392"/>
    <w:rsid w:val="5CD7D698"/>
    <w:rsid w:val="5CD93228"/>
    <w:rsid w:val="5CDC17E9"/>
    <w:rsid w:val="5CDCD1B1"/>
    <w:rsid w:val="5CDE1CD5"/>
    <w:rsid w:val="5CE4B999"/>
    <w:rsid w:val="5CED011C"/>
    <w:rsid w:val="5CF3AE9B"/>
    <w:rsid w:val="5CF47400"/>
    <w:rsid w:val="5CF911CB"/>
    <w:rsid w:val="5CFA5ED1"/>
    <w:rsid w:val="5CFD2879"/>
    <w:rsid w:val="5CFF7181"/>
    <w:rsid w:val="5D04C3AC"/>
    <w:rsid w:val="5D06A090"/>
    <w:rsid w:val="5D15F9EA"/>
    <w:rsid w:val="5D185C2A"/>
    <w:rsid w:val="5D1AE27A"/>
    <w:rsid w:val="5D1F7B7F"/>
    <w:rsid w:val="5D1FD076"/>
    <w:rsid w:val="5D2670C5"/>
    <w:rsid w:val="5D2C2D67"/>
    <w:rsid w:val="5D2D45DA"/>
    <w:rsid w:val="5D2EE68D"/>
    <w:rsid w:val="5D35C35D"/>
    <w:rsid w:val="5D3BD21F"/>
    <w:rsid w:val="5D3D8B15"/>
    <w:rsid w:val="5D523FBE"/>
    <w:rsid w:val="5D5612F8"/>
    <w:rsid w:val="5D574B20"/>
    <w:rsid w:val="5D582517"/>
    <w:rsid w:val="5D5B1610"/>
    <w:rsid w:val="5D5E0589"/>
    <w:rsid w:val="5D6027B5"/>
    <w:rsid w:val="5D6A5199"/>
    <w:rsid w:val="5D73A816"/>
    <w:rsid w:val="5D889FE1"/>
    <w:rsid w:val="5D973FCA"/>
    <w:rsid w:val="5D9906CC"/>
    <w:rsid w:val="5D9AC4EE"/>
    <w:rsid w:val="5DA10DD1"/>
    <w:rsid w:val="5DA6E58E"/>
    <w:rsid w:val="5DA765AA"/>
    <w:rsid w:val="5DB21DFA"/>
    <w:rsid w:val="5DB6F366"/>
    <w:rsid w:val="5DBCB8F7"/>
    <w:rsid w:val="5DBF3704"/>
    <w:rsid w:val="5DC117F6"/>
    <w:rsid w:val="5DC37498"/>
    <w:rsid w:val="5DC9F0DC"/>
    <w:rsid w:val="5DD0475B"/>
    <w:rsid w:val="5DD5D909"/>
    <w:rsid w:val="5DD8CE5C"/>
    <w:rsid w:val="5DE110D9"/>
    <w:rsid w:val="5DE12C70"/>
    <w:rsid w:val="5DE67D4D"/>
    <w:rsid w:val="5DEB9FB8"/>
    <w:rsid w:val="5DF1FCCE"/>
    <w:rsid w:val="5DF20581"/>
    <w:rsid w:val="5DF33A46"/>
    <w:rsid w:val="5DF3CB90"/>
    <w:rsid w:val="5DF927B2"/>
    <w:rsid w:val="5DFA9127"/>
    <w:rsid w:val="5E06E49B"/>
    <w:rsid w:val="5E074651"/>
    <w:rsid w:val="5E0B1E1B"/>
    <w:rsid w:val="5E0B2BD8"/>
    <w:rsid w:val="5E12A6FA"/>
    <w:rsid w:val="5E184DEA"/>
    <w:rsid w:val="5E1C798F"/>
    <w:rsid w:val="5E2593A1"/>
    <w:rsid w:val="5E265BE2"/>
    <w:rsid w:val="5E34513A"/>
    <w:rsid w:val="5E3C5F7F"/>
    <w:rsid w:val="5E451536"/>
    <w:rsid w:val="5E4F3C0C"/>
    <w:rsid w:val="5E525B43"/>
    <w:rsid w:val="5E56F6C1"/>
    <w:rsid w:val="5E57ACB4"/>
    <w:rsid w:val="5E5CFC5C"/>
    <w:rsid w:val="5E66480F"/>
    <w:rsid w:val="5E6FC92C"/>
    <w:rsid w:val="5E70AE2C"/>
    <w:rsid w:val="5E715D71"/>
    <w:rsid w:val="5E785266"/>
    <w:rsid w:val="5E8BD60C"/>
    <w:rsid w:val="5E8E8844"/>
    <w:rsid w:val="5E9E4A01"/>
    <w:rsid w:val="5E9E531D"/>
    <w:rsid w:val="5EA35273"/>
    <w:rsid w:val="5EAB34D3"/>
    <w:rsid w:val="5EB1BF8E"/>
    <w:rsid w:val="5EB57D4C"/>
    <w:rsid w:val="5EB6987C"/>
    <w:rsid w:val="5EB7AED0"/>
    <w:rsid w:val="5EBE9C9C"/>
    <w:rsid w:val="5EC014A9"/>
    <w:rsid w:val="5EC1CAD6"/>
    <w:rsid w:val="5EC36139"/>
    <w:rsid w:val="5EC36D8A"/>
    <w:rsid w:val="5EC81FD1"/>
    <w:rsid w:val="5EC88416"/>
    <w:rsid w:val="5ED48497"/>
    <w:rsid w:val="5ED48FE4"/>
    <w:rsid w:val="5EDD4936"/>
    <w:rsid w:val="5EE5B9AC"/>
    <w:rsid w:val="5EE65124"/>
    <w:rsid w:val="5EE7DA4D"/>
    <w:rsid w:val="5EECB7D4"/>
    <w:rsid w:val="5EF2C186"/>
    <w:rsid w:val="5EF41714"/>
    <w:rsid w:val="5EFB4667"/>
    <w:rsid w:val="5F0AB604"/>
    <w:rsid w:val="5F12E91D"/>
    <w:rsid w:val="5F18B9D9"/>
    <w:rsid w:val="5F1F62E7"/>
    <w:rsid w:val="5F28D6A2"/>
    <w:rsid w:val="5F2BB5AB"/>
    <w:rsid w:val="5F2F2E64"/>
    <w:rsid w:val="5F351076"/>
    <w:rsid w:val="5F393BBE"/>
    <w:rsid w:val="5F3BC575"/>
    <w:rsid w:val="5F41734D"/>
    <w:rsid w:val="5F42EC2F"/>
    <w:rsid w:val="5F432E05"/>
    <w:rsid w:val="5F43DCAB"/>
    <w:rsid w:val="5F45C657"/>
    <w:rsid w:val="5F4CE2AF"/>
    <w:rsid w:val="5F4D953F"/>
    <w:rsid w:val="5F50C3FF"/>
    <w:rsid w:val="5F521C64"/>
    <w:rsid w:val="5F5587A6"/>
    <w:rsid w:val="5F5849D1"/>
    <w:rsid w:val="5F66D223"/>
    <w:rsid w:val="5F67EA8F"/>
    <w:rsid w:val="5F67F8DD"/>
    <w:rsid w:val="5F68F0DA"/>
    <w:rsid w:val="5F6B0235"/>
    <w:rsid w:val="5F728221"/>
    <w:rsid w:val="5F74364E"/>
    <w:rsid w:val="5F77284D"/>
    <w:rsid w:val="5F79BFAB"/>
    <w:rsid w:val="5F7D41B8"/>
    <w:rsid w:val="5F8104A7"/>
    <w:rsid w:val="5F879FFC"/>
    <w:rsid w:val="5F894EFA"/>
    <w:rsid w:val="5F8D826B"/>
    <w:rsid w:val="5F905C0C"/>
    <w:rsid w:val="5F916B78"/>
    <w:rsid w:val="5F91DA63"/>
    <w:rsid w:val="5F93D3F0"/>
    <w:rsid w:val="5F955CBA"/>
    <w:rsid w:val="5F9FD0C3"/>
    <w:rsid w:val="5FA0FC1D"/>
    <w:rsid w:val="5FA3837E"/>
    <w:rsid w:val="5FAC6DDA"/>
    <w:rsid w:val="5FAD6C62"/>
    <w:rsid w:val="5FB491AA"/>
    <w:rsid w:val="5FB90BA8"/>
    <w:rsid w:val="5FBC5BE0"/>
    <w:rsid w:val="5FCD4892"/>
    <w:rsid w:val="5FCD7C6A"/>
    <w:rsid w:val="5FCFADEF"/>
    <w:rsid w:val="5FD172A5"/>
    <w:rsid w:val="5FD1CFA6"/>
    <w:rsid w:val="5FDE2494"/>
    <w:rsid w:val="5FE08CFB"/>
    <w:rsid w:val="5FE4080A"/>
    <w:rsid w:val="5FE48D68"/>
    <w:rsid w:val="5FE4FE87"/>
    <w:rsid w:val="5FE69D6C"/>
    <w:rsid w:val="5FED3D2E"/>
    <w:rsid w:val="5FEDC53C"/>
    <w:rsid w:val="5FF0808D"/>
    <w:rsid w:val="5FF2BDAD"/>
    <w:rsid w:val="5FF3AEB0"/>
    <w:rsid w:val="5FF4B237"/>
    <w:rsid w:val="5FF81083"/>
    <w:rsid w:val="5FFDAEB7"/>
    <w:rsid w:val="6002CF2B"/>
    <w:rsid w:val="60059B15"/>
    <w:rsid w:val="600728F0"/>
    <w:rsid w:val="600B998D"/>
    <w:rsid w:val="60145FE3"/>
    <w:rsid w:val="6019400B"/>
    <w:rsid w:val="601C5A5B"/>
    <w:rsid w:val="6024441A"/>
    <w:rsid w:val="6024E26C"/>
    <w:rsid w:val="602A724E"/>
    <w:rsid w:val="602D5402"/>
    <w:rsid w:val="603D046E"/>
    <w:rsid w:val="604014C8"/>
    <w:rsid w:val="604AB1F1"/>
    <w:rsid w:val="605488CD"/>
    <w:rsid w:val="605694AC"/>
    <w:rsid w:val="605C7266"/>
    <w:rsid w:val="60605C0D"/>
    <w:rsid w:val="60606856"/>
    <w:rsid w:val="6061260B"/>
    <w:rsid w:val="60616FC8"/>
    <w:rsid w:val="6069DEE7"/>
    <w:rsid w:val="606ABF25"/>
    <w:rsid w:val="606DE403"/>
    <w:rsid w:val="6072DD3B"/>
    <w:rsid w:val="6079A685"/>
    <w:rsid w:val="607E8A1D"/>
    <w:rsid w:val="6080F742"/>
    <w:rsid w:val="60865552"/>
    <w:rsid w:val="60A092BC"/>
    <w:rsid w:val="60A66820"/>
    <w:rsid w:val="60A77475"/>
    <w:rsid w:val="60A7D5C5"/>
    <w:rsid w:val="60A82B18"/>
    <w:rsid w:val="60A93876"/>
    <w:rsid w:val="60AD20D3"/>
    <w:rsid w:val="60B089F7"/>
    <w:rsid w:val="60B928D4"/>
    <w:rsid w:val="60BED5A1"/>
    <w:rsid w:val="60C0AEFE"/>
    <w:rsid w:val="60C13387"/>
    <w:rsid w:val="60C6AA63"/>
    <w:rsid w:val="60CC0B9B"/>
    <w:rsid w:val="60D62248"/>
    <w:rsid w:val="60DB0D0B"/>
    <w:rsid w:val="60DFE700"/>
    <w:rsid w:val="60E3060A"/>
    <w:rsid w:val="60F4BB2A"/>
    <w:rsid w:val="60F6B478"/>
    <w:rsid w:val="60F72C4F"/>
    <w:rsid w:val="60F9D772"/>
    <w:rsid w:val="60FD2A14"/>
    <w:rsid w:val="60FD9618"/>
    <w:rsid w:val="610A8D65"/>
    <w:rsid w:val="610C8695"/>
    <w:rsid w:val="611008FB"/>
    <w:rsid w:val="611A8430"/>
    <w:rsid w:val="611B452D"/>
    <w:rsid w:val="6127B6A1"/>
    <w:rsid w:val="612D94C3"/>
    <w:rsid w:val="613FFD51"/>
    <w:rsid w:val="6141D175"/>
    <w:rsid w:val="61494424"/>
    <w:rsid w:val="61496BFC"/>
    <w:rsid w:val="614A1A51"/>
    <w:rsid w:val="615B65B7"/>
    <w:rsid w:val="615E1E85"/>
    <w:rsid w:val="6162BFFF"/>
    <w:rsid w:val="616588B2"/>
    <w:rsid w:val="616670E6"/>
    <w:rsid w:val="6167C6F5"/>
    <w:rsid w:val="61691FC8"/>
    <w:rsid w:val="616A3C7F"/>
    <w:rsid w:val="616EDCC3"/>
    <w:rsid w:val="6173513F"/>
    <w:rsid w:val="61766578"/>
    <w:rsid w:val="61768E7F"/>
    <w:rsid w:val="617AAD15"/>
    <w:rsid w:val="617D14A8"/>
    <w:rsid w:val="61840408"/>
    <w:rsid w:val="6189C5AB"/>
    <w:rsid w:val="618B8570"/>
    <w:rsid w:val="61923B18"/>
    <w:rsid w:val="6193A038"/>
    <w:rsid w:val="61942C5E"/>
    <w:rsid w:val="61954F37"/>
    <w:rsid w:val="61955AA3"/>
    <w:rsid w:val="61962C7C"/>
    <w:rsid w:val="61A129F0"/>
    <w:rsid w:val="61A215AC"/>
    <w:rsid w:val="61A62417"/>
    <w:rsid w:val="61A6D276"/>
    <w:rsid w:val="61AACF16"/>
    <w:rsid w:val="61B18392"/>
    <w:rsid w:val="61B6459E"/>
    <w:rsid w:val="61C0F9B8"/>
    <w:rsid w:val="61C47898"/>
    <w:rsid w:val="61C8D0E8"/>
    <w:rsid w:val="61CCBC03"/>
    <w:rsid w:val="61D04E89"/>
    <w:rsid w:val="61D10D71"/>
    <w:rsid w:val="61D243A2"/>
    <w:rsid w:val="61D79C33"/>
    <w:rsid w:val="61DB15A6"/>
    <w:rsid w:val="61DD92DE"/>
    <w:rsid w:val="61E509FA"/>
    <w:rsid w:val="61E854F4"/>
    <w:rsid w:val="61E96A60"/>
    <w:rsid w:val="61F34E54"/>
    <w:rsid w:val="61FD650C"/>
    <w:rsid w:val="61FEC079"/>
    <w:rsid w:val="6203C6C9"/>
    <w:rsid w:val="6205ACA9"/>
    <w:rsid w:val="6205F879"/>
    <w:rsid w:val="6212B11A"/>
    <w:rsid w:val="6216B758"/>
    <w:rsid w:val="6218091B"/>
    <w:rsid w:val="6218F022"/>
    <w:rsid w:val="621DA6BB"/>
    <w:rsid w:val="622003EC"/>
    <w:rsid w:val="622140BF"/>
    <w:rsid w:val="62261B59"/>
    <w:rsid w:val="62275CEA"/>
    <w:rsid w:val="622C267B"/>
    <w:rsid w:val="622E36CD"/>
    <w:rsid w:val="6230D4A5"/>
    <w:rsid w:val="623179CF"/>
    <w:rsid w:val="6232EA13"/>
    <w:rsid w:val="623386DF"/>
    <w:rsid w:val="6233FB36"/>
    <w:rsid w:val="623599DF"/>
    <w:rsid w:val="6238BBAA"/>
    <w:rsid w:val="62404D09"/>
    <w:rsid w:val="624371EA"/>
    <w:rsid w:val="62478AD1"/>
    <w:rsid w:val="624CA13C"/>
    <w:rsid w:val="624D55FB"/>
    <w:rsid w:val="624DFC4E"/>
    <w:rsid w:val="6254D86C"/>
    <w:rsid w:val="625D592F"/>
    <w:rsid w:val="625F11DE"/>
    <w:rsid w:val="626474B0"/>
    <w:rsid w:val="6266A6B2"/>
    <w:rsid w:val="6266A9EC"/>
    <w:rsid w:val="6271C886"/>
    <w:rsid w:val="62721AAF"/>
    <w:rsid w:val="6274BE5F"/>
    <w:rsid w:val="628FA5C4"/>
    <w:rsid w:val="6290036A"/>
    <w:rsid w:val="62963130"/>
    <w:rsid w:val="62997F6F"/>
    <w:rsid w:val="62A34725"/>
    <w:rsid w:val="62A3F823"/>
    <w:rsid w:val="62A574A4"/>
    <w:rsid w:val="62A5D7D3"/>
    <w:rsid w:val="62AA188F"/>
    <w:rsid w:val="62AFDAA0"/>
    <w:rsid w:val="62B2B681"/>
    <w:rsid w:val="62BDD20E"/>
    <w:rsid w:val="62BF8396"/>
    <w:rsid w:val="62C0384C"/>
    <w:rsid w:val="62C412AB"/>
    <w:rsid w:val="62C93ADC"/>
    <w:rsid w:val="62C9CD4B"/>
    <w:rsid w:val="62C9D1C2"/>
    <w:rsid w:val="62CA4A49"/>
    <w:rsid w:val="62D5BFC3"/>
    <w:rsid w:val="62E38C1A"/>
    <w:rsid w:val="62F1A44C"/>
    <w:rsid w:val="62F60467"/>
    <w:rsid w:val="62FFD5BB"/>
    <w:rsid w:val="63034C3C"/>
    <w:rsid w:val="6308F73C"/>
    <w:rsid w:val="630A6B6E"/>
    <w:rsid w:val="63120BDF"/>
    <w:rsid w:val="631F8F67"/>
    <w:rsid w:val="632095F1"/>
    <w:rsid w:val="63213802"/>
    <w:rsid w:val="63250C3D"/>
    <w:rsid w:val="63285AA5"/>
    <w:rsid w:val="632D6B01"/>
    <w:rsid w:val="6330EF73"/>
    <w:rsid w:val="63332D92"/>
    <w:rsid w:val="6336FEB1"/>
    <w:rsid w:val="6338EF75"/>
    <w:rsid w:val="633CE91C"/>
    <w:rsid w:val="633FD6F1"/>
    <w:rsid w:val="63409DCA"/>
    <w:rsid w:val="63452139"/>
    <w:rsid w:val="634C1444"/>
    <w:rsid w:val="634F22E9"/>
    <w:rsid w:val="634FB937"/>
    <w:rsid w:val="63573281"/>
    <w:rsid w:val="635DCF9A"/>
    <w:rsid w:val="6361EFF6"/>
    <w:rsid w:val="63643B21"/>
    <w:rsid w:val="636AF8DB"/>
    <w:rsid w:val="636BD0AB"/>
    <w:rsid w:val="636C355B"/>
    <w:rsid w:val="6376C10E"/>
    <w:rsid w:val="6378F1AB"/>
    <w:rsid w:val="6379ABC6"/>
    <w:rsid w:val="637E1C56"/>
    <w:rsid w:val="637ED8D5"/>
    <w:rsid w:val="637F66AD"/>
    <w:rsid w:val="6384D9BF"/>
    <w:rsid w:val="6387A163"/>
    <w:rsid w:val="63892332"/>
    <w:rsid w:val="6390C20D"/>
    <w:rsid w:val="6392744C"/>
    <w:rsid w:val="639823E5"/>
    <w:rsid w:val="639AB68E"/>
    <w:rsid w:val="639BEC20"/>
    <w:rsid w:val="639EB910"/>
    <w:rsid w:val="63A20D87"/>
    <w:rsid w:val="63A50A37"/>
    <w:rsid w:val="63AD6060"/>
    <w:rsid w:val="63AFF275"/>
    <w:rsid w:val="63B7C900"/>
    <w:rsid w:val="63B86383"/>
    <w:rsid w:val="63B91540"/>
    <w:rsid w:val="63BBBB74"/>
    <w:rsid w:val="63BCFBF6"/>
    <w:rsid w:val="63C3D5C4"/>
    <w:rsid w:val="63C81881"/>
    <w:rsid w:val="63D7BBA5"/>
    <w:rsid w:val="63E400BD"/>
    <w:rsid w:val="63E48789"/>
    <w:rsid w:val="63E4BAF7"/>
    <w:rsid w:val="63E4E9B1"/>
    <w:rsid w:val="63EAA566"/>
    <w:rsid w:val="63F130D3"/>
    <w:rsid w:val="63F351F1"/>
    <w:rsid w:val="63F4EEED"/>
    <w:rsid w:val="63F8EC3A"/>
    <w:rsid w:val="6401E4C4"/>
    <w:rsid w:val="64029F60"/>
    <w:rsid w:val="6403F0F6"/>
    <w:rsid w:val="64055F2A"/>
    <w:rsid w:val="640AB775"/>
    <w:rsid w:val="641365D9"/>
    <w:rsid w:val="641423E0"/>
    <w:rsid w:val="64161F99"/>
    <w:rsid w:val="641D22FB"/>
    <w:rsid w:val="641F58CC"/>
    <w:rsid w:val="64202BA3"/>
    <w:rsid w:val="64261653"/>
    <w:rsid w:val="64266580"/>
    <w:rsid w:val="64323310"/>
    <w:rsid w:val="64372547"/>
    <w:rsid w:val="6439D071"/>
    <w:rsid w:val="643A1F58"/>
    <w:rsid w:val="643B2B27"/>
    <w:rsid w:val="643E999A"/>
    <w:rsid w:val="644D4A76"/>
    <w:rsid w:val="6457B4BD"/>
    <w:rsid w:val="645C0C0C"/>
    <w:rsid w:val="645F80FC"/>
    <w:rsid w:val="645F8FE3"/>
    <w:rsid w:val="6466AA9A"/>
    <w:rsid w:val="646AE1D1"/>
    <w:rsid w:val="646D84CF"/>
    <w:rsid w:val="647225FB"/>
    <w:rsid w:val="6473C525"/>
    <w:rsid w:val="647BFE58"/>
    <w:rsid w:val="647FB422"/>
    <w:rsid w:val="64820706"/>
    <w:rsid w:val="6488931C"/>
    <w:rsid w:val="648BB322"/>
    <w:rsid w:val="648F40A9"/>
    <w:rsid w:val="649A8534"/>
    <w:rsid w:val="649A9B34"/>
    <w:rsid w:val="64A22BC0"/>
    <w:rsid w:val="64A845CA"/>
    <w:rsid w:val="64ABFC6F"/>
    <w:rsid w:val="64B4EDC9"/>
    <w:rsid w:val="64B5F59A"/>
    <w:rsid w:val="64BAE484"/>
    <w:rsid w:val="64BC6BB2"/>
    <w:rsid w:val="64BEC472"/>
    <w:rsid w:val="64C4D68E"/>
    <w:rsid w:val="64CC6E25"/>
    <w:rsid w:val="64D06B4C"/>
    <w:rsid w:val="64D3D522"/>
    <w:rsid w:val="64D3E1D5"/>
    <w:rsid w:val="64D6698A"/>
    <w:rsid w:val="64DA5DA7"/>
    <w:rsid w:val="64E38F37"/>
    <w:rsid w:val="64E8C2DE"/>
    <w:rsid w:val="64ECF5CE"/>
    <w:rsid w:val="64F43E32"/>
    <w:rsid w:val="64FA0312"/>
    <w:rsid w:val="64FCB00D"/>
    <w:rsid w:val="650E0EF3"/>
    <w:rsid w:val="6511CD12"/>
    <w:rsid w:val="6512D299"/>
    <w:rsid w:val="6513A1E1"/>
    <w:rsid w:val="6523800C"/>
    <w:rsid w:val="65290D5D"/>
    <w:rsid w:val="65297097"/>
    <w:rsid w:val="65320B23"/>
    <w:rsid w:val="653271AB"/>
    <w:rsid w:val="653853F4"/>
    <w:rsid w:val="6538ACCA"/>
    <w:rsid w:val="653B79AB"/>
    <w:rsid w:val="653ED5E7"/>
    <w:rsid w:val="65435558"/>
    <w:rsid w:val="6547A827"/>
    <w:rsid w:val="65488D95"/>
    <w:rsid w:val="6548F7BE"/>
    <w:rsid w:val="6549086B"/>
    <w:rsid w:val="654B603B"/>
    <w:rsid w:val="654CCF05"/>
    <w:rsid w:val="6553E6DE"/>
    <w:rsid w:val="655543EB"/>
    <w:rsid w:val="6558594C"/>
    <w:rsid w:val="655895F1"/>
    <w:rsid w:val="65656936"/>
    <w:rsid w:val="656B5E61"/>
    <w:rsid w:val="656FE6AB"/>
    <w:rsid w:val="65758E9A"/>
    <w:rsid w:val="6575FE24"/>
    <w:rsid w:val="6577F8A6"/>
    <w:rsid w:val="657AF8D3"/>
    <w:rsid w:val="657E2817"/>
    <w:rsid w:val="658335B6"/>
    <w:rsid w:val="658C0A4D"/>
    <w:rsid w:val="65922D5D"/>
    <w:rsid w:val="659A41C4"/>
    <w:rsid w:val="659F39CC"/>
    <w:rsid w:val="65A02458"/>
    <w:rsid w:val="65A8E5BF"/>
    <w:rsid w:val="65AA957E"/>
    <w:rsid w:val="65AE04A0"/>
    <w:rsid w:val="65B8EDF7"/>
    <w:rsid w:val="65C6A85F"/>
    <w:rsid w:val="65D14C6F"/>
    <w:rsid w:val="65D873A4"/>
    <w:rsid w:val="65E224F6"/>
    <w:rsid w:val="65EFB44C"/>
    <w:rsid w:val="65EFC212"/>
    <w:rsid w:val="65FABC31"/>
    <w:rsid w:val="65FC0C7F"/>
    <w:rsid w:val="65FC1730"/>
    <w:rsid w:val="65FF66EB"/>
    <w:rsid w:val="66011110"/>
    <w:rsid w:val="6601517E"/>
    <w:rsid w:val="660396BB"/>
    <w:rsid w:val="6604FA83"/>
    <w:rsid w:val="660A40C1"/>
    <w:rsid w:val="6610F473"/>
    <w:rsid w:val="6612FC00"/>
    <w:rsid w:val="661639D7"/>
    <w:rsid w:val="66218880"/>
    <w:rsid w:val="6623F2A5"/>
    <w:rsid w:val="6624D4BF"/>
    <w:rsid w:val="66284114"/>
    <w:rsid w:val="662C2460"/>
    <w:rsid w:val="662FA80F"/>
    <w:rsid w:val="663346BA"/>
    <w:rsid w:val="66355B05"/>
    <w:rsid w:val="663A41F7"/>
    <w:rsid w:val="663C310C"/>
    <w:rsid w:val="663CEE12"/>
    <w:rsid w:val="6640D73C"/>
    <w:rsid w:val="66437BD9"/>
    <w:rsid w:val="66479FC6"/>
    <w:rsid w:val="664A17BF"/>
    <w:rsid w:val="664EC1C7"/>
    <w:rsid w:val="6659DB56"/>
    <w:rsid w:val="66629BE5"/>
    <w:rsid w:val="6665EE7C"/>
    <w:rsid w:val="66679D76"/>
    <w:rsid w:val="66768FBB"/>
    <w:rsid w:val="667B358D"/>
    <w:rsid w:val="667B6797"/>
    <w:rsid w:val="668652BE"/>
    <w:rsid w:val="6686BDAE"/>
    <w:rsid w:val="668D900B"/>
    <w:rsid w:val="6693FF3E"/>
    <w:rsid w:val="6699D3E2"/>
    <w:rsid w:val="669E5D3F"/>
    <w:rsid w:val="66AB8B52"/>
    <w:rsid w:val="66ABABEA"/>
    <w:rsid w:val="66BABF49"/>
    <w:rsid w:val="66D85335"/>
    <w:rsid w:val="66E09090"/>
    <w:rsid w:val="66E2D121"/>
    <w:rsid w:val="66E41626"/>
    <w:rsid w:val="66E44EBA"/>
    <w:rsid w:val="66E6AF49"/>
    <w:rsid w:val="66E98222"/>
    <w:rsid w:val="66EF1A88"/>
    <w:rsid w:val="66F07883"/>
    <w:rsid w:val="66F76129"/>
    <w:rsid w:val="66FA66C4"/>
    <w:rsid w:val="66FAF529"/>
    <w:rsid w:val="66FC99E3"/>
    <w:rsid w:val="6705F2C3"/>
    <w:rsid w:val="6708D7A6"/>
    <w:rsid w:val="670A4E65"/>
    <w:rsid w:val="670BDBFC"/>
    <w:rsid w:val="671564F1"/>
    <w:rsid w:val="671A019F"/>
    <w:rsid w:val="671E11CE"/>
    <w:rsid w:val="67210666"/>
    <w:rsid w:val="672C0C9B"/>
    <w:rsid w:val="672F5C9A"/>
    <w:rsid w:val="6731C124"/>
    <w:rsid w:val="67366FAD"/>
    <w:rsid w:val="6743E08F"/>
    <w:rsid w:val="67497D33"/>
    <w:rsid w:val="674A3DB6"/>
    <w:rsid w:val="674B6C6B"/>
    <w:rsid w:val="674DC1AB"/>
    <w:rsid w:val="675721C7"/>
    <w:rsid w:val="675BECA9"/>
    <w:rsid w:val="6762FC02"/>
    <w:rsid w:val="6763A8D3"/>
    <w:rsid w:val="67706FC4"/>
    <w:rsid w:val="6777914E"/>
    <w:rsid w:val="677867CF"/>
    <w:rsid w:val="678161E8"/>
    <w:rsid w:val="6781AE51"/>
    <w:rsid w:val="67831744"/>
    <w:rsid w:val="67849A1B"/>
    <w:rsid w:val="67858A7D"/>
    <w:rsid w:val="6791ACA2"/>
    <w:rsid w:val="67931A14"/>
    <w:rsid w:val="679901CA"/>
    <w:rsid w:val="679D4086"/>
    <w:rsid w:val="67A02B85"/>
    <w:rsid w:val="67A0FBFB"/>
    <w:rsid w:val="67A68FD8"/>
    <w:rsid w:val="67AB9D42"/>
    <w:rsid w:val="67B0BD76"/>
    <w:rsid w:val="67B1DFA2"/>
    <w:rsid w:val="67BC0E61"/>
    <w:rsid w:val="67BC2B73"/>
    <w:rsid w:val="67BCB924"/>
    <w:rsid w:val="67BEC8A3"/>
    <w:rsid w:val="67C78B0C"/>
    <w:rsid w:val="67CB1327"/>
    <w:rsid w:val="67CC66BC"/>
    <w:rsid w:val="67CCC68C"/>
    <w:rsid w:val="67D07506"/>
    <w:rsid w:val="67D30694"/>
    <w:rsid w:val="67E40172"/>
    <w:rsid w:val="67E9E3AF"/>
    <w:rsid w:val="67EA8194"/>
    <w:rsid w:val="67EAC0E7"/>
    <w:rsid w:val="67EF974B"/>
    <w:rsid w:val="67EFE34E"/>
    <w:rsid w:val="67F64F05"/>
    <w:rsid w:val="67FFB9E0"/>
    <w:rsid w:val="680753B0"/>
    <w:rsid w:val="680FE2B1"/>
    <w:rsid w:val="6810A899"/>
    <w:rsid w:val="6815950B"/>
    <w:rsid w:val="681858CB"/>
    <w:rsid w:val="681AC530"/>
    <w:rsid w:val="68244315"/>
    <w:rsid w:val="68257907"/>
    <w:rsid w:val="683400E4"/>
    <w:rsid w:val="6839EFAB"/>
    <w:rsid w:val="683A1771"/>
    <w:rsid w:val="683B668D"/>
    <w:rsid w:val="683DADB2"/>
    <w:rsid w:val="6841B131"/>
    <w:rsid w:val="684AD04E"/>
    <w:rsid w:val="685410FA"/>
    <w:rsid w:val="6858ACF3"/>
    <w:rsid w:val="6858B6F4"/>
    <w:rsid w:val="685F56DC"/>
    <w:rsid w:val="6864155B"/>
    <w:rsid w:val="68662E79"/>
    <w:rsid w:val="6866BEE2"/>
    <w:rsid w:val="6869B60E"/>
    <w:rsid w:val="686EFFCE"/>
    <w:rsid w:val="687250C8"/>
    <w:rsid w:val="6875E8D9"/>
    <w:rsid w:val="68790B24"/>
    <w:rsid w:val="688209F3"/>
    <w:rsid w:val="688294F1"/>
    <w:rsid w:val="68835B62"/>
    <w:rsid w:val="688C000D"/>
    <w:rsid w:val="688C028B"/>
    <w:rsid w:val="68901B74"/>
    <w:rsid w:val="68945324"/>
    <w:rsid w:val="68946463"/>
    <w:rsid w:val="689473E7"/>
    <w:rsid w:val="6895E943"/>
    <w:rsid w:val="689B623D"/>
    <w:rsid w:val="689CDAD1"/>
    <w:rsid w:val="68A29BFF"/>
    <w:rsid w:val="68A3DCB2"/>
    <w:rsid w:val="68B310DB"/>
    <w:rsid w:val="68B53A32"/>
    <w:rsid w:val="68B700EA"/>
    <w:rsid w:val="68C799EF"/>
    <w:rsid w:val="68C9C1BD"/>
    <w:rsid w:val="68CDAE36"/>
    <w:rsid w:val="68D15B02"/>
    <w:rsid w:val="68D757C4"/>
    <w:rsid w:val="68D75E0E"/>
    <w:rsid w:val="68DB0612"/>
    <w:rsid w:val="68E28C41"/>
    <w:rsid w:val="68E80614"/>
    <w:rsid w:val="68EAF59E"/>
    <w:rsid w:val="68EE10EA"/>
    <w:rsid w:val="68EEE4F3"/>
    <w:rsid w:val="68EFE841"/>
    <w:rsid w:val="6900CE2D"/>
    <w:rsid w:val="690184C0"/>
    <w:rsid w:val="69136DE7"/>
    <w:rsid w:val="69185351"/>
    <w:rsid w:val="691CE38D"/>
    <w:rsid w:val="691D3249"/>
    <w:rsid w:val="6924D426"/>
    <w:rsid w:val="6931504B"/>
    <w:rsid w:val="6933050A"/>
    <w:rsid w:val="69418774"/>
    <w:rsid w:val="694396E8"/>
    <w:rsid w:val="694584CF"/>
    <w:rsid w:val="694677B6"/>
    <w:rsid w:val="69482A4C"/>
    <w:rsid w:val="694B983C"/>
    <w:rsid w:val="694DD0C2"/>
    <w:rsid w:val="69515569"/>
    <w:rsid w:val="6954B9CC"/>
    <w:rsid w:val="6956AB71"/>
    <w:rsid w:val="6957E3A2"/>
    <w:rsid w:val="695ABD97"/>
    <w:rsid w:val="6968EA28"/>
    <w:rsid w:val="696919BD"/>
    <w:rsid w:val="696D9A43"/>
    <w:rsid w:val="69752BEB"/>
    <w:rsid w:val="69759657"/>
    <w:rsid w:val="697644D4"/>
    <w:rsid w:val="697F437F"/>
    <w:rsid w:val="698DA845"/>
    <w:rsid w:val="6990DD39"/>
    <w:rsid w:val="69933413"/>
    <w:rsid w:val="699A0018"/>
    <w:rsid w:val="699BACD2"/>
    <w:rsid w:val="69A4EC89"/>
    <w:rsid w:val="69AADE7A"/>
    <w:rsid w:val="69AE688F"/>
    <w:rsid w:val="69AEA77A"/>
    <w:rsid w:val="69AF93D1"/>
    <w:rsid w:val="69B06A11"/>
    <w:rsid w:val="69B0A6B6"/>
    <w:rsid w:val="69B6ECDA"/>
    <w:rsid w:val="69B84812"/>
    <w:rsid w:val="69B88251"/>
    <w:rsid w:val="69BAEE0A"/>
    <w:rsid w:val="69BEFE30"/>
    <w:rsid w:val="69C22DAB"/>
    <w:rsid w:val="69D25478"/>
    <w:rsid w:val="69D270D9"/>
    <w:rsid w:val="69D677CA"/>
    <w:rsid w:val="69DC20E8"/>
    <w:rsid w:val="69E772AC"/>
    <w:rsid w:val="69F5A26F"/>
    <w:rsid w:val="6A00707F"/>
    <w:rsid w:val="6A052F9C"/>
    <w:rsid w:val="6A057B18"/>
    <w:rsid w:val="6A08D588"/>
    <w:rsid w:val="6A099C21"/>
    <w:rsid w:val="6A0CCF95"/>
    <w:rsid w:val="6A148206"/>
    <w:rsid w:val="6A1AEBB7"/>
    <w:rsid w:val="6A1CDE62"/>
    <w:rsid w:val="6A21327F"/>
    <w:rsid w:val="6A218D51"/>
    <w:rsid w:val="6A2502A4"/>
    <w:rsid w:val="6A259F34"/>
    <w:rsid w:val="6A325630"/>
    <w:rsid w:val="6A37C82A"/>
    <w:rsid w:val="6A3E4A07"/>
    <w:rsid w:val="6A3F26FF"/>
    <w:rsid w:val="6A4156CA"/>
    <w:rsid w:val="6A492107"/>
    <w:rsid w:val="6A4CEBE7"/>
    <w:rsid w:val="6A4F5FD7"/>
    <w:rsid w:val="6A5A259B"/>
    <w:rsid w:val="6A5F837F"/>
    <w:rsid w:val="6A601D85"/>
    <w:rsid w:val="6A63A1E9"/>
    <w:rsid w:val="6A662D41"/>
    <w:rsid w:val="6A688543"/>
    <w:rsid w:val="6A697481"/>
    <w:rsid w:val="6A6992EC"/>
    <w:rsid w:val="6A6A2830"/>
    <w:rsid w:val="6A6CB3C3"/>
    <w:rsid w:val="6A6D7177"/>
    <w:rsid w:val="6A714B28"/>
    <w:rsid w:val="6A76FD9E"/>
    <w:rsid w:val="6A8603A2"/>
    <w:rsid w:val="6A8F4178"/>
    <w:rsid w:val="6A9BE89F"/>
    <w:rsid w:val="6A9C9E8E"/>
    <w:rsid w:val="6A9E5124"/>
    <w:rsid w:val="6AA21D05"/>
    <w:rsid w:val="6AA57BDE"/>
    <w:rsid w:val="6AA670E0"/>
    <w:rsid w:val="6AA8F693"/>
    <w:rsid w:val="6AA992A4"/>
    <w:rsid w:val="6AAB36B1"/>
    <w:rsid w:val="6AB19F98"/>
    <w:rsid w:val="6AB3C102"/>
    <w:rsid w:val="6AB691C2"/>
    <w:rsid w:val="6AB86139"/>
    <w:rsid w:val="6AC571B6"/>
    <w:rsid w:val="6ACD1F2B"/>
    <w:rsid w:val="6ADE28C3"/>
    <w:rsid w:val="6AE39E13"/>
    <w:rsid w:val="6AE662DE"/>
    <w:rsid w:val="6AE7211D"/>
    <w:rsid w:val="6AF668B5"/>
    <w:rsid w:val="6AF926AD"/>
    <w:rsid w:val="6AFBAEAA"/>
    <w:rsid w:val="6AFD48E8"/>
    <w:rsid w:val="6AFFD3D2"/>
    <w:rsid w:val="6B003174"/>
    <w:rsid w:val="6B078ABD"/>
    <w:rsid w:val="6B146576"/>
    <w:rsid w:val="6B14C30B"/>
    <w:rsid w:val="6B17A790"/>
    <w:rsid w:val="6B22E9DE"/>
    <w:rsid w:val="6B281919"/>
    <w:rsid w:val="6B2EA2C3"/>
    <w:rsid w:val="6B307606"/>
    <w:rsid w:val="6B323701"/>
    <w:rsid w:val="6B3670A3"/>
    <w:rsid w:val="6B378D8F"/>
    <w:rsid w:val="6B3AEDDA"/>
    <w:rsid w:val="6B434CDF"/>
    <w:rsid w:val="6B447527"/>
    <w:rsid w:val="6B45D334"/>
    <w:rsid w:val="6B496C07"/>
    <w:rsid w:val="6B526FC5"/>
    <w:rsid w:val="6B5BF2F8"/>
    <w:rsid w:val="6B5F4786"/>
    <w:rsid w:val="6B645977"/>
    <w:rsid w:val="6B64B694"/>
    <w:rsid w:val="6B6747B9"/>
    <w:rsid w:val="6B6ADB89"/>
    <w:rsid w:val="6B741C4E"/>
    <w:rsid w:val="6B7B6BB2"/>
    <w:rsid w:val="6B7D602F"/>
    <w:rsid w:val="6B7FF97C"/>
    <w:rsid w:val="6B812F98"/>
    <w:rsid w:val="6B8D9E13"/>
    <w:rsid w:val="6B947BDF"/>
    <w:rsid w:val="6B9DE3AD"/>
    <w:rsid w:val="6B9E012D"/>
    <w:rsid w:val="6B9ECE62"/>
    <w:rsid w:val="6BA241A2"/>
    <w:rsid w:val="6BA4DD22"/>
    <w:rsid w:val="6BAA9982"/>
    <w:rsid w:val="6BAC872E"/>
    <w:rsid w:val="6BAE1BD3"/>
    <w:rsid w:val="6BB0E270"/>
    <w:rsid w:val="6BB6D906"/>
    <w:rsid w:val="6BB7F66D"/>
    <w:rsid w:val="6BB9C459"/>
    <w:rsid w:val="6BBC022B"/>
    <w:rsid w:val="6BC204E8"/>
    <w:rsid w:val="6BC88322"/>
    <w:rsid w:val="6BCCA93A"/>
    <w:rsid w:val="6BCEAF06"/>
    <w:rsid w:val="6BCF3BD7"/>
    <w:rsid w:val="6BDA55B4"/>
    <w:rsid w:val="6BE2625F"/>
    <w:rsid w:val="6BEBB81C"/>
    <w:rsid w:val="6BF28F28"/>
    <w:rsid w:val="6BF61BE2"/>
    <w:rsid w:val="6BFC1DD5"/>
    <w:rsid w:val="6C000997"/>
    <w:rsid w:val="6C062803"/>
    <w:rsid w:val="6C063843"/>
    <w:rsid w:val="6C06DCA3"/>
    <w:rsid w:val="6C0B4D32"/>
    <w:rsid w:val="6C0D8639"/>
    <w:rsid w:val="6C1B414A"/>
    <w:rsid w:val="6C20CB59"/>
    <w:rsid w:val="6C2351A0"/>
    <w:rsid w:val="6C2CED3F"/>
    <w:rsid w:val="6C37B9B9"/>
    <w:rsid w:val="6C4AAA52"/>
    <w:rsid w:val="6C509D4A"/>
    <w:rsid w:val="6C54E05A"/>
    <w:rsid w:val="6C635973"/>
    <w:rsid w:val="6C69FFF3"/>
    <w:rsid w:val="6C6A51F8"/>
    <w:rsid w:val="6C6CD4B9"/>
    <w:rsid w:val="6C764D77"/>
    <w:rsid w:val="6C7739C4"/>
    <w:rsid w:val="6C78DD9C"/>
    <w:rsid w:val="6C7C5FC0"/>
    <w:rsid w:val="6C7F081E"/>
    <w:rsid w:val="6C800ED0"/>
    <w:rsid w:val="6C8540C3"/>
    <w:rsid w:val="6C881970"/>
    <w:rsid w:val="6C89E0F1"/>
    <w:rsid w:val="6C91EE09"/>
    <w:rsid w:val="6C9465C1"/>
    <w:rsid w:val="6C9F6699"/>
    <w:rsid w:val="6CA18D02"/>
    <w:rsid w:val="6CABF908"/>
    <w:rsid w:val="6CAC6DE5"/>
    <w:rsid w:val="6CADB73E"/>
    <w:rsid w:val="6CB069A8"/>
    <w:rsid w:val="6CB1314E"/>
    <w:rsid w:val="6CB5382F"/>
    <w:rsid w:val="6CB964E2"/>
    <w:rsid w:val="6CBBE6EE"/>
    <w:rsid w:val="6CBE48EB"/>
    <w:rsid w:val="6CBFAA07"/>
    <w:rsid w:val="6CC31E9F"/>
    <w:rsid w:val="6CC3A353"/>
    <w:rsid w:val="6CC7E83E"/>
    <w:rsid w:val="6CCF98B1"/>
    <w:rsid w:val="6CD4A6CA"/>
    <w:rsid w:val="6CE051FE"/>
    <w:rsid w:val="6CF1396D"/>
    <w:rsid w:val="6CF99716"/>
    <w:rsid w:val="6D0366EE"/>
    <w:rsid w:val="6D110581"/>
    <w:rsid w:val="6D18415A"/>
    <w:rsid w:val="6D189E71"/>
    <w:rsid w:val="6D1A9578"/>
    <w:rsid w:val="6D1AE893"/>
    <w:rsid w:val="6D1BA1DF"/>
    <w:rsid w:val="6D1C5F23"/>
    <w:rsid w:val="6D1DB1A9"/>
    <w:rsid w:val="6D1E1563"/>
    <w:rsid w:val="6D201D09"/>
    <w:rsid w:val="6D2834E0"/>
    <w:rsid w:val="6D354673"/>
    <w:rsid w:val="6D3940CA"/>
    <w:rsid w:val="6D3F5005"/>
    <w:rsid w:val="6D42BB49"/>
    <w:rsid w:val="6D43E4C8"/>
    <w:rsid w:val="6D491708"/>
    <w:rsid w:val="6D547948"/>
    <w:rsid w:val="6D55FFD7"/>
    <w:rsid w:val="6D5971A0"/>
    <w:rsid w:val="6D5AB781"/>
    <w:rsid w:val="6D625E26"/>
    <w:rsid w:val="6D64299F"/>
    <w:rsid w:val="6D68C69B"/>
    <w:rsid w:val="6D6A17FB"/>
    <w:rsid w:val="6D890E88"/>
    <w:rsid w:val="6D8C45A4"/>
    <w:rsid w:val="6D8EF976"/>
    <w:rsid w:val="6D924206"/>
    <w:rsid w:val="6D9836D9"/>
    <w:rsid w:val="6DA34641"/>
    <w:rsid w:val="6DA4AD64"/>
    <w:rsid w:val="6DAD8C7D"/>
    <w:rsid w:val="6DADA09B"/>
    <w:rsid w:val="6DB4EB17"/>
    <w:rsid w:val="6DB4EE74"/>
    <w:rsid w:val="6DB62DF1"/>
    <w:rsid w:val="6DBADCC8"/>
    <w:rsid w:val="6DBC5F65"/>
    <w:rsid w:val="6DC1B4B3"/>
    <w:rsid w:val="6DC37EDC"/>
    <w:rsid w:val="6DCE86BB"/>
    <w:rsid w:val="6DCF4C98"/>
    <w:rsid w:val="6DD577F9"/>
    <w:rsid w:val="6DDF6950"/>
    <w:rsid w:val="6DE1B1CC"/>
    <w:rsid w:val="6DEA5F9A"/>
    <w:rsid w:val="6DEA73FB"/>
    <w:rsid w:val="6DEC5DA2"/>
    <w:rsid w:val="6DEFC110"/>
    <w:rsid w:val="6DF276DA"/>
    <w:rsid w:val="6DF69616"/>
    <w:rsid w:val="6DFC5A98"/>
    <w:rsid w:val="6DFF6130"/>
    <w:rsid w:val="6E102A2F"/>
    <w:rsid w:val="6E10ED7A"/>
    <w:rsid w:val="6E141BA6"/>
    <w:rsid w:val="6E2313C7"/>
    <w:rsid w:val="6E23C1EC"/>
    <w:rsid w:val="6E2E0977"/>
    <w:rsid w:val="6E2ED4CC"/>
    <w:rsid w:val="6E2FBEEE"/>
    <w:rsid w:val="6E420987"/>
    <w:rsid w:val="6E49D1DF"/>
    <w:rsid w:val="6E4A13E9"/>
    <w:rsid w:val="6E516C94"/>
    <w:rsid w:val="6E564EE9"/>
    <w:rsid w:val="6E5A2193"/>
    <w:rsid w:val="6E5C898E"/>
    <w:rsid w:val="6E6481C2"/>
    <w:rsid w:val="6E64BBEE"/>
    <w:rsid w:val="6E6C37DF"/>
    <w:rsid w:val="6E734ACC"/>
    <w:rsid w:val="6E7D16F1"/>
    <w:rsid w:val="6E86A04A"/>
    <w:rsid w:val="6E8C261D"/>
    <w:rsid w:val="6E8D3136"/>
    <w:rsid w:val="6E93966C"/>
    <w:rsid w:val="6E93BDF4"/>
    <w:rsid w:val="6E9E329F"/>
    <w:rsid w:val="6E9F0E36"/>
    <w:rsid w:val="6EA4D6BF"/>
    <w:rsid w:val="6EA7A166"/>
    <w:rsid w:val="6EA8D721"/>
    <w:rsid w:val="6EB18C84"/>
    <w:rsid w:val="6EB28DEF"/>
    <w:rsid w:val="6EB67E5D"/>
    <w:rsid w:val="6EB681E0"/>
    <w:rsid w:val="6EB69DFD"/>
    <w:rsid w:val="6EBCE22A"/>
    <w:rsid w:val="6EC35642"/>
    <w:rsid w:val="6EC817FF"/>
    <w:rsid w:val="6ECD35CB"/>
    <w:rsid w:val="6ECFA942"/>
    <w:rsid w:val="6ED2BCE9"/>
    <w:rsid w:val="6ED41C8C"/>
    <w:rsid w:val="6EE06966"/>
    <w:rsid w:val="6EE10E27"/>
    <w:rsid w:val="6EEB9B3B"/>
    <w:rsid w:val="6EEDE306"/>
    <w:rsid w:val="6EFC8AF4"/>
    <w:rsid w:val="6EFF423F"/>
    <w:rsid w:val="6EFF6BE9"/>
    <w:rsid w:val="6F004798"/>
    <w:rsid w:val="6F0E1A66"/>
    <w:rsid w:val="6F0E1BCD"/>
    <w:rsid w:val="6F10659E"/>
    <w:rsid w:val="6F118EB1"/>
    <w:rsid w:val="6F21ABD1"/>
    <w:rsid w:val="6F27CD9C"/>
    <w:rsid w:val="6F28B247"/>
    <w:rsid w:val="6F2C98F2"/>
    <w:rsid w:val="6F2DA289"/>
    <w:rsid w:val="6F2EB13E"/>
    <w:rsid w:val="6F2EE0DE"/>
    <w:rsid w:val="6F309BF6"/>
    <w:rsid w:val="6F35385F"/>
    <w:rsid w:val="6F459A09"/>
    <w:rsid w:val="6F4A85D2"/>
    <w:rsid w:val="6F4FB1CB"/>
    <w:rsid w:val="6F5048D4"/>
    <w:rsid w:val="6F55E9F5"/>
    <w:rsid w:val="6F5A75CD"/>
    <w:rsid w:val="6F63F7C7"/>
    <w:rsid w:val="6F64204D"/>
    <w:rsid w:val="6F757FD0"/>
    <w:rsid w:val="6F8424E3"/>
    <w:rsid w:val="6F854BDB"/>
    <w:rsid w:val="6F8A78CA"/>
    <w:rsid w:val="6F97BD67"/>
    <w:rsid w:val="6F9826A1"/>
    <w:rsid w:val="6F9CCCE6"/>
    <w:rsid w:val="6FA0429D"/>
    <w:rsid w:val="6FA15D94"/>
    <w:rsid w:val="6FA40509"/>
    <w:rsid w:val="6FA67BC7"/>
    <w:rsid w:val="6FAF214D"/>
    <w:rsid w:val="6FAF3AAC"/>
    <w:rsid w:val="6FB05B46"/>
    <w:rsid w:val="6FB0AF60"/>
    <w:rsid w:val="6FB60FED"/>
    <w:rsid w:val="6FBCFCAF"/>
    <w:rsid w:val="6FC03E8C"/>
    <w:rsid w:val="6FCE111C"/>
    <w:rsid w:val="6FDD1C10"/>
    <w:rsid w:val="6FE314EE"/>
    <w:rsid w:val="6FE3EA54"/>
    <w:rsid w:val="6FEA9F82"/>
    <w:rsid w:val="6FEB61AF"/>
    <w:rsid w:val="6FEB7483"/>
    <w:rsid w:val="6FEC0E73"/>
    <w:rsid w:val="6FEDE467"/>
    <w:rsid w:val="70034760"/>
    <w:rsid w:val="70038EAE"/>
    <w:rsid w:val="70074C7E"/>
    <w:rsid w:val="70076DF8"/>
    <w:rsid w:val="70088ACF"/>
    <w:rsid w:val="7009066D"/>
    <w:rsid w:val="7018BBBE"/>
    <w:rsid w:val="701BF5E5"/>
    <w:rsid w:val="701C1603"/>
    <w:rsid w:val="702071EF"/>
    <w:rsid w:val="7029D643"/>
    <w:rsid w:val="702FA001"/>
    <w:rsid w:val="7031CE71"/>
    <w:rsid w:val="703406BD"/>
    <w:rsid w:val="70347A45"/>
    <w:rsid w:val="70377197"/>
    <w:rsid w:val="703C62D3"/>
    <w:rsid w:val="703F5F1D"/>
    <w:rsid w:val="70461B7D"/>
    <w:rsid w:val="7048AC6E"/>
    <w:rsid w:val="704FBD70"/>
    <w:rsid w:val="7054C7AF"/>
    <w:rsid w:val="70551E7E"/>
    <w:rsid w:val="7057DE72"/>
    <w:rsid w:val="7061F4DB"/>
    <w:rsid w:val="706607E7"/>
    <w:rsid w:val="706DB8A1"/>
    <w:rsid w:val="7075EA13"/>
    <w:rsid w:val="7080935D"/>
    <w:rsid w:val="7083726E"/>
    <w:rsid w:val="708C6BAD"/>
    <w:rsid w:val="709268F6"/>
    <w:rsid w:val="7097AF21"/>
    <w:rsid w:val="709AD9AC"/>
    <w:rsid w:val="709C5E15"/>
    <w:rsid w:val="709D5D5E"/>
    <w:rsid w:val="70A07309"/>
    <w:rsid w:val="70A592C7"/>
    <w:rsid w:val="70BCD058"/>
    <w:rsid w:val="70BE9B3E"/>
    <w:rsid w:val="70BFAE1A"/>
    <w:rsid w:val="70C3B99A"/>
    <w:rsid w:val="70CCC92E"/>
    <w:rsid w:val="70CDB9AE"/>
    <w:rsid w:val="70CE4404"/>
    <w:rsid w:val="70D43462"/>
    <w:rsid w:val="70E57565"/>
    <w:rsid w:val="70EF4D2F"/>
    <w:rsid w:val="70F1F4EF"/>
    <w:rsid w:val="70F6622A"/>
    <w:rsid w:val="70F8D9D4"/>
    <w:rsid w:val="70FC8093"/>
    <w:rsid w:val="71030C1A"/>
    <w:rsid w:val="7111EA1B"/>
    <w:rsid w:val="7113E354"/>
    <w:rsid w:val="7118B3A2"/>
    <w:rsid w:val="7119809D"/>
    <w:rsid w:val="711EFE6D"/>
    <w:rsid w:val="71242342"/>
    <w:rsid w:val="7134791B"/>
    <w:rsid w:val="713BDEAB"/>
    <w:rsid w:val="713BFA4F"/>
    <w:rsid w:val="713DFD85"/>
    <w:rsid w:val="71452185"/>
    <w:rsid w:val="714E9258"/>
    <w:rsid w:val="714EB129"/>
    <w:rsid w:val="715B93DA"/>
    <w:rsid w:val="715D8C59"/>
    <w:rsid w:val="715ECD79"/>
    <w:rsid w:val="7163D461"/>
    <w:rsid w:val="71660DD4"/>
    <w:rsid w:val="7166E79B"/>
    <w:rsid w:val="716D6E3D"/>
    <w:rsid w:val="717086D2"/>
    <w:rsid w:val="7171DB91"/>
    <w:rsid w:val="7178B58B"/>
    <w:rsid w:val="718196AA"/>
    <w:rsid w:val="71880EE5"/>
    <w:rsid w:val="718B6FCF"/>
    <w:rsid w:val="718F3D1A"/>
    <w:rsid w:val="7192630E"/>
    <w:rsid w:val="71970C21"/>
    <w:rsid w:val="719F29CC"/>
    <w:rsid w:val="71A736B5"/>
    <w:rsid w:val="71B71AE9"/>
    <w:rsid w:val="71BE8C96"/>
    <w:rsid w:val="71C71DB1"/>
    <w:rsid w:val="71CF42CB"/>
    <w:rsid w:val="71D082E2"/>
    <w:rsid w:val="71D4DFD3"/>
    <w:rsid w:val="71D4E582"/>
    <w:rsid w:val="71DA01BC"/>
    <w:rsid w:val="71DC7D16"/>
    <w:rsid w:val="71DE9C9C"/>
    <w:rsid w:val="71E28DDA"/>
    <w:rsid w:val="71E47CCF"/>
    <w:rsid w:val="71E53E5A"/>
    <w:rsid w:val="71E712F1"/>
    <w:rsid w:val="71E77D02"/>
    <w:rsid w:val="71E7E2F5"/>
    <w:rsid w:val="71EC6A55"/>
    <w:rsid w:val="71F89D26"/>
    <w:rsid w:val="71FC41EF"/>
    <w:rsid w:val="7203E150"/>
    <w:rsid w:val="720B4FDF"/>
    <w:rsid w:val="721B571A"/>
    <w:rsid w:val="721FED0C"/>
    <w:rsid w:val="72255ADF"/>
    <w:rsid w:val="72259C65"/>
    <w:rsid w:val="722709F7"/>
    <w:rsid w:val="7227EAC0"/>
    <w:rsid w:val="722C68D3"/>
    <w:rsid w:val="722FB107"/>
    <w:rsid w:val="7235E3B0"/>
    <w:rsid w:val="72367F95"/>
    <w:rsid w:val="723A067A"/>
    <w:rsid w:val="723C37BE"/>
    <w:rsid w:val="72400F35"/>
    <w:rsid w:val="72401C85"/>
    <w:rsid w:val="7241E6D8"/>
    <w:rsid w:val="72426DCB"/>
    <w:rsid w:val="724286A3"/>
    <w:rsid w:val="72446120"/>
    <w:rsid w:val="7246D46E"/>
    <w:rsid w:val="7249FC71"/>
    <w:rsid w:val="724AB9D1"/>
    <w:rsid w:val="724B52AB"/>
    <w:rsid w:val="724DC4B0"/>
    <w:rsid w:val="724E4325"/>
    <w:rsid w:val="72552FFD"/>
    <w:rsid w:val="7257A753"/>
    <w:rsid w:val="7259909A"/>
    <w:rsid w:val="725F446C"/>
    <w:rsid w:val="7266E333"/>
    <w:rsid w:val="7267ADC8"/>
    <w:rsid w:val="7278D5B1"/>
    <w:rsid w:val="7279FFF0"/>
    <w:rsid w:val="728A1A7D"/>
    <w:rsid w:val="728F4ABA"/>
    <w:rsid w:val="72A24FA8"/>
    <w:rsid w:val="72A79347"/>
    <w:rsid w:val="72A8E91C"/>
    <w:rsid w:val="72AA21BA"/>
    <w:rsid w:val="72B73D9B"/>
    <w:rsid w:val="72CB49A9"/>
    <w:rsid w:val="72CD8183"/>
    <w:rsid w:val="72CF7BC3"/>
    <w:rsid w:val="72D3A64C"/>
    <w:rsid w:val="72DE1FE2"/>
    <w:rsid w:val="72E01BAA"/>
    <w:rsid w:val="72E67E41"/>
    <w:rsid w:val="72E6F914"/>
    <w:rsid w:val="72F04278"/>
    <w:rsid w:val="72F10811"/>
    <w:rsid w:val="72F403E9"/>
    <w:rsid w:val="72FE65F1"/>
    <w:rsid w:val="730270C1"/>
    <w:rsid w:val="730798C4"/>
    <w:rsid w:val="730C7A9F"/>
    <w:rsid w:val="730F64D1"/>
    <w:rsid w:val="7315224D"/>
    <w:rsid w:val="731B83A6"/>
    <w:rsid w:val="73267D45"/>
    <w:rsid w:val="732ECD53"/>
    <w:rsid w:val="733E074F"/>
    <w:rsid w:val="7342BBD1"/>
    <w:rsid w:val="7342CF00"/>
    <w:rsid w:val="735E97E3"/>
    <w:rsid w:val="73619BB0"/>
    <w:rsid w:val="7365DF68"/>
    <w:rsid w:val="73669543"/>
    <w:rsid w:val="7366E9CA"/>
    <w:rsid w:val="736AAC37"/>
    <w:rsid w:val="736BE50C"/>
    <w:rsid w:val="736C7344"/>
    <w:rsid w:val="73720F3B"/>
    <w:rsid w:val="73794435"/>
    <w:rsid w:val="737E006D"/>
    <w:rsid w:val="737E70D4"/>
    <w:rsid w:val="73810263"/>
    <w:rsid w:val="73817D90"/>
    <w:rsid w:val="73823EDF"/>
    <w:rsid w:val="73831A25"/>
    <w:rsid w:val="73880CA4"/>
    <w:rsid w:val="738F9A0D"/>
    <w:rsid w:val="73934F0B"/>
    <w:rsid w:val="73994355"/>
    <w:rsid w:val="739A06AC"/>
    <w:rsid w:val="739E8EEE"/>
    <w:rsid w:val="73A319A0"/>
    <w:rsid w:val="73A99BFF"/>
    <w:rsid w:val="73B47909"/>
    <w:rsid w:val="73B621C4"/>
    <w:rsid w:val="73B9610D"/>
    <w:rsid w:val="73BAEFB8"/>
    <w:rsid w:val="73CC5D49"/>
    <w:rsid w:val="73CFA62E"/>
    <w:rsid w:val="73D21DC3"/>
    <w:rsid w:val="73D38121"/>
    <w:rsid w:val="73D42F13"/>
    <w:rsid w:val="73D9DE92"/>
    <w:rsid w:val="73DBFF61"/>
    <w:rsid w:val="73E23CD1"/>
    <w:rsid w:val="73EF9DDC"/>
    <w:rsid w:val="73F23306"/>
    <w:rsid w:val="73F8405C"/>
    <w:rsid w:val="73F9EE3B"/>
    <w:rsid w:val="73FA3FF7"/>
    <w:rsid w:val="74008843"/>
    <w:rsid w:val="74031367"/>
    <w:rsid w:val="7411C1A3"/>
    <w:rsid w:val="7414AA2F"/>
    <w:rsid w:val="74157C10"/>
    <w:rsid w:val="741E41B5"/>
    <w:rsid w:val="7423FE1E"/>
    <w:rsid w:val="7428E4F6"/>
    <w:rsid w:val="7431D901"/>
    <w:rsid w:val="743A7C9D"/>
    <w:rsid w:val="744B17F9"/>
    <w:rsid w:val="74570402"/>
    <w:rsid w:val="745822E6"/>
    <w:rsid w:val="745A172E"/>
    <w:rsid w:val="745BFBEA"/>
    <w:rsid w:val="74624625"/>
    <w:rsid w:val="7465A023"/>
    <w:rsid w:val="7465D50E"/>
    <w:rsid w:val="7466EB4D"/>
    <w:rsid w:val="747E9AD4"/>
    <w:rsid w:val="747EC3F1"/>
    <w:rsid w:val="74883BAD"/>
    <w:rsid w:val="74894037"/>
    <w:rsid w:val="748AD5BA"/>
    <w:rsid w:val="748D6E05"/>
    <w:rsid w:val="748EF41D"/>
    <w:rsid w:val="7491064B"/>
    <w:rsid w:val="7497FBE5"/>
    <w:rsid w:val="749D1B70"/>
    <w:rsid w:val="74A35589"/>
    <w:rsid w:val="74A6BD07"/>
    <w:rsid w:val="74A986B9"/>
    <w:rsid w:val="74ADF364"/>
    <w:rsid w:val="74B10F82"/>
    <w:rsid w:val="74B4D9DD"/>
    <w:rsid w:val="74B66D9D"/>
    <w:rsid w:val="74BFE4C3"/>
    <w:rsid w:val="74CB02B2"/>
    <w:rsid w:val="74D2140C"/>
    <w:rsid w:val="74D5F933"/>
    <w:rsid w:val="74E301C0"/>
    <w:rsid w:val="74E367AB"/>
    <w:rsid w:val="74E7D445"/>
    <w:rsid w:val="74E9ADEE"/>
    <w:rsid w:val="74F01CCA"/>
    <w:rsid w:val="74F31A86"/>
    <w:rsid w:val="74F56D82"/>
    <w:rsid w:val="74F62F51"/>
    <w:rsid w:val="75023729"/>
    <w:rsid w:val="750334D6"/>
    <w:rsid w:val="7504FE1D"/>
    <w:rsid w:val="7506D4F5"/>
    <w:rsid w:val="7512D989"/>
    <w:rsid w:val="7515212D"/>
    <w:rsid w:val="751A7A63"/>
    <w:rsid w:val="751C6355"/>
    <w:rsid w:val="751D33B9"/>
    <w:rsid w:val="7520120E"/>
    <w:rsid w:val="752B2EEE"/>
    <w:rsid w:val="752BE2C4"/>
    <w:rsid w:val="752DC7C6"/>
    <w:rsid w:val="752F5290"/>
    <w:rsid w:val="753A25AC"/>
    <w:rsid w:val="754124A0"/>
    <w:rsid w:val="7541BC90"/>
    <w:rsid w:val="7543FC2D"/>
    <w:rsid w:val="7544C9B2"/>
    <w:rsid w:val="754E01DA"/>
    <w:rsid w:val="754F0C39"/>
    <w:rsid w:val="75501C85"/>
    <w:rsid w:val="7554393B"/>
    <w:rsid w:val="75583ACE"/>
    <w:rsid w:val="755E416A"/>
    <w:rsid w:val="7560B823"/>
    <w:rsid w:val="7562597B"/>
    <w:rsid w:val="7569B4AD"/>
    <w:rsid w:val="756AB397"/>
    <w:rsid w:val="756FF54B"/>
    <w:rsid w:val="75794491"/>
    <w:rsid w:val="757B062F"/>
    <w:rsid w:val="7580CCDD"/>
    <w:rsid w:val="7581BDE7"/>
    <w:rsid w:val="7582433A"/>
    <w:rsid w:val="7586742A"/>
    <w:rsid w:val="758E8582"/>
    <w:rsid w:val="7595EE6A"/>
    <w:rsid w:val="759D648E"/>
    <w:rsid w:val="759D8A9E"/>
    <w:rsid w:val="75A5F4CE"/>
    <w:rsid w:val="75A71598"/>
    <w:rsid w:val="75A9EDB9"/>
    <w:rsid w:val="75AA666D"/>
    <w:rsid w:val="75AEF3DB"/>
    <w:rsid w:val="75B2CAB2"/>
    <w:rsid w:val="75B3729A"/>
    <w:rsid w:val="75B4A600"/>
    <w:rsid w:val="75B99BD1"/>
    <w:rsid w:val="75B9C185"/>
    <w:rsid w:val="75BC803D"/>
    <w:rsid w:val="75BC844D"/>
    <w:rsid w:val="75C355CA"/>
    <w:rsid w:val="75C896DC"/>
    <w:rsid w:val="75CC0640"/>
    <w:rsid w:val="75CF5723"/>
    <w:rsid w:val="75D0EC46"/>
    <w:rsid w:val="75D934CB"/>
    <w:rsid w:val="75D94925"/>
    <w:rsid w:val="75E65746"/>
    <w:rsid w:val="75E7CDDE"/>
    <w:rsid w:val="75E960AC"/>
    <w:rsid w:val="75EC1F78"/>
    <w:rsid w:val="75F83192"/>
    <w:rsid w:val="7601B816"/>
    <w:rsid w:val="76088189"/>
    <w:rsid w:val="760A1EA9"/>
    <w:rsid w:val="760C3BFC"/>
    <w:rsid w:val="76139DE8"/>
    <w:rsid w:val="76160C2F"/>
    <w:rsid w:val="7624FDCB"/>
    <w:rsid w:val="76296931"/>
    <w:rsid w:val="762A2259"/>
    <w:rsid w:val="7630C228"/>
    <w:rsid w:val="7635402B"/>
    <w:rsid w:val="76359162"/>
    <w:rsid w:val="763A1D83"/>
    <w:rsid w:val="764AF8B2"/>
    <w:rsid w:val="764D2137"/>
    <w:rsid w:val="764DA9D1"/>
    <w:rsid w:val="76532F18"/>
    <w:rsid w:val="76652E78"/>
    <w:rsid w:val="7669D175"/>
    <w:rsid w:val="766B5DCC"/>
    <w:rsid w:val="7677CC64"/>
    <w:rsid w:val="76845690"/>
    <w:rsid w:val="76856166"/>
    <w:rsid w:val="76873D22"/>
    <w:rsid w:val="768EEC55"/>
    <w:rsid w:val="769118D7"/>
    <w:rsid w:val="769548B4"/>
    <w:rsid w:val="76A2371A"/>
    <w:rsid w:val="76A92124"/>
    <w:rsid w:val="76B108AF"/>
    <w:rsid w:val="76B530B8"/>
    <w:rsid w:val="76B69337"/>
    <w:rsid w:val="76B87ABF"/>
    <w:rsid w:val="76B9E3BB"/>
    <w:rsid w:val="76BCA768"/>
    <w:rsid w:val="76C9F060"/>
    <w:rsid w:val="76CA784F"/>
    <w:rsid w:val="76CD90D5"/>
    <w:rsid w:val="76CDDF8A"/>
    <w:rsid w:val="76CEF8F3"/>
    <w:rsid w:val="76D65FBA"/>
    <w:rsid w:val="76E5ADE8"/>
    <w:rsid w:val="76F34B6C"/>
    <w:rsid w:val="76FB2094"/>
    <w:rsid w:val="76FC4F4E"/>
    <w:rsid w:val="7702088F"/>
    <w:rsid w:val="770954D3"/>
    <w:rsid w:val="7709796A"/>
    <w:rsid w:val="77098D50"/>
    <w:rsid w:val="770F3FBB"/>
    <w:rsid w:val="77166142"/>
    <w:rsid w:val="7717BBD9"/>
    <w:rsid w:val="771B82A0"/>
    <w:rsid w:val="771F0C5D"/>
    <w:rsid w:val="77248980"/>
    <w:rsid w:val="77255FDE"/>
    <w:rsid w:val="772DB5FB"/>
    <w:rsid w:val="7730F785"/>
    <w:rsid w:val="77313ABF"/>
    <w:rsid w:val="7732B9A8"/>
    <w:rsid w:val="77339FC4"/>
    <w:rsid w:val="7736DD1D"/>
    <w:rsid w:val="773AB717"/>
    <w:rsid w:val="774786E7"/>
    <w:rsid w:val="7748DA40"/>
    <w:rsid w:val="774F67C9"/>
    <w:rsid w:val="775B5E66"/>
    <w:rsid w:val="776AA0FF"/>
    <w:rsid w:val="776E2585"/>
    <w:rsid w:val="77723C66"/>
    <w:rsid w:val="77738040"/>
    <w:rsid w:val="77755930"/>
    <w:rsid w:val="7776CB78"/>
    <w:rsid w:val="777B3A4F"/>
    <w:rsid w:val="777B7A7F"/>
    <w:rsid w:val="777CCA56"/>
    <w:rsid w:val="777FA993"/>
    <w:rsid w:val="777FD8AE"/>
    <w:rsid w:val="778159F4"/>
    <w:rsid w:val="778163BA"/>
    <w:rsid w:val="7781FB2A"/>
    <w:rsid w:val="7786C21C"/>
    <w:rsid w:val="7787B386"/>
    <w:rsid w:val="7787F10C"/>
    <w:rsid w:val="779C9302"/>
    <w:rsid w:val="77A0FC42"/>
    <w:rsid w:val="77A92004"/>
    <w:rsid w:val="77ABB0E5"/>
    <w:rsid w:val="77AC4611"/>
    <w:rsid w:val="77AF43C2"/>
    <w:rsid w:val="77B49A2B"/>
    <w:rsid w:val="77B61EA5"/>
    <w:rsid w:val="77C0223E"/>
    <w:rsid w:val="77CD18EF"/>
    <w:rsid w:val="77CD2596"/>
    <w:rsid w:val="77D130F1"/>
    <w:rsid w:val="77DB30EA"/>
    <w:rsid w:val="77DCA08E"/>
    <w:rsid w:val="77E34CD6"/>
    <w:rsid w:val="77E40F7C"/>
    <w:rsid w:val="77EBD7BB"/>
    <w:rsid w:val="77F9BBD1"/>
    <w:rsid w:val="77FC0C4C"/>
    <w:rsid w:val="77FCA12D"/>
    <w:rsid w:val="7803A801"/>
    <w:rsid w:val="780488B2"/>
    <w:rsid w:val="7809953B"/>
    <w:rsid w:val="780AD0DA"/>
    <w:rsid w:val="780C9086"/>
    <w:rsid w:val="780FA92A"/>
    <w:rsid w:val="781324C6"/>
    <w:rsid w:val="78150A3A"/>
    <w:rsid w:val="78179620"/>
    <w:rsid w:val="7818B108"/>
    <w:rsid w:val="7819CDFD"/>
    <w:rsid w:val="781A9A58"/>
    <w:rsid w:val="781B0471"/>
    <w:rsid w:val="781BCF15"/>
    <w:rsid w:val="782AFB10"/>
    <w:rsid w:val="782C57BB"/>
    <w:rsid w:val="782C6A13"/>
    <w:rsid w:val="7836B536"/>
    <w:rsid w:val="783BD50D"/>
    <w:rsid w:val="7843D4FC"/>
    <w:rsid w:val="784FFF83"/>
    <w:rsid w:val="7853998C"/>
    <w:rsid w:val="7854DF41"/>
    <w:rsid w:val="78557540"/>
    <w:rsid w:val="785854A5"/>
    <w:rsid w:val="785BABD9"/>
    <w:rsid w:val="78660CD6"/>
    <w:rsid w:val="7866D51C"/>
    <w:rsid w:val="786B0AC9"/>
    <w:rsid w:val="78701D32"/>
    <w:rsid w:val="7872E2DA"/>
    <w:rsid w:val="7877FE99"/>
    <w:rsid w:val="787B9CEF"/>
    <w:rsid w:val="787BACE5"/>
    <w:rsid w:val="787E70E5"/>
    <w:rsid w:val="78900216"/>
    <w:rsid w:val="78902558"/>
    <w:rsid w:val="789200F0"/>
    <w:rsid w:val="78930F9F"/>
    <w:rsid w:val="7894A041"/>
    <w:rsid w:val="789C40C2"/>
    <w:rsid w:val="78A382D1"/>
    <w:rsid w:val="78A96D93"/>
    <w:rsid w:val="78ACEC4F"/>
    <w:rsid w:val="78B1B056"/>
    <w:rsid w:val="78B61B5C"/>
    <w:rsid w:val="78B8F6F7"/>
    <w:rsid w:val="78B9F75F"/>
    <w:rsid w:val="78BE4D91"/>
    <w:rsid w:val="78C0DCC4"/>
    <w:rsid w:val="78C8CB72"/>
    <w:rsid w:val="78CC24E0"/>
    <w:rsid w:val="78D41DF4"/>
    <w:rsid w:val="78D5017D"/>
    <w:rsid w:val="78D934B2"/>
    <w:rsid w:val="78E06B94"/>
    <w:rsid w:val="78E2D5E1"/>
    <w:rsid w:val="78E84404"/>
    <w:rsid w:val="78EC9491"/>
    <w:rsid w:val="78EF4D5A"/>
    <w:rsid w:val="78F62EFB"/>
    <w:rsid w:val="78F6D348"/>
    <w:rsid w:val="79025067"/>
    <w:rsid w:val="7904CD53"/>
    <w:rsid w:val="790AF524"/>
    <w:rsid w:val="790C0122"/>
    <w:rsid w:val="790C1F1D"/>
    <w:rsid w:val="791934C4"/>
    <w:rsid w:val="791B807F"/>
    <w:rsid w:val="791E1956"/>
    <w:rsid w:val="79293FB5"/>
    <w:rsid w:val="793BC7CC"/>
    <w:rsid w:val="793D464E"/>
    <w:rsid w:val="793E05BC"/>
    <w:rsid w:val="793E9A75"/>
    <w:rsid w:val="793F8524"/>
    <w:rsid w:val="7943FA7E"/>
    <w:rsid w:val="794839F1"/>
    <w:rsid w:val="794EBE4E"/>
    <w:rsid w:val="794F88E6"/>
    <w:rsid w:val="7952859C"/>
    <w:rsid w:val="79589C1B"/>
    <w:rsid w:val="7959A028"/>
    <w:rsid w:val="795D40D4"/>
    <w:rsid w:val="7960E002"/>
    <w:rsid w:val="7963E0B7"/>
    <w:rsid w:val="7964FAFE"/>
    <w:rsid w:val="79673510"/>
    <w:rsid w:val="7967783C"/>
    <w:rsid w:val="7969B5BB"/>
    <w:rsid w:val="796CF2FC"/>
    <w:rsid w:val="797A1D2A"/>
    <w:rsid w:val="7981DC42"/>
    <w:rsid w:val="79827261"/>
    <w:rsid w:val="798556BD"/>
    <w:rsid w:val="7987688D"/>
    <w:rsid w:val="798C2894"/>
    <w:rsid w:val="798D423B"/>
    <w:rsid w:val="799204DE"/>
    <w:rsid w:val="7996CD7B"/>
    <w:rsid w:val="799A9876"/>
    <w:rsid w:val="799BA61F"/>
    <w:rsid w:val="799BB361"/>
    <w:rsid w:val="79AA7CDA"/>
    <w:rsid w:val="79AEC351"/>
    <w:rsid w:val="79B61A69"/>
    <w:rsid w:val="79B6BABA"/>
    <w:rsid w:val="79B6D4B1"/>
    <w:rsid w:val="79B861F6"/>
    <w:rsid w:val="79BB864A"/>
    <w:rsid w:val="79BC1278"/>
    <w:rsid w:val="79BE7619"/>
    <w:rsid w:val="79C23213"/>
    <w:rsid w:val="79C5FD70"/>
    <w:rsid w:val="79C7C7D5"/>
    <w:rsid w:val="79C7E873"/>
    <w:rsid w:val="79CBBB0C"/>
    <w:rsid w:val="79CCC106"/>
    <w:rsid w:val="79CF50C7"/>
    <w:rsid w:val="79D17C27"/>
    <w:rsid w:val="79D70A6E"/>
    <w:rsid w:val="79D8C332"/>
    <w:rsid w:val="79E19DD2"/>
    <w:rsid w:val="79EA12E6"/>
    <w:rsid w:val="79EE0AC8"/>
    <w:rsid w:val="79EF9DF7"/>
    <w:rsid w:val="79F85D6F"/>
    <w:rsid w:val="79FE56B2"/>
    <w:rsid w:val="79FEA338"/>
    <w:rsid w:val="79FFF222"/>
    <w:rsid w:val="7A02729D"/>
    <w:rsid w:val="7A05DDF4"/>
    <w:rsid w:val="7A0775E2"/>
    <w:rsid w:val="7A18BCD0"/>
    <w:rsid w:val="7A19D8CA"/>
    <w:rsid w:val="7A1C4918"/>
    <w:rsid w:val="7A2CEB2A"/>
    <w:rsid w:val="7A32002E"/>
    <w:rsid w:val="7A393C08"/>
    <w:rsid w:val="7A3D6901"/>
    <w:rsid w:val="7A44D961"/>
    <w:rsid w:val="7A503C67"/>
    <w:rsid w:val="7A5322BC"/>
    <w:rsid w:val="7A56F124"/>
    <w:rsid w:val="7A58F542"/>
    <w:rsid w:val="7A610596"/>
    <w:rsid w:val="7A67EBC9"/>
    <w:rsid w:val="7A698D44"/>
    <w:rsid w:val="7A727E0B"/>
    <w:rsid w:val="7A739838"/>
    <w:rsid w:val="7A75349F"/>
    <w:rsid w:val="7A7720E0"/>
    <w:rsid w:val="7A7774BA"/>
    <w:rsid w:val="7A780513"/>
    <w:rsid w:val="7A808336"/>
    <w:rsid w:val="7A80924E"/>
    <w:rsid w:val="7A80AD4F"/>
    <w:rsid w:val="7A80CAEA"/>
    <w:rsid w:val="7A8C793D"/>
    <w:rsid w:val="7A994A76"/>
    <w:rsid w:val="7AA81ADB"/>
    <w:rsid w:val="7AAC887F"/>
    <w:rsid w:val="7AB38B63"/>
    <w:rsid w:val="7ABEE441"/>
    <w:rsid w:val="7AC44719"/>
    <w:rsid w:val="7AC89CB9"/>
    <w:rsid w:val="7ACD5114"/>
    <w:rsid w:val="7ACFB42A"/>
    <w:rsid w:val="7AD19592"/>
    <w:rsid w:val="7AD5C35D"/>
    <w:rsid w:val="7ADD9F1C"/>
    <w:rsid w:val="7AE01860"/>
    <w:rsid w:val="7AE41C8A"/>
    <w:rsid w:val="7AE789FA"/>
    <w:rsid w:val="7AE849AB"/>
    <w:rsid w:val="7AEE28CC"/>
    <w:rsid w:val="7AF18D2D"/>
    <w:rsid w:val="7AFA6755"/>
    <w:rsid w:val="7AFCCFA1"/>
    <w:rsid w:val="7B005848"/>
    <w:rsid w:val="7B0746E9"/>
    <w:rsid w:val="7B09B12F"/>
    <w:rsid w:val="7B0B3043"/>
    <w:rsid w:val="7B122C3C"/>
    <w:rsid w:val="7B129E06"/>
    <w:rsid w:val="7B1806CE"/>
    <w:rsid w:val="7B188BEF"/>
    <w:rsid w:val="7B2272F6"/>
    <w:rsid w:val="7B243298"/>
    <w:rsid w:val="7B26F12F"/>
    <w:rsid w:val="7B2E85C4"/>
    <w:rsid w:val="7B2F335F"/>
    <w:rsid w:val="7B38EC4A"/>
    <w:rsid w:val="7B3DD83C"/>
    <w:rsid w:val="7B453D18"/>
    <w:rsid w:val="7B4A1AC6"/>
    <w:rsid w:val="7B4ACA90"/>
    <w:rsid w:val="7B51432C"/>
    <w:rsid w:val="7B540E8D"/>
    <w:rsid w:val="7B57A83F"/>
    <w:rsid w:val="7B5FF9E6"/>
    <w:rsid w:val="7B622009"/>
    <w:rsid w:val="7B63F8C3"/>
    <w:rsid w:val="7B6A4699"/>
    <w:rsid w:val="7B800371"/>
    <w:rsid w:val="7B82A61E"/>
    <w:rsid w:val="7B830E69"/>
    <w:rsid w:val="7B89367D"/>
    <w:rsid w:val="7B895ADF"/>
    <w:rsid w:val="7B8EBE56"/>
    <w:rsid w:val="7B917590"/>
    <w:rsid w:val="7B9CF64A"/>
    <w:rsid w:val="7BAB9A0C"/>
    <w:rsid w:val="7BAC3FF2"/>
    <w:rsid w:val="7BC6F37A"/>
    <w:rsid w:val="7BCB4648"/>
    <w:rsid w:val="7BCBA03B"/>
    <w:rsid w:val="7BCEA124"/>
    <w:rsid w:val="7BD03934"/>
    <w:rsid w:val="7BD816AD"/>
    <w:rsid w:val="7BE67866"/>
    <w:rsid w:val="7BE79F20"/>
    <w:rsid w:val="7BE91315"/>
    <w:rsid w:val="7BFD5F89"/>
    <w:rsid w:val="7BFD7073"/>
    <w:rsid w:val="7BFDDA5B"/>
    <w:rsid w:val="7BFFEA9F"/>
    <w:rsid w:val="7C0437A0"/>
    <w:rsid w:val="7C054264"/>
    <w:rsid w:val="7C06A916"/>
    <w:rsid w:val="7C085F5E"/>
    <w:rsid w:val="7C0B694A"/>
    <w:rsid w:val="7C0B9AAD"/>
    <w:rsid w:val="7C0E2A52"/>
    <w:rsid w:val="7C0E39F1"/>
    <w:rsid w:val="7C1382B4"/>
    <w:rsid w:val="7C1D6373"/>
    <w:rsid w:val="7C25C6CC"/>
    <w:rsid w:val="7C28CFA1"/>
    <w:rsid w:val="7C2C1015"/>
    <w:rsid w:val="7C2C228E"/>
    <w:rsid w:val="7C2E0DC7"/>
    <w:rsid w:val="7C30F5C9"/>
    <w:rsid w:val="7C364E42"/>
    <w:rsid w:val="7C38D39C"/>
    <w:rsid w:val="7C403984"/>
    <w:rsid w:val="7C4FED90"/>
    <w:rsid w:val="7C563236"/>
    <w:rsid w:val="7C5DA344"/>
    <w:rsid w:val="7C621018"/>
    <w:rsid w:val="7C67CD11"/>
    <w:rsid w:val="7C712120"/>
    <w:rsid w:val="7C72F465"/>
    <w:rsid w:val="7C775A49"/>
    <w:rsid w:val="7C7CD624"/>
    <w:rsid w:val="7C8164FE"/>
    <w:rsid w:val="7C87FA63"/>
    <w:rsid w:val="7C890B81"/>
    <w:rsid w:val="7C956F4F"/>
    <w:rsid w:val="7C97CCA3"/>
    <w:rsid w:val="7C9CFC8D"/>
    <w:rsid w:val="7C9D1DE7"/>
    <w:rsid w:val="7C9D4B8A"/>
    <w:rsid w:val="7C9D99A2"/>
    <w:rsid w:val="7CA3770A"/>
    <w:rsid w:val="7CA62AEA"/>
    <w:rsid w:val="7CB41508"/>
    <w:rsid w:val="7CB48AD4"/>
    <w:rsid w:val="7CC66339"/>
    <w:rsid w:val="7CCC2931"/>
    <w:rsid w:val="7CCDFD6C"/>
    <w:rsid w:val="7CD5CF53"/>
    <w:rsid w:val="7CDB829C"/>
    <w:rsid w:val="7CEA8F93"/>
    <w:rsid w:val="7CEB7979"/>
    <w:rsid w:val="7CFAB65F"/>
    <w:rsid w:val="7CFC8E29"/>
    <w:rsid w:val="7CFE86C3"/>
    <w:rsid w:val="7D06B1DC"/>
    <w:rsid w:val="7D0E2009"/>
    <w:rsid w:val="7D13F26C"/>
    <w:rsid w:val="7D1694DB"/>
    <w:rsid w:val="7D19E8CB"/>
    <w:rsid w:val="7D1B4C0D"/>
    <w:rsid w:val="7D1D0B10"/>
    <w:rsid w:val="7D234843"/>
    <w:rsid w:val="7D23A377"/>
    <w:rsid w:val="7D26580D"/>
    <w:rsid w:val="7D2E2163"/>
    <w:rsid w:val="7D30F511"/>
    <w:rsid w:val="7D376FE6"/>
    <w:rsid w:val="7D383B27"/>
    <w:rsid w:val="7D3C6271"/>
    <w:rsid w:val="7D46883A"/>
    <w:rsid w:val="7D480A5A"/>
    <w:rsid w:val="7D49912E"/>
    <w:rsid w:val="7D4B624F"/>
    <w:rsid w:val="7D50A323"/>
    <w:rsid w:val="7D53B25D"/>
    <w:rsid w:val="7D586C65"/>
    <w:rsid w:val="7D5BB1B5"/>
    <w:rsid w:val="7D64A1B5"/>
    <w:rsid w:val="7D65AA93"/>
    <w:rsid w:val="7D6EB7C6"/>
    <w:rsid w:val="7D75B0F5"/>
    <w:rsid w:val="7D7FD422"/>
    <w:rsid w:val="7D81FC65"/>
    <w:rsid w:val="7D84E5BD"/>
    <w:rsid w:val="7D89AF19"/>
    <w:rsid w:val="7D8FF759"/>
    <w:rsid w:val="7D92E2DA"/>
    <w:rsid w:val="7D935494"/>
    <w:rsid w:val="7D9C1FD3"/>
    <w:rsid w:val="7D9CDC82"/>
    <w:rsid w:val="7D9D1FCC"/>
    <w:rsid w:val="7DA6541D"/>
    <w:rsid w:val="7DA8CC29"/>
    <w:rsid w:val="7DACB817"/>
    <w:rsid w:val="7DADCC04"/>
    <w:rsid w:val="7DBA0BE2"/>
    <w:rsid w:val="7DBE847F"/>
    <w:rsid w:val="7DC5EB26"/>
    <w:rsid w:val="7DCE7E48"/>
    <w:rsid w:val="7DD2E394"/>
    <w:rsid w:val="7DD36E3C"/>
    <w:rsid w:val="7DD4B696"/>
    <w:rsid w:val="7DD5B806"/>
    <w:rsid w:val="7DD9AC05"/>
    <w:rsid w:val="7DDA3F56"/>
    <w:rsid w:val="7DDD297F"/>
    <w:rsid w:val="7DDE8518"/>
    <w:rsid w:val="7DDEBC33"/>
    <w:rsid w:val="7DE74C52"/>
    <w:rsid w:val="7DE8DA75"/>
    <w:rsid w:val="7DEA92C4"/>
    <w:rsid w:val="7DEC44AA"/>
    <w:rsid w:val="7DF8C9CE"/>
    <w:rsid w:val="7DFCBB18"/>
    <w:rsid w:val="7E031FE6"/>
    <w:rsid w:val="7E035F44"/>
    <w:rsid w:val="7E083D1E"/>
    <w:rsid w:val="7E0E0C05"/>
    <w:rsid w:val="7E1CCF16"/>
    <w:rsid w:val="7E1F3806"/>
    <w:rsid w:val="7E21458C"/>
    <w:rsid w:val="7E25A99F"/>
    <w:rsid w:val="7E34B7CC"/>
    <w:rsid w:val="7E374DDE"/>
    <w:rsid w:val="7E3C767C"/>
    <w:rsid w:val="7E3C874F"/>
    <w:rsid w:val="7E3FFA02"/>
    <w:rsid w:val="7E43186D"/>
    <w:rsid w:val="7E44CDBB"/>
    <w:rsid w:val="7E4C1DA6"/>
    <w:rsid w:val="7E4CCB49"/>
    <w:rsid w:val="7E4E6FC9"/>
    <w:rsid w:val="7E5D19DB"/>
    <w:rsid w:val="7E5E2225"/>
    <w:rsid w:val="7E5ECA5B"/>
    <w:rsid w:val="7E6C173C"/>
    <w:rsid w:val="7E7A3BBB"/>
    <w:rsid w:val="7E7B5475"/>
    <w:rsid w:val="7E7D58F5"/>
    <w:rsid w:val="7E85E61B"/>
    <w:rsid w:val="7E870240"/>
    <w:rsid w:val="7E8785BD"/>
    <w:rsid w:val="7E8A9883"/>
    <w:rsid w:val="7E8CC4B6"/>
    <w:rsid w:val="7E8EB189"/>
    <w:rsid w:val="7E90EF15"/>
    <w:rsid w:val="7E91F97F"/>
    <w:rsid w:val="7E92FE42"/>
    <w:rsid w:val="7E93112B"/>
    <w:rsid w:val="7E937D0D"/>
    <w:rsid w:val="7E990ADB"/>
    <w:rsid w:val="7E9B8158"/>
    <w:rsid w:val="7E9D947D"/>
    <w:rsid w:val="7E9F1D2E"/>
    <w:rsid w:val="7EA243AF"/>
    <w:rsid w:val="7EA3DF2E"/>
    <w:rsid w:val="7EAA204E"/>
    <w:rsid w:val="7EB09B9B"/>
    <w:rsid w:val="7EB6FA6D"/>
    <w:rsid w:val="7EB87840"/>
    <w:rsid w:val="7EB9E657"/>
    <w:rsid w:val="7EBA1DB9"/>
    <w:rsid w:val="7EBB70A7"/>
    <w:rsid w:val="7EBF2430"/>
    <w:rsid w:val="7EC969E6"/>
    <w:rsid w:val="7ECAF470"/>
    <w:rsid w:val="7ED4061E"/>
    <w:rsid w:val="7ED65FDE"/>
    <w:rsid w:val="7ED73BF0"/>
    <w:rsid w:val="7EDDC639"/>
    <w:rsid w:val="7EE339AF"/>
    <w:rsid w:val="7EEA76B6"/>
    <w:rsid w:val="7EED3568"/>
    <w:rsid w:val="7EF0401D"/>
    <w:rsid w:val="7EF274C5"/>
    <w:rsid w:val="7EF42F63"/>
    <w:rsid w:val="7EF96DD3"/>
    <w:rsid w:val="7EFBA93A"/>
    <w:rsid w:val="7EFD2CDF"/>
    <w:rsid w:val="7EFFB1A8"/>
    <w:rsid w:val="7F1351BA"/>
    <w:rsid w:val="7F160234"/>
    <w:rsid w:val="7F1969F6"/>
    <w:rsid w:val="7F1BCE18"/>
    <w:rsid w:val="7F1DF467"/>
    <w:rsid w:val="7F1E8A18"/>
    <w:rsid w:val="7F301EAD"/>
    <w:rsid w:val="7F330215"/>
    <w:rsid w:val="7F3EC01D"/>
    <w:rsid w:val="7F435359"/>
    <w:rsid w:val="7F5588B4"/>
    <w:rsid w:val="7F57C8D5"/>
    <w:rsid w:val="7F6073BD"/>
    <w:rsid w:val="7F62B26E"/>
    <w:rsid w:val="7F6351FD"/>
    <w:rsid w:val="7F6B03FD"/>
    <w:rsid w:val="7F6FE207"/>
    <w:rsid w:val="7F864245"/>
    <w:rsid w:val="7F8F3210"/>
    <w:rsid w:val="7F9ECB78"/>
    <w:rsid w:val="7F9FC72A"/>
    <w:rsid w:val="7FAD397E"/>
    <w:rsid w:val="7FB21872"/>
    <w:rsid w:val="7FB836F9"/>
    <w:rsid w:val="7FBB7C40"/>
    <w:rsid w:val="7FBBC5BD"/>
    <w:rsid w:val="7FC000CE"/>
    <w:rsid w:val="7FC20ED9"/>
    <w:rsid w:val="7FCBD990"/>
    <w:rsid w:val="7FCC6FDF"/>
    <w:rsid w:val="7FCCC777"/>
    <w:rsid w:val="7FCCE0DF"/>
    <w:rsid w:val="7FCFF2B1"/>
    <w:rsid w:val="7FD45A66"/>
    <w:rsid w:val="7FD4EBF3"/>
    <w:rsid w:val="7FDB11C8"/>
    <w:rsid w:val="7FDC1847"/>
    <w:rsid w:val="7FE48BA4"/>
    <w:rsid w:val="7FE6D249"/>
    <w:rsid w:val="7FE945A1"/>
    <w:rsid w:val="7FEDA2DF"/>
    <w:rsid w:val="7FEDDD6E"/>
    <w:rsid w:val="7FF13096"/>
    <w:rsid w:val="7FF1DDAB"/>
    <w:rsid w:val="7FF3777F"/>
    <w:rsid w:val="7FF4D27A"/>
    <w:rsid w:val="7FF5DDA8"/>
    <w:rsid w:val="7FF9DC08"/>
    <w:rsid w:val="7FFBD6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01B1FEA"/>
  <w15:docId w15:val="{019E38D4-714F-4920-99F0-2FF98A6E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6491"/>
    <w:pPr>
      <w:spacing w:after="120" w:line="240" w:lineRule="auto"/>
    </w:pPr>
    <w:rPr>
      <w:rFonts w:ascii="Arial" w:hAnsi="Arial"/>
    </w:rPr>
  </w:style>
  <w:style w:type="paragraph" w:styleId="Heading1">
    <w:name w:val="heading 1"/>
    <w:basedOn w:val="msotitle3"/>
    <w:next w:val="Normal"/>
    <w:link w:val="Heading1Char"/>
    <w:uiPriority w:val="9"/>
    <w:qFormat/>
    <w:rsid w:val="00046ECE"/>
    <w:pPr>
      <w:widowControl w:val="0"/>
      <w:spacing w:before="240" w:after="160" w:line="259" w:lineRule="auto"/>
      <w:jc w:val="center"/>
      <w:outlineLvl w:val="0"/>
    </w:pPr>
    <w:rPr>
      <w:rFonts w:ascii="Arial Bold" w:hAnsi="Arial Bold" w:cstheme="minorHAnsi"/>
      <w:b/>
      <w:smallCaps w:val="0"/>
      <w:sz w:val="32"/>
      <w:szCs w:val="44"/>
      <w14:ligatures w14:val="none"/>
    </w:rPr>
  </w:style>
  <w:style w:type="paragraph" w:styleId="Heading2">
    <w:name w:val="heading 2"/>
    <w:link w:val="Heading2Char"/>
    <w:uiPriority w:val="9"/>
    <w:qFormat/>
    <w:rsid w:val="006A37E8"/>
    <w:pPr>
      <w:spacing w:before="360" w:after="240" w:line="240" w:lineRule="auto"/>
      <w:jc w:val="center"/>
      <w:outlineLvl w:val="1"/>
    </w:pPr>
    <w:rPr>
      <w:rFonts w:ascii="Arial Bold" w:eastAsia="MS Gothic" w:hAnsi="Arial Bold" w:cs="Arial"/>
      <w:b/>
      <w:bCs/>
      <w:color w:val="000000"/>
      <w:kern w:val="28"/>
      <w:sz w:val="28"/>
      <w:szCs w:val="18"/>
      <w14:ligatures w14:val="standard"/>
      <w14:cntxtAlts/>
    </w:rPr>
  </w:style>
  <w:style w:type="paragraph" w:styleId="Heading3">
    <w:name w:val="heading 3"/>
    <w:basedOn w:val="Normal"/>
    <w:next w:val="Normal"/>
    <w:link w:val="Heading3Char"/>
    <w:uiPriority w:val="9"/>
    <w:unhideWhenUsed/>
    <w:qFormat/>
    <w:rsid w:val="003A40A8"/>
    <w:pPr>
      <w:keepNext/>
      <w:keepLines/>
      <w:spacing w:before="160"/>
      <w:jc w:val="center"/>
      <w:outlineLvl w:val="2"/>
    </w:pPr>
    <w:rPr>
      <w:rFonts w:eastAsiaTheme="majorEastAsia" w:cstheme="majorBidi"/>
      <w:b/>
      <w:sz w:val="24"/>
      <w:szCs w:val="24"/>
    </w:rPr>
  </w:style>
  <w:style w:type="paragraph" w:styleId="Heading4">
    <w:name w:val="heading 4"/>
    <w:basedOn w:val="Normal"/>
    <w:next w:val="Normal"/>
    <w:link w:val="Heading4Char"/>
    <w:uiPriority w:val="9"/>
    <w:unhideWhenUsed/>
    <w:qFormat/>
    <w:rsid w:val="00914E7A"/>
    <w:pPr>
      <w:keepNext/>
      <w:keepLines/>
      <w:spacing w:before="200" w:after="40"/>
      <w:outlineLvl w:val="3"/>
    </w:pPr>
    <w:rPr>
      <w:rFonts w:eastAsiaTheme="majorEastAsia" w:cstheme="majorBidi"/>
      <w:b/>
      <w:bCs/>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title3">
    <w:name w:val="msotitle3"/>
    <w:rsid w:val="00141396"/>
    <w:pPr>
      <w:spacing w:after="0" w:line="240" w:lineRule="auto"/>
    </w:pPr>
    <w:rPr>
      <w:rFonts w:ascii="Garamond" w:eastAsia="Times New Roman" w:hAnsi="Garamond" w:cs="Times New Roman"/>
      <w:smallCaps/>
      <w:color w:val="000000"/>
      <w:kern w:val="28"/>
      <w:sz w:val="72"/>
      <w:szCs w:val="72"/>
      <w14:ligatures w14:val="standard"/>
      <w14:cntxtAlts/>
    </w:rPr>
  </w:style>
  <w:style w:type="paragraph" w:customStyle="1" w:styleId="msoaccenttext7">
    <w:name w:val="msoaccenttext7"/>
    <w:rsid w:val="00141396"/>
    <w:pPr>
      <w:spacing w:after="0" w:line="240" w:lineRule="auto"/>
    </w:pPr>
    <w:rPr>
      <w:rFonts w:ascii="Garamond" w:eastAsia="Times New Roman" w:hAnsi="Garamond" w:cs="Times New Roman"/>
      <w:b/>
      <w:bCs/>
      <w:color w:val="000000"/>
      <w:kern w:val="28"/>
      <w:sz w:val="18"/>
      <w:szCs w:val="18"/>
      <w14:ligatures w14:val="standard"/>
      <w14:cntxtAlts/>
    </w:rPr>
  </w:style>
  <w:style w:type="character" w:customStyle="1" w:styleId="Heading2Char">
    <w:name w:val="Heading 2 Char"/>
    <w:basedOn w:val="DefaultParagraphFont"/>
    <w:link w:val="Heading2"/>
    <w:uiPriority w:val="9"/>
    <w:rsid w:val="006A37E8"/>
    <w:rPr>
      <w:rFonts w:ascii="Arial Bold" w:eastAsia="MS Gothic" w:hAnsi="Arial Bold" w:cs="Arial"/>
      <w:b/>
      <w:bCs/>
      <w:color w:val="000000"/>
      <w:kern w:val="28"/>
      <w:sz w:val="28"/>
      <w:szCs w:val="18"/>
      <w14:ligatures w14:val="standard"/>
      <w14:cntxtAlts/>
    </w:rPr>
  </w:style>
  <w:style w:type="paragraph" w:styleId="BodyText3">
    <w:name w:val="Body Text 3"/>
    <w:link w:val="BodyText3Char"/>
    <w:uiPriority w:val="99"/>
    <w:unhideWhenUsed/>
    <w:rsid w:val="004E2078"/>
    <w:pPr>
      <w:spacing w:after="60" w:line="240" w:lineRule="auto"/>
    </w:pPr>
    <w:rPr>
      <w:rFonts w:ascii="Franklin Gothic Book" w:eastAsia="Times New Roman" w:hAnsi="Franklin Gothic Book" w:cs="Times New Roman"/>
      <w:color w:val="000000"/>
      <w:kern w:val="28"/>
      <w:sz w:val="18"/>
      <w:szCs w:val="18"/>
      <w14:ligatures w14:val="standard"/>
      <w14:cntxtAlts/>
    </w:rPr>
  </w:style>
  <w:style w:type="character" w:customStyle="1" w:styleId="BodyText3Char">
    <w:name w:val="Body Text 3 Char"/>
    <w:basedOn w:val="DefaultParagraphFont"/>
    <w:link w:val="BodyText3"/>
    <w:uiPriority w:val="99"/>
    <w:rsid w:val="004E2078"/>
    <w:rPr>
      <w:rFonts w:ascii="Franklin Gothic Book" w:eastAsia="Times New Roman" w:hAnsi="Franklin Gothic Book" w:cs="Times New Roman"/>
      <w:color w:val="000000"/>
      <w:kern w:val="28"/>
      <w:sz w:val="18"/>
      <w:szCs w:val="18"/>
      <w14:ligatures w14:val="standard"/>
      <w14:cntxtAlts/>
    </w:rPr>
  </w:style>
  <w:style w:type="table" w:styleId="TableGrid">
    <w:name w:val="Table Grid"/>
    <w:basedOn w:val="TableNormal"/>
    <w:uiPriority w:val="39"/>
    <w:rsid w:val="001548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D6432"/>
    <w:rPr>
      <w:rFonts w:ascii="Tahoma" w:hAnsi="Tahoma" w:cs="Tahoma"/>
      <w:sz w:val="16"/>
      <w:szCs w:val="16"/>
    </w:rPr>
  </w:style>
  <w:style w:type="character" w:customStyle="1" w:styleId="BalloonTextChar">
    <w:name w:val="Balloon Text Char"/>
    <w:basedOn w:val="DefaultParagraphFont"/>
    <w:link w:val="BalloonText"/>
    <w:uiPriority w:val="99"/>
    <w:semiHidden/>
    <w:rsid w:val="00CD6432"/>
    <w:rPr>
      <w:rFonts w:ascii="Tahoma" w:hAnsi="Tahoma" w:cs="Tahoma"/>
      <w:sz w:val="16"/>
      <w:szCs w:val="16"/>
    </w:rPr>
  </w:style>
  <w:style w:type="paragraph" w:styleId="ListParagraph">
    <w:name w:val="List Paragraph"/>
    <w:aliases w:val="Bull2,Numbering,Scope of Services,Figure_name,List Paragraph1,Bullet- First level,numbered,FooterText,Alpha List Paragraph,Style 2,List Paragraph bullets"/>
    <w:basedOn w:val="Normal"/>
    <w:link w:val="ListParagraphChar"/>
    <w:uiPriority w:val="34"/>
    <w:qFormat/>
    <w:rsid w:val="002C3004"/>
    <w:pPr>
      <w:ind w:left="720"/>
      <w:contextualSpacing/>
    </w:pPr>
  </w:style>
  <w:style w:type="paragraph" w:styleId="NormalWeb">
    <w:name w:val="Normal (Web)"/>
    <w:basedOn w:val="Normal"/>
    <w:uiPriority w:val="99"/>
    <w:unhideWhenUsed/>
    <w:rsid w:val="00B678BA"/>
    <w:pPr>
      <w:spacing w:before="100" w:beforeAutospacing="1" w:after="100" w:afterAutospacing="1"/>
    </w:pPr>
    <w:rPr>
      <w:rFonts w:ascii="Times New Roman" w:eastAsiaTheme="minorEastAsia" w:hAnsi="Times New Roman" w:cs="Times New Roman"/>
      <w:sz w:val="24"/>
      <w:szCs w:val="24"/>
    </w:rPr>
  </w:style>
  <w:style w:type="paragraph" w:styleId="FootnoteText">
    <w:name w:val="footnote text"/>
    <w:basedOn w:val="Normal"/>
    <w:link w:val="FootnoteTextChar"/>
    <w:uiPriority w:val="99"/>
    <w:semiHidden/>
    <w:unhideWhenUsed/>
    <w:rsid w:val="001911AE"/>
    <w:rPr>
      <w:sz w:val="20"/>
      <w:szCs w:val="20"/>
    </w:rPr>
  </w:style>
  <w:style w:type="character" w:customStyle="1" w:styleId="FootnoteTextChar">
    <w:name w:val="Footnote Text Char"/>
    <w:basedOn w:val="DefaultParagraphFont"/>
    <w:link w:val="FootnoteText"/>
    <w:uiPriority w:val="99"/>
    <w:semiHidden/>
    <w:rsid w:val="001911AE"/>
    <w:rPr>
      <w:sz w:val="20"/>
      <w:szCs w:val="20"/>
    </w:rPr>
  </w:style>
  <w:style w:type="character" w:styleId="FootnoteReference">
    <w:name w:val="footnote reference"/>
    <w:basedOn w:val="DefaultParagraphFont"/>
    <w:uiPriority w:val="99"/>
    <w:semiHidden/>
    <w:unhideWhenUsed/>
    <w:rsid w:val="001911AE"/>
    <w:rPr>
      <w:vertAlign w:val="superscript"/>
    </w:rPr>
  </w:style>
  <w:style w:type="character" w:customStyle="1" w:styleId="Heading4Char">
    <w:name w:val="Heading 4 Char"/>
    <w:basedOn w:val="DefaultParagraphFont"/>
    <w:link w:val="Heading4"/>
    <w:uiPriority w:val="9"/>
    <w:rsid w:val="00914E7A"/>
    <w:rPr>
      <w:rFonts w:ascii="Arial" w:eastAsiaTheme="majorEastAsia" w:hAnsi="Arial" w:cstheme="majorBidi"/>
      <w:b/>
      <w:bCs/>
      <w:iCs/>
      <w:sz w:val="24"/>
    </w:rPr>
  </w:style>
  <w:style w:type="paragraph" w:styleId="ListBullet2">
    <w:name w:val="List Bullet 2"/>
    <w:uiPriority w:val="99"/>
    <w:semiHidden/>
    <w:unhideWhenUsed/>
    <w:rsid w:val="005B16F7"/>
    <w:pPr>
      <w:spacing w:after="120" w:line="240" w:lineRule="auto"/>
      <w:ind w:left="216" w:hanging="216"/>
    </w:pPr>
    <w:rPr>
      <w:rFonts w:ascii="Gill Sans MT Condensed" w:eastAsia="Times New Roman" w:hAnsi="Gill Sans MT Condensed" w:cs="Times New Roman"/>
      <w:color w:val="000000"/>
      <w:kern w:val="28"/>
      <w14:ligatures w14:val="standard"/>
      <w14:cntxtAlts/>
    </w:rPr>
  </w:style>
  <w:style w:type="character" w:customStyle="1" w:styleId="Heading1Char">
    <w:name w:val="Heading 1 Char"/>
    <w:basedOn w:val="DefaultParagraphFont"/>
    <w:link w:val="Heading1"/>
    <w:uiPriority w:val="9"/>
    <w:rsid w:val="00E175B5"/>
    <w:rPr>
      <w:rFonts w:ascii="Arial Bold" w:eastAsia="Times New Roman" w:hAnsi="Arial Bold" w:cstheme="minorHAnsi"/>
      <w:b/>
      <w:color w:val="000000"/>
      <w:kern w:val="28"/>
      <w:sz w:val="32"/>
      <w:szCs w:val="44"/>
      <w14:cntxtAlts/>
    </w:rPr>
  </w:style>
  <w:style w:type="paragraph" w:customStyle="1" w:styleId="Banner11">
    <w:name w:val="Banner11"/>
    <w:basedOn w:val="Normal"/>
    <w:next w:val="Normal"/>
    <w:rsid w:val="00B62326"/>
    <w:pPr>
      <w:jc w:val="center"/>
    </w:pPr>
    <w:rPr>
      <w:rFonts w:ascii="Times New Roman" w:eastAsia="Times New Roman" w:hAnsi="Times New Roman" w:cs="Times New Roman"/>
      <w:b/>
      <w:noProof/>
      <w:sz w:val="84"/>
      <w:szCs w:val="20"/>
    </w:rPr>
  </w:style>
  <w:style w:type="paragraph" w:customStyle="1" w:styleId="BannerHeading1">
    <w:name w:val="Banner Heading1"/>
    <w:rsid w:val="00B62326"/>
    <w:pPr>
      <w:shd w:val="clear" w:color="auto" w:fill="000000"/>
      <w:spacing w:after="0" w:line="240" w:lineRule="auto"/>
      <w:jc w:val="center"/>
    </w:pPr>
    <w:rPr>
      <w:rFonts w:ascii="Times New Roman" w:eastAsia="Times New Roman" w:hAnsi="Times New Roman" w:cs="Times New Roman"/>
      <w:b/>
      <w:noProof/>
      <w:color w:val="FFFFFF"/>
      <w:sz w:val="72"/>
      <w:szCs w:val="20"/>
    </w:rPr>
  </w:style>
  <w:style w:type="paragraph" w:styleId="Header">
    <w:name w:val="header"/>
    <w:basedOn w:val="Normal"/>
    <w:link w:val="HeaderChar"/>
    <w:uiPriority w:val="99"/>
    <w:unhideWhenUsed/>
    <w:rsid w:val="00C46AE3"/>
    <w:pPr>
      <w:tabs>
        <w:tab w:val="center" w:pos="4680"/>
        <w:tab w:val="right" w:pos="9360"/>
      </w:tabs>
    </w:pPr>
  </w:style>
  <w:style w:type="character" w:customStyle="1" w:styleId="HeaderChar">
    <w:name w:val="Header Char"/>
    <w:basedOn w:val="DefaultParagraphFont"/>
    <w:link w:val="Header"/>
    <w:uiPriority w:val="99"/>
    <w:rsid w:val="00C46AE3"/>
  </w:style>
  <w:style w:type="paragraph" w:styleId="Footer">
    <w:name w:val="footer"/>
    <w:basedOn w:val="Normal"/>
    <w:link w:val="FooterChar"/>
    <w:uiPriority w:val="99"/>
    <w:unhideWhenUsed/>
    <w:rsid w:val="00C46AE3"/>
    <w:pPr>
      <w:tabs>
        <w:tab w:val="center" w:pos="4680"/>
        <w:tab w:val="right" w:pos="9360"/>
      </w:tabs>
    </w:pPr>
  </w:style>
  <w:style w:type="character" w:customStyle="1" w:styleId="FooterChar">
    <w:name w:val="Footer Char"/>
    <w:basedOn w:val="DefaultParagraphFont"/>
    <w:link w:val="Footer"/>
    <w:uiPriority w:val="99"/>
    <w:rsid w:val="00C46AE3"/>
  </w:style>
  <w:style w:type="paragraph" w:customStyle="1" w:styleId="msotitle2">
    <w:name w:val="msotitle2"/>
    <w:rsid w:val="00E435C3"/>
    <w:pPr>
      <w:spacing w:after="0" w:line="240" w:lineRule="auto"/>
    </w:pPr>
    <w:rPr>
      <w:rFonts w:ascii="OCR A Extended" w:eastAsia="Times New Roman" w:hAnsi="OCR A Extended" w:cs="Times New Roman"/>
      <w:color w:val="000000"/>
      <w:kern w:val="28"/>
      <w:sz w:val="72"/>
      <w:szCs w:val="72"/>
      <w14:ligatures w14:val="standard"/>
      <w14:cntxtAlts/>
    </w:rPr>
  </w:style>
  <w:style w:type="paragraph" w:customStyle="1" w:styleId="msoaccenttext3">
    <w:name w:val="msoaccenttext3"/>
    <w:rsid w:val="00E435C3"/>
    <w:pPr>
      <w:spacing w:after="0" w:line="240" w:lineRule="auto"/>
    </w:pPr>
    <w:rPr>
      <w:rFonts w:ascii="OCR A Extended" w:eastAsia="Times New Roman" w:hAnsi="OCR A Extended" w:cs="Times New Roman"/>
      <w:color w:val="000000"/>
      <w:kern w:val="28"/>
      <w:sz w:val="24"/>
      <w:szCs w:val="24"/>
      <w14:ligatures w14:val="standard"/>
      <w14:cntxtAlts/>
    </w:rPr>
  </w:style>
  <w:style w:type="paragraph" w:customStyle="1" w:styleId="msoaccenttext6">
    <w:name w:val="msoaccenttext6"/>
    <w:rsid w:val="00E435C3"/>
    <w:pPr>
      <w:spacing w:after="0" w:line="240" w:lineRule="auto"/>
    </w:pPr>
    <w:rPr>
      <w:rFonts w:ascii="Franklin Gothic Demi" w:eastAsia="Times New Roman" w:hAnsi="Franklin Gothic Demi" w:cs="Times New Roman"/>
      <w:color w:val="000000"/>
      <w:kern w:val="28"/>
      <w:sz w:val="24"/>
      <w:szCs w:val="24"/>
      <w14:ligatures w14:val="standard"/>
      <w14:cntxtAlts/>
    </w:rPr>
  </w:style>
  <w:style w:type="paragraph" w:styleId="PlainText">
    <w:name w:val="Plain Text"/>
    <w:basedOn w:val="Normal"/>
    <w:link w:val="PlainTextChar"/>
    <w:uiPriority w:val="99"/>
    <w:unhideWhenUsed/>
    <w:rsid w:val="000E4EAD"/>
    <w:rPr>
      <w:rFonts w:ascii="Calibri" w:hAnsi="Calibri"/>
      <w:szCs w:val="21"/>
    </w:rPr>
  </w:style>
  <w:style w:type="character" w:customStyle="1" w:styleId="PlainTextChar">
    <w:name w:val="Plain Text Char"/>
    <w:basedOn w:val="DefaultParagraphFont"/>
    <w:link w:val="PlainText"/>
    <w:uiPriority w:val="99"/>
    <w:rsid w:val="000E4EAD"/>
    <w:rPr>
      <w:rFonts w:ascii="Calibri" w:hAnsi="Calibri"/>
      <w:szCs w:val="21"/>
    </w:rPr>
  </w:style>
  <w:style w:type="character" w:styleId="Hyperlink">
    <w:name w:val="Hyperlink"/>
    <w:basedOn w:val="DefaultParagraphFont"/>
    <w:uiPriority w:val="99"/>
    <w:unhideWhenUsed/>
    <w:rsid w:val="00E75F0D"/>
    <w:rPr>
      <w:color w:val="0000FF" w:themeColor="hyperlink"/>
      <w:u w:val="single"/>
    </w:rPr>
  </w:style>
  <w:style w:type="paragraph" w:customStyle="1" w:styleId="Default">
    <w:name w:val="Default"/>
    <w:rsid w:val="0033614C"/>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63619F"/>
    <w:rPr>
      <w:color w:val="800080" w:themeColor="followedHyperlink"/>
      <w:u w:val="single"/>
    </w:rPr>
  </w:style>
  <w:style w:type="table" w:customStyle="1" w:styleId="TableGrid1">
    <w:name w:val="Table Grid1"/>
    <w:basedOn w:val="TableNormal"/>
    <w:next w:val="TableGrid"/>
    <w:uiPriority w:val="59"/>
    <w:rsid w:val="007C05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D700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AB04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0C76E4"/>
    <w:rPr>
      <w:sz w:val="16"/>
      <w:szCs w:val="16"/>
    </w:rPr>
  </w:style>
  <w:style w:type="paragraph" w:styleId="CommentText">
    <w:name w:val="annotation text"/>
    <w:basedOn w:val="Normal"/>
    <w:link w:val="CommentTextChar"/>
    <w:uiPriority w:val="99"/>
    <w:unhideWhenUsed/>
    <w:rsid w:val="00D6049A"/>
    <w:pPr>
      <w:spacing w:after="20"/>
    </w:pPr>
    <w:rPr>
      <w:rFonts w:ascii="Calibri" w:hAnsi="Calibri"/>
      <w:sz w:val="20"/>
      <w:szCs w:val="20"/>
    </w:rPr>
  </w:style>
  <w:style w:type="character" w:customStyle="1" w:styleId="CommentTextChar">
    <w:name w:val="Comment Text Char"/>
    <w:basedOn w:val="DefaultParagraphFont"/>
    <w:link w:val="CommentText"/>
    <w:uiPriority w:val="99"/>
    <w:rsid w:val="00D6049A"/>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0C76E4"/>
    <w:rPr>
      <w:b/>
      <w:bCs/>
    </w:rPr>
  </w:style>
  <w:style w:type="character" w:customStyle="1" w:styleId="CommentSubjectChar">
    <w:name w:val="Comment Subject Char"/>
    <w:basedOn w:val="CommentTextChar"/>
    <w:link w:val="CommentSubject"/>
    <w:uiPriority w:val="99"/>
    <w:semiHidden/>
    <w:rsid w:val="000C76E4"/>
    <w:rPr>
      <w:rFonts w:ascii="Calibri" w:hAnsi="Calibri"/>
      <w:b/>
      <w:bCs/>
      <w:sz w:val="20"/>
      <w:szCs w:val="20"/>
    </w:rPr>
  </w:style>
  <w:style w:type="character" w:styleId="Strong">
    <w:name w:val="Strong"/>
    <w:basedOn w:val="DefaultParagraphFont"/>
    <w:uiPriority w:val="22"/>
    <w:qFormat/>
    <w:rsid w:val="002D7602"/>
    <w:rPr>
      <w:b/>
      <w:bCs/>
    </w:rPr>
  </w:style>
  <w:style w:type="paragraph" w:styleId="NoSpacing">
    <w:name w:val="No Spacing"/>
    <w:uiPriority w:val="1"/>
    <w:qFormat/>
    <w:rsid w:val="002A5ECB"/>
    <w:pPr>
      <w:spacing w:after="0" w:line="240" w:lineRule="auto"/>
    </w:pPr>
  </w:style>
  <w:style w:type="character" w:customStyle="1" w:styleId="normaltextrun">
    <w:name w:val="normaltextrun"/>
    <w:basedOn w:val="DefaultParagraphFont"/>
    <w:rsid w:val="00E6361B"/>
  </w:style>
  <w:style w:type="paragraph" w:customStyle="1" w:styleId="xxxmsonormal">
    <w:name w:val="x_xxmsonormal"/>
    <w:basedOn w:val="Normal"/>
    <w:uiPriority w:val="99"/>
    <w:rsid w:val="00414CA0"/>
    <w:rPr>
      <w:rFonts w:ascii="Times New Roman" w:hAnsi="Times New Roman" w:cs="Times New Roman"/>
      <w:sz w:val="24"/>
      <w:szCs w:val="24"/>
    </w:rPr>
  </w:style>
  <w:style w:type="paragraph" w:customStyle="1" w:styleId="xmsonormal">
    <w:name w:val="x_msonormal"/>
    <w:basedOn w:val="Normal"/>
    <w:rsid w:val="00414CA0"/>
    <w:rPr>
      <w:rFonts w:ascii="Times New Roman" w:hAnsi="Times New Roman" w:cs="Times New Roman"/>
      <w:sz w:val="24"/>
      <w:szCs w:val="24"/>
    </w:rPr>
  </w:style>
  <w:style w:type="paragraph" w:styleId="Revision">
    <w:name w:val="Revision"/>
    <w:hidden/>
    <w:uiPriority w:val="99"/>
    <w:semiHidden/>
    <w:rsid w:val="00080B75"/>
    <w:pPr>
      <w:spacing w:after="0" w:line="240" w:lineRule="auto"/>
    </w:pPr>
  </w:style>
  <w:style w:type="character" w:customStyle="1" w:styleId="UnresolvedMention1">
    <w:name w:val="Unresolved Mention1"/>
    <w:basedOn w:val="DefaultParagraphFont"/>
    <w:uiPriority w:val="99"/>
    <w:semiHidden/>
    <w:unhideWhenUsed/>
    <w:rsid w:val="000D796B"/>
    <w:rPr>
      <w:color w:val="808080"/>
      <w:shd w:val="clear" w:color="auto" w:fill="E6E6E6"/>
    </w:rPr>
  </w:style>
  <w:style w:type="character" w:customStyle="1" w:styleId="UnresolvedMention2">
    <w:name w:val="Unresolved Mention2"/>
    <w:basedOn w:val="DefaultParagraphFont"/>
    <w:uiPriority w:val="99"/>
    <w:semiHidden/>
    <w:unhideWhenUsed/>
    <w:rsid w:val="00CB12E9"/>
    <w:rPr>
      <w:color w:val="808080"/>
      <w:shd w:val="clear" w:color="auto" w:fill="E6E6E6"/>
    </w:rPr>
  </w:style>
  <w:style w:type="character" w:customStyle="1" w:styleId="Heading3Char">
    <w:name w:val="Heading 3 Char"/>
    <w:basedOn w:val="DefaultParagraphFont"/>
    <w:link w:val="Heading3"/>
    <w:uiPriority w:val="9"/>
    <w:rsid w:val="0033343E"/>
    <w:rPr>
      <w:rFonts w:ascii="Arial" w:eastAsiaTheme="majorEastAsia" w:hAnsi="Arial" w:cstheme="majorBidi"/>
      <w:b/>
      <w:sz w:val="24"/>
      <w:szCs w:val="24"/>
    </w:rPr>
  </w:style>
  <w:style w:type="character" w:customStyle="1" w:styleId="ListParagraphChar">
    <w:name w:val="List Paragraph Char"/>
    <w:aliases w:val="Bull2 Char,Numbering Char,Scope of Services Char,Figure_name Char,List Paragraph1 Char,Bullet- First level Char,numbered Char,FooterText Char,Alpha List Paragraph Char,Style 2 Char,List Paragraph bullets Char"/>
    <w:basedOn w:val="DefaultParagraphFont"/>
    <w:link w:val="ListParagraph"/>
    <w:uiPriority w:val="34"/>
    <w:rsid w:val="00AF6D6C"/>
  </w:style>
  <w:style w:type="character" w:customStyle="1" w:styleId="eop">
    <w:name w:val="eop"/>
    <w:basedOn w:val="DefaultParagraphFont"/>
    <w:rsid w:val="00183355"/>
  </w:style>
  <w:style w:type="character" w:styleId="Emphasis">
    <w:name w:val="Emphasis"/>
    <w:basedOn w:val="DefaultParagraphFont"/>
    <w:uiPriority w:val="20"/>
    <w:qFormat/>
    <w:rsid w:val="0004329A"/>
    <w:rPr>
      <w:i/>
      <w:iCs/>
    </w:rPr>
  </w:style>
  <w:style w:type="paragraph" w:customStyle="1" w:styleId="paragraph">
    <w:name w:val="paragraph"/>
    <w:basedOn w:val="Normal"/>
    <w:rsid w:val="00A61079"/>
    <w:pPr>
      <w:spacing w:before="100" w:beforeAutospacing="1" w:after="100" w:afterAutospacing="1"/>
    </w:pPr>
    <w:rPr>
      <w:rFonts w:ascii="Calibri" w:hAnsi="Calibri" w:cs="Calibri"/>
    </w:rPr>
  </w:style>
  <w:style w:type="paragraph" w:styleId="BodyText">
    <w:name w:val="Body Text"/>
    <w:basedOn w:val="Normal"/>
    <w:link w:val="BodyTextChar"/>
    <w:uiPriority w:val="99"/>
    <w:semiHidden/>
    <w:unhideWhenUsed/>
    <w:rsid w:val="00F171D4"/>
  </w:style>
  <w:style w:type="character" w:customStyle="1" w:styleId="BodyTextChar">
    <w:name w:val="Body Text Char"/>
    <w:basedOn w:val="DefaultParagraphFont"/>
    <w:link w:val="BodyText"/>
    <w:uiPriority w:val="99"/>
    <w:semiHidden/>
    <w:rsid w:val="00F171D4"/>
    <w:rPr>
      <w:rFonts w:ascii="Arial" w:hAnsi="Arial"/>
    </w:rPr>
  </w:style>
  <w:style w:type="character" w:customStyle="1" w:styleId="UnresolvedMention3">
    <w:name w:val="Unresolved Mention3"/>
    <w:basedOn w:val="DefaultParagraphFont"/>
    <w:uiPriority w:val="99"/>
    <w:semiHidden/>
    <w:unhideWhenUsed/>
    <w:rsid w:val="003B5D53"/>
    <w:rPr>
      <w:color w:val="605E5C"/>
      <w:shd w:val="clear" w:color="auto" w:fill="E1DFDD"/>
    </w:rPr>
  </w:style>
  <w:style w:type="paragraph" w:styleId="Subtitle">
    <w:name w:val="Subtitle"/>
    <w:basedOn w:val="Normal"/>
    <w:next w:val="Normal"/>
    <w:link w:val="SubtitleChar"/>
    <w:uiPriority w:val="11"/>
    <w:qFormat/>
    <w:rsid w:val="00D4250D"/>
    <w:pPr>
      <w:numPr>
        <w:ilvl w:val="1"/>
      </w:numPr>
    </w:pPr>
    <w:rPr>
      <w:rFonts w:ascii="Calibri" w:eastAsiaTheme="minorEastAsia" w:hAnsi="Calibri"/>
      <w:b/>
      <w:color w:val="000000" w:themeColor="text1"/>
      <w:spacing w:val="15"/>
      <w:sz w:val="28"/>
    </w:rPr>
  </w:style>
  <w:style w:type="character" w:customStyle="1" w:styleId="SubtitleChar">
    <w:name w:val="Subtitle Char"/>
    <w:basedOn w:val="DefaultParagraphFont"/>
    <w:link w:val="Subtitle"/>
    <w:uiPriority w:val="11"/>
    <w:rsid w:val="00D4250D"/>
    <w:rPr>
      <w:rFonts w:ascii="Calibri" w:eastAsiaTheme="minorEastAsia" w:hAnsi="Calibri"/>
      <w:b/>
      <w:color w:val="000000" w:themeColor="text1"/>
      <w:spacing w:val="15"/>
      <w:sz w:val="28"/>
    </w:rPr>
  </w:style>
  <w:style w:type="table" w:styleId="TableGridLight">
    <w:name w:val="Grid Table Light"/>
    <w:basedOn w:val="TableNormal"/>
    <w:uiPriority w:val="40"/>
    <w:rsid w:val="006F37B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6Colorful-Accent5">
    <w:name w:val="Grid Table 6 Colorful Accent 5"/>
    <w:basedOn w:val="TableNormal"/>
    <w:uiPriority w:val="51"/>
    <w:rsid w:val="00211A1E"/>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PlainTable1">
    <w:name w:val="Plain Table 1"/>
    <w:basedOn w:val="TableNormal"/>
    <w:uiPriority w:val="41"/>
    <w:rsid w:val="00C0430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Light1">
    <w:name w:val="Table Grid Light1"/>
    <w:basedOn w:val="TableNormal"/>
    <w:next w:val="TableGridLight"/>
    <w:uiPriority w:val="40"/>
    <w:rsid w:val="008715D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Heading2A">
    <w:name w:val="Heading 2A"/>
    <w:basedOn w:val="Heading2"/>
    <w:link w:val="Heading2AChar"/>
    <w:qFormat/>
    <w:rsid w:val="00D50F84"/>
    <w:pPr>
      <w:shd w:val="clear" w:color="auto" w:fill="10BCCE"/>
      <w:spacing w:before="160" w:after="40"/>
    </w:pPr>
    <w:rPr>
      <w:sz w:val="24"/>
    </w:rPr>
  </w:style>
  <w:style w:type="character" w:customStyle="1" w:styleId="Heading2AChar">
    <w:name w:val="Heading 2A Char"/>
    <w:basedOn w:val="Heading3Char"/>
    <w:link w:val="Heading2A"/>
    <w:rsid w:val="00D50F84"/>
    <w:rPr>
      <w:rFonts w:ascii="Calibri" w:eastAsia="Arial" w:hAnsi="Calibri" w:cs="Times New Roman"/>
      <w:b/>
      <w:color w:val="000000"/>
      <w:spacing w:val="20"/>
      <w:kern w:val="28"/>
      <w:sz w:val="24"/>
      <w:szCs w:val="28"/>
      <w:shd w:val="clear" w:color="auto" w:fill="10BCCE"/>
      <w14:ligatures w14:val="standard"/>
      <w14:cntxtAlts/>
    </w:rPr>
  </w:style>
  <w:style w:type="character" w:customStyle="1" w:styleId="UnresolvedMention4">
    <w:name w:val="Unresolved Mention4"/>
    <w:basedOn w:val="DefaultParagraphFont"/>
    <w:uiPriority w:val="99"/>
    <w:semiHidden/>
    <w:unhideWhenUsed/>
    <w:rsid w:val="001424CB"/>
    <w:rPr>
      <w:color w:val="605E5C"/>
      <w:shd w:val="clear" w:color="auto" w:fill="E1DFDD"/>
    </w:rPr>
  </w:style>
  <w:style w:type="character" w:styleId="UnresolvedMention">
    <w:name w:val="Unresolved Mention"/>
    <w:basedOn w:val="DefaultParagraphFont"/>
    <w:uiPriority w:val="99"/>
    <w:unhideWhenUsed/>
    <w:rsid w:val="00BB5CA8"/>
    <w:rPr>
      <w:color w:val="605E5C"/>
      <w:shd w:val="clear" w:color="auto" w:fill="E1DFDD"/>
    </w:rPr>
  </w:style>
  <w:style w:type="character" w:styleId="Mention">
    <w:name w:val="Mention"/>
    <w:basedOn w:val="DefaultParagraphFont"/>
    <w:uiPriority w:val="99"/>
    <w:unhideWhenUsed/>
    <w:rsid w:val="00BB5CA8"/>
    <w:rPr>
      <w:color w:val="2B579A"/>
      <w:shd w:val="clear" w:color="auto" w:fill="E1DFDD"/>
    </w:rPr>
  </w:style>
  <w:style w:type="table" w:customStyle="1" w:styleId="TableGridLight2">
    <w:name w:val="Table Grid Light2"/>
    <w:basedOn w:val="TableNormal"/>
    <w:next w:val="TableGridLight"/>
    <w:uiPriority w:val="40"/>
    <w:rsid w:val="00124CE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xmsonormal">
    <w:name w:val="x_xmsonormal"/>
    <w:basedOn w:val="Normal"/>
    <w:rsid w:val="00B93FAC"/>
    <w:rPr>
      <w:rFonts w:ascii="Calibri" w:hAnsi="Calibri" w:cs="Calibri"/>
    </w:rPr>
  </w:style>
  <w:style w:type="paragraph" w:customStyle="1" w:styleId="xxmsolistparagraph">
    <w:name w:val="x_xmsolistparagraph"/>
    <w:basedOn w:val="Normal"/>
    <w:rsid w:val="00B93FAC"/>
    <w:pPr>
      <w:ind w:left="720"/>
    </w:pPr>
    <w:rPr>
      <w:rFonts w:ascii="Calibri" w:hAnsi="Calibri" w:cs="Calibri"/>
    </w:rPr>
  </w:style>
  <w:style w:type="paragraph" w:styleId="EndnoteText">
    <w:name w:val="endnote text"/>
    <w:basedOn w:val="Normal"/>
    <w:link w:val="EndnoteTextChar"/>
    <w:uiPriority w:val="99"/>
    <w:semiHidden/>
    <w:unhideWhenUsed/>
    <w:rsid w:val="00C5004A"/>
    <w:rPr>
      <w:sz w:val="20"/>
      <w:szCs w:val="20"/>
    </w:rPr>
  </w:style>
  <w:style w:type="character" w:customStyle="1" w:styleId="EndnoteTextChar">
    <w:name w:val="Endnote Text Char"/>
    <w:basedOn w:val="DefaultParagraphFont"/>
    <w:link w:val="EndnoteText"/>
    <w:uiPriority w:val="99"/>
    <w:semiHidden/>
    <w:rsid w:val="00C5004A"/>
    <w:rPr>
      <w:sz w:val="20"/>
      <w:szCs w:val="20"/>
    </w:rPr>
  </w:style>
  <w:style w:type="character" w:styleId="EndnoteReference">
    <w:name w:val="endnote reference"/>
    <w:basedOn w:val="DefaultParagraphFont"/>
    <w:uiPriority w:val="99"/>
    <w:semiHidden/>
    <w:unhideWhenUsed/>
    <w:rsid w:val="00C5004A"/>
    <w:rPr>
      <w:vertAlign w:val="superscript"/>
    </w:rPr>
  </w:style>
  <w:style w:type="paragraph" w:customStyle="1" w:styleId="TableText">
    <w:name w:val="Table Text"/>
    <w:basedOn w:val="Normal"/>
    <w:link w:val="TableTextChar"/>
    <w:qFormat/>
    <w:rsid w:val="00644A65"/>
    <w:pPr>
      <w:spacing w:line="260" w:lineRule="exact"/>
      <w:jc w:val="center"/>
    </w:pPr>
    <w:rPr>
      <w:rFonts w:cs="Arial"/>
    </w:rPr>
  </w:style>
  <w:style w:type="character" w:customStyle="1" w:styleId="TableTextChar">
    <w:name w:val="Table Text Char"/>
    <w:basedOn w:val="DefaultParagraphFont"/>
    <w:link w:val="TableText"/>
    <w:rsid w:val="00644A65"/>
    <w:rPr>
      <w:rFonts w:ascii="Arial" w:hAnsi="Arial" w:cs="Arial"/>
    </w:rPr>
  </w:style>
  <w:style w:type="character" w:styleId="SubtleEmphasis">
    <w:name w:val="Subtle Emphasis"/>
    <w:basedOn w:val="DefaultParagraphFont"/>
    <w:uiPriority w:val="19"/>
    <w:qFormat/>
    <w:rsid w:val="00A82093"/>
    <w:rPr>
      <w:i/>
      <w:iCs/>
      <w:color w:val="404040" w:themeColor="text1" w:themeTint="BF"/>
    </w:rPr>
  </w:style>
  <w:style w:type="paragraph" w:customStyle="1" w:styleId="Milestone">
    <w:name w:val="Milestone"/>
    <w:basedOn w:val="Normal"/>
    <w:link w:val="MilestoneChar"/>
    <w:qFormat/>
    <w:rsid w:val="00F52862"/>
    <w:pPr>
      <w:spacing w:before="40"/>
    </w:pPr>
  </w:style>
  <w:style w:type="character" w:customStyle="1" w:styleId="MilestoneChar">
    <w:name w:val="Milestone Char"/>
    <w:basedOn w:val="DefaultParagraphFont"/>
    <w:link w:val="Milestone"/>
    <w:rsid w:val="00F52862"/>
    <w:rPr>
      <w:rFonts w:ascii="Arial" w:hAnsi="Arial"/>
    </w:rPr>
  </w:style>
  <w:style w:type="table" w:styleId="GridTable4-Accent1">
    <w:name w:val="Grid Table 4 Accent 1"/>
    <w:basedOn w:val="TableNormal"/>
    <w:uiPriority w:val="49"/>
    <w:rsid w:val="002F1D7F"/>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customStyle="1" w:styleId="cf01">
    <w:name w:val="cf01"/>
    <w:basedOn w:val="DefaultParagraphFont"/>
    <w:rsid w:val="00EF7A86"/>
    <w:rPr>
      <w:rFonts w:ascii="Segoe UI" w:hAnsi="Segoe UI" w:cs="Segoe UI" w:hint="default"/>
      <w:sz w:val="18"/>
      <w:szCs w:val="18"/>
    </w:rPr>
  </w:style>
  <w:style w:type="table" w:styleId="GridTable2">
    <w:name w:val="Grid Table 2"/>
    <w:basedOn w:val="TableNormal"/>
    <w:uiPriority w:val="47"/>
    <w:rsid w:val="005E13EC"/>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264">
      <w:bodyDiv w:val="1"/>
      <w:marLeft w:val="0"/>
      <w:marRight w:val="0"/>
      <w:marTop w:val="0"/>
      <w:marBottom w:val="0"/>
      <w:divBdr>
        <w:top w:val="none" w:sz="0" w:space="0" w:color="auto"/>
        <w:left w:val="none" w:sz="0" w:space="0" w:color="auto"/>
        <w:bottom w:val="none" w:sz="0" w:space="0" w:color="auto"/>
        <w:right w:val="none" w:sz="0" w:space="0" w:color="auto"/>
      </w:divBdr>
    </w:div>
    <w:div w:id="2903317">
      <w:bodyDiv w:val="1"/>
      <w:marLeft w:val="0"/>
      <w:marRight w:val="0"/>
      <w:marTop w:val="0"/>
      <w:marBottom w:val="0"/>
      <w:divBdr>
        <w:top w:val="none" w:sz="0" w:space="0" w:color="auto"/>
        <w:left w:val="none" w:sz="0" w:space="0" w:color="auto"/>
        <w:bottom w:val="none" w:sz="0" w:space="0" w:color="auto"/>
        <w:right w:val="none" w:sz="0" w:space="0" w:color="auto"/>
      </w:divBdr>
    </w:div>
    <w:div w:id="6908013">
      <w:bodyDiv w:val="1"/>
      <w:marLeft w:val="0"/>
      <w:marRight w:val="0"/>
      <w:marTop w:val="0"/>
      <w:marBottom w:val="0"/>
      <w:divBdr>
        <w:top w:val="none" w:sz="0" w:space="0" w:color="auto"/>
        <w:left w:val="none" w:sz="0" w:space="0" w:color="auto"/>
        <w:bottom w:val="none" w:sz="0" w:space="0" w:color="auto"/>
        <w:right w:val="none" w:sz="0" w:space="0" w:color="auto"/>
      </w:divBdr>
    </w:div>
    <w:div w:id="9961631">
      <w:bodyDiv w:val="1"/>
      <w:marLeft w:val="0"/>
      <w:marRight w:val="0"/>
      <w:marTop w:val="0"/>
      <w:marBottom w:val="0"/>
      <w:divBdr>
        <w:top w:val="none" w:sz="0" w:space="0" w:color="auto"/>
        <w:left w:val="none" w:sz="0" w:space="0" w:color="auto"/>
        <w:bottom w:val="none" w:sz="0" w:space="0" w:color="auto"/>
        <w:right w:val="none" w:sz="0" w:space="0" w:color="auto"/>
      </w:divBdr>
    </w:div>
    <w:div w:id="10573063">
      <w:bodyDiv w:val="1"/>
      <w:marLeft w:val="0"/>
      <w:marRight w:val="0"/>
      <w:marTop w:val="0"/>
      <w:marBottom w:val="0"/>
      <w:divBdr>
        <w:top w:val="none" w:sz="0" w:space="0" w:color="auto"/>
        <w:left w:val="none" w:sz="0" w:space="0" w:color="auto"/>
        <w:bottom w:val="none" w:sz="0" w:space="0" w:color="auto"/>
        <w:right w:val="none" w:sz="0" w:space="0" w:color="auto"/>
      </w:divBdr>
    </w:div>
    <w:div w:id="24213947">
      <w:bodyDiv w:val="1"/>
      <w:marLeft w:val="0"/>
      <w:marRight w:val="0"/>
      <w:marTop w:val="0"/>
      <w:marBottom w:val="0"/>
      <w:divBdr>
        <w:top w:val="none" w:sz="0" w:space="0" w:color="auto"/>
        <w:left w:val="none" w:sz="0" w:space="0" w:color="auto"/>
        <w:bottom w:val="none" w:sz="0" w:space="0" w:color="auto"/>
        <w:right w:val="none" w:sz="0" w:space="0" w:color="auto"/>
      </w:divBdr>
    </w:div>
    <w:div w:id="24798104">
      <w:bodyDiv w:val="1"/>
      <w:marLeft w:val="0"/>
      <w:marRight w:val="0"/>
      <w:marTop w:val="0"/>
      <w:marBottom w:val="0"/>
      <w:divBdr>
        <w:top w:val="none" w:sz="0" w:space="0" w:color="auto"/>
        <w:left w:val="none" w:sz="0" w:space="0" w:color="auto"/>
        <w:bottom w:val="none" w:sz="0" w:space="0" w:color="auto"/>
        <w:right w:val="none" w:sz="0" w:space="0" w:color="auto"/>
      </w:divBdr>
      <w:divsChild>
        <w:div w:id="36399764">
          <w:marLeft w:val="446"/>
          <w:marRight w:val="0"/>
          <w:marTop w:val="0"/>
          <w:marBottom w:val="0"/>
          <w:divBdr>
            <w:top w:val="none" w:sz="0" w:space="0" w:color="auto"/>
            <w:left w:val="none" w:sz="0" w:space="0" w:color="auto"/>
            <w:bottom w:val="none" w:sz="0" w:space="0" w:color="auto"/>
            <w:right w:val="none" w:sz="0" w:space="0" w:color="auto"/>
          </w:divBdr>
        </w:div>
        <w:div w:id="48117477">
          <w:marLeft w:val="446"/>
          <w:marRight w:val="0"/>
          <w:marTop w:val="0"/>
          <w:marBottom w:val="0"/>
          <w:divBdr>
            <w:top w:val="none" w:sz="0" w:space="0" w:color="auto"/>
            <w:left w:val="none" w:sz="0" w:space="0" w:color="auto"/>
            <w:bottom w:val="none" w:sz="0" w:space="0" w:color="auto"/>
            <w:right w:val="none" w:sz="0" w:space="0" w:color="auto"/>
          </w:divBdr>
        </w:div>
        <w:div w:id="929508963">
          <w:marLeft w:val="446"/>
          <w:marRight w:val="0"/>
          <w:marTop w:val="0"/>
          <w:marBottom w:val="0"/>
          <w:divBdr>
            <w:top w:val="none" w:sz="0" w:space="0" w:color="auto"/>
            <w:left w:val="none" w:sz="0" w:space="0" w:color="auto"/>
            <w:bottom w:val="none" w:sz="0" w:space="0" w:color="auto"/>
            <w:right w:val="none" w:sz="0" w:space="0" w:color="auto"/>
          </w:divBdr>
        </w:div>
        <w:div w:id="1078287412">
          <w:marLeft w:val="446"/>
          <w:marRight w:val="0"/>
          <w:marTop w:val="0"/>
          <w:marBottom w:val="0"/>
          <w:divBdr>
            <w:top w:val="none" w:sz="0" w:space="0" w:color="auto"/>
            <w:left w:val="none" w:sz="0" w:space="0" w:color="auto"/>
            <w:bottom w:val="none" w:sz="0" w:space="0" w:color="auto"/>
            <w:right w:val="none" w:sz="0" w:space="0" w:color="auto"/>
          </w:divBdr>
        </w:div>
        <w:div w:id="2144879436">
          <w:marLeft w:val="446"/>
          <w:marRight w:val="0"/>
          <w:marTop w:val="0"/>
          <w:marBottom w:val="0"/>
          <w:divBdr>
            <w:top w:val="none" w:sz="0" w:space="0" w:color="auto"/>
            <w:left w:val="none" w:sz="0" w:space="0" w:color="auto"/>
            <w:bottom w:val="none" w:sz="0" w:space="0" w:color="auto"/>
            <w:right w:val="none" w:sz="0" w:space="0" w:color="auto"/>
          </w:divBdr>
        </w:div>
      </w:divsChild>
    </w:div>
    <w:div w:id="33622217">
      <w:bodyDiv w:val="1"/>
      <w:marLeft w:val="0"/>
      <w:marRight w:val="0"/>
      <w:marTop w:val="0"/>
      <w:marBottom w:val="0"/>
      <w:divBdr>
        <w:top w:val="none" w:sz="0" w:space="0" w:color="auto"/>
        <w:left w:val="none" w:sz="0" w:space="0" w:color="auto"/>
        <w:bottom w:val="none" w:sz="0" w:space="0" w:color="auto"/>
        <w:right w:val="none" w:sz="0" w:space="0" w:color="auto"/>
      </w:divBdr>
    </w:div>
    <w:div w:id="39986652">
      <w:bodyDiv w:val="1"/>
      <w:marLeft w:val="0"/>
      <w:marRight w:val="0"/>
      <w:marTop w:val="0"/>
      <w:marBottom w:val="0"/>
      <w:divBdr>
        <w:top w:val="none" w:sz="0" w:space="0" w:color="auto"/>
        <w:left w:val="none" w:sz="0" w:space="0" w:color="auto"/>
        <w:bottom w:val="none" w:sz="0" w:space="0" w:color="auto"/>
        <w:right w:val="none" w:sz="0" w:space="0" w:color="auto"/>
      </w:divBdr>
    </w:div>
    <w:div w:id="40715605">
      <w:bodyDiv w:val="1"/>
      <w:marLeft w:val="0"/>
      <w:marRight w:val="0"/>
      <w:marTop w:val="0"/>
      <w:marBottom w:val="0"/>
      <w:divBdr>
        <w:top w:val="none" w:sz="0" w:space="0" w:color="auto"/>
        <w:left w:val="none" w:sz="0" w:space="0" w:color="auto"/>
        <w:bottom w:val="none" w:sz="0" w:space="0" w:color="auto"/>
        <w:right w:val="none" w:sz="0" w:space="0" w:color="auto"/>
      </w:divBdr>
    </w:div>
    <w:div w:id="48041859">
      <w:bodyDiv w:val="1"/>
      <w:marLeft w:val="0"/>
      <w:marRight w:val="0"/>
      <w:marTop w:val="0"/>
      <w:marBottom w:val="0"/>
      <w:divBdr>
        <w:top w:val="none" w:sz="0" w:space="0" w:color="auto"/>
        <w:left w:val="none" w:sz="0" w:space="0" w:color="auto"/>
        <w:bottom w:val="none" w:sz="0" w:space="0" w:color="auto"/>
        <w:right w:val="none" w:sz="0" w:space="0" w:color="auto"/>
      </w:divBdr>
    </w:div>
    <w:div w:id="50689207">
      <w:bodyDiv w:val="1"/>
      <w:marLeft w:val="0"/>
      <w:marRight w:val="0"/>
      <w:marTop w:val="0"/>
      <w:marBottom w:val="0"/>
      <w:divBdr>
        <w:top w:val="none" w:sz="0" w:space="0" w:color="auto"/>
        <w:left w:val="none" w:sz="0" w:space="0" w:color="auto"/>
        <w:bottom w:val="none" w:sz="0" w:space="0" w:color="auto"/>
        <w:right w:val="none" w:sz="0" w:space="0" w:color="auto"/>
      </w:divBdr>
    </w:div>
    <w:div w:id="50737371">
      <w:bodyDiv w:val="1"/>
      <w:marLeft w:val="0"/>
      <w:marRight w:val="0"/>
      <w:marTop w:val="0"/>
      <w:marBottom w:val="0"/>
      <w:divBdr>
        <w:top w:val="none" w:sz="0" w:space="0" w:color="auto"/>
        <w:left w:val="none" w:sz="0" w:space="0" w:color="auto"/>
        <w:bottom w:val="none" w:sz="0" w:space="0" w:color="auto"/>
        <w:right w:val="none" w:sz="0" w:space="0" w:color="auto"/>
      </w:divBdr>
    </w:div>
    <w:div w:id="52240148">
      <w:bodyDiv w:val="1"/>
      <w:marLeft w:val="0"/>
      <w:marRight w:val="0"/>
      <w:marTop w:val="0"/>
      <w:marBottom w:val="0"/>
      <w:divBdr>
        <w:top w:val="none" w:sz="0" w:space="0" w:color="auto"/>
        <w:left w:val="none" w:sz="0" w:space="0" w:color="auto"/>
        <w:bottom w:val="none" w:sz="0" w:space="0" w:color="auto"/>
        <w:right w:val="none" w:sz="0" w:space="0" w:color="auto"/>
      </w:divBdr>
      <w:divsChild>
        <w:div w:id="168982023">
          <w:marLeft w:val="0"/>
          <w:marRight w:val="0"/>
          <w:marTop w:val="0"/>
          <w:marBottom w:val="0"/>
          <w:divBdr>
            <w:top w:val="none" w:sz="0" w:space="0" w:color="auto"/>
            <w:left w:val="none" w:sz="0" w:space="0" w:color="auto"/>
            <w:bottom w:val="none" w:sz="0" w:space="0" w:color="auto"/>
            <w:right w:val="none" w:sz="0" w:space="0" w:color="auto"/>
          </w:divBdr>
        </w:div>
      </w:divsChild>
    </w:div>
    <w:div w:id="52395277">
      <w:bodyDiv w:val="1"/>
      <w:marLeft w:val="0"/>
      <w:marRight w:val="0"/>
      <w:marTop w:val="0"/>
      <w:marBottom w:val="0"/>
      <w:divBdr>
        <w:top w:val="none" w:sz="0" w:space="0" w:color="auto"/>
        <w:left w:val="none" w:sz="0" w:space="0" w:color="auto"/>
        <w:bottom w:val="none" w:sz="0" w:space="0" w:color="auto"/>
        <w:right w:val="none" w:sz="0" w:space="0" w:color="auto"/>
      </w:divBdr>
    </w:div>
    <w:div w:id="58095139">
      <w:bodyDiv w:val="1"/>
      <w:marLeft w:val="0"/>
      <w:marRight w:val="0"/>
      <w:marTop w:val="0"/>
      <w:marBottom w:val="0"/>
      <w:divBdr>
        <w:top w:val="none" w:sz="0" w:space="0" w:color="auto"/>
        <w:left w:val="none" w:sz="0" w:space="0" w:color="auto"/>
        <w:bottom w:val="none" w:sz="0" w:space="0" w:color="auto"/>
        <w:right w:val="none" w:sz="0" w:space="0" w:color="auto"/>
      </w:divBdr>
    </w:div>
    <w:div w:id="58137256">
      <w:bodyDiv w:val="1"/>
      <w:marLeft w:val="0"/>
      <w:marRight w:val="0"/>
      <w:marTop w:val="0"/>
      <w:marBottom w:val="0"/>
      <w:divBdr>
        <w:top w:val="none" w:sz="0" w:space="0" w:color="auto"/>
        <w:left w:val="none" w:sz="0" w:space="0" w:color="auto"/>
        <w:bottom w:val="none" w:sz="0" w:space="0" w:color="auto"/>
        <w:right w:val="none" w:sz="0" w:space="0" w:color="auto"/>
      </w:divBdr>
    </w:div>
    <w:div w:id="61374118">
      <w:bodyDiv w:val="1"/>
      <w:marLeft w:val="0"/>
      <w:marRight w:val="0"/>
      <w:marTop w:val="0"/>
      <w:marBottom w:val="0"/>
      <w:divBdr>
        <w:top w:val="none" w:sz="0" w:space="0" w:color="auto"/>
        <w:left w:val="none" w:sz="0" w:space="0" w:color="auto"/>
        <w:bottom w:val="none" w:sz="0" w:space="0" w:color="auto"/>
        <w:right w:val="none" w:sz="0" w:space="0" w:color="auto"/>
      </w:divBdr>
    </w:div>
    <w:div w:id="70466436">
      <w:bodyDiv w:val="1"/>
      <w:marLeft w:val="0"/>
      <w:marRight w:val="0"/>
      <w:marTop w:val="0"/>
      <w:marBottom w:val="0"/>
      <w:divBdr>
        <w:top w:val="none" w:sz="0" w:space="0" w:color="auto"/>
        <w:left w:val="none" w:sz="0" w:space="0" w:color="auto"/>
        <w:bottom w:val="none" w:sz="0" w:space="0" w:color="auto"/>
        <w:right w:val="none" w:sz="0" w:space="0" w:color="auto"/>
      </w:divBdr>
    </w:div>
    <w:div w:id="72554531">
      <w:bodyDiv w:val="1"/>
      <w:marLeft w:val="0"/>
      <w:marRight w:val="0"/>
      <w:marTop w:val="0"/>
      <w:marBottom w:val="0"/>
      <w:divBdr>
        <w:top w:val="none" w:sz="0" w:space="0" w:color="auto"/>
        <w:left w:val="none" w:sz="0" w:space="0" w:color="auto"/>
        <w:bottom w:val="none" w:sz="0" w:space="0" w:color="auto"/>
        <w:right w:val="none" w:sz="0" w:space="0" w:color="auto"/>
      </w:divBdr>
    </w:div>
    <w:div w:id="72709003">
      <w:bodyDiv w:val="1"/>
      <w:marLeft w:val="0"/>
      <w:marRight w:val="0"/>
      <w:marTop w:val="0"/>
      <w:marBottom w:val="0"/>
      <w:divBdr>
        <w:top w:val="none" w:sz="0" w:space="0" w:color="auto"/>
        <w:left w:val="none" w:sz="0" w:space="0" w:color="auto"/>
        <w:bottom w:val="none" w:sz="0" w:space="0" w:color="auto"/>
        <w:right w:val="none" w:sz="0" w:space="0" w:color="auto"/>
      </w:divBdr>
    </w:div>
    <w:div w:id="72777296">
      <w:bodyDiv w:val="1"/>
      <w:marLeft w:val="0"/>
      <w:marRight w:val="0"/>
      <w:marTop w:val="0"/>
      <w:marBottom w:val="0"/>
      <w:divBdr>
        <w:top w:val="none" w:sz="0" w:space="0" w:color="auto"/>
        <w:left w:val="none" w:sz="0" w:space="0" w:color="auto"/>
        <w:bottom w:val="none" w:sz="0" w:space="0" w:color="auto"/>
        <w:right w:val="none" w:sz="0" w:space="0" w:color="auto"/>
      </w:divBdr>
    </w:div>
    <w:div w:id="75131048">
      <w:bodyDiv w:val="1"/>
      <w:marLeft w:val="0"/>
      <w:marRight w:val="0"/>
      <w:marTop w:val="0"/>
      <w:marBottom w:val="0"/>
      <w:divBdr>
        <w:top w:val="none" w:sz="0" w:space="0" w:color="auto"/>
        <w:left w:val="none" w:sz="0" w:space="0" w:color="auto"/>
        <w:bottom w:val="none" w:sz="0" w:space="0" w:color="auto"/>
        <w:right w:val="none" w:sz="0" w:space="0" w:color="auto"/>
      </w:divBdr>
    </w:div>
    <w:div w:id="78530021">
      <w:bodyDiv w:val="1"/>
      <w:marLeft w:val="0"/>
      <w:marRight w:val="0"/>
      <w:marTop w:val="0"/>
      <w:marBottom w:val="0"/>
      <w:divBdr>
        <w:top w:val="none" w:sz="0" w:space="0" w:color="auto"/>
        <w:left w:val="none" w:sz="0" w:space="0" w:color="auto"/>
        <w:bottom w:val="none" w:sz="0" w:space="0" w:color="auto"/>
        <w:right w:val="none" w:sz="0" w:space="0" w:color="auto"/>
      </w:divBdr>
    </w:div>
    <w:div w:id="82069508">
      <w:bodyDiv w:val="1"/>
      <w:marLeft w:val="0"/>
      <w:marRight w:val="0"/>
      <w:marTop w:val="0"/>
      <w:marBottom w:val="0"/>
      <w:divBdr>
        <w:top w:val="none" w:sz="0" w:space="0" w:color="auto"/>
        <w:left w:val="none" w:sz="0" w:space="0" w:color="auto"/>
        <w:bottom w:val="none" w:sz="0" w:space="0" w:color="auto"/>
        <w:right w:val="none" w:sz="0" w:space="0" w:color="auto"/>
      </w:divBdr>
    </w:div>
    <w:div w:id="86772029">
      <w:bodyDiv w:val="1"/>
      <w:marLeft w:val="0"/>
      <w:marRight w:val="0"/>
      <w:marTop w:val="0"/>
      <w:marBottom w:val="0"/>
      <w:divBdr>
        <w:top w:val="none" w:sz="0" w:space="0" w:color="auto"/>
        <w:left w:val="none" w:sz="0" w:space="0" w:color="auto"/>
        <w:bottom w:val="none" w:sz="0" w:space="0" w:color="auto"/>
        <w:right w:val="none" w:sz="0" w:space="0" w:color="auto"/>
      </w:divBdr>
      <w:divsChild>
        <w:div w:id="1580553766">
          <w:marLeft w:val="0"/>
          <w:marRight w:val="0"/>
          <w:marTop w:val="0"/>
          <w:marBottom w:val="0"/>
          <w:divBdr>
            <w:top w:val="none" w:sz="0" w:space="0" w:color="auto"/>
            <w:left w:val="none" w:sz="0" w:space="0" w:color="auto"/>
            <w:bottom w:val="none" w:sz="0" w:space="0" w:color="auto"/>
            <w:right w:val="none" w:sz="0" w:space="0" w:color="auto"/>
          </w:divBdr>
        </w:div>
      </w:divsChild>
    </w:div>
    <w:div w:id="91902192">
      <w:bodyDiv w:val="1"/>
      <w:marLeft w:val="0"/>
      <w:marRight w:val="0"/>
      <w:marTop w:val="0"/>
      <w:marBottom w:val="0"/>
      <w:divBdr>
        <w:top w:val="none" w:sz="0" w:space="0" w:color="auto"/>
        <w:left w:val="none" w:sz="0" w:space="0" w:color="auto"/>
        <w:bottom w:val="none" w:sz="0" w:space="0" w:color="auto"/>
        <w:right w:val="none" w:sz="0" w:space="0" w:color="auto"/>
      </w:divBdr>
    </w:div>
    <w:div w:id="95564277">
      <w:bodyDiv w:val="1"/>
      <w:marLeft w:val="0"/>
      <w:marRight w:val="0"/>
      <w:marTop w:val="0"/>
      <w:marBottom w:val="0"/>
      <w:divBdr>
        <w:top w:val="none" w:sz="0" w:space="0" w:color="auto"/>
        <w:left w:val="none" w:sz="0" w:space="0" w:color="auto"/>
        <w:bottom w:val="none" w:sz="0" w:space="0" w:color="auto"/>
        <w:right w:val="none" w:sz="0" w:space="0" w:color="auto"/>
      </w:divBdr>
    </w:div>
    <w:div w:id="96101341">
      <w:bodyDiv w:val="1"/>
      <w:marLeft w:val="0"/>
      <w:marRight w:val="0"/>
      <w:marTop w:val="0"/>
      <w:marBottom w:val="0"/>
      <w:divBdr>
        <w:top w:val="none" w:sz="0" w:space="0" w:color="auto"/>
        <w:left w:val="none" w:sz="0" w:space="0" w:color="auto"/>
        <w:bottom w:val="none" w:sz="0" w:space="0" w:color="auto"/>
        <w:right w:val="none" w:sz="0" w:space="0" w:color="auto"/>
      </w:divBdr>
    </w:div>
    <w:div w:id="96296277">
      <w:bodyDiv w:val="1"/>
      <w:marLeft w:val="0"/>
      <w:marRight w:val="0"/>
      <w:marTop w:val="0"/>
      <w:marBottom w:val="0"/>
      <w:divBdr>
        <w:top w:val="none" w:sz="0" w:space="0" w:color="auto"/>
        <w:left w:val="none" w:sz="0" w:space="0" w:color="auto"/>
        <w:bottom w:val="none" w:sz="0" w:space="0" w:color="auto"/>
        <w:right w:val="none" w:sz="0" w:space="0" w:color="auto"/>
      </w:divBdr>
    </w:div>
    <w:div w:id="103113644">
      <w:bodyDiv w:val="1"/>
      <w:marLeft w:val="0"/>
      <w:marRight w:val="0"/>
      <w:marTop w:val="0"/>
      <w:marBottom w:val="0"/>
      <w:divBdr>
        <w:top w:val="none" w:sz="0" w:space="0" w:color="auto"/>
        <w:left w:val="none" w:sz="0" w:space="0" w:color="auto"/>
        <w:bottom w:val="none" w:sz="0" w:space="0" w:color="auto"/>
        <w:right w:val="none" w:sz="0" w:space="0" w:color="auto"/>
      </w:divBdr>
    </w:div>
    <w:div w:id="110707062">
      <w:bodyDiv w:val="1"/>
      <w:marLeft w:val="0"/>
      <w:marRight w:val="0"/>
      <w:marTop w:val="0"/>
      <w:marBottom w:val="0"/>
      <w:divBdr>
        <w:top w:val="none" w:sz="0" w:space="0" w:color="auto"/>
        <w:left w:val="none" w:sz="0" w:space="0" w:color="auto"/>
        <w:bottom w:val="none" w:sz="0" w:space="0" w:color="auto"/>
        <w:right w:val="none" w:sz="0" w:space="0" w:color="auto"/>
      </w:divBdr>
    </w:div>
    <w:div w:id="112481348">
      <w:bodyDiv w:val="1"/>
      <w:marLeft w:val="0"/>
      <w:marRight w:val="0"/>
      <w:marTop w:val="0"/>
      <w:marBottom w:val="0"/>
      <w:divBdr>
        <w:top w:val="none" w:sz="0" w:space="0" w:color="auto"/>
        <w:left w:val="none" w:sz="0" w:space="0" w:color="auto"/>
        <w:bottom w:val="none" w:sz="0" w:space="0" w:color="auto"/>
        <w:right w:val="none" w:sz="0" w:space="0" w:color="auto"/>
      </w:divBdr>
    </w:div>
    <w:div w:id="118033440">
      <w:bodyDiv w:val="1"/>
      <w:marLeft w:val="0"/>
      <w:marRight w:val="0"/>
      <w:marTop w:val="0"/>
      <w:marBottom w:val="0"/>
      <w:divBdr>
        <w:top w:val="none" w:sz="0" w:space="0" w:color="auto"/>
        <w:left w:val="none" w:sz="0" w:space="0" w:color="auto"/>
        <w:bottom w:val="none" w:sz="0" w:space="0" w:color="auto"/>
        <w:right w:val="none" w:sz="0" w:space="0" w:color="auto"/>
      </w:divBdr>
    </w:div>
    <w:div w:id="122385107">
      <w:bodyDiv w:val="1"/>
      <w:marLeft w:val="0"/>
      <w:marRight w:val="0"/>
      <w:marTop w:val="0"/>
      <w:marBottom w:val="0"/>
      <w:divBdr>
        <w:top w:val="none" w:sz="0" w:space="0" w:color="auto"/>
        <w:left w:val="none" w:sz="0" w:space="0" w:color="auto"/>
        <w:bottom w:val="none" w:sz="0" w:space="0" w:color="auto"/>
        <w:right w:val="none" w:sz="0" w:space="0" w:color="auto"/>
      </w:divBdr>
    </w:div>
    <w:div w:id="122695669">
      <w:bodyDiv w:val="1"/>
      <w:marLeft w:val="0"/>
      <w:marRight w:val="0"/>
      <w:marTop w:val="0"/>
      <w:marBottom w:val="0"/>
      <w:divBdr>
        <w:top w:val="none" w:sz="0" w:space="0" w:color="auto"/>
        <w:left w:val="none" w:sz="0" w:space="0" w:color="auto"/>
        <w:bottom w:val="none" w:sz="0" w:space="0" w:color="auto"/>
        <w:right w:val="none" w:sz="0" w:space="0" w:color="auto"/>
      </w:divBdr>
    </w:div>
    <w:div w:id="123811127">
      <w:bodyDiv w:val="1"/>
      <w:marLeft w:val="0"/>
      <w:marRight w:val="0"/>
      <w:marTop w:val="0"/>
      <w:marBottom w:val="0"/>
      <w:divBdr>
        <w:top w:val="none" w:sz="0" w:space="0" w:color="auto"/>
        <w:left w:val="none" w:sz="0" w:space="0" w:color="auto"/>
        <w:bottom w:val="none" w:sz="0" w:space="0" w:color="auto"/>
        <w:right w:val="none" w:sz="0" w:space="0" w:color="auto"/>
      </w:divBdr>
    </w:div>
    <w:div w:id="128399698">
      <w:bodyDiv w:val="1"/>
      <w:marLeft w:val="0"/>
      <w:marRight w:val="0"/>
      <w:marTop w:val="0"/>
      <w:marBottom w:val="0"/>
      <w:divBdr>
        <w:top w:val="none" w:sz="0" w:space="0" w:color="auto"/>
        <w:left w:val="none" w:sz="0" w:space="0" w:color="auto"/>
        <w:bottom w:val="none" w:sz="0" w:space="0" w:color="auto"/>
        <w:right w:val="none" w:sz="0" w:space="0" w:color="auto"/>
      </w:divBdr>
    </w:div>
    <w:div w:id="129595501">
      <w:bodyDiv w:val="1"/>
      <w:marLeft w:val="0"/>
      <w:marRight w:val="0"/>
      <w:marTop w:val="0"/>
      <w:marBottom w:val="0"/>
      <w:divBdr>
        <w:top w:val="none" w:sz="0" w:space="0" w:color="auto"/>
        <w:left w:val="none" w:sz="0" w:space="0" w:color="auto"/>
        <w:bottom w:val="none" w:sz="0" w:space="0" w:color="auto"/>
        <w:right w:val="none" w:sz="0" w:space="0" w:color="auto"/>
      </w:divBdr>
    </w:div>
    <w:div w:id="129905669">
      <w:bodyDiv w:val="1"/>
      <w:marLeft w:val="0"/>
      <w:marRight w:val="0"/>
      <w:marTop w:val="0"/>
      <w:marBottom w:val="0"/>
      <w:divBdr>
        <w:top w:val="none" w:sz="0" w:space="0" w:color="auto"/>
        <w:left w:val="none" w:sz="0" w:space="0" w:color="auto"/>
        <w:bottom w:val="none" w:sz="0" w:space="0" w:color="auto"/>
        <w:right w:val="none" w:sz="0" w:space="0" w:color="auto"/>
      </w:divBdr>
    </w:div>
    <w:div w:id="142550818">
      <w:bodyDiv w:val="1"/>
      <w:marLeft w:val="0"/>
      <w:marRight w:val="0"/>
      <w:marTop w:val="0"/>
      <w:marBottom w:val="0"/>
      <w:divBdr>
        <w:top w:val="none" w:sz="0" w:space="0" w:color="auto"/>
        <w:left w:val="none" w:sz="0" w:space="0" w:color="auto"/>
        <w:bottom w:val="none" w:sz="0" w:space="0" w:color="auto"/>
        <w:right w:val="none" w:sz="0" w:space="0" w:color="auto"/>
      </w:divBdr>
    </w:div>
    <w:div w:id="146358711">
      <w:bodyDiv w:val="1"/>
      <w:marLeft w:val="0"/>
      <w:marRight w:val="0"/>
      <w:marTop w:val="0"/>
      <w:marBottom w:val="0"/>
      <w:divBdr>
        <w:top w:val="none" w:sz="0" w:space="0" w:color="auto"/>
        <w:left w:val="none" w:sz="0" w:space="0" w:color="auto"/>
        <w:bottom w:val="none" w:sz="0" w:space="0" w:color="auto"/>
        <w:right w:val="none" w:sz="0" w:space="0" w:color="auto"/>
      </w:divBdr>
    </w:div>
    <w:div w:id="154150779">
      <w:bodyDiv w:val="1"/>
      <w:marLeft w:val="0"/>
      <w:marRight w:val="0"/>
      <w:marTop w:val="0"/>
      <w:marBottom w:val="0"/>
      <w:divBdr>
        <w:top w:val="none" w:sz="0" w:space="0" w:color="auto"/>
        <w:left w:val="none" w:sz="0" w:space="0" w:color="auto"/>
        <w:bottom w:val="none" w:sz="0" w:space="0" w:color="auto"/>
        <w:right w:val="none" w:sz="0" w:space="0" w:color="auto"/>
      </w:divBdr>
    </w:div>
    <w:div w:id="160243718">
      <w:bodyDiv w:val="1"/>
      <w:marLeft w:val="0"/>
      <w:marRight w:val="0"/>
      <w:marTop w:val="0"/>
      <w:marBottom w:val="0"/>
      <w:divBdr>
        <w:top w:val="none" w:sz="0" w:space="0" w:color="auto"/>
        <w:left w:val="none" w:sz="0" w:space="0" w:color="auto"/>
        <w:bottom w:val="none" w:sz="0" w:space="0" w:color="auto"/>
        <w:right w:val="none" w:sz="0" w:space="0" w:color="auto"/>
      </w:divBdr>
    </w:div>
    <w:div w:id="164517287">
      <w:bodyDiv w:val="1"/>
      <w:marLeft w:val="0"/>
      <w:marRight w:val="0"/>
      <w:marTop w:val="0"/>
      <w:marBottom w:val="0"/>
      <w:divBdr>
        <w:top w:val="none" w:sz="0" w:space="0" w:color="auto"/>
        <w:left w:val="none" w:sz="0" w:space="0" w:color="auto"/>
        <w:bottom w:val="none" w:sz="0" w:space="0" w:color="auto"/>
        <w:right w:val="none" w:sz="0" w:space="0" w:color="auto"/>
      </w:divBdr>
    </w:div>
    <w:div w:id="174611583">
      <w:bodyDiv w:val="1"/>
      <w:marLeft w:val="0"/>
      <w:marRight w:val="0"/>
      <w:marTop w:val="0"/>
      <w:marBottom w:val="0"/>
      <w:divBdr>
        <w:top w:val="none" w:sz="0" w:space="0" w:color="auto"/>
        <w:left w:val="none" w:sz="0" w:space="0" w:color="auto"/>
        <w:bottom w:val="none" w:sz="0" w:space="0" w:color="auto"/>
        <w:right w:val="none" w:sz="0" w:space="0" w:color="auto"/>
      </w:divBdr>
    </w:div>
    <w:div w:id="175266784">
      <w:bodyDiv w:val="1"/>
      <w:marLeft w:val="0"/>
      <w:marRight w:val="0"/>
      <w:marTop w:val="0"/>
      <w:marBottom w:val="0"/>
      <w:divBdr>
        <w:top w:val="none" w:sz="0" w:space="0" w:color="auto"/>
        <w:left w:val="none" w:sz="0" w:space="0" w:color="auto"/>
        <w:bottom w:val="none" w:sz="0" w:space="0" w:color="auto"/>
        <w:right w:val="none" w:sz="0" w:space="0" w:color="auto"/>
      </w:divBdr>
    </w:div>
    <w:div w:id="176430240">
      <w:bodyDiv w:val="1"/>
      <w:marLeft w:val="0"/>
      <w:marRight w:val="0"/>
      <w:marTop w:val="0"/>
      <w:marBottom w:val="0"/>
      <w:divBdr>
        <w:top w:val="none" w:sz="0" w:space="0" w:color="auto"/>
        <w:left w:val="none" w:sz="0" w:space="0" w:color="auto"/>
        <w:bottom w:val="none" w:sz="0" w:space="0" w:color="auto"/>
        <w:right w:val="none" w:sz="0" w:space="0" w:color="auto"/>
      </w:divBdr>
    </w:div>
    <w:div w:id="180248105">
      <w:bodyDiv w:val="1"/>
      <w:marLeft w:val="0"/>
      <w:marRight w:val="0"/>
      <w:marTop w:val="0"/>
      <w:marBottom w:val="0"/>
      <w:divBdr>
        <w:top w:val="none" w:sz="0" w:space="0" w:color="auto"/>
        <w:left w:val="none" w:sz="0" w:space="0" w:color="auto"/>
        <w:bottom w:val="none" w:sz="0" w:space="0" w:color="auto"/>
        <w:right w:val="none" w:sz="0" w:space="0" w:color="auto"/>
      </w:divBdr>
    </w:div>
    <w:div w:id="184371428">
      <w:bodyDiv w:val="1"/>
      <w:marLeft w:val="0"/>
      <w:marRight w:val="0"/>
      <w:marTop w:val="0"/>
      <w:marBottom w:val="0"/>
      <w:divBdr>
        <w:top w:val="none" w:sz="0" w:space="0" w:color="auto"/>
        <w:left w:val="none" w:sz="0" w:space="0" w:color="auto"/>
        <w:bottom w:val="none" w:sz="0" w:space="0" w:color="auto"/>
        <w:right w:val="none" w:sz="0" w:space="0" w:color="auto"/>
      </w:divBdr>
    </w:div>
    <w:div w:id="185993359">
      <w:bodyDiv w:val="1"/>
      <w:marLeft w:val="0"/>
      <w:marRight w:val="0"/>
      <w:marTop w:val="0"/>
      <w:marBottom w:val="0"/>
      <w:divBdr>
        <w:top w:val="none" w:sz="0" w:space="0" w:color="auto"/>
        <w:left w:val="none" w:sz="0" w:space="0" w:color="auto"/>
        <w:bottom w:val="none" w:sz="0" w:space="0" w:color="auto"/>
        <w:right w:val="none" w:sz="0" w:space="0" w:color="auto"/>
      </w:divBdr>
    </w:div>
    <w:div w:id="187179489">
      <w:bodyDiv w:val="1"/>
      <w:marLeft w:val="0"/>
      <w:marRight w:val="0"/>
      <w:marTop w:val="0"/>
      <w:marBottom w:val="0"/>
      <w:divBdr>
        <w:top w:val="none" w:sz="0" w:space="0" w:color="auto"/>
        <w:left w:val="none" w:sz="0" w:space="0" w:color="auto"/>
        <w:bottom w:val="none" w:sz="0" w:space="0" w:color="auto"/>
        <w:right w:val="none" w:sz="0" w:space="0" w:color="auto"/>
      </w:divBdr>
    </w:div>
    <w:div w:id="188221489">
      <w:bodyDiv w:val="1"/>
      <w:marLeft w:val="0"/>
      <w:marRight w:val="0"/>
      <w:marTop w:val="0"/>
      <w:marBottom w:val="0"/>
      <w:divBdr>
        <w:top w:val="none" w:sz="0" w:space="0" w:color="auto"/>
        <w:left w:val="none" w:sz="0" w:space="0" w:color="auto"/>
        <w:bottom w:val="none" w:sz="0" w:space="0" w:color="auto"/>
        <w:right w:val="none" w:sz="0" w:space="0" w:color="auto"/>
      </w:divBdr>
    </w:div>
    <w:div w:id="189144626">
      <w:bodyDiv w:val="1"/>
      <w:marLeft w:val="0"/>
      <w:marRight w:val="0"/>
      <w:marTop w:val="0"/>
      <w:marBottom w:val="0"/>
      <w:divBdr>
        <w:top w:val="none" w:sz="0" w:space="0" w:color="auto"/>
        <w:left w:val="none" w:sz="0" w:space="0" w:color="auto"/>
        <w:bottom w:val="none" w:sz="0" w:space="0" w:color="auto"/>
        <w:right w:val="none" w:sz="0" w:space="0" w:color="auto"/>
      </w:divBdr>
      <w:divsChild>
        <w:div w:id="1965497850">
          <w:marLeft w:val="331"/>
          <w:marRight w:val="0"/>
          <w:marTop w:val="0"/>
          <w:marBottom w:val="90"/>
          <w:divBdr>
            <w:top w:val="none" w:sz="0" w:space="0" w:color="auto"/>
            <w:left w:val="none" w:sz="0" w:space="0" w:color="auto"/>
            <w:bottom w:val="none" w:sz="0" w:space="0" w:color="auto"/>
            <w:right w:val="none" w:sz="0" w:space="0" w:color="auto"/>
          </w:divBdr>
        </w:div>
        <w:div w:id="2070491818">
          <w:marLeft w:val="331"/>
          <w:marRight w:val="0"/>
          <w:marTop w:val="0"/>
          <w:marBottom w:val="90"/>
          <w:divBdr>
            <w:top w:val="none" w:sz="0" w:space="0" w:color="auto"/>
            <w:left w:val="none" w:sz="0" w:space="0" w:color="auto"/>
            <w:bottom w:val="none" w:sz="0" w:space="0" w:color="auto"/>
            <w:right w:val="none" w:sz="0" w:space="0" w:color="auto"/>
          </w:divBdr>
        </w:div>
      </w:divsChild>
    </w:div>
    <w:div w:id="200943859">
      <w:bodyDiv w:val="1"/>
      <w:marLeft w:val="0"/>
      <w:marRight w:val="0"/>
      <w:marTop w:val="0"/>
      <w:marBottom w:val="0"/>
      <w:divBdr>
        <w:top w:val="none" w:sz="0" w:space="0" w:color="auto"/>
        <w:left w:val="none" w:sz="0" w:space="0" w:color="auto"/>
        <w:bottom w:val="none" w:sz="0" w:space="0" w:color="auto"/>
        <w:right w:val="none" w:sz="0" w:space="0" w:color="auto"/>
      </w:divBdr>
    </w:div>
    <w:div w:id="202987222">
      <w:bodyDiv w:val="1"/>
      <w:marLeft w:val="0"/>
      <w:marRight w:val="0"/>
      <w:marTop w:val="0"/>
      <w:marBottom w:val="0"/>
      <w:divBdr>
        <w:top w:val="none" w:sz="0" w:space="0" w:color="auto"/>
        <w:left w:val="none" w:sz="0" w:space="0" w:color="auto"/>
        <w:bottom w:val="none" w:sz="0" w:space="0" w:color="auto"/>
        <w:right w:val="none" w:sz="0" w:space="0" w:color="auto"/>
      </w:divBdr>
    </w:div>
    <w:div w:id="205415605">
      <w:bodyDiv w:val="1"/>
      <w:marLeft w:val="0"/>
      <w:marRight w:val="0"/>
      <w:marTop w:val="0"/>
      <w:marBottom w:val="0"/>
      <w:divBdr>
        <w:top w:val="none" w:sz="0" w:space="0" w:color="auto"/>
        <w:left w:val="none" w:sz="0" w:space="0" w:color="auto"/>
        <w:bottom w:val="none" w:sz="0" w:space="0" w:color="auto"/>
        <w:right w:val="none" w:sz="0" w:space="0" w:color="auto"/>
      </w:divBdr>
    </w:div>
    <w:div w:id="207692924">
      <w:bodyDiv w:val="1"/>
      <w:marLeft w:val="0"/>
      <w:marRight w:val="0"/>
      <w:marTop w:val="0"/>
      <w:marBottom w:val="0"/>
      <w:divBdr>
        <w:top w:val="none" w:sz="0" w:space="0" w:color="auto"/>
        <w:left w:val="none" w:sz="0" w:space="0" w:color="auto"/>
        <w:bottom w:val="none" w:sz="0" w:space="0" w:color="auto"/>
        <w:right w:val="none" w:sz="0" w:space="0" w:color="auto"/>
      </w:divBdr>
    </w:div>
    <w:div w:id="209004667">
      <w:bodyDiv w:val="1"/>
      <w:marLeft w:val="0"/>
      <w:marRight w:val="0"/>
      <w:marTop w:val="0"/>
      <w:marBottom w:val="0"/>
      <w:divBdr>
        <w:top w:val="none" w:sz="0" w:space="0" w:color="auto"/>
        <w:left w:val="none" w:sz="0" w:space="0" w:color="auto"/>
        <w:bottom w:val="none" w:sz="0" w:space="0" w:color="auto"/>
        <w:right w:val="none" w:sz="0" w:space="0" w:color="auto"/>
      </w:divBdr>
    </w:div>
    <w:div w:id="210848457">
      <w:bodyDiv w:val="1"/>
      <w:marLeft w:val="0"/>
      <w:marRight w:val="0"/>
      <w:marTop w:val="0"/>
      <w:marBottom w:val="0"/>
      <w:divBdr>
        <w:top w:val="none" w:sz="0" w:space="0" w:color="auto"/>
        <w:left w:val="none" w:sz="0" w:space="0" w:color="auto"/>
        <w:bottom w:val="none" w:sz="0" w:space="0" w:color="auto"/>
        <w:right w:val="none" w:sz="0" w:space="0" w:color="auto"/>
      </w:divBdr>
    </w:div>
    <w:div w:id="214658103">
      <w:bodyDiv w:val="1"/>
      <w:marLeft w:val="0"/>
      <w:marRight w:val="0"/>
      <w:marTop w:val="0"/>
      <w:marBottom w:val="0"/>
      <w:divBdr>
        <w:top w:val="none" w:sz="0" w:space="0" w:color="auto"/>
        <w:left w:val="none" w:sz="0" w:space="0" w:color="auto"/>
        <w:bottom w:val="none" w:sz="0" w:space="0" w:color="auto"/>
        <w:right w:val="none" w:sz="0" w:space="0" w:color="auto"/>
      </w:divBdr>
    </w:div>
    <w:div w:id="216362007">
      <w:bodyDiv w:val="1"/>
      <w:marLeft w:val="0"/>
      <w:marRight w:val="0"/>
      <w:marTop w:val="0"/>
      <w:marBottom w:val="0"/>
      <w:divBdr>
        <w:top w:val="none" w:sz="0" w:space="0" w:color="auto"/>
        <w:left w:val="none" w:sz="0" w:space="0" w:color="auto"/>
        <w:bottom w:val="none" w:sz="0" w:space="0" w:color="auto"/>
        <w:right w:val="none" w:sz="0" w:space="0" w:color="auto"/>
      </w:divBdr>
    </w:div>
    <w:div w:id="220556952">
      <w:bodyDiv w:val="1"/>
      <w:marLeft w:val="0"/>
      <w:marRight w:val="0"/>
      <w:marTop w:val="0"/>
      <w:marBottom w:val="0"/>
      <w:divBdr>
        <w:top w:val="none" w:sz="0" w:space="0" w:color="auto"/>
        <w:left w:val="none" w:sz="0" w:space="0" w:color="auto"/>
        <w:bottom w:val="none" w:sz="0" w:space="0" w:color="auto"/>
        <w:right w:val="none" w:sz="0" w:space="0" w:color="auto"/>
      </w:divBdr>
    </w:div>
    <w:div w:id="228270130">
      <w:bodyDiv w:val="1"/>
      <w:marLeft w:val="0"/>
      <w:marRight w:val="0"/>
      <w:marTop w:val="0"/>
      <w:marBottom w:val="0"/>
      <w:divBdr>
        <w:top w:val="none" w:sz="0" w:space="0" w:color="auto"/>
        <w:left w:val="none" w:sz="0" w:space="0" w:color="auto"/>
        <w:bottom w:val="none" w:sz="0" w:space="0" w:color="auto"/>
        <w:right w:val="none" w:sz="0" w:space="0" w:color="auto"/>
      </w:divBdr>
    </w:div>
    <w:div w:id="231895413">
      <w:bodyDiv w:val="1"/>
      <w:marLeft w:val="0"/>
      <w:marRight w:val="0"/>
      <w:marTop w:val="0"/>
      <w:marBottom w:val="0"/>
      <w:divBdr>
        <w:top w:val="none" w:sz="0" w:space="0" w:color="auto"/>
        <w:left w:val="none" w:sz="0" w:space="0" w:color="auto"/>
        <w:bottom w:val="none" w:sz="0" w:space="0" w:color="auto"/>
        <w:right w:val="none" w:sz="0" w:space="0" w:color="auto"/>
      </w:divBdr>
    </w:div>
    <w:div w:id="234239508">
      <w:bodyDiv w:val="1"/>
      <w:marLeft w:val="0"/>
      <w:marRight w:val="0"/>
      <w:marTop w:val="0"/>
      <w:marBottom w:val="0"/>
      <w:divBdr>
        <w:top w:val="none" w:sz="0" w:space="0" w:color="auto"/>
        <w:left w:val="none" w:sz="0" w:space="0" w:color="auto"/>
        <w:bottom w:val="none" w:sz="0" w:space="0" w:color="auto"/>
        <w:right w:val="none" w:sz="0" w:space="0" w:color="auto"/>
      </w:divBdr>
    </w:div>
    <w:div w:id="234900514">
      <w:bodyDiv w:val="1"/>
      <w:marLeft w:val="0"/>
      <w:marRight w:val="0"/>
      <w:marTop w:val="0"/>
      <w:marBottom w:val="0"/>
      <w:divBdr>
        <w:top w:val="none" w:sz="0" w:space="0" w:color="auto"/>
        <w:left w:val="none" w:sz="0" w:space="0" w:color="auto"/>
        <w:bottom w:val="none" w:sz="0" w:space="0" w:color="auto"/>
        <w:right w:val="none" w:sz="0" w:space="0" w:color="auto"/>
      </w:divBdr>
    </w:div>
    <w:div w:id="236944728">
      <w:bodyDiv w:val="1"/>
      <w:marLeft w:val="0"/>
      <w:marRight w:val="0"/>
      <w:marTop w:val="0"/>
      <w:marBottom w:val="0"/>
      <w:divBdr>
        <w:top w:val="none" w:sz="0" w:space="0" w:color="auto"/>
        <w:left w:val="none" w:sz="0" w:space="0" w:color="auto"/>
        <w:bottom w:val="none" w:sz="0" w:space="0" w:color="auto"/>
        <w:right w:val="none" w:sz="0" w:space="0" w:color="auto"/>
      </w:divBdr>
    </w:div>
    <w:div w:id="237834045">
      <w:bodyDiv w:val="1"/>
      <w:marLeft w:val="0"/>
      <w:marRight w:val="0"/>
      <w:marTop w:val="0"/>
      <w:marBottom w:val="0"/>
      <w:divBdr>
        <w:top w:val="none" w:sz="0" w:space="0" w:color="auto"/>
        <w:left w:val="none" w:sz="0" w:space="0" w:color="auto"/>
        <w:bottom w:val="none" w:sz="0" w:space="0" w:color="auto"/>
        <w:right w:val="none" w:sz="0" w:space="0" w:color="auto"/>
      </w:divBdr>
    </w:div>
    <w:div w:id="238906236">
      <w:bodyDiv w:val="1"/>
      <w:marLeft w:val="0"/>
      <w:marRight w:val="0"/>
      <w:marTop w:val="0"/>
      <w:marBottom w:val="0"/>
      <w:divBdr>
        <w:top w:val="none" w:sz="0" w:space="0" w:color="auto"/>
        <w:left w:val="none" w:sz="0" w:space="0" w:color="auto"/>
        <w:bottom w:val="none" w:sz="0" w:space="0" w:color="auto"/>
        <w:right w:val="none" w:sz="0" w:space="0" w:color="auto"/>
      </w:divBdr>
    </w:div>
    <w:div w:id="241913585">
      <w:bodyDiv w:val="1"/>
      <w:marLeft w:val="0"/>
      <w:marRight w:val="0"/>
      <w:marTop w:val="0"/>
      <w:marBottom w:val="0"/>
      <w:divBdr>
        <w:top w:val="none" w:sz="0" w:space="0" w:color="auto"/>
        <w:left w:val="none" w:sz="0" w:space="0" w:color="auto"/>
        <w:bottom w:val="none" w:sz="0" w:space="0" w:color="auto"/>
        <w:right w:val="none" w:sz="0" w:space="0" w:color="auto"/>
      </w:divBdr>
    </w:div>
    <w:div w:id="243422506">
      <w:bodyDiv w:val="1"/>
      <w:marLeft w:val="0"/>
      <w:marRight w:val="0"/>
      <w:marTop w:val="0"/>
      <w:marBottom w:val="0"/>
      <w:divBdr>
        <w:top w:val="none" w:sz="0" w:space="0" w:color="auto"/>
        <w:left w:val="none" w:sz="0" w:space="0" w:color="auto"/>
        <w:bottom w:val="none" w:sz="0" w:space="0" w:color="auto"/>
        <w:right w:val="none" w:sz="0" w:space="0" w:color="auto"/>
      </w:divBdr>
    </w:div>
    <w:div w:id="244071456">
      <w:bodyDiv w:val="1"/>
      <w:marLeft w:val="0"/>
      <w:marRight w:val="0"/>
      <w:marTop w:val="0"/>
      <w:marBottom w:val="0"/>
      <w:divBdr>
        <w:top w:val="none" w:sz="0" w:space="0" w:color="auto"/>
        <w:left w:val="none" w:sz="0" w:space="0" w:color="auto"/>
        <w:bottom w:val="none" w:sz="0" w:space="0" w:color="auto"/>
        <w:right w:val="none" w:sz="0" w:space="0" w:color="auto"/>
      </w:divBdr>
    </w:div>
    <w:div w:id="244535490">
      <w:bodyDiv w:val="1"/>
      <w:marLeft w:val="0"/>
      <w:marRight w:val="0"/>
      <w:marTop w:val="0"/>
      <w:marBottom w:val="0"/>
      <w:divBdr>
        <w:top w:val="none" w:sz="0" w:space="0" w:color="auto"/>
        <w:left w:val="none" w:sz="0" w:space="0" w:color="auto"/>
        <w:bottom w:val="none" w:sz="0" w:space="0" w:color="auto"/>
        <w:right w:val="none" w:sz="0" w:space="0" w:color="auto"/>
      </w:divBdr>
    </w:div>
    <w:div w:id="246766548">
      <w:bodyDiv w:val="1"/>
      <w:marLeft w:val="0"/>
      <w:marRight w:val="0"/>
      <w:marTop w:val="0"/>
      <w:marBottom w:val="0"/>
      <w:divBdr>
        <w:top w:val="none" w:sz="0" w:space="0" w:color="auto"/>
        <w:left w:val="none" w:sz="0" w:space="0" w:color="auto"/>
        <w:bottom w:val="none" w:sz="0" w:space="0" w:color="auto"/>
        <w:right w:val="none" w:sz="0" w:space="0" w:color="auto"/>
      </w:divBdr>
    </w:div>
    <w:div w:id="249894072">
      <w:bodyDiv w:val="1"/>
      <w:marLeft w:val="0"/>
      <w:marRight w:val="0"/>
      <w:marTop w:val="0"/>
      <w:marBottom w:val="0"/>
      <w:divBdr>
        <w:top w:val="none" w:sz="0" w:space="0" w:color="auto"/>
        <w:left w:val="none" w:sz="0" w:space="0" w:color="auto"/>
        <w:bottom w:val="none" w:sz="0" w:space="0" w:color="auto"/>
        <w:right w:val="none" w:sz="0" w:space="0" w:color="auto"/>
      </w:divBdr>
    </w:div>
    <w:div w:id="258611554">
      <w:bodyDiv w:val="1"/>
      <w:marLeft w:val="0"/>
      <w:marRight w:val="0"/>
      <w:marTop w:val="0"/>
      <w:marBottom w:val="0"/>
      <w:divBdr>
        <w:top w:val="none" w:sz="0" w:space="0" w:color="auto"/>
        <w:left w:val="none" w:sz="0" w:space="0" w:color="auto"/>
        <w:bottom w:val="none" w:sz="0" w:space="0" w:color="auto"/>
        <w:right w:val="none" w:sz="0" w:space="0" w:color="auto"/>
      </w:divBdr>
    </w:div>
    <w:div w:id="259145243">
      <w:bodyDiv w:val="1"/>
      <w:marLeft w:val="0"/>
      <w:marRight w:val="0"/>
      <w:marTop w:val="0"/>
      <w:marBottom w:val="0"/>
      <w:divBdr>
        <w:top w:val="none" w:sz="0" w:space="0" w:color="auto"/>
        <w:left w:val="none" w:sz="0" w:space="0" w:color="auto"/>
        <w:bottom w:val="none" w:sz="0" w:space="0" w:color="auto"/>
        <w:right w:val="none" w:sz="0" w:space="0" w:color="auto"/>
      </w:divBdr>
    </w:div>
    <w:div w:id="262689733">
      <w:bodyDiv w:val="1"/>
      <w:marLeft w:val="0"/>
      <w:marRight w:val="0"/>
      <w:marTop w:val="0"/>
      <w:marBottom w:val="0"/>
      <w:divBdr>
        <w:top w:val="none" w:sz="0" w:space="0" w:color="auto"/>
        <w:left w:val="none" w:sz="0" w:space="0" w:color="auto"/>
        <w:bottom w:val="none" w:sz="0" w:space="0" w:color="auto"/>
        <w:right w:val="none" w:sz="0" w:space="0" w:color="auto"/>
      </w:divBdr>
    </w:div>
    <w:div w:id="262954977">
      <w:bodyDiv w:val="1"/>
      <w:marLeft w:val="0"/>
      <w:marRight w:val="0"/>
      <w:marTop w:val="0"/>
      <w:marBottom w:val="0"/>
      <w:divBdr>
        <w:top w:val="none" w:sz="0" w:space="0" w:color="auto"/>
        <w:left w:val="none" w:sz="0" w:space="0" w:color="auto"/>
        <w:bottom w:val="none" w:sz="0" w:space="0" w:color="auto"/>
        <w:right w:val="none" w:sz="0" w:space="0" w:color="auto"/>
      </w:divBdr>
    </w:div>
    <w:div w:id="266429565">
      <w:bodyDiv w:val="1"/>
      <w:marLeft w:val="0"/>
      <w:marRight w:val="0"/>
      <w:marTop w:val="0"/>
      <w:marBottom w:val="0"/>
      <w:divBdr>
        <w:top w:val="none" w:sz="0" w:space="0" w:color="auto"/>
        <w:left w:val="none" w:sz="0" w:space="0" w:color="auto"/>
        <w:bottom w:val="none" w:sz="0" w:space="0" w:color="auto"/>
        <w:right w:val="none" w:sz="0" w:space="0" w:color="auto"/>
      </w:divBdr>
    </w:div>
    <w:div w:id="267809454">
      <w:bodyDiv w:val="1"/>
      <w:marLeft w:val="0"/>
      <w:marRight w:val="0"/>
      <w:marTop w:val="0"/>
      <w:marBottom w:val="0"/>
      <w:divBdr>
        <w:top w:val="none" w:sz="0" w:space="0" w:color="auto"/>
        <w:left w:val="none" w:sz="0" w:space="0" w:color="auto"/>
        <w:bottom w:val="none" w:sz="0" w:space="0" w:color="auto"/>
        <w:right w:val="none" w:sz="0" w:space="0" w:color="auto"/>
      </w:divBdr>
    </w:div>
    <w:div w:id="269895642">
      <w:bodyDiv w:val="1"/>
      <w:marLeft w:val="0"/>
      <w:marRight w:val="0"/>
      <w:marTop w:val="0"/>
      <w:marBottom w:val="0"/>
      <w:divBdr>
        <w:top w:val="none" w:sz="0" w:space="0" w:color="auto"/>
        <w:left w:val="none" w:sz="0" w:space="0" w:color="auto"/>
        <w:bottom w:val="none" w:sz="0" w:space="0" w:color="auto"/>
        <w:right w:val="none" w:sz="0" w:space="0" w:color="auto"/>
      </w:divBdr>
    </w:div>
    <w:div w:id="274144933">
      <w:bodyDiv w:val="1"/>
      <w:marLeft w:val="0"/>
      <w:marRight w:val="0"/>
      <w:marTop w:val="0"/>
      <w:marBottom w:val="0"/>
      <w:divBdr>
        <w:top w:val="none" w:sz="0" w:space="0" w:color="auto"/>
        <w:left w:val="none" w:sz="0" w:space="0" w:color="auto"/>
        <w:bottom w:val="none" w:sz="0" w:space="0" w:color="auto"/>
        <w:right w:val="none" w:sz="0" w:space="0" w:color="auto"/>
      </w:divBdr>
    </w:div>
    <w:div w:id="278074224">
      <w:bodyDiv w:val="1"/>
      <w:marLeft w:val="0"/>
      <w:marRight w:val="0"/>
      <w:marTop w:val="0"/>
      <w:marBottom w:val="0"/>
      <w:divBdr>
        <w:top w:val="none" w:sz="0" w:space="0" w:color="auto"/>
        <w:left w:val="none" w:sz="0" w:space="0" w:color="auto"/>
        <w:bottom w:val="none" w:sz="0" w:space="0" w:color="auto"/>
        <w:right w:val="none" w:sz="0" w:space="0" w:color="auto"/>
      </w:divBdr>
    </w:div>
    <w:div w:id="278876526">
      <w:bodyDiv w:val="1"/>
      <w:marLeft w:val="0"/>
      <w:marRight w:val="0"/>
      <w:marTop w:val="0"/>
      <w:marBottom w:val="0"/>
      <w:divBdr>
        <w:top w:val="none" w:sz="0" w:space="0" w:color="auto"/>
        <w:left w:val="none" w:sz="0" w:space="0" w:color="auto"/>
        <w:bottom w:val="none" w:sz="0" w:space="0" w:color="auto"/>
        <w:right w:val="none" w:sz="0" w:space="0" w:color="auto"/>
      </w:divBdr>
    </w:div>
    <w:div w:id="279722524">
      <w:bodyDiv w:val="1"/>
      <w:marLeft w:val="0"/>
      <w:marRight w:val="0"/>
      <w:marTop w:val="0"/>
      <w:marBottom w:val="0"/>
      <w:divBdr>
        <w:top w:val="none" w:sz="0" w:space="0" w:color="auto"/>
        <w:left w:val="none" w:sz="0" w:space="0" w:color="auto"/>
        <w:bottom w:val="none" w:sz="0" w:space="0" w:color="auto"/>
        <w:right w:val="none" w:sz="0" w:space="0" w:color="auto"/>
      </w:divBdr>
    </w:div>
    <w:div w:id="281153627">
      <w:bodyDiv w:val="1"/>
      <w:marLeft w:val="0"/>
      <w:marRight w:val="0"/>
      <w:marTop w:val="0"/>
      <w:marBottom w:val="0"/>
      <w:divBdr>
        <w:top w:val="none" w:sz="0" w:space="0" w:color="auto"/>
        <w:left w:val="none" w:sz="0" w:space="0" w:color="auto"/>
        <w:bottom w:val="none" w:sz="0" w:space="0" w:color="auto"/>
        <w:right w:val="none" w:sz="0" w:space="0" w:color="auto"/>
      </w:divBdr>
    </w:div>
    <w:div w:id="286208527">
      <w:bodyDiv w:val="1"/>
      <w:marLeft w:val="0"/>
      <w:marRight w:val="0"/>
      <w:marTop w:val="0"/>
      <w:marBottom w:val="0"/>
      <w:divBdr>
        <w:top w:val="none" w:sz="0" w:space="0" w:color="auto"/>
        <w:left w:val="none" w:sz="0" w:space="0" w:color="auto"/>
        <w:bottom w:val="none" w:sz="0" w:space="0" w:color="auto"/>
        <w:right w:val="none" w:sz="0" w:space="0" w:color="auto"/>
      </w:divBdr>
    </w:div>
    <w:div w:id="286396423">
      <w:bodyDiv w:val="1"/>
      <w:marLeft w:val="0"/>
      <w:marRight w:val="0"/>
      <w:marTop w:val="0"/>
      <w:marBottom w:val="0"/>
      <w:divBdr>
        <w:top w:val="none" w:sz="0" w:space="0" w:color="auto"/>
        <w:left w:val="none" w:sz="0" w:space="0" w:color="auto"/>
        <w:bottom w:val="none" w:sz="0" w:space="0" w:color="auto"/>
        <w:right w:val="none" w:sz="0" w:space="0" w:color="auto"/>
      </w:divBdr>
    </w:div>
    <w:div w:id="289409629">
      <w:bodyDiv w:val="1"/>
      <w:marLeft w:val="0"/>
      <w:marRight w:val="0"/>
      <w:marTop w:val="0"/>
      <w:marBottom w:val="0"/>
      <w:divBdr>
        <w:top w:val="none" w:sz="0" w:space="0" w:color="auto"/>
        <w:left w:val="none" w:sz="0" w:space="0" w:color="auto"/>
        <w:bottom w:val="none" w:sz="0" w:space="0" w:color="auto"/>
        <w:right w:val="none" w:sz="0" w:space="0" w:color="auto"/>
      </w:divBdr>
    </w:div>
    <w:div w:id="289938811">
      <w:bodyDiv w:val="1"/>
      <w:marLeft w:val="0"/>
      <w:marRight w:val="0"/>
      <w:marTop w:val="0"/>
      <w:marBottom w:val="0"/>
      <w:divBdr>
        <w:top w:val="none" w:sz="0" w:space="0" w:color="auto"/>
        <w:left w:val="none" w:sz="0" w:space="0" w:color="auto"/>
        <w:bottom w:val="none" w:sz="0" w:space="0" w:color="auto"/>
        <w:right w:val="none" w:sz="0" w:space="0" w:color="auto"/>
      </w:divBdr>
      <w:divsChild>
        <w:div w:id="1409033352">
          <w:marLeft w:val="547"/>
          <w:marRight w:val="0"/>
          <w:marTop w:val="0"/>
          <w:marBottom w:val="240"/>
          <w:divBdr>
            <w:top w:val="none" w:sz="0" w:space="0" w:color="auto"/>
            <w:left w:val="none" w:sz="0" w:space="0" w:color="auto"/>
            <w:bottom w:val="none" w:sz="0" w:space="0" w:color="auto"/>
            <w:right w:val="none" w:sz="0" w:space="0" w:color="auto"/>
          </w:divBdr>
        </w:div>
      </w:divsChild>
    </w:div>
    <w:div w:id="295838500">
      <w:bodyDiv w:val="1"/>
      <w:marLeft w:val="0"/>
      <w:marRight w:val="0"/>
      <w:marTop w:val="0"/>
      <w:marBottom w:val="0"/>
      <w:divBdr>
        <w:top w:val="none" w:sz="0" w:space="0" w:color="auto"/>
        <w:left w:val="none" w:sz="0" w:space="0" w:color="auto"/>
        <w:bottom w:val="none" w:sz="0" w:space="0" w:color="auto"/>
        <w:right w:val="none" w:sz="0" w:space="0" w:color="auto"/>
      </w:divBdr>
    </w:div>
    <w:div w:id="296690428">
      <w:bodyDiv w:val="1"/>
      <w:marLeft w:val="0"/>
      <w:marRight w:val="0"/>
      <w:marTop w:val="0"/>
      <w:marBottom w:val="0"/>
      <w:divBdr>
        <w:top w:val="none" w:sz="0" w:space="0" w:color="auto"/>
        <w:left w:val="none" w:sz="0" w:space="0" w:color="auto"/>
        <w:bottom w:val="none" w:sz="0" w:space="0" w:color="auto"/>
        <w:right w:val="none" w:sz="0" w:space="0" w:color="auto"/>
      </w:divBdr>
    </w:div>
    <w:div w:id="297690277">
      <w:bodyDiv w:val="1"/>
      <w:marLeft w:val="0"/>
      <w:marRight w:val="0"/>
      <w:marTop w:val="0"/>
      <w:marBottom w:val="0"/>
      <w:divBdr>
        <w:top w:val="none" w:sz="0" w:space="0" w:color="auto"/>
        <w:left w:val="none" w:sz="0" w:space="0" w:color="auto"/>
        <w:bottom w:val="none" w:sz="0" w:space="0" w:color="auto"/>
        <w:right w:val="none" w:sz="0" w:space="0" w:color="auto"/>
      </w:divBdr>
      <w:divsChild>
        <w:div w:id="400372988">
          <w:marLeft w:val="274"/>
          <w:marRight w:val="0"/>
          <w:marTop w:val="0"/>
          <w:marBottom w:val="0"/>
          <w:divBdr>
            <w:top w:val="none" w:sz="0" w:space="0" w:color="auto"/>
            <w:left w:val="none" w:sz="0" w:space="0" w:color="auto"/>
            <w:bottom w:val="none" w:sz="0" w:space="0" w:color="auto"/>
            <w:right w:val="none" w:sz="0" w:space="0" w:color="auto"/>
          </w:divBdr>
        </w:div>
        <w:div w:id="930696510">
          <w:marLeft w:val="274"/>
          <w:marRight w:val="0"/>
          <w:marTop w:val="0"/>
          <w:marBottom w:val="0"/>
          <w:divBdr>
            <w:top w:val="none" w:sz="0" w:space="0" w:color="auto"/>
            <w:left w:val="none" w:sz="0" w:space="0" w:color="auto"/>
            <w:bottom w:val="none" w:sz="0" w:space="0" w:color="auto"/>
            <w:right w:val="none" w:sz="0" w:space="0" w:color="auto"/>
          </w:divBdr>
        </w:div>
        <w:div w:id="1147867376">
          <w:marLeft w:val="274"/>
          <w:marRight w:val="0"/>
          <w:marTop w:val="0"/>
          <w:marBottom w:val="0"/>
          <w:divBdr>
            <w:top w:val="none" w:sz="0" w:space="0" w:color="auto"/>
            <w:left w:val="none" w:sz="0" w:space="0" w:color="auto"/>
            <w:bottom w:val="none" w:sz="0" w:space="0" w:color="auto"/>
            <w:right w:val="none" w:sz="0" w:space="0" w:color="auto"/>
          </w:divBdr>
        </w:div>
        <w:div w:id="1689090944">
          <w:marLeft w:val="274"/>
          <w:marRight w:val="0"/>
          <w:marTop w:val="0"/>
          <w:marBottom w:val="0"/>
          <w:divBdr>
            <w:top w:val="none" w:sz="0" w:space="0" w:color="auto"/>
            <w:left w:val="none" w:sz="0" w:space="0" w:color="auto"/>
            <w:bottom w:val="none" w:sz="0" w:space="0" w:color="auto"/>
            <w:right w:val="none" w:sz="0" w:space="0" w:color="auto"/>
          </w:divBdr>
        </w:div>
        <w:div w:id="1716002244">
          <w:marLeft w:val="274"/>
          <w:marRight w:val="0"/>
          <w:marTop w:val="0"/>
          <w:marBottom w:val="0"/>
          <w:divBdr>
            <w:top w:val="none" w:sz="0" w:space="0" w:color="auto"/>
            <w:left w:val="none" w:sz="0" w:space="0" w:color="auto"/>
            <w:bottom w:val="none" w:sz="0" w:space="0" w:color="auto"/>
            <w:right w:val="none" w:sz="0" w:space="0" w:color="auto"/>
          </w:divBdr>
        </w:div>
      </w:divsChild>
    </w:div>
    <w:div w:id="297958759">
      <w:bodyDiv w:val="1"/>
      <w:marLeft w:val="0"/>
      <w:marRight w:val="0"/>
      <w:marTop w:val="0"/>
      <w:marBottom w:val="0"/>
      <w:divBdr>
        <w:top w:val="none" w:sz="0" w:space="0" w:color="auto"/>
        <w:left w:val="none" w:sz="0" w:space="0" w:color="auto"/>
        <w:bottom w:val="none" w:sz="0" w:space="0" w:color="auto"/>
        <w:right w:val="none" w:sz="0" w:space="0" w:color="auto"/>
      </w:divBdr>
    </w:div>
    <w:div w:id="299579349">
      <w:bodyDiv w:val="1"/>
      <w:marLeft w:val="0"/>
      <w:marRight w:val="0"/>
      <w:marTop w:val="0"/>
      <w:marBottom w:val="0"/>
      <w:divBdr>
        <w:top w:val="none" w:sz="0" w:space="0" w:color="auto"/>
        <w:left w:val="none" w:sz="0" w:space="0" w:color="auto"/>
        <w:bottom w:val="none" w:sz="0" w:space="0" w:color="auto"/>
        <w:right w:val="none" w:sz="0" w:space="0" w:color="auto"/>
      </w:divBdr>
      <w:divsChild>
        <w:div w:id="1351373313">
          <w:marLeft w:val="0"/>
          <w:marRight w:val="0"/>
          <w:marTop w:val="0"/>
          <w:marBottom w:val="0"/>
          <w:divBdr>
            <w:top w:val="none" w:sz="0" w:space="0" w:color="auto"/>
            <w:left w:val="none" w:sz="0" w:space="0" w:color="auto"/>
            <w:bottom w:val="none" w:sz="0" w:space="0" w:color="auto"/>
            <w:right w:val="none" w:sz="0" w:space="0" w:color="auto"/>
          </w:divBdr>
        </w:div>
      </w:divsChild>
    </w:div>
    <w:div w:id="306400575">
      <w:bodyDiv w:val="1"/>
      <w:marLeft w:val="0"/>
      <w:marRight w:val="0"/>
      <w:marTop w:val="0"/>
      <w:marBottom w:val="0"/>
      <w:divBdr>
        <w:top w:val="none" w:sz="0" w:space="0" w:color="auto"/>
        <w:left w:val="none" w:sz="0" w:space="0" w:color="auto"/>
        <w:bottom w:val="none" w:sz="0" w:space="0" w:color="auto"/>
        <w:right w:val="none" w:sz="0" w:space="0" w:color="auto"/>
      </w:divBdr>
    </w:div>
    <w:div w:id="314115106">
      <w:bodyDiv w:val="1"/>
      <w:marLeft w:val="0"/>
      <w:marRight w:val="0"/>
      <w:marTop w:val="0"/>
      <w:marBottom w:val="0"/>
      <w:divBdr>
        <w:top w:val="none" w:sz="0" w:space="0" w:color="auto"/>
        <w:left w:val="none" w:sz="0" w:space="0" w:color="auto"/>
        <w:bottom w:val="none" w:sz="0" w:space="0" w:color="auto"/>
        <w:right w:val="none" w:sz="0" w:space="0" w:color="auto"/>
      </w:divBdr>
    </w:div>
    <w:div w:id="315646715">
      <w:bodyDiv w:val="1"/>
      <w:marLeft w:val="0"/>
      <w:marRight w:val="0"/>
      <w:marTop w:val="0"/>
      <w:marBottom w:val="0"/>
      <w:divBdr>
        <w:top w:val="none" w:sz="0" w:space="0" w:color="auto"/>
        <w:left w:val="none" w:sz="0" w:space="0" w:color="auto"/>
        <w:bottom w:val="none" w:sz="0" w:space="0" w:color="auto"/>
        <w:right w:val="none" w:sz="0" w:space="0" w:color="auto"/>
      </w:divBdr>
      <w:divsChild>
        <w:div w:id="35398465">
          <w:marLeft w:val="0"/>
          <w:marRight w:val="0"/>
          <w:marTop w:val="0"/>
          <w:marBottom w:val="0"/>
          <w:divBdr>
            <w:top w:val="none" w:sz="0" w:space="0" w:color="auto"/>
            <w:left w:val="none" w:sz="0" w:space="0" w:color="auto"/>
            <w:bottom w:val="none" w:sz="0" w:space="0" w:color="auto"/>
            <w:right w:val="none" w:sz="0" w:space="0" w:color="auto"/>
          </w:divBdr>
        </w:div>
      </w:divsChild>
    </w:div>
    <w:div w:id="322243884">
      <w:bodyDiv w:val="1"/>
      <w:marLeft w:val="0"/>
      <w:marRight w:val="0"/>
      <w:marTop w:val="0"/>
      <w:marBottom w:val="0"/>
      <w:divBdr>
        <w:top w:val="none" w:sz="0" w:space="0" w:color="auto"/>
        <w:left w:val="none" w:sz="0" w:space="0" w:color="auto"/>
        <w:bottom w:val="none" w:sz="0" w:space="0" w:color="auto"/>
        <w:right w:val="none" w:sz="0" w:space="0" w:color="auto"/>
      </w:divBdr>
    </w:div>
    <w:div w:id="322706567">
      <w:bodyDiv w:val="1"/>
      <w:marLeft w:val="0"/>
      <w:marRight w:val="0"/>
      <w:marTop w:val="0"/>
      <w:marBottom w:val="0"/>
      <w:divBdr>
        <w:top w:val="none" w:sz="0" w:space="0" w:color="auto"/>
        <w:left w:val="none" w:sz="0" w:space="0" w:color="auto"/>
        <w:bottom w:val="none" w:sz="0" w:space="0" w:color="auto"/>
        <w:right w:val="none" w:sz="0" w:space="0" w:color="auto"/>
      </w:divBdr>
    </w:div>
    <w:div w:id="324867887">
      <w:bodyDiv w:val="1"/>
      <w:marLeft w:val="0"/>
      <w:marRight w:val="0"/>
      <w:marTop w:val="0"/>
      <w:marBottom w:val="0"/>
      <w:divBdr>
        <w:top w:val="none" w:sz="0" w:space="0" w:color="auto"/>
        <w:left w:val="none" w:sz="0" w:space="0" w:color="auto"/>
        <w:bottom w:val="none" w:sz="0" w:space="0" w:color="auto"/>
        <w:right w:val="none" w:sz="0" w:space="0" w:color="auto"/>
      </w:divBdr>
    </w:div>
    <w:div w:id="326062015">
      <w:bodyDiv w:val="1"/>
      <w:marLeft w:val="0"/>
      <w:marRight w:val="0"/>
      <w:marTop w:val="0"/>
      <w:marBottom w:val="0"/>
      <w:divBdr>
        <w:top w:val="none" w:sz="0" w:space="0" w:color="auto"/>
        <w:left w:val="none" w:sz="0" w:space="0" w:color="auto"/>
        <w:bottom w:val="none" w:sz="0" w:space="0" w:color="auto"/>
        <w:right w:val="none" w:sz="0" w:space="0" w:color="auto"/>
      </w:divBdr>
    </w:div>
    <w:div w:id="330839751">
      <w:bodyDiv w:val="1"/>
      <w:marLeft w:val="0"/>
      <w:marRight w:val="0"/>
      <w:marTop w:val="0"/>
      <w:marBottom w:val="0"/>
      <w:divBdr>
        <w:top w:val="none" w:sz="0" w:space="0" w:color="auto"/>
        <w:left w:val="none" w:sz="0" w:space="0" w:color="auto"/>
        <w:bottom w:val="none" w:sz="0" w:space="0" w:color="auto"/>
        <w:right w:val="none" w:sz="0" w:space="0" w:color="auto"/>
      </w:divBdr>
    </w:div>
    <w:div w:id="333538137">
      <w:bodyDiv w:val="1"/>
      <w:marLeft w:val="0"/>
      <w:marRight w:val="0"/>
      <w:marTop w:val="0"/>
      <w:marBottom w:val="0"/>
      <w:divBdr>
        <w:top w:val="none" w:sz="0" w:space="0" w:color="auto"/>
        <w:left w:val="none" w:sz="0" w:space="0" w:color="auto"/>
        <w:bottom w:val="none" w:sz="0" w:space="0" w:color="auto"/>
        <w:right w:val="none" w:sz="0" w:space="0" w:color="auto"/>
      </w:divBdr>
    </w:div>
    <w:div w:id="339282203">
      <w:bodyDiv w:val="1"/>
      <w:marLeft w:val="0"/>
      <w:marRight w:val="0"/>
      <w:marTop w:val="0"/>
      <w:marBottom w:val="0"/>
      <w:divBdr>
        <w:top w:val="none" w:sz="0" w:space="0" w:color="auto"/>
        <w:left w:val="none" w:sz="0" w:space="0" w:color="auto"/>
        <w:bottom w:val="none" w:sz="0" w:space="0" w:color="auto"/>
        <w:right w:val="none" w:sz="0" w:space="0" w:color="auto"/>
      </w:divBdr>
    </w:div>
    <w:div w:id="339743874">
      <w:bodyDiv w:val="1"/>
      <w:marLeft w:val="0"/>
      <w:marRight w:val="0"/>
      <w:marTop w:val="0"/>
      <w:marBottom w:val="0"/>
      <w:divBdr>
        <w:top w:val="none" w:sz="0" w:space="0" w:color="auto"/>
        <w:left w:val="none" w:sz="0" w:space="0" w:color="auto"/>
        <w:bottom w:val="none" w:sz="0" w:space="0" w:color="auto"/>
        <w:right w:val="none" w:sz="0" w:space="0" w:color="auto"/>
      </w:divBdr>
    </w:div>
    <w:div w:id="341977460">
      <w:bodyDiv w:val="1"/>
      <w:marLeft w:val="0"/>
      <w:marRight w:val="0"/>
      <w:marTop w:val="0"/>
      <w:marBottom w:val="0"/>
      <w:divBdr>
        <w:top w:val="none" w:sz="0" w:space="0" w:color="auto"/>
        <w:left w:val="none" w:sz="0" w:space="0" w:color="auto"/>
        <w:bottom w:val="none" w:sz="0" w:space="0" w:color="auto"/>
        <w:right w:val="none" w:sz="0" w:space="0" w:color="auto"/>
      </w:divBdr>
    </w:div>
    <w:div w:id="342368226">
      <w:bodyDiv w:val="1"/>
      <w:marLeft w:val="0"/>
      <w:marRight w:val="0"/>
      <w:marTop w:val="0"/>
      <w:marBottom w:val="0"/>
      <w:divBdr>
        <w:top w:val="none" w:sz="0" w:space="0" w:color="auto"/>
        <w:left w:val="none" w:sz="0" w:space="0" w:color="auto"/>
        <w:bottom w:val="none" w:sz="0" w:space="0" w:color="auto"/>
        <w:right w:val="none" w:sz="0" w:space="0" w:color="auto"/>
      </w:divBdr>
    </w:div>
    <w:div w:id="342711129">
      <w:bodyDiv w:val="1"/>
      <w:marLeft w:val="0"/>
      <w:marRight w:val="0"/>
      <w:marTop w:val="0"/>
      <w:marBottom w:val="0"/>
      <w:divBdr>
        <w:top w:val="none" w:sz="0" w:space="0" w:color="auto"/>
        <w:left w:val="none" w:sz="0" w:space="0" w:color="auto"/>
        <w:bottom w:val="none" w:sz="0" w:space="0" w:color="auto"/>
        <w:right w:val="none" w:sz="0" w:space="0" w:color="auto"/>
      </w:divBdr>
      <w:divsChild>
        <w:div w:id="292490114">
          <w:marLeft w:val="0"/>
          <w:marRight w:val="0"/>
          <w:marTop w:val="0"/>
          <w:marBottom w:val="0"/>
          <w:divBdr>
            <w:top w:val="none" w:sz="0" w:space="0" w:color="auto"/>
            <w:left w:val="none" w:sz="0" w:space="0" w:color="auto"/>
            <w:bottom w:val="none" w:sz="0" w:space="0" w:color="auto"/>
            <w:right w:val="none" w:sz="0" w:space="0" w:color="auto"/>
          </w:divBdr>
        </w:div>
      </w:divsChild>
    </w:div>
    <w:div w:id="346371300">
      <w:bodyDiv w:val="1"/>
      <w:marLeft w:val="0"/>
      <w:marRight w:val="0"/>
      <w:marTop w:val="0"/>
      <w:marBottom w:val="0"/>
      <w:divBdr>
        <w:top w:val="none" w:sz="0" w:space="0" w:color="auto"/>
        <w:left w:val="none" w:sz="0" w:space="0" w:color="auto"/>
        <w:bottom w:val="none" w:sz="0" w:space="0" w:color="auto"/>
        <w:right w:val="none" w:sz="0" w:space="0" w:color="auto"/>
      </w:divBdr>
    </w:div>
    <w:div w:id="346906950">
      <w:bodyDiv w:val="1"/>
      <w:marLeft w:val="0"/>
      <w:marRight w:val="0"/>
      <w:marTop w:val="0"/>
      <w:marBottom w:val="0"/>
      <w:divBdr>
        <w:top w:val="none" w:sz="0" w:space="0" w:color="auto"/>
        <w:left w:val="none" w:sz="0" w:space="0" w:color="auto"/>
        <w:bottom w:val="none" w:sz="0" w:space="0" w:color="auto"/>
        <w:right w:val="none" w:sz="0" w:space="0" w:color="auto"/>
      </w:divBdr>
    </w:div>
    <w:div w:id="348340092">
      <w:bodyDiv w:val="1"/>
      <w:marLeft w:val="0"/>
      <w:marRight w:val="0"/>
      <w:marTop w:val="0"/>
      <w:marBottom w:val="0"/>
      <w:divBdr>
        <w:top w:val="none" w:sz="0" w:space="0" w:color="auto"/>
        <w:left w:val="none" w:sz="0" w:space="0" w:color="auto"/>
        <w:bottom w:val="none" w:sz="0" w:space="0" w:color="auto"/>
        <w:right w:val="none" w:sz="0" w:space="0" w:color="auto"/>
      </w:divBdr>
    </w:div>
    <w:div w:id="348802330">
      <w:bodyDiv w:val="1"/>
      <w:marLeft w:val="0"/>
      <w:marRight w:val="0"/>
      <w:marTop w:val="0"/>
      <w:marBottom w:val="0"/>
      <w:divBdr>
        <w:top w:val="none" w:sz="0" w:space="0" w:color="auto"/>
        <w:left w:val="none" w:sz="0" w:space="0" w:color="auto"/>
        <w:bottom w:val="none" w:sz="0" w:space="0" w:color="auto"/>
        <w:right w:val="none" w:sz="0" w:space="0" w:color="auto"/>
      </w:divBdr>
    </w:div>
    <w:div w:id="350109950">
      <w:bodyDiv w:val="1"/>
      <w:marLeft w:val="0"/>
      <w:marRight w:val="0"/>
      <w:marTop w:val="0"/>
      <w:marBottom w:val="0"/>
      <w:divBdr>
        <w:top w:val="none" w:sz="0" w:space="0" w:color="auto"/>
        <w:left w:val="none" w:sz="0" w:space="0" w:color="auto"/>
        <w:bottom w:val="none" w:sz="0" w:space="0" w:color="auto"/>
        <w:right w:val="none" w:sz="0" w:space="0" w:color="auto"/>
      </w:divBdr>
    </w:div>
    <w:div w:id="350255259">
      <w:bodyDiv w:val="1"/>
      <w:marLeft w:val="0"/>
      <w:marRight w:val="0"/>
      <w:marTop w:val="0"/>
      <w:marBottom w:val="0"/>
      <w:divBdr>
        <w:top w:val="none" w:sz="0" w:space="0" w:color="auto"/>
        <w:left w:val="none" w:sz="0" w:space="0" w:color="auto"/>
        <w:bottom w:val="none" w:sz="0" w:space="0" w:color="auto"/>
        <w:right w:val="none" w:sz="0" w:space="0" w:color="auto"/>
      </w:divBdr>
    </w:div>
    <w:div w:id="354381740">
      <w:bodyDiv w:val="1"/>
      <w:marLeft w:val="0"/>
      <w:marRight w:val="0"/>
      <w:marTop w:val="0"/>
      <w:marBottom w:val="0"/>
      <w:divBdr>
        <w:top w:val="none" w:sz="0" w:space="0" w:color="auto"/>
        <w:left w:val="none" w:sz="0" w:space="0" w:color="auto"/>
        <w:bottom w:val="none" w:sz="0" w:space="0" w:color="auto"/>
        <w:right w:val="none" w:sz="0" w:space="0" w:color="auto"/>
      </w:divBdr>
    </w:div>
    <w:div w:id="356473143">
      <w:bodyDiv w:val="1"/>
      <w:marLeft w:val="0"/>
      <w:marRight w:val="0"/>
      <w:marTop w:val="0"/>
      <w:marBottom w:val="0"/>
      <w:divBdr>
        <w:top w:val="none" w:sz="0" w:space="0" w:color="auto"/>
        <w:left w:val="none" w:sz="0" w:space="0" w:color="auto"/>
        <w:bottom w:val="none" w:sz="0" w:space="0" w:color="auto"/>
        <w:right w:val="none" w:sz="0" w:space="0" w:color="auto"/>
      </w:divBdr>
    </w:div>
    <w:div w:id="361520988">
      <w:bodyDiv w:val="1"/>
      <w:marLeft w:val="0"/>
      <w:marRight w:val="0"/>
      <w:marTop w:val="0"/>
      <w:marBottom w:val="0"/>
      <w:divBdr>
        <w:top w:val="none" w:sz="0" w:space="0" w:color="auto"/>
        <w:left w:val="none" w:sz="0" w:space="0" w:color="auto"/>
        <w:bottom w:val="none" w:sz="0" w:space="0" w:color="auto"/>
        <w:right w:val="none" w:sz="0" w:space="0" w:color="auto"/>
      </w:divBdr>
    </w:div>
    <w:div w:id="370036024">
      <w:bodyDiv w:val="1"/>
      <w:marLeft w:val="0"/>
      <w:marRight w:val="0"/>
      <w:marTop w:val="0"/>
      <w:marBottom w:val="0"/>
      <w:divBdr>
        <w:top w:val="none" w:sz="0" w:space="0" w:color="auto"/>
        <w:left w:val="none" w:sz="0" w:space="0" w:color="auto"/>
        <w:bottom w:val="none" w:sz="0" w:space="0" w:color="auto"/>
        <w:right w:val="none" w:sz="0" w:space="0" w:color="auto"/>
      </w:divBdr>
    </w:div>
    <w:div w:id="373236188">
      <w:bodyDiv w:val="1"/>
      <w:marLeft w:val="0"/>
      <w:marRight w:val="0"/>
      <w:marTop w:val="0"/>
      <w:marBottom w:val="0"/>
      <w:divBdr>
        <w:top w:val="none" w:sz="0" w:space="0" w:color="auto"/>
        <w:left w:val="none" w:sz="0" w:space="0" w:color="auto"/>
        <w:bottom w:val="none" w:sz="0" w:space="0" w:color="auto"/>
        <w:right w:val="none" w:sz="0" w:space="0" w:color="auto"/>
      </w:divBdr>
    </w:div>
    <w:div w:id="375351661">
      <w:bodyDiv w:val="1"/>
      <w:marLeft w:val="0"/>
      <w:marRight w:val="0"/>
      <w:marTop w:val="0"/>
      <w:marBottom w:val="0"/>
      <w:divBdr>
        <w:top w:val="none" w:sz="0" w:space="0" w:color="auto"/>
        <w:left w:val="none" w:sz="0" w:space="0" w:color="auto"/>
        <w:bottom w:val="none" w:sz="0" w:space="0" w:color="auto"/>
        <w:right w:val="none" w:sz="0" w:space="0" w:color="auto"/>
      </w:divBdr>
    </w:div>
    <w:div w:id="375783801">
      <w:bodyDiv w:val="1"/>
      <w:marLeft w:val="0"/>
      <w:marRight w:val="0"/>
      <w:marTop w:val="0"/>
      <w:marBottom w:val="0"/>
      <w:divBdr>
        <w:top w:val="none" w:sz="0" w:space="0" w:color="auto"/>
        <w:left w:val="none" w:sz="0" w:space="0" w:color="auto"/>
        <w:bottom w:val="none" w:sz="0" w:space="0" w:color="auto"/>
        <w:right w:val="none" w:sz="0" w:space="0" w:color="auto"/>
      </w:divBdr>
    </w:div>
    <w:div w:id="379716200">
      <w:bodyDiv w:val="1"/>
      <w:marLeft w:val="0"/>
      <w:marRight w:val="0"/>
      <w:marTop w:val="0"/>
      <w:marBottom w:val="0"/>
      <w:divBdr>
        <w:top w:val="none" w:sz="0" w:space="0" w:color="auto"/>
        <w:left w:val="none" w:sz="0" w:space="0" w:color="auto"/>
        <w:bottom w:val="none" w:sz="0" w:space="0" w:color="auto"/>
        <w:right w:val="none" w:sz="0" w:space="0" w:color="auto"/>
      </w:divBdr>
      <w:divsChild>
        <w:div w:id="456459909">
          <w:marLeft w:val="331"/>
          <w:marRight w:val="0"/>
          <w:marTop w:val="0"/>
          <w:marBottom w:val="90"/>
          <w:divBdr>
            <w:top w:val="none" w:sz="0" w:space="0" w:color="auto"/>
            <w:left w:val="none" w:sz="0" w:space="0" w:color="auto"/>
            <w:bottom w:val="none" w:sz="0" w:space="0" w:color="auto"/>
            <w:right w:val="none" w:sz="0" w:space="0" w:color="auto"/>
          </w:divBdr>
        </w:div>
      </w:divsChild>
    </w:div>
    <w:div w:id="382094909">
      <w:bodyDiv w:val="1"/>
      <w:marLeft w:val="0"/>
      <w:marRight w:val="0"/>
      <w:marTop w:val="0"/>
      <w:marBottom w:val="0"/>
      <w:divBdr>
        <w:top w:val="none" w:sz="0" w:space="0" w:color="auto"/>
        <w:left w:val="none" w:sz="0" w:space="0" w:color="auto"/>
        <w:bottom w:val="none" w:sz="0" w:space="0" w:color="auto"/>
        <w:right w:val="none" w:sz="0" w:space="0" w:color="auto"/>
      </w:divBdr>
    </w:div>
    <w:div w:id="382564810">
      <w:bodyDiv w:val="1"/>
      <w:marLeft w:val="0"/>
      <w:marRight w:val="0"/>
      <w:marTop w:val="0"/>
      <w:marBottom w:val="0"/>
      <w:divBdr>
        <w:top w:val="none" w:sz="0" w:space="0" w:color="auto"/>
        <w:left w:val="none" w:sz="0" w:space="0" w:color="auto"/>
        <w:bottom w:val="none" w:sz="0" w:space="0" w:color="auto"/>
        <w:right w:val="none" w:sz="0" w:space="0" w:color="auto"/>
      </w:divBdr>
    </w:div>
    <w:div w:id="389425187">
      <w:bodyDiv w:val="1"/>
      <w:marLeft w:val="0"/>
      <w:marRight w:val="0"/>
      <w:marTop w:val="0"/>
      <w:marBottom w:val="0"/>
      <w:divBdr>
        <w:top w:val="none" w:sz="0" w:space="0" w:color="auto"/>
        <w:left w:val="none" w:sz="0" w:space="0" w:color="auto"/>
        <w:bottom w:val="none" w:sz="0" w:space="0" w:color="auto"/>
        <w:right w:val="none" w:sz="0" w:space="0" w:color="auto"/>
      </w:divBdr>
    </w:div>
    <w:div w:id="389966544">
      <w:bodyDiv w:val="1"/>
      <w:marLeft w:val="0"/>
      <w:marRight w:val="0"/>
      <w:marTop w:val="0"/>
      <w:marBottom w:val="0"/>
      <w:divBdr>
        <w:top w:val="none" w:sz="0" w:space="0" w:color="auto"/>
        <w:left w:val="none" w:sz="0" w:space="0" w:color="auto"/>
        <w:bottom w:val="none" w:sz="0" w:space="0" w:color="auto"/>
        <w:right w:val="none" w:sz="0" w:space="0" w:color="auto"/>
      </w:divBdr>
      <w:divsChild>
        <w:div w:id="141042449">
          <w:marLeft w:val="331"/>
          <w:marRight w:val="0"/>
          <w:marTop w:val="0"/>
          <w:marBottom w:val="90"/>
          <w:divBdr>
            <w:top w:val="none" w:sz="0" w:space="0" w:color="auto"/>
            <w:left w:val="none" w:sz="0" w:space="0" w:color="auto"/>
            <w:bottom w:val="none" w:sz="0" w:space="0" w:color="auto"/>
            <w:right w:val="none" w:sz="0" w:space="0" w:color="auto"/>
          </w:divBdr>
        </w:div>
        <w:div w:id="577132998">
          <w:marLeft w:val="331"/>
          <w:marRight w:val="0"/>
          <w:marTop w:val="0"/>
          <w:marBottom w:val="90"/>
          <w:divBdr>
            <w:top w:val="none" w:sz="0" w:space="0" w:color="auto"/>
            <w:left w:val="none" w:sz="0" w:space="0" w:color="auto"/>
            <w:bottom w:val="none" w:sz="0" w:space="0" w:color="auto"/>
            <w:right w:val="none" w:sz="0" w:space="0" w:color="auto"/>
          </w:divBdr>
        </w:div>
      </w:divsChild>
    </w:div>
    <w:div w:id="395590537">
      <w:bodyDiv w:val="1"/>
      <w:marLeft w:val="0"/>
      <w:marRight w:val="0"/>
      <w:marTop w:val="0"/>
      <w:marBottom w:val="0"/>
      <w:divBdr>
        <w:top w:val="none" w:sz="0" w:space="0" w:color="auto"/>
        <w:left w:val="none" w:sz="0" w:space="0" w:color="auto"/>
        <w:bottom w:val="none" w:sz="0" w:space="0" w:color="auto"/>
        <w:right w:val="none" w:sz="0" w:space="0" w:color="auto"/>
      </w:divBdr>
    </w:div>
    <w:div w:id="395668390">
      <w:bodyDiv w:val="1"/>
      <w:marLeft w:val="0"/>
      <w:marRight w:val="0"/>
      <w:marTop w:val="0"/>
      <w:marBottom w:val="0"/>
      <w:divBdr>
        <w:top w:val="none" w:sz="0" w:space="0" w:color="auto"/>
        <w:left w:val="none" w:sz="0" w:space="0" w:color="auto"/>
        <w:bottom w:val="none" w:sz="0" w:space="0" w:color="auto"/>
        <w:right w:val="none" w:sz="0" w:space="0" w:color="auto"/>
      </w:divBdr>
    </w:div>
    <w:div w:id="396897019">
      <w:bodyDiv w:val="1"/>
      <w:marLeft w:val="0"/>
      <w:marRight w:val="0"/>
      <w:marTop w:val="0"/>
      <w:marBottom w:val="0"/>
      <w:divBdr>
        <w:top w:val="none" w:sz="0" w:space="0" w:color="auto"/>
        <w:left w:val="none" w:sz="0" w:space="0" w:color="auto"/>
        <w:bottom w:val="none" w:sz="0" w:space="0" w:color="auto"/>
        <w:right w:val="none" w:sz="0" w:space="0" w:color="auto"/>
      </w:divBdr>
    </w:div>
    <w:div w:id="400062186">
      <w:bodyDiv w:val="1"/>
      <w:marLeft w:val="0"/>
      <w:marRight w:val="0"/>
      <w:marTop w:val="0"/>
      <w:marBottom w:val="0"/>
      <w:divBdr>
        <w:top w:val="none" w:sz="0" w:space="0" w:color="auto"/>
        <w:left w:val="none" w:sz="0" w:space="0" w:color="auto"/>
        <w:bottom w:val="none" w:sz="0" w:space="0" w:color="auto"/>
        <w:right w:val="none" w:sz="0" w:space="0" w:color="auto"/>
      </w:divBdr>
    </w:div>
    <w:div w:id="405495329">
      <w:bodyDiv w:val="1"/>
      <w:marLeft w:val="0"/>
      <w:marRight w:val="0"/>
      <w:marTop w:val="0"/>
      <w:marBottom w:val="0"/>
      <w:divBdr>
        <w:top w:val="none" w:sz="0" w:space="0" w:color="auto"/>
        <w:left w:val="none" w:sz="0" w:space="0" w:color="auto"/>
        <w:bottom w:val="none" w:sz="0" w:space="0" w:color="auto"/>
        <w:right w:val="none" w:sz="0" w:space="0" w:color="auto"/>
      </w:divBdr>
      <w:divsChild>
        <w:div w:id="1175461877">
          <w:marLeft w:val="0"/>
          <w:marRight w:val="0"/>
          <w:marTop w:val="0"/>
          <w:marBottom w:val="0"/>
          <w:divBdr>
            <w:top w:val="none" w:sz="0" w:space="0" w:color="auto"/>
            <w:left w:val="none" w:sz="0" w:space="0" w:color="auto"/>
            <w:bottom w:val="none" w:sz="0" w:space="0" w:color="auto"/>
            <w:right w:val="none" w:sz="0" w:space="0" w:color="auto"/>
          </w:divBdr>
        </w:div>
      </w:divsChild>
    </w:div>
    <w:div w:id="406608293">
      <w:bodyDiv w:val="1"/>
      <w:marLeft w:val="0"/>
      <w:marRight w:val="0"/>
      <w:marTop w:val="0"/>
      <w:marBottom w:val="0"/>
      <w:divBdr>
        <w:top w:val="none" w:sz="0" w:space="0" w:color="auto"/>
        <w:left w:val="none" w:sz="0" w:space="0" w:color="auto"/>
        <w:bottom w:val="none" w:sz="0" w:space="0" w:color="auto"/>
        <w:right w:val="none" w:sz="0" w:space="0" w:color="auto"/>
      </w:divBdr>
    </w:div>
    <w:div w:id="407463615">
      <w:bodyDiv w:val="1"/>
      <w:marLeft w:val="0"/>
      <w:marRight w:val="0"/>
      <w:marTop w:val="0"/>
      <w:marBottom w:val="0"/>
      <w:divBdr>
        <w:top w:val="none" w:sz="0" w:space="0" w:color="auto"/>
        <w:left w:val="none" w:sz="0" w:space="0" w:color="auto"/>
        <w:bottom w:val="none" w:sz="0" w:space="0" w:color="auto"/>
        <w:right w:val="none" w:sz="0" w:space="0" w:color="auto"/>
      </w:divBdr>
    </w:div>
    <w:div w:id="417794894">
      <w:bodyDiv w:val="1"/>
      <w:marLeft w:val="0"/>
      <w:marRight w:val="0"/>
      <w:marTop w:val="0"/>
      <w:marBottom w:val="0"/>
      <w:divBdr>
        <w:top w:val="none" w:sz="0" w:space="0" w:color="auto"/>
        <w:left w:val="none" w:sz="0" w:space="0" w:color="auto"/>
        <w:bottom w:val="none" w:sz="0" w:space="0" w:color="auto"/>
        <w:right w:val="none" w:sz="0" w:space="0" w:color="auto"/>
      </w:divBdr>
    </w:div>
    <w:div w:id="417796010">
      <w:bodyDiv w:val="1"/>
      <w:marLeft w:val="0"/>
      <w:marRight w:val="0"/>
      <w:marTop w:val="0"/>
      <w:marBottom w:val="0"/>
      <w:divBdr>
        <w:top w:val="none" w:sz="0" w:space="0" w:color="auto"/>
        <w:left w:val="none" w:sz="0" w:space="0" w:color="auto"/>
        <w:bottom w:val="none" w:sz="0" w:space="0" w:color="auto"/>
        <w:right w:val="none" w:sz="0" w:space="0" w:color="auto"/>
      </w:divBdr>
      <w:divsChild>
        <w:div w:id="791363706">
          <w:marLeft w:val="0"/>
          <w:marRight w:val="0"/>
          <w:marTop w:val="0"/>
          <w:marBottom w:val="0"/>
          <w:divBdr>
            <w:top w:val="none" w:sz="0" w:space="0" w:color="auto"/>
            <w:left w:val="none" w:sz="0" w:space="0" w:color="auto"/>
            <w:bottom w:val="none" w:sz="0" w:space="0" w:color="auto"/>
            <w:right w:val="none" w:sz="0" w:space="0" w:color="auto"/>
          </w:divBdr>
          <w:divsChild>
            <w:div w:id="1862546020">
              <w:marLeft w:val="0"/>
              <w:marRight w:val="0"/>
              <w:marTop w:val="0"/>
              <w:marBottom w:val="0"/>
              <w:divBdr>
                <w:top w:val="none" w:sz="0" w:space="0" w:color="auto"/>
                <w:left w:val="none" w:sz="0" w:space="0" w:color="auto"/>
                <w:bottom w:val="none" w:sz="0" w:space="0" w:color="auto"/>
                <w:right w:val="none" w:sz="0" w:space="0" w:color="auto"/>
              </w:divBdr>
              <w:divsChild>
                <w:div w:id="2130663736">
                  <w:marLeft w:val="960"/>
                  <w:marRight w:val="300"/>
                  <w:marTop w:val="0"/>
                  <w:marBottom w:val="0"/>
                  <w:divBdr>
                    <w:top w:val="none" w:sz="0" w:space="0" w:color="auto"/>
                    <w:left w:val="none" w:sz="0" w:space="0" w:color="auto"/>
                    <w:bottom w:val="none" w:sz="0" w:space="0" w:color="auto"/>
                    <w:right w:val="none" w:sz="0" w:space="0" w:color="auto"/>
                  </w:divBdr>
                </w:div>
              </w:divsChild>
            </w:div>
          </w:divsChild>
        </w:div>
        <w:div w:id="1620182633">
          <w:marLeft w:val="0"/>
          <w:marRight w:val="0"/>
          <w:marTop w:val="0"/>
          <w:marBottom w:val="0"/>
          <w:divBdr>
            <w:top w:val="none" w:sz="0" w:space="0" w:color="auto"/>
            <w:left w:val="none" w:sz="0" w:space="0" w:color="auto"/>
            <w:bottom w:val="none" w:sz="0" w:space="0" w:color="auto"/>
            <w:right w:val="none" w:sz="0" w:space="0" w:color="auto"/>
          </w:divBdr>
          <w:divsChild>
            <w:div w:id="836312218">
              <w:marLeft w:val="0"/>
              <w:marRight w:val="0"/>
              <w:marTop w:val="0"/>
              <w:marBottom w:val="0"/>
              <w:divBdr>
                <w:top w:val="none" w:sz="0" w:space="0" w:color="auto"/>
                <w:left w:val="none" w:sz="0" w:space="0" w:color="auto"/>
                <w:bottom w:val="none" w:sz="0" w:space="0" w:color="auto"/>
                <w:right w:val="none" w:sz="0" w:space="0" w:color="auto"/>
              </w:divBdr>
              <w:divsChild>
                <w:div w:id="1802728030">
                  <w:marLeft w:val="96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422989805">
      <w:bodyDiv w:val="1"/>
      <w:marLeft w:val="0"/>
      <w:marRight w:val="0"/>
      <w:marTop w:val="0"/>
      <w:marBottom w:val="0"/>
      <w:divBdr>
        <w:top w:val="none" w:sz="0" w:space="0" w:color="auto"/>
        <w:left w:val="none" w:sz="0" w:space="0" w:color="auto"/>
        <w:bottom w:val="none" w:sz="0" w:space="0" w:color="auto"/>
        <w:right w:val="none" w:sz="0" w:space="0" w:color="auto"/>
      </w:divBdr>
      <w:divsChild>
        <w:div w:id="777674172">
          <w:marLeft w:val="331"/>
          <w:marRight w:val="0"/>
          <w:marTop w:val="0"/>
          <w:marBottom w:val="90"/>
          <w:divBdr>
            <w:top w:val="none" w:sz="0" w:space="0" w:color="auto"/>
            <w:left w:val="none" w:sz="0" w:space="0" w:color="auto"/>
            <w:bottom w:val="none" w:sz="0" w:space="0" w:color="auto"/>
            <w:right w:val="none" w:sz="0" w:space="0" w:color="auto"/>
          </w:divBdr>
        </w:div>
      </w:divsChild>
    </w:div>
    <w:div w:id="424155356">
      <w:bodyDiv w:val="1"/>
      <w:marLeft w:val="0"/>
      <w:marRight w:val="0"/>
      <w:marTop w:val="0"/>
      <w:marBottom w:val="0"/>
      <w:divBdr>
        <w:top w:val="none" w:sz="0" w:space="0" w:color="auto"/>
        <w:left w:val="none" w:sz="0" w:space="0" w:color="auto"/>
        <w:bottom w:val="none" w:sz="0" w:space="0" w:color="auto"/>
        <w:right w:val="none" w:sz="0" w:space="0" w:color="auto"/>
      </w:divBdr>
    </w:div>
    <w:div w:id="424881671">
      <w:bodyDiv w:val="1"/>
      <w:marLeft w:val="0"/>
      <w:marRight w:val="0"/>
      <w:marTop w:val="0"/>
      <w:marBottom w:val="0"/>
      <w:divBdr>
        <w:top w:val="none" w:sz="0" w:space="0" w:color="auto"/>
        <w:left w:val="none" w:sz="0" w:space="0" w:color="auto"/>
        <w:bottom w:val="none" w:sz="0" w:space="0" w:color="auto"/>
        <w:right w:val="none" w:sz="0" w:space="0" w:color="auto"/>
      </w:divBdr>
    </w:div>
    <w:div w:id="428619248">
      <w:bodyDiv w:val="1"/>
      <w:marLeft w:val="0"/>
      <w:marRight w:val="0"/>
      <w:marTop w:val="0"/>
      <w:marBottom w:val="0"/>
      <w:divBdr>
        <w:top w:val="none" w:sz="0" w:space="0" w:color="auto"/>
        <w:left w:val="none" w:sz="0" w:space="0" w:color="auto"/>
        <w:bottom w:val="none" w:sz="0" w:space="0" w:color="auto"/>
        <w:right w:val="none" w:sz="0" w:space="0" w:color="auto"/>
      </w:divBdr>
    </w:div>
    <w:div w:id="431517939">
      <w:bodyDiv w:val="1"/>
      <w:marLeft w:val="0"/>
      <w:marRight w:val="0"/>
      <w:marTop w:val="0"/>
      <w:marBottom w:val="0"/>
      <w:divBdr>
        <w:top w:val="none" w:sz="0" w:space="0" w:color="auto"/>
        <w:left w:val="none" w:sz="0" w:space="0" w:color="auto"/>
        <w:bottom w:val="none" w:sz="0" w:space="0" w:color="auto"/>
        <w:right w:val="none" w:sz="0" w:space="0" w:color="auto"/>
      </w:divBdr>
    </w:div>
    <w:div w:id="432481642">
      <w:bodyDiv w:val="1"/>
      <w:marLeft w:val="0"/>
      <w:marRight w:val="0"/>
      <w:marTop w:val="0"/>
      <w:marBottom w:val="0"/>
      <w:divBdr>
        <w:top w:val="none" w:sz="0" w:space="0" w:color="auto"/>
        <w:left w:val="none" w:sz="0" w:space="0" w:color="auto"/>
        <w:bottom w:val="none" w:sz="0" w:space="0" w:color="auto"/>
        <w:right w:val="none" w:sz="0" w:space="0" w:color="auto"/>
      </w:divBdr>
      <w:divsChild>
        <w:div w:id="687366168">
          <w:marLeft w:val="0"/>
          <w:marRight w:val="0"/>
          <w:marTop w:val="0"/>
          <w:marBottom w:val="0"/>
          <w:divBdr>
            <w:top w:val="none" w:sz="0" w:space="0" w:color="auto"/>
            <w:left w:val="none" w:sz="0" w:space="0" w:color="auto"/>
            <w:bottom w:val="none" w:sz="0" w:space="0" w:color="auto"/>
            <w:right w:val="none" w:sz="0" w:space="0" w:color="auto"/>
          </w:divBdr>
          <w:divsChild>
            <w:div w:id="1173305309">
              <w:marLeft w:val="0"/>
              <w:marRight w:val="0"/>
              <w:marTop w:val="0"/>
              <w:marBottom w:val="0"/>
              <w:divBdr>
                <w:top w:val="none" w:sz="0" w:space="0" w:color="auto"/>
                <w:left w:val="none" w:sz="0" w:space="0" w:color="auto"/>
                <w:bottom w:val="none" w:sz="0" w:space="0" w:color="auto"/>
                <w:right w:val="none" w:sz="0" w:space="0" w:color="auto"/>
              </w:divBdr>
              <w:divsChild>
                <w:div w:id="1811946149">
                  <w:marLeft w:val="0"/>
                  <w:marRight w:val="0"/>
                  <w:marTop w:val="0"/>
                  <w:marBottom w:val="0"/>
                  <w:divBdr>
                    <w:top w:val="none" w:sz="0" w:space="0" w:color="auto"/>
                    <w:left w:val="none" w:sz="0" w:space="0" w:color="auto"/>
                    <w:bottom w:val="none" w:sz="0" w:space="0" w:color="auto"/>
                    <w:right w:val="none" w:sz="0" w:space="0" w:color="auto"/>
                  </w:divBdr>
                  <w:divsChild>
                    <w:div w:id="75133389">
                      <w:marLeft w:val="0"/>
                      <w:marRight w:val="0"/>
                      <w:marTop w:val="0"/>
                      <w:marBottom w:val="0"/>
                      <w:divBdr>
                        <w:top w:val="none" w:sz="0" w:space="0" w:color="auto"/>
                        <w:left w:val="none" w:sz="0" w:space="0" w:color="auto"/>
                        <w:bottom w:val="none" w:sz="0" w:space="0" w:color="auto"/>
                        <w:right w:val="none" w:sz="0" w:space="0" w:color="auto"/>
                      </w:divBdr>
                      <w:divsChild>
                        <w:div w:id="707800674">
                          <w:marLeft w:val="0"/>
                          <w:marRight w:val="0"/>
                          <w:marTop w:val="0"/>
                          <w:marBottom w:val="0"/>
                          <w:divBdr>
                            <w:top w:val="none" w:sz="0" w:space="0" w:color="auto"/>
                            <w:left w:val="none" w:sz="0" w:space="0" w:color="auto"/>
                            <w:bottom w:val="none" w:sz="0" w:space="0" w:color="auto"/>
                            <w:right w:val="none" w:sz="0" w:space="0" w:color="auto"/>
                          </w:divBdr>
                          <w:divsChild>
                            <w:div w:id="1748267651">
                              <w:marLeft w:val="0"/>
                              <w:marRight w:val="0"/>
                              <w:marTop w:val="0"/>
                              <w:marBottom w:val="0"/>
                              <w:divBdr>
                                <w:top w:val="none" w:sz="0" w:space="0" w:color="auto"/>
                                <w:left w:val="none" w:sz="0" w:space="0" w:color="auto"/>
                                <w:bottom w:val="none" w:sz="0" w:space="0" w:color="auto"/>
                                <w:right w:val="none" w:sz="0" w:space="0" w:color="auto"/>
                              </w:divBdr>
                              <w:divsChild>
                                <w:div w:id="1208449115">
                                  <w:marLeft w:val="0"/>
                                  <w:marRight w:val="0"/>
                                  <w:marTop w:val="0"/>
                                  <w:marBottom w:val="0"/>
                                  <w:divBdr>
                                    <w:top w:val="none" w:sz="0" w:space="0" w:color="auto"/>
                                    <w:left w:val="none" w:sz="0" w:space="0" w:color="auto"/>
                                    <w:bottom w:val="none" w:sz="0" w:space="0" w:color="auto"/>
                                    <w:right w:val="none" w:sz="0" w:space="0" w:color="auto"/>
                                  </w:divBdr>
                                  <w:divsChild>
                                    <w:div w:id="248851090">
                                      <w:marLeft w:val="0"/>
                                      <w:marRight w:val="0"/>
                                      <w:marTop w:val="0"/>
                                      <w:marBottom w:val="0"/>
                                      <w:divBdr>
                                        <w:top w:val="none" w:sz="0" w:space="0" w:color="auto"/>
                                        <w:left w:val="none" w:sz="0" w:space="0" w:color="auto"/>
                                        <w:bottom w:val="none" w:sz="0" w:space="0" w:color="auto"/>
                                        <w:right w:val="none" w:sz="0" w:space="0" w:color="auto"/>
                                      </w:divBdr>
                                      <w:divsChild>
                                        <w:div w:id="365720271">
                                          <w:marLeft w:val="0"/>
                                          <w:marRight w:val="0"/>
                                          <w:marTop w:val="0"/>
                                          <w:marBottom w:val="0"/>
                                          <w:divBdr>
                                            <w:top w:val="none" w:sz="0" w:space="0" w:color="auto"/>
                                            <w:left w:val="none" w:sz="0" w:space="0" w:color="auto"/>
                                            <w:bottom w:val="none" w:sz="0" w:space="0" w:color="auto"/>
                                            <w:right w:val="none" w:sz="0" w:space="0" w:color="auto"/>
                                          </w:divBdr>
                                          <w:divsChild>
                                            <w:div w:id="682823314">
                                              <w:marLeft w:val="0"/>
                                              <w:marRight w:val="0"/>
                                              <w:marTop w:val="0"/>
                                              <w:marBottom w:val="0"/>
                                              <w:divBdr>
                                                <w:top w:val="none" w:sz="0" w:space="0" w:color="auto"/>
                                                <w:left w:val="none" w:sz="0" w:space="0" w:color="auto"/>
                                                <w:bottom w:val="none" w:sz="0" w:space="0" w:color="auto"/>
                                                <w:right w:val="none" w:sz="0" w:space="0" w:color="auto"/>
                                              </w:divBdr>
                                              <w:divsChild>
                                                <w:div w:id="177502191">
                                                  <w:marLeft w:val="0"/>
                                                  <w:marRight w:val="0"/>
                                                  <w:marTop w:val="0"/>
                                                  <w:marBottom w:val="0"/>
                                                  <w:divBdr>
                                                    <w:top w:val="single" w:sz="6" w:space="0" w:color="ABABAB"/>
                                                    <w:left w:val="single" w:sz="6" w:space="0" w:color="ABABAB"/>
                                                    <w:bottom w:val="none" w:sz="0" w:space="0" w:color="auto"/>
                                                    <w:right w:val="single" w:sz="6" w:space="0" w:color="ABABAB"/>
                                                  </w:divBdr>
                                                  <w:divsChild>
                                                    <w:div w:id="1187868303">
                                                      <w:marLeft w:val="0"/>
                                                      <w:marRight w:val="0"/>
                                                      <w:marTop w:val="0"/>
                                                      <w:marBottom w:val="0"/>
                                                      <w:divBdr>
                                                        <w:top w:val="none" w:sz="0" w:space="0" w:color="auto"/>
                                                        <w:left w:val="none" w:sz="0" w:space="0" w:color="auto"/>
                                                        <w:bottom w:val="none" w:sz="0" w:space="0" w:color="auto"/>
                                                        <w:right w:val="none" w:sz="0" w:space="0" w:color="auto"/>
                                                      </w:divBdr>
                                                      <w:divsChild>
                                                        <w:div w:id="450244606">
                                                          <w:marLeft w:val="0"/>
                                                          <w:marRight w:val="0"/>
                                                          <w:marTop w:val="0"/>
                                                          <w:marBottom w:val="0"/>
                                                          <w:divBdr>
                                                            <w:top w:val="none" w:sz="0" w:space="0" w:color="auto"/>
                                                            <w:left w:val="none" w:sz="0" w:space="0" w:color="auto"/>
                                                            <w:bottom w:val="none" w:sz="0" w:space="0" w:color="auto"/>
                                                            <w:right w:val="none" w:sz="0" w:space="0" w:color="auto"/>
                                                          </w:divBdr>
                                                          <w:divsChild>
                                                            <w:div w:id="783118795">
                                                              <w:marLeft w:val="0"/>
                                                              <w:marRight w:val="0"/>
                                                              <w:marTop w:val="0"/>
                                                              <w:marBottom w:val="0"/>
                                                              <w:divBdr>
                                                                <w:top w:val="none" w:sz="0" w:space="0" w:color="auto"/>
                                                                <w:left w:val="none" w:sz="0" w:space="0" w:color="auto"/>
                                                                <w:bottom w:val="none" w:sz="0" w:space="0" w:color="auto"/>
                                                                <w:right w:val="none" w:sz="0" w:space="0" w:color="auto"/>
                                                              </w:divBdr>
                                                              <w:divsChild>
                                                                <w:div w:id="659848979">
                                                                  <w:marLeft w:val="0"/>
                                                                  <w:marRight w:val="0"/>
                                                                  <w:marTop w:val="0"/>
                                                                  <w:marBottom w:val="0"/>
                                                                  <w:divBdr>
                                                                    <w:top w:val="none" w:sz="0" w:space="0" w:color="auto"/>
                                                                    <w:left w:val="none" w:sz="0" w:space="0" w:color="auto"/>
                                                                    <w:bottom w:val="none" w:sz="0" w:space="0" w:color="auto"/>
                                                                    <w:right w:val="none" w:sz="0" w:space="0" w:color="auto"/>
                                                                  </w:divBdr>
                                                                  <w:divsChild>
                                                                    <w:div w:id="853113499">
                                                                      <w:marLeft w:val="-75"/>
                                                                      <w:marRight w:val="0"/>
                                                                      <w:marTop w:val="30"/>
                                                                      <w:marBottom w:val="30"/>
                                                                      <w:divBdr>
                                                                        <w:top w:val="none" w:sz="0" w:space="0" w:color="auto"/>
                                                                        <w:left w:val="none" w:sz="0" w:space="0" w:color="auto"/>
                                                                        <w:bottom w:val="none" w:sz="0" w:space="0" w:color="auto"/>
                                                                        <w:right w:val="none" w:sz="0" w:space="0" w:color="auto"/>
                                                                      </w:divBdr>
                                                                      <w:divsChild>
                                                                        <w:div w:id="1432894732">
                                                                          <w:marLeft w:val="0"/>
                                                                          <w:marRight w:val="0"/>
                                                                          <w:marTop w:val="0"/>
                                                                          <w:marBottom w:val="0"/>
                                                                          <w:divBdr>
                                                                            <w:top w:val="none" w:sz="0" w:space="0" w:color="auto"/>
                                                                            <w:left w:val="none" w:sz="0" w:space="0" w:color="auto"/>
                                                                            <w:bottom w:val="none" w:sz="0" w:space="0" w:color="auto"/>
                                                                            <w:right w:val="none" w:sz="0" w:space="0" w:color="auto"/>
                                                                          </w:divBdr>
                                                                          <w:divsChild>
                                                                            <w:div w:id="1441535794">
                                                                              <w:marLeft w:val="0"/>
                                                                              <w:marRight w:val="0"/>
                                                                              <w:marTop w:val="0"/>
                                                                              <w:marBottom w:val="0"/>
                                                                              <w:divBdr>
                                                                                <w:top w:val="none" w:sz="0" w:space="0" w:color="auto"/>
                                                                                <w:left w:val="none" w:sz="0" w:space="0" w:color="auto"/>
                                                                                <w:bottom w:val="none" w:sz="0" w:space="0" w:color="auto"/>
                                                                                <w:right w:val="none" w:sz="0" w:space="0" w:color="auto"/>
                                                                              </w:divBdr>
                                                                              <w:divsChild>
                                                                                <w:div w:id="473984377">
                                                                                  <w:marLeft w:val="0"/>
                                                                                  <w:marRight w:val="0"/>
                                                                                  <w:marTop w:val="0"/>
                                                                                  <w:marBottom w:val="0"/>
                                                                                  <w:divBdr>
                                                                                    <w:top w:val="none" w:sz="0" w:space="0" w:color="auto"/>
                                                                                    <w:left w:val="none" w:sz="0" w:space="0" w:color="auto"/>
                                                                                    <w:bottom w:val="none" w:sz="0" w:space="0" w:color="auto"/>
                                                                                    <w:right w:val="none" w:sz="0" w:space="0" w:color="auto"/>
                                                                                  </w:divBdr>
                                                                                  <w:divsChild>
                                                                                    <w:div w:id="248462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5177113">
      <w:bodyDiv w:val="1"/>
      <w:marLeft w:val="0"/>
      <w:marRight w:val="0"/>
      <w:marTop w:val="0"/>
      <w:marBottom w:val="0"/>
      <w:divBdr>
        <w:top w:val="none" w:sz="0" w:space="0" w:color="auto"/>
        <w:left w:val="none" w:sz="0" w:space="0" w:color="auto"/>
        <w:bottom w:val="none" w:sz="0" w:space="0" w:color="auto"/>
        <w:right w:val="none" w:sz="0" w:space="0" w:color="auto"/>
      </w:divBdr>
    </w:div>
    <w:div w:id="437986582">
      <w:bodyDiv w:val="1"/>
      <w:marLeft w:val="0"/>
      <w:marRight w:val="0"/>
      <w:marTop w:val="0"/>
      <w:marBottom w:val="0"/>
      <w:divBdr>
        <w:top w:val="none" w:sz="0" w:space="0" w:color="auto"/>
        <w:left w:val="none" w:sz="0" w:space="0" w:color="auto"/>
        <w:bottom w:val="none" w:sz="0" w:space="0" w:color="auto"/>
        <w:right w:val="none" w:sz="0" w:space="0" w:color="auto"/>
      </w:divBdr>
    </w:div>
    <w:div w:id="444428944">
      <w:bodyDiv w:val="1"/>
      <w:marLeft w:val="0"/>
      <w:marRight w:val="0"/>
      <w:marTop w:val="0"/>
      <w:marBottom w:val="0"/>
      <w:divBdr>
        <w:top w:val="none" w:sz="0" w:space="0" w:color="auto"/>
        <w:left w:val="none" w:sz="0" w:space="0" w:color="auto"/>
        <w:bottom w:val="none" w:sz="0" w:space="0" w:color="auto"/>
        <w:right w:val="none" w:sz="0" w:space="0" w:color="auto"/>
      </w:divBdr>
    </w:div>
    <w:div w:id="445276481">
      <w:bodyDiv w:val="1"/>
      <w:marLeft w:val="0"/>
      <w:marRight w:val="0"/>
      <w:marTop w:val="0"/>
      <w:marBottom w:val="0"/>
      <w:divBdr>
        <w:top w:val="none" w:sz="0" w:space="0" w:color="auto"/>
        <w:left w:val="none" w:sz="0" w:space="0" w:color="auto"/>
        <w:bottom w:val="none" w:sz="0" w:space="0" w:color="auto"/>
        <w:right w:val="none" w:sz="0" w:space="0" w:color="auto"/>
      </w:divBdr>
    </w:div>
    <w:div w:id="447629687">
      <w:bodyDiv w:val="1"/>
      <w:marLeft w:val="0"/>
      <w:marRight w:val="0"/>
      <w:marTop w:val="0"/>
      <w:marBottom w:val="0"/>
      <w:divBdr>
        <w:top w:val="none" w:sz="0" w:space="0" w:color="auto"/>
        <w:left w:val="none" w:sz="0" w:space="0" w:color="auto"/>
        <w:bottom w:val="none" w:sz="0" w:space="0" w:color="auto"/>
        <w:right w:val="none" w:sz="0" w:space="0" w:color="auto"/>
      </w:divBdr>
    </w:div>
    <w:div w:id="452984895">
      <w:bodyDiv w:val="1"/>
      <w:marLeft w:val="0"/>
      <w:marRight w:val="0"/>
      <w:marTop w:val="0"/>
      <w:marBottom w:val="0"/>
      <w:divBdr>
        <w:top w:val="none" w:sz="0" w:space="0" w:color="auto"/>
        <w:left w:val="none" w:sz="0" w:space="0" w:color="auto"/>
        <w:bottom w:val="none" w:sz="0" w:space="0" w:color="auto"/>
        <w:right w:val="none" w:sz="0" w:space="0" w:color="auto"/>
      </w:divBdr>
    </w:div>
    <w:div w:id="458308102">
      <w:bodyDiv w:val="1"/>
      <w:marLeft w:val="0"/>
      <w:marRight w:val="0"/>
      <w:marTop w:val="0"/>
      <w:marBottom w:val="0"/>
      <w:divBdr>
        <w:top w:val="none" w:sz="0" w:space="0" w:color="auto"/>
        <w:left w:val="none" w:sz="0" w:space="0" w:color="auto"/>
        <w:bottom w:val="none" w:sz="0" w:space="0" w:color="auto"/>
        <w:right w:val="none" w:sz="0" w:space="0" w:color="auto"/>
      </w:divBdr>
    </w:div>
    <w:div w:id="460348316">
      <w:bodyDiv w:val="1"/>
      <w:marLeft w:val="0"/>
      <w:marRight w:val="0"/>
      <w:marTop w:val="0"/>
      <w:marBottom w:val="0"/>
      <w:divBdr>
        <w:top w:val="none" w:sz="0" w:space="0" w:color="auto"/>
        <w:left w:val="none" w:sz="0" w:space="0" w:color="auto"/>
        <w:bottom w:val="none" w:sz="0" w:space="0" w:color="auto"/>
        <w:right w:val="none" w:sz="0" w:space="0" w:color="auto"/>
      </w:divBdr>
    </w:div>
    <w:div w:id="468979258">
      <w:bodyDiv w:val="1"/>
      <w:marLeft w:val="0"/>
      <w:marRight w:val="0"/>
      <w:marTop w:val="0"/>
      <w:marBottom w:val="0"/>
      <w:divBdr>
        <w:top w:val="none" w:sz="0" w:space="0" w:color="auto"/>
        <w:left w:val="none" w:sz="0" w:space="0" w:color="auto"/>
        <w:bottom w:val="none" w:sz="0" w:space="0" w:color="auto"/>
        <w:right w:val="none" w:sz="0" w:space="0" w:color="auto"/>
      </w:divBdr>
    </w:div>
    <w:div w:id="471681395">
      <w:bodyDiv w:val="1"/>
      <w:marLeft w:val="0"/>
      <w:marRight w:val="0"/>
      <w:marTop w:val="0"/>
      <w:marBottom w:val="0"/>
      <w:divBdr>
        <w:top w:val="none" w:sz="0" w:space="0" w:color="auto"/>
        <w:left w:val="none" w:sz="0" w:space="0" w:color="auto"/>
        <w:bottom w:val="none" w:sz="0" w:space="0" w:color="auto"/>
        <w:right w:val="none" w:sz="0" w:space="0" w:color="auto"/>
      </w:divBdr>
    </w:div>
    <w:div w:id="475340407">
      <w:bodyDiv w:val="1"/>
      <w:marLeft w:val="0"/>
      <w:marRight w:val="0"/>
      <w:marTop w:val="0"/>
      <w:marBottom w:val="0"/>
      <w:divBdr>
        <w:top w:val="none" w:sz="0" w:space="0" w:color="auto"/>
        <w:left w:val="none" w:sz="0" w:space="0" w:color="auto"/>
        <w:bottom w:val="none" w:sz="0" w:space="0" w:color="auto"/>
        <w:right w:val="none" w:sz="0" w:space="0" w:color="auto"/>
      </w:divBdr>
    </w:div>
    <w:div w:id="475991833">
      <w:bodyDiv w:val="1"/>
      <w:marLeft w:val="0"/>
      <w:marRight w:val="0"/>
      <w:marTop w:val="0"/>
      <w:marBottom w:val="0"/>
      <w:divBdr>
        <w:top w:val="none" w:sz="0" w:space="0" w:color="auto"/>
        <w:left w:val="none" w:sz="0" w:space="0" w:color="auto"/>
        <w:bottom w:val="none" w:sz="0" w:space="0" w:color="auto"/>
        <w:right w:val="none" w:sz="0" w:space="0" w:color="auto"/>
      </w:divBdr>
      <w:divsChild>
        <w:div w:id="176161053">
          <w:marLeft w:val="331"/>
          <w:marRight w:val="0"/>
          <w:marTop w:val="0"/>
          <w:marBottom w:val="90"/>
          <w:divBdr>
            <w:top w:val="none" w:sz="0" w:space="0" w:color="auto"/>
            <w:left w:val="none" w:sz="0" w:space="0" w:color="auto"/>
            <w:bottom w:val="none" w:sz="0" w:space="0" w:color="auto"/>
            <w:right w:val="none" w:sz="0" w:space="0" w:color="auto"/>
          </w:divBdr>
        </w:div>
        <w:div w:id="1377586729">
          <w:marLeft w:val="331"/>
          <w:marRight w:val="0"/>
          <w:marTop w:val="0"/>
          <w:marBottom w:val="90"/>
          <w:divBdr>
            <w:top w:val="none" w:sz="0" w:space="0" w:color="auto"/>
            <w:left w:val="none" w:sz="0" w:space="0" w:color="auto"/>
            <w:bottom w:val="none" w:sz="0" w:space="0" w:color="auto"/>
            <w:right w:val="none" w:sz="0" w:space="0" w:color="auto"/>
          </w:divBdr>
        </w:div>
      </w:divsChild>
    </w:div>
    <w:div w:id="477261723">
      <w:bodyDiv w:val="1"/>
      <w:marLeft w:val="0"/>
      <w:marRight w:val="0"/>
      <w:marTop w:val="0"/>
      <w:marBottom w:val="0"/>
      <w:divBdr>
        <w:top w:val="none" w:sz="0" w:space="0" w:color="auto"/>
        <w:left w:val="none" w:sz="0" w:space="0" w:color="auto"/>
        <w:bottom w:val="none" w:sz="0" w:space="0" w:color="auto"/>
        <w:right w:val="none" w:sz="0" w:space="0" w:color="auto"/>
      </w:divBdr>
    </w:div>
    <w:div w:id="493224416">
      <w:bodyDiv w:val="1"/>
      <w:marLeft w:val="0"/>
      <w:marRight w:val="0"/>
      <w:marTop w:val="0"/>
      <w:marBottom w:val="0"/>
      <w:divBdr>
        <w:top w:val="none" w:sz="0" w:space="0" w:color="auto"/>
        <w:left w:val="none" w:sz="0" w:space="0" w:color="auto"/>
        <w:bottom w:val="none" w:sz="0" w:space="0" w:color="auto"/>
        <w:right w:val="none" w:sz="0" w:space="0" w:color="auto"/>
      </w:divBdr>
    </w:div>
    <w:div w:id="499151680">
      <w:bodyDiv w:val="1"/>
      <w:marLeft w:val="0"/>
      <w:marRight w:val="0"/>
      <w:marTop w:val="0"/>
      <w:marBottom w:val="0"/>
      <w:divBdr>
        <w:top w:val="none" w:sz="0" w:space="0" w:color="auto"/>
        <w:left w:val="none" w:sz="0" w:space="0" w:color="auto"/>
        <w:bottom w:val="none" w:sz="0" w:space="0" w:color="auto"/>
        <w:right w:val="none" w:sz="0" w:space="0" w:color="auto"/>
      </w:divBdr>
      <w:divsChild>
        <w:div w:id="1074595215">
          <w:marLeft w:val="331"/>
          <w:marRight w:val="0"/>
          <w:marTop w:val="0"/>
          <w:marBottom w:val="80"/>
          <w:divBdr>
            <w:top w:val="none" w:sz="0" w:space="0" w:color="auto"/>
            <w:left w:val="none" w:sz="0" w:space="0" w:color="auto"/>
            <w:bottom w:val="none" w:sz="0" w:space="0" w:color="auto"/>
            <w:right w:val="none" w:sz="0" w:space="0" w:color="auto"/>
          </w:divBdr>
        </w:div>
        <w:div w:id="1187870849">
          <w:marLeft w:val="331"/>
          <w:marRight w:val="0"/>
          <w:marTop w:val="0"/>
          <w:marBottom w:val="80"/>
          <w:divBdr>
            <w:top w:val="none" w:sz="0" w:space="0" w:color="auto"/>
            <w:left w:val="none" w:sz="0" w:space="0" w:color="auto"/>
            <w:bottom w:val="none" w:sz="0" w:space="0" w:color="auto"/>
            <w:right w:val="none" w:sz="0" w:space="0" w:color="auto"/>
          </w:divBdr>
        </w:div>
      </w:divsChild>
    </w:div>
    <w:div w:id="500239472">
      <w:bodyDiv w:val="1"/>
      <w:marLeft w:val="0"/>
      <w:marRight w:val="0"/>
      <w:marTop w:val="0"/>
      <w:marBottom w:val="0"/>
      <w:divBdr>
        <w:top w:val="none" w:sz="0" w:space="0" w:color="auto"/>
        <w:left w:val="none" w:sz="0" w:space="0" w:color="auto"/>
        <w:bottom w:val="none" w:sz="0" w:space="0" w:color="auto"/>
        <w:right w:val="none" w:sz="0" w:space="0" w:color="auto"/>
      </w:divBdr>
    </w:div>
    <w:div w:id="503665245">
      <w:bodyDiv w:val="1"/>
      <w:marLeft w:val="0"/>
      <w:marRight w:val="0"/>
      <w:marTop w:val="0"/>
      <w:marBottom w:val="0"/>
      <w:divBdr>
        <w:top w:val="none" w:sz="0" w:space="0" w:color="auto"/>
        <w:left w:val="none" w:sz="0" w:space="0" w:color="auto"/>
        <w:bottom w:val="none" w:sz="0" w:space="0" w:color="auto"/>
        <w:right w:val="none" w:sz="0" w:space="0" w:color="auto"/>
      </w:divBdr>
    </w:div>
    <w:div w:id="506359742">
      <w:bodyDiv w:val="1"/>
      <w:marLeft w:val="0"/>
      <w:marRight w:val="0"/>
      <w:marTop w:val="0"/>
      <w:marBottom w:val="0"/>
      <w:divBdr>
        <w:top w:val="none" w:sz="0" w:space="0" w:color="auto"/>
        <w:left w:val="none" w:sz="0" w:space="0" w:color="auto"/>
        <w:bottom w:val="none" w:sz="0" w:space="0" w:color="auto"/>
        <w:right w:val="none" w:sz="0" w:space="0" w:color="auto"/>
      </w:divBdr>
    </w:div>
    <w:div w:id="511188337">
      <w:bodyDiv w:val="1"/>
      <w:marLeft w:val="0"/>
      <w:marRight w:val="0"/>
      <w:marTop w:val="0"/>
      <w:marBottom w:val="0"/>
      <w:divBdr>
        <w:top w:val="none" w:sz="0" w:space="0" w:color="auto"/>
        <w:left w:val="none" w:sz="0" w:space="0" w:color="auto"/>
        <w:bottom w:val="none" w:sz="0" w:space="0" w:color="auto"/>
        <w:right w:val="none" w:sz="0" w:space="0" w:color="auto"/>
      </w:divBdr>
    </w:div>
    <w:div w:id="516191603">
      <w:bodyDiv w:val="1"/>
      <w:marLeft w:val="0"/>
      <w:marRight w:val="0"/>
      <w:marTop w:val="0"/>
      <w:marBottom w:val="0"/>
      <w:divBdr>
        <w:top w:val="none" w:sz="0" w:space="0" w:color="auto"/>
        <w:left w:val="none" w:sz="0" w:space="0" w:color="auto"/>
        <w:bottom w:val="none" w:sz="0" w:space="0" w:color="auto"/>
        <w:right w:val="none" w:sz="0" w:space="0" w:color="auto"/>
      </w:divBdr>
    </w:div>
    <w:div w:id="517088847">
      <w:bodyDiv w:val="1"/>
      <w:marLeft w:val="0"/>
      <w:marRight w:val="0"/>
      <w:marTop w:val="0"/>
      <w:marBottom w:val="0"/>
      <w:divBdr>
        <w:top w:val="none" w:sz="0" w:space="0" w:color="auto"/>
        <w:left w:val="none" w:sz="0" w:space="0" w:color="auto"/>
        <w:bottom w:val="none" w:sz="0" w:space="0" w:color="auto"/>
        <w:right w:val="none" w:sz="0" w:space="0" w:color="auto"/>
      </w:divBdr>
    </w:div>
    <w:div w:id="518348336">
      <w:bodyDiv w:val="1"/>
      <w:marLeft w:val="0"/>
      <w:marRight w:val="0"/>
      <w:marTop w:val="0"/>
      <w:marBottom w:val="0"/>
      <w:divBdr>
        <w:top w:val="none" w:sz="0" w:space="0" w:color="auto"/>
        <w:left w:val="none" w:sz="0" w:space="0" w:color="auto"/>
        <w:bottom w:val="none" w:sz="0" w:space="0" w:color="auto"/>
        <w:right w:val="none" w:sz="0" w:space="0" w:color="auto"/>
      </w:divBdr>
      <w:divsChild>
        <w:div w:id="295069709">
          <w:marLeft w:val="331"/>
          <w:marRight w:val="0"/>
          <w:marTop w:val="0"/>
          <w:marBottom w:val="80"/>
          <w:divBdr>
            <w:top w:val="none" w:sz="0" w:space="0" w:color="auto"/>
            <w:left w:val="none" w:sz="0" w:space="0" w:color="auto"/>
            <w:bottom w:val="none" w:sz="0" w:space="0" w:color="auto"/>
            <w:right w:val="none" w:sz="0" w:space="0" w:color="auto"/>
          </w:divBdr>
        </w:div>
        <w:div w:id="1037705469">
          <w:marLeft w:val="331"/>
          <w:marRight w:val="0"/>
          <w:marTop w:val="0"/>
          <w:marBottom w:val="80"/>
          <w:divBdr>
            <w:top w:val="none" w:sz="0" w:space="0" w:color="auto"/>
            <w:left w:val="none" w:sz="0" w:space="0" w:color="auto"/>
            <w:bottom w:val="none" w:sz="0" w:space="0" w:color="auto"/>
            <w:right w:val="none" w:sz="0" w:space="0" w:color="auto"/>
          </w:divBdr>
        </w:div>
        <w:div w:id="1280995482">
          <w:marLeft w:val="331"/>
          <w:marRight w:val="0"/>
          <w:marTop w:val="0"/>
          <w:marBottom w:val="80"/>
          <w:divBdr>
            <w:top w:val="none" w:sz="0" w:space="0" w:color="auto"/>
            <w:left w:val="none" w:sz="0" w:space="0" w:color="auto"/>
            <w:bottom w:val="none" w:sz="0" w:space="0" w:color="auto"/>
            <w:right w:val="none" w:sz="0" w:space="0" w:color="auto"/>
          </w:divBdr>
        </w:div>
        <w:div w:id="1627471864">
          <w:marLeft w:val="331"/>
          <w:marRight w:val="0"/>
          <w:marTop w:val="0"/>
          <w:marBottom w:val="80"/>
          <w:divBdr>
            <w:top w:val="none" w:sz="0" w:space="0" w:color="auto"/>
            <w:left w:val="none" w:sz="0" w:space="0" w:color="auto"/>
            <w:bottom w:val="none" w:sz="0" w:space="0" w:color="auto"/>
            <w:right w:val="none" w:sz="0" w:space="0" w:color="auto"/>
          </w:divBdr>
        </w:div>
      </w:divsChild>
    </w:div>
    <w:div w:id="521481392">
      <w:bodyDiv w:val="1"/>
      <w:marLeft w:val="0"/>
      <w:marRight w:val="0"/>
      <w:marTop w:val="0"/>
      <w:marBottom w:val="0"/>
      <w:divBdr>
        <w:top w:val="none" w:sz="0" w:space="0" w:color="auto"/>
        <w:left w:val="none" w:sz="0" w:space="0" w:color="auto"/>
        <w:bottom w:val="none" w:sz="0" w:space="0" w:color="auto"/>
        <w:right w:val="none" w:sz="0" w:space="0" w:color="auto"/>
      </w:divBdr>
    </w:div>
    <w:div w:id="524172016">
      <w:bodyDiv w:val="1"/>
      <w:marLeft w:val="0"/>
      <w:marRight w:val="0"/>
      <w:marTop w:val="0"/>
      <w:marBottom w:val="0"/>
      <w:divBdr>
        <w:top w:val="none" w:sz="0" w:space="0" w:color="auto"/>
        <w:left w:val="none" w:sz="0" w:space="0" w:color="auto"/>
        <w:bottom w:val="none" w:sz="0" w:space="0" w:color="auto"/>
        <w:right w:val="none" w:sz="0" w:space="0" w:color="auto"/>
      </w:divBdr>
    </w:div>
    <w:div w:id="524906663">
      <w:bodyDiv w:val="1"/>
      <w:marLeft w:val="0"/>
      <w:marRight w:val="0"/>
      <w:marTop w:val="0"/>
      <w:marBottom w:val="0"/>
      <w:divBdr>
        <w:top w:val="none" w:sz="0" w:space="0" w:color="auto"/>
        <w:left w:val="none" w:sz="0" w:space="0" w:color="auto"/>
        <w:bottom w:val="none" w:sz="0" w:space="0" w:color="auto"/>
        <w:right w:val="none" w:sz="0" w:space="0" w:color="auto"/>
      </w:divBdr>
    </w:div>
    <w:div w:id="528252476">
      <w:bodyDiv w:val="1"/>
      <w:marLeft w:val="0"/>
      <w:marRight w:val="0"/>
      <w:marTop w:val="0"/>
      <w:marBottom w:val="0"/>
      <w:divBdr>
        <w:top w:val="none" w:sz="0" w:space="0" w:color="auto"/>
        <w:left w:val="none" w:sz="0" w:space="0" w:color="auto"/>
        <w:bottom w:val="none" w:sz="0" w:space="0" w:color="auto"/>
        <w:right w:val="none" w:sz="0" w:space="0" w:color="auto"/>
      </w:divBdr>
    </w:div>
    <w:div w:id="528682183">
      <w:bodyDiv w:val="1"/>
      <w:marLeft w:val="0"/>
      <w:marRight w:val="0"/>
      <w:marTop w:val="0"/>
      <w:marBottom w:val="0"/>
      <w:divBdr>
        <w:top w:val="none" w:sz="0" w:space="0" w:color="auto"/>
        <w:left w:val="none" w:sz="0" w:space="0" w:color="auto"/>
        <w:bottom w:val="none" w:sz="0" w:space="0" w:color="auto"/>
        <w:right w:val="none" w:sz="0" w:space="0" w:color="auto"/>
      </w:divBdr>
    </w:div>
    <w:div w:id="529034877">
      <w:bodyDiv w:val="1"/>
      <w:marLeft w:val="0"/>
      <w:marRight w:val="0"/>
      <w:marTop w:val="0"/>
      <w:marBottom w:val="0"/>
      <w:divBdr>
        <w:top w:val="none" w:sz="0" w:space="0" w:color="auto"/>
        <w:left w:val="none" w:sz="0" w:space="0" w:color="auto"/>
        <w:bottom w:val="none" w:sz="0" w:space="0" w:color="auto"/>
        <w:right w:val="none" w:sz="0" w:space="0" w:color="auto"/>
      </w:divBdr>
    </w:div>
    <w:div w:id="532884841">
      <w:bodyDiv w:val="1"/>
      <w:marLeft w:val="0"/>
      <w:marRight w:val="0"/>
      <w:marTop w:val="0"/>
      <w:marBottom w:val="0"/>
      <w:divBdr>
        <w:top w:val="none" w:sz="0" w:space="0" w:color="auto"/>
        <w:left w:val="none" w:sz="0" w:space="0" w:color="auto"/>
        <w:bottom w:val="none" w:sz="0" w:space="0" w:color="auto"/>
        <w:right w:val="none" w:sz="0" w:space="0" w:color="auto"/>
      </w:divBdr>
    </w:div>
    <w:div w:id="533275870">
      <w:bodyDiv w:val="1"/>
      <w:marLeft w:val="0"/>
      <w:marRight w:val="0"/>
      <w:marTop w:val="0"/>
      <w:marBottom w:val="0"/>
      <w:divBdr>
        <w:top w:val="none" w:sz="0" w:space="0" w:color="auto"/>
        <w:left w:val="none" w:sz="0" w:space="0" w:color="auto"/>
        <w:bottom w:val="none" w:sz="0" w:space="0" w:color="auto"/>
        <w:right w:val="none" w:sz="0" w:space="0" w:color="auto"/>
      </w:divBdr>
    </w:div>
    <w:div w:id="537282445">
      <w:bodyDiv w:val="1"/>
      <w:marLeft w:val="0"/>
      <w:marRight w:val="0"/>
      <w:marTop w:val="0"/>
      <w:marBottom w:val="0"/>
      <w:divBdr>
        <w:top w:val="none" w:sz="0" w:space="0" w:color="auto"/>
        <w:left w:val="none" w:sz="0" w:space="0" w:color="auto"/>
        <w:bottom w:val="none" w:sz="0" w:space="0" w:color="auto"/>
        <w:right w:val="none" w:sz="0" w:space="0" w:color="auto"/>
      </w:divBdr>
    </w:div>
    <w:div w:id="544298494">
      <w:bodyDiv w:val="1"/>
      <w:marLeft w:val="0"/>
      <w:marRight w:val="0"/>
      <w:marTop w:val="0"/>
      <w:marBottom w:val="0"/>
      <w:divBdr>
        <w:top w:val="none" w:sz="0" w:space="0" w:color="auto"/>
        <w:left w:val="none" w:sz="0" w:space="0" w:color="auto"/>
        <w:bottom w:val="none" w:sz="0" w:space="0" w:color="auto"/>
        <w:right w:val="none" w:sz="0" w:space="0" w:color="auto"/>
      </w:divBdr>
    </w:div>
    <w:div w:id="545606552">
      <w:bodyDiv w:val="1"/>
      <w:marLeft w:val="0"/>
      <w:marRight w:val="0"/>
      <w:marTop w:val="0"/>
      <w:marBottom w:val="0"/>
      <w:divBdr>
        <w:top w:val="none" w:sz="0" w:space="0" w:color="auto"/>
        <w:left w:val="none" w:sz="0" w:space="0" w:color="auto"/>
        <w:bottom w:val="none" w:sz="0" w:space="0" w:color="auto"/>
        <w:right w:val="none" w:sz="0" w:space="0" w:color="auto"/>
      </w:divBdr>
    </w:div>
    <w:div w:id="554315850">
      <w:bodyDiv w:val="1"/>
      <w:marLeft w:val="0"/>
      <w:marRight w:val="0"/>
      <w:marTop w:val="0"/>
      <w:marBottom w:val="0"/>
      <w:divBdr>
        <w:top w:val="none" w:sz="0" w:space="0" w:color="auto"/>
        <w:left w:val="none" w:sz="0" w:space="0" w:color="auto"/>
        <w:bottom w:val="none" w:sz="0" w:space="0" w:color="auto"/>
        <w:right w:val="none" w:sz="0" w:space="0" w:color="auto"/>
      </w:divBdr>
    </w:div>
    <w:div w:id="562567766">
      <w:bodyDiv w:val="1"/>
      <w:marLeft w:val="0"/>
      <w:marRight w:val="0"/>
      <w:marTop w:val="0"/>
      <w:marBottom w:val="0"/>
      <w:divBdr>
        <w:top w:val="none" w:sz="0" w:space="0" w:color="auto"/>
        <w:left w:val="none" w:sz="0" w:space="0" w:color="auto"/>
        <w:bottom w:val="none" w:sz="0" w:space="0" w:color="auto"/>
        <w:right w:val="none" w:sz="0" w:space="0" w:color="auto"/>
      </w:divBdr>
    </w:div>
    <w:div w:id="563679998">
      <w:bodyDiv w:val="1"/>
      <w:marLeft w:val="0"/>
      <w:marRight w:val="0"/>
      <w:marTop w:val="0"/>
      <w:marBottom w:val="0"/>
      <w:divBdr>
        <w:top w:val="none" w:sz="0" w:space="0" w:color="auto"/>
        <w:left w:val="none" w:sz="0" w:space="0" w:color="auto"/>
        <w:bottom w:val="none" w:sz="0" w:space="0" w:color="auto"/>
        <w:right w:val="none" w:sz="0" w:space="0" w:color="auto"/>
      </w:divBdr>
    </w:div>
    <w:div w:id="567688511">
      <w:bodyDiv w:val="1"/>
      <w:marLeft w:val="0"/>
      <w:marRight w:val="0"/>
      <w:marTop w:val="0"/>
      <w:marBottom w:val="0"/>
      <w:divBdr>
        <w:top w:val="none" w:sz="0" w:space="0" w:color="auto"/>
        <w:left w:val="none" w:sz="0" w:space="0" w:color="auto"/>
        <w:bottom w:val="none" w:sz="0" w:space="0" w:color="auto"/>
        <w:right w:val="none" w:sz="0" w:space="0" w:color="auto"/>
      </w:divBdr>
    </w:div>
    <w:div w:id="570697857">
      <w:bodyDiv w:val="1"/>
      <w:marLeft w:val="0"/>
      <w:marRight w:val="0"/>
      <w:marTop w:val="0"/>
      <w:marBottom w:val="0"/>
      <w:divBdr>
        <w:top w:val="none" w:sz="0" w:space="0" w:color="auto"/>
        <w:left w:val="none" w:sz="0" w:space="0" w:color="auto"/>
        <w:bottom w:val="none" w:sz="0" w:space="0" w:color="auto"/>
        <w:right w:val="none" w:sz="0" w:space="0" w:color="auto"/>
      </w:divBdr>
    </w:div>
    <w:div w:id="573007511">
      <w:bodyDiv w:val="1"/>
      <w:marLeft w:val="0"/>
      <w:marRight w:val="0"/>
      <w:marTop w:val="0"/>
      <w:marBottom w:val="0"/>
      <w:divBdr>
        <w:top w:val="none" w:sz="0" w:space="0" w:color="auto"/>
        <w:left w:val="none" w:sz="0" w:space="0" w:color="auto"/>
        <w:bottom w:val="none" w:sz="0" w:space="0" w:color="auto"/>
        <w:right w:val="none" w:sz="0" w:space="0" w:color="auto"/>
      </w:divBdr>
    </w:div>
    <w:div w:id="573471433">
      <w:bodyDiv w:val="1"/>
      <w:marLeft w:val="0"/>
      <w:marRight w:val="0"/>
      <w:marTop w:val="0"/>
      <w:marBottom w:val="0"/>
      <w:divBdr>
        <w:top w:val="none" w:sz="0" w:space="0" w:color="auto"/>
        <w:left w:val="none" w:sz="0" w:space="0" w:color="auto"/>
        <w:bottom w:val="none" w:sz="0" w:space="0" w:color="auto"/>
        <w:right w:val="none" w:sz="0" w:space="0" w:color="auto"/>
      </w:divBdr>
    </w:div>
    <w:div w:id="574709315">
      <w:bodyDiv w:val="1"/>
      <w:marLeft w:val="0"/>
      <w:marRight w:val="0"/>
      <w:marTop w:val="0"/>
      <w:marBottom w:val="0"/>
      <w:divBdr>
        <w:top w:val="none" w:sz="0" w:space="0" w:color="auto"/>
        <w:left w:val="none" w:sz="0" w:space="0" w:color="auto"/>
        <w:bottom w:val="none" w:sz="0" w:space="0" w:color="auto"/>
        <w:right w:val="none" w:sz="0" w:space="0" w:color="auto"/>
      </w:divBdr>
    </w:div>
    <w:div w:id="575818148">
      <w:bodyDiv w:val="1"/>
      <w:marLeft w:val="0"/>
      <w:marRight w:val="0"/>
      <w:marTop w:val="0"/>
      <w:marBottom w:val="0"/>
      <w:divBdr>
        <w:top w:val="none" w:sz="0" w:space="0" w:color="auto"/>
        <w:left w:val="none" w:sz="0" w:space="0" w:color="auto"/>
        <w:bottom w:val="none" w:sz="0" w:space="0" w:color="auto"/>
        <w:right w:val="none" w:sz="0" w:space="0" w:color="auto"/>
      </w:divBdr>
    </w:div>
    <w:div w:id="577786321">
      <w:bodyDiv w:val="1"/>
      <w:marLeft w:val="0"/>
      <w:marRight w:val="0"/>
      <w:marTop w:val="0"/>
      <w:marBottom w:val="0"/>
      <w:divBdr>
        <w:top w:val="none" w:sz="0" w:space="0" w:color="auto"/>
        <w:left w:val="none" w:sz="0" w:space="0" w:color="auto"/>
        <w:bottom w:val="none" w:sz="0" w:space="0" w:color="auto"/>
        <w:right w:val="none" w:sz="0" w:space="0" w:color="auto"/>
      </w:divBdr>
    </w:div>
    <w:div w:id="580792267">
      <w:bodyDiv w:val="1"/>
      <w:marLeft w:val="0"/>
      <w:marRight w:val="0"/>
      <w:marTop w:val="0"/>
      <w:marBottom w:val="0"/>
      <w:divBdr>
        <w:top w:val="none" w:sz="0" w:space="0" w:color="auto"/>
        <w:left w:val="none" w:sz="0" w:space="0" w:color="auto"/>
        <w:bottom w:val="none" w:sz="0" w:space="0" w:color="auto"/>
        <w:right w:val="none" w:sz="0" w:space="0" w:color="auto"/>
      </w:divBdr>
    </w:div>
    <w:div w:id="583953694">
      <w:bodyDiv w:val="1"/>
      <w:marLeft w:val="0"/>
      <w:marRight w:val="0"/>
      <w:marTop w:val="0"/>
      <w:marBottom w:val="0"/>
      <w:divBdr>
        <w:top w:val="none" w:sz="0" w:space="0" w:color="auto"/>
        <w:left w:val="none" w:sz="0" w:space="0" w:color="auto"/>
        <w:bottom w:val="none" w:sz="0" w:space="0" w:color="auto"/>
        <w:right w:val="none" w:sz="0" w:space="0" w:color="auto"/>
      </w:divBdr>
    </w:div>
    <w:div w:id="586886175">
      <w:bodyDiv w:val="1"/>
      <w:marLeft w:val="0"/>
      <w:marRight w:val="0"/>
      <w:marTop w:val="0"/>
      <w:marBottom w:val="0"/>
      <w:divBdr>
        <w:top w:val="none" w:sz="0" w:space="0" w:color="auto"/>
        <w:left w:val="none" w:sz="0" w:space="0" w:color="auto"/>
        <w:bottom w:val="none" w:sz="0" w:space="0" w:color="auto"/>
        <w:right w:val="none" w:sz="0" w:space="0" w:color="auto"/>
      </w:divBdr>
    </w:div>
    <w:div w:id="587928922">
      <w:bodyDiv w:val="1"/>
      <w:marLeft w:val="0"/>
      <w:marRight w:val="0"/>
      <w:marTop w:val="0"/>
      <w:marBottom w:val="0"/>
      <w:divBdr>
        <w:top w:val="none" w:sz="0" w:space="0" w:color="auto"/>
        <w:left w:val="none" w:sz="0" w:space="0" w:color="auto"/>
        <w:bottom w:val="none" w:sz="0" w:space="0" w:color="auto"/>
        <w:right w:val="none" w:sz="0" w:space="0" w:color="auto"/>
      </w:divBdr>
    </w:div>
    <w:div w:id="588120821">
      <w:bodyDiv w:val="1"/>
      <w:marLeft w:val="0"/>
      <w:marRight w:val="0"/>
      <w:marTop w:val="0"/>
      <w:marBottom w:val="0"/>
      <w:divBdr>
        <w:top w:val="none" w:sz="0" w:space="0" w:color="auto"/>
        <w:left w:val="none" w:sz="0" w:space="0" w:color="auto"/>
        <w:bottom w:val="none" w:sz="0" w:space="0" w:color="auto"/>
        <w:right w:val="none" w:sz="0" w:space="0" w:color="auto"/>
      </w:divBdr>
      <w:divsChild>
        <w:div w:id="1476414503">
          <w:marLeft w:val="331"/>
          <w:marRight w:val="0"/>
          <w:marTop w:val="0"/>
          <w:marBottom w:val="90"/>
          <w:divBdr>
            <w:top w:val="none" w:sz="0" w:space="0" w:color="auto"/>
            <w:left w:val="none" w:sz="0" w:space="0" w:color="auto"/>
            <w:bottom w:val="none" w:sz="0" w:space="0" w:color="auto"/>
            <w:right w:val="none" w:sz="0" w:space="0" w:color="auto"/>
          </w:divBdr>
        </w:div>
      </w:divsChild>
    </w:div>
    <w:div w:id="588732768">
      <w:bodyDiv w:val="1"/>
      <w:marLeft w:val="0"/>
      <w:marRight w:val="0"/>
      <w:marTop w:val="0"/>
      <w:marBottom w:val="0"/>
      <w:divBdr>
        <w:top w:val="none" w:sz="0" w:space="0" w:color="auto"/>
        <w:left w:val="none" w:sz="0" w:space="0" w:color="auto"/>
        <w:bottom w:val="none" w:sz="0" w:space="0" w:color="auto"/>
        <w:right w:val="none" w:sz="0" w:space="0" w:color="auto"/>
      </w:divBdr>
    </w:div>
    <w:div w:id="589777558">
      <w:bodyDiv w:val="1"/>
      <w:marLeft w:val="0"/>
      <w:marRight w:val="0"/>
      <w:marTop w:val="0"/>
      <w:marBottom w:val="0"/>
      <w:divBdr>
        <w:top w:val="none" w:sz="0" w:space="0" w:color="auto"/>
        <w:left w:val="none" w:sz="0" w:space="0" w:color="auto"/>
        <w:bottom w:val="none" w:sz="0" w:space="0" w:color="auto"/>
        <w:right w:val="none" w:sz="0" w:space="0" w:color="auto"/>
      </w:divBdr>
    </w:div>
    <w:div w:id="591939680">
      <w:bodyDiv w:val="1"/>
      <w:marLeft w:val="0"/>
      <w:marRight w:val="0"/>
      <w:marTop w:val="0"/>
      <w:marBottom w:val="0"/>
      <w:divBdr>
        <w:top w:val="none" w:sz="0" w:space="0" w:color="auto"/>
        <w:left w:val="none" w:sz="0" w:space="0" w:color="auto"/>
        <w:bottom w:val="none" w:sz="0" w:space="0" w:color="auto"/>
        <w:right w:val="none" w:sz="0" w:space="0" w:color="auto"/>
      </w:divBdr>
    </w:div>
    <w:div w:id="603148373">
      <w:bodyDiv w:val="1"/>
      <w:marLeft w:val="0"/>
      <w:marRight w:val="0"/>
      <w:marTop w:val="0"/>
      <w:marBottom w:val="0"/>
      <w:divBdr>
        <w:top w:val="none" w:sz="0" w:space="0" w:color="auto"/>
        <w:left w:val="none" w:sz="0" w:space="0" w:color="auto"/>
        <w:bottom w:val="none" w:sz="0" w:space="0" w:color="auto"/>
        <w:right w:val="none" w:sz="0" w:space="0" w:color="auto"/>
      </w:divBdr>
      <w:divsChild>
        <w:div w:id="794905873">
          <w:marLeft w:val="446"/>
          <w:marRight w:val="0"/>
          <w:marTop w:val="0"/>
          <w:marBottom w:val="0"/>
          <w:divBdr>
            <w:top w:val="none" w:sz="0" w:space="0" w:color="auto"/>
            <w:left w:val="none" w:sz="0" w:space="0" w:color="auto"/>
            <w:bottom w:val="none" w:sz="0" w:space="0" w:color="auto"/>
            <w:right w:val="none" w:sz="0" w:space="0" w:color="auto"/>
          </w:divBdr>
        </w:div>
      </w:divsChild>
    </w:div>
    <w:div w:id="606234225">
      <w:bodyDiv w:val="1"/>
      <w:marLeft w:val="0"/>
      <w:marRight w:val="0"/>
      <w:marTop w:val="0"/>
      <w:marBottom w:val="0"/>
      <w:divBdr>
        <w:top w:val="none" w:sz="0" w:space="0" w:color="auto"/>
        <w:left w:val="none" w:sz="0" w:space="0" w:color="auto"/>
        <w:bottom w:val="none" w:sz="0" w:space="0" w:color="auto"/>
        <w:right w:val="none" w:sz="0" w:space="0" w:color="auto"/>
      </w:divBdr>
    </w:div>
    <w:div w:id="611474327">
      <w:bodyDiv w:val="1"/>
      <w:marLeft w:val="0"/>
      <w:marRight w:val="0"/>
      <w:marTop w:val="0"/>
      <w:marBottom w:val="0"/>
      <w:divBdr>
        <w:top w:val="none" w:sz="0" w:space="0" w:color="auto"/>
        <w:left w:val="none" w:sz="0" w:space="0" w:color="auto"/>
        <w:bottom w:val="none" w:sz="0" w:space="0" w:color="auto"/>
        <w:right w:val="none" w:sz="0" w:space="0" w:color="auto"/>
      </w:divBdr>
    </w:div>
    <w:div w:id="612515693">
      <w:bodyDiv w:val="1"/>
      <w:marLeft w:val="0"/>
      <w:marRight w:val="0"/>
      <w:marTop w:val="0"/>
      <w:marBottom w:val="0"/>
      <w:divBdr>
        <w:top w:val="none" w:sz="0" w:space="0" w:color="auto"/>
        <w:left w:val="none" w:sz="0" w:space="0" w:color="auto"/>
        <w:bottom w:val="none" w:sz="0" w:space="0" w:color="auto"/>
        <w:right w:val="none" w:sz="0" w:space="0" w:color="auto"/>
      </w:divBdr>
    </w:div>
    <w:div w:id="613562051">
      <w:bodyDiv w:val="1"/>
      <w:marLeft w:val="0"/>
      <w:marRight w:val="0"/>
      <w:marTop w:val="0"/>
      <w:marBottom w:val="0"/>
      <w:divBdr>
        <w:top w:val="none" w:sz="0" w:space="0" w:color="auto"/>
        <w:left w:val="none" w:sz="0" w:space="0" w:color="auto"/>
        <w:bottom w:val="none" w:sz="0" w:space="0" w:color="auto"/>
        <w:right w:val="none" w:sz="0" w:space="0" w:color="auto"/>
      </w:divBdr>
    </w:div>
    <w:div w:id="617221449">
      <w:bodyDiv w:val="1"/>
      <w:marLeft w:val="0"/>
      <w:marRight w:val="0"/>
      <w:marTop w:val="0"/>
      <w:marBottom w:val="0"/>
      <w:divBdr>
        <w:top w:val="none" w:sz="0" w:space="0" w:color="auto"/>
        <w:left w:val="none" w:sz="0" w:space="0" w:color="auto"/>
        <w:bottom w:val="none" w:sz="0" w:space="0" w:color="auto"/>
        <w:right w:val="none" w:sz="0" w:space="0" w:color="auto"/>
      </w:divBdr>
    </w:div>
    <w:div w:id="619535542">
      <w:bodyDiv w:val="1"/>
      <w:marLeft w:val="0"/>
      <w:marRight w:val="0"/>
      <w:marTop w:val="0"/>
      <w:marBottom w:val="0"/>
      <w:divBdr>
        <w:top w:val="none" w:sz="0" w:space="0" w:color="auto"/>
        <w:left w:val="none" w:sz="0" w:space="0" w:color="auto"/>
        <w:bottom w:val="none" w:sz="0" w:space="0" w:color="auto"/>
        <w:right w:val="none" w:sz="0" w:space="0" w:color="auto"/>
      </w:divBdr>
    </w:div>
    <w:div w:id="619991382">
      <w:bodyDiv w:val="1"/>
      <w:marLeft w:val="0"/>
      <w:marRight w:val="0"/>
      <w:marTop w:val="0"/>
      <w:marBottom w:val="0"/>
      <w:divBdr>
        <w:top w:val="none" w:sz="0" w:space="0" w:color="auto"/>
        <w:left w:val="none" w:sz="0" w:space="0" w:color="auto"/>
        <w:bottom w:val="none" w:sz="0" w:space="0" w:color="auto"/>
        <w:right w:val="none" w:sz="0" w:space="0" w:color="auto"/>
      </w:divBdr>
    </w:div>
    <w:div w:id="620502972">
      <w:bodyDiv w:val="1"/>
      <w:marLeft w:val="0"/>
      <w:marRight w:val="0"/>
      <w:marTop w:val="0"/>
      <w:marBottom w:val="0"/>
      <w:divBdr>
        <w:top w:val="none" w:sz="0" w:space="0" w:color="auto"/>
        <w:left w:val="none" w:sz="0" w:space="0" w:color="auto"/>
        <w:bottom w:val="none" w:sz="0" w:space="0" w:color="auto"/>
        <w:right w:val="none" w:sz="0" w:space="0" w:color="auto"/>
      </w:divBdr>
    </w:div>
    <w:div w:id="623460817">
      <w:bodyDiv w:val="1"/>
      <w:marLeft w:val="0"/>
      <w:marRight w:val="0"/>
      <w:marTop w:val="0"/>
      <w:marBottom w:val="0"/>
      <w:divBdr>
        <w:top w:val="none" w:sz="0" w:space="0" w:color="auto"/>
        <w:left w:val="none" w:sz="0" w:space="0" w:color="auto"/>
        <w:bottom w:val="none" w:sz="0" w:space="0" w:color="auto"/>
        <w:right w:val="none" w:sz="0" w:space="0" w:color="auto"/>
      </w:divBdr>
    </w:div>
    <w:div w:id="623850701">
      <w:bodyDiv w:val="1"/>
      <w:marLeft w:val="0"/>
      <w:marRight w:val="0"/>
      <w:marTop w:val="0"/>
      <w:marBottom w:val="0"/>
      <w:divBdr>
        <w:top w:val="none" w:sz="0" w:space="0" w:color="auto"/>
        <w:left w:val="none" w:sz="0" w:space="0" w:color="auto"/>
        <w:bottom w:val="none" w:sz="0" w:space="0" w:color="auto"/>
        <w:right w:val="none" w:sz="0" w:space="0" w:color="auto"/>
      </w:divBdr>
    </w:div>
    <w:div w:id="624964855">
      <w:bodyDiv w:val="1"/>
      <w:marLeft w:val="0"/>
      <w:marRight w:val="0"/>
      <w:marTop w:val="0"/>
      <w:marBottom w:val="0"/>
      <w:divBdr>
        <w:top w:val="none" w:sz="0" w:space="0" w:color="auto"/>
        <w:left w:val="none" w:sz="0" w:space="0" w:color="auto"/>
        <w:bottom w:val="none" w:sz="0" w:space="0" w:color="auto"/>
        <w:right w:val="none" w:sz="0" w:space="0" w:color="auto"/>
      </w:divBdr>
    </w:div>
    <w:div w:id="627781821">
      <w:bodyDiv w:val="1"/>
      <w:marLeft w:val="0"/>
      <w:marRight w:val="0"/>
      <w:marTop w:val="0"/>
      <w:marBottom w:val="0"/>
      <w:divBdr>
        <w:top w:val="none" w:sz="0" w:space="0" w:color="auto"/>
        <w:left w:val="none" w:sz="0" w:space="0" w:color="auto"/>
        <w:bottom w:val="none" w:sz="0" w:space="0" w:color="auto"/>
        <w:right w:val="none" w:sz="0" w:space="0" w:color="auto"/>
      </w:divBdr>
    </w:div>
    <w:div w:id="627971566">
      <w:bodyDiv w:val="1"/>
      <w:marLeft w:val="0"/>
      <w:marRight w:val="0"/>
      <w:marTop w:val="0"/>
      <w:marBottom w:val="0"/>
      <w:divBdr>
        <w:top w:val="none" w:sz="0" w:space="0" w:color="auto"/>
        <w:left w:val="none" w:sz="0" w:space="0" w:color="auto"/>
        <w:bottom w:val="none" w:sz="0" w:space="0" w:color="auto"/>
        <w:right w:val="none" w:sz="0" w:space="0" w:color="auto"/>
      </w:divBdr>
    </w:div>
    <w:div w:id="631983503">
      <w:bodyDiv w:val="1"/>
      <w:marLeft w:val="0"/>
      <w:marRight w:val="0"/>
      <w:marTop w:val="0"/>
      <w:marBottom w:val="0"/>
      <w:divBdr>
        <w:top w:val="none" w:sz="0" w:space="0" w:color="auto"/>
        <w:left w:val="none" w:sz="0" w:space="0" w:color="auto"/>
        <w:bottom w:val="none" w:sz="0" w:space="0" w:color="auto"/>
        <w:right w:val="none" w:sz="0" w:space="0" w:color="auto"/>
      </w:divBdr>
    </w:div>
    <w:div w:id="632566919">
      <w:bodyDiv w:val="1"/>
      <w:marLeft w:val="0"/>
      <w:marRight w:val="0"/>
      <w:marTop w:val="0"/>
      <w:marBottom w:val="0"/>
      <w:divBdr>
        <w:top w:val="none" w:sz="0" w:space="0" w:color="auto"/>
        <w:left w:val="none" w:sz="0" w:space="0" w:color="auto"/>
        <w:bottom w:val="none" w:sz="0" w:space="0" w:color="auto"/>
        <w:right w:val="none" w:sz="0" w:space="0" w:color="auto"/>
      </w:divBdr>
    </w:div>
    <w:div w:id="645622236">
      <w:bodyDiv w:val="1"/>
      <w:marLeft w:val="0"/>
      <w:marRight w:val="0"/>
      <w:marTop w:val="0"/>
      <w:marBottom w:val="0"/>
      <w:divBdr>
        <w:top w:val="none" w:sz="0" w:space="0" w:color="auto"/>
        <w:left w:val="none" w:sz="0" w:space="0" w:color="auto"/>
        <w:bottom w:val="none" w:sz="0" w:space="0" w:color="auto"/>
        <w:right w:val="none" w:sz="0" w:space="0" w:color="auto"/>
      </w:divBdr>
    </w:div>
    <w:div w:id="646470750">
      <w:bodyDiv w:val="1"/>
      <w:marLeft w:val="0"/>
      <w:marRight w:val="0"/>
      <w:marTop w:val="0"/>
      <w:marBottom w:val="0"/>
      <w:divBdr>
        <w:top w:val="none" w:sz="0" w:space="0" w:color="auto"/>
        <w:left w:val="none" w:sz="0" w:space="0" w:color="auto"/>
        <w:bottom w:val="none" w:sz="0" w:space="0" w:color="auto"/>
        <w:right w:val="none" w:sz="0" w:space="0" w:color="auto"/>
      </w:divBdr>
    </w:div>
    <w:div w:id="649482502">
      <w:bodyDiv w:val="1"/>
      <w:marLeft w:val="0"/>
      <w:marRight w:val="0"/>
      <w:marTop w:val="0"/>
      <w:marBottom w:val="0"/>
      <w:divBdr>
        <w:top w:val="none" w:sz="0" w:space="0" w:color="auto"/>
        <w:left w:val="none" w:sz="0" w:space="0" w:color="auto"/>
        <w:bottom w:val="none" w:sz="0" w:space="0" w:color="auto"/>
        <w:right w:val="none" w:sz="0" w:space="0" w:color="auto"/>
      </w:divBdr>
    </w:div>
    <w:div w:id="651174769">
      <w:bodyDiv w:val="1"/>
      <w:marLeft w:val="0"/>
      <w:marRight w:val="0"/>
      <w:marTop w:val="0"/>
      <w:marBottom w:val="0"/>
      <w:divBdr>
        <w:top w:val="none" w:sz="0" w:space="0" w:color="auto"/>
        <w:left w:val="none" w:sz="0" w:space="0" w:color="auto"/>
        <w:bottom w:val="none" w:sz="0" w:space="0" w:color="auto"/>
        <w:right w:val="none" w:sz="0" w:space="0" w:color="auto"/>
      </w:divBdr>
    </w:div>
    <w:div w:id="651251196">
      <w:bodyDiv w:val="1"/>
      <w:marLeft w:val="0"/>
      <w:marRight w:val="0"/>
      <w:marTop w:val="0"/>
      <w:marBottom w:val="0"/>
      <w:divBdr>
        <w:top w:val="none" w:sz="0" w:space="0" w:color="auto"/>
        <w:left w:val="none" w:sz="0" w:space="0" w:color="auto"/>
        <w:bottom w:val="none" w:sz="0" w:space="0" w:color="auto"/>
        <w:right w:val="none" w:sz="0" w:space="0" w:color="auto"/>
      </w:divBdr>
    </w:div>
    <w:div w:id="653491527">
      <w:bodyDiv w:val="1"/>
      <w:marLeft w:val="0"/>
      <w:marRight w:val="0"/>
      <w:marTop w:val="0"/>
      <w:marBottom w:val="0"/>
      <w:divBdr>
        <w:top w:val="none" w:sz="0" w:space="0" w:color="auto"/>
        <w:left w:val="none" w:sz="0" w:space="0" w:color="auto"/>
        <w:bottom w:val="none" w:sz="0" w:space="0" w:color="auto"/>
        <w:right w:val="none" w:sz="0" w:space="0" w:color="auto"/>
      </w:divBdr>
    </w:div>
    <w:div w:id="655039074">
      <w:bodyDiv w:val="1"/>
      <w:marLeft w:val="0"/>
      <w:marRight w:val="0"/>
      <w:marTop w:val="0"/>
      <w:marBottom w:val="0"/>
      <w:divBdr>
        <w:top w:val="none" w:sz="0" w:space="0" w:color="auto"/>
        <w:left w:val="none" w:sz="0" w:space="0" w:color="auto"/>
        <w:bottom w:val="none" w:sz="0" w:space="0" w:color="auto"/>
        <w:right w:val="none" w:sz="0" w:space="0" w:color="auto"/>
      </w:divBdr>
    </w:div>
    <w:div w:id="667441280">
      <w:bodyDiv w:val="1"/>
      <w:marLeft w:val="0"/>
      <w:marRight w:val="0"/>
      <w:marTop w:val="0"/>
      <w:marBottom w:val="0"/>
      <w:divBdr>
        <w:top w:val="none" w:sz="0" w:space="0" w:color="auto"/>
        <w:left w:val="none" w:sz="0" w:space="0" w:color="auto"/>
        <w:bottom w:val="none" w:sz="0" w:space="0" w:color="auto"/>
        <w:right w:val="none" w:sz="0" w:space="0" w:color="auto"/>
      </w:divBdr>
    </w:div>
    <w:div w:id="671295021">
      <w:bodyDiv w:val="1"/>
      <w:marLeft w:val="0"/>
      <w:marRight w:val="0"/>
      <w:marTop w:val="0"/>
      <w:marBottom w:val="0"/>
      <w:divBdr>
        <w:top w:val="none" w:sz="0" w:space="0" w:color="auto"/>
        <w:left w:val="none" w:sz="0" w:space="0" w:color="auto"/>
        <w:bottom w:val="none" w:sz="0" w:space="0" w:color="auto"/>
        <w:right w:val="none" w:sz="0" w:space="0" w:color="auto"/>
      </w:divBdr>
    </w:div>
    <w:div w:id="674890032">
      <w:bodyDiv w:val="1"/>
      <w:marLeft w:val="0"/>
      <w:marRight w:val="0"/>
      <w:marTop w:val="0"/>
      <w:marBottom w:val="0"/>
      <w:divBdr>
        <w:top w:val="none" w:sz="0" w:space="0" w:color="auto"/>
        <w:left w:val="none" w:sz="0" w:space="0" w:color="auto"/>
        <w:bottom w:val="none" w:sz="0" w:space="0" w:color="auto"/>
        <w:right w:val="none" w:sz="0" w:space="0" w:color="auto"/>
      </w:divBdr>
    </w:div>
    <w:div w:id="680276197">
      <w:bodyDiv w:val="1"/>
      <w:marLeft w:val="0"/>
      <w:marRight w:val="0"/>
      <w:marTop w:val="0"/>
      <w:marBottom w:val="0"/>
      <w:divBdr>
        <w:top w:val="none" w:sz="0" w:space="0" w:color="auto"/>
        <w:left w:val="none" w:sz="0" w:space="0" w:color="auto"/>
        <w:bottom w:val="none" w:sz="0" w:space="0" w:color="auto"/>
        <w:right w:val="none" w:sz="0" w:space="0" w:color="auto"/>
      </w:divBdr>
    </w:div>
    <w:div w:id="681053466">
      <w:bodyDiv w:val="1"/>
      <w:marLeft w:val="0"/>
      <w:marRight w:val="0"/>
      <w:marTop w:val="0"/>
      <w:marBottom w:val="0"/>
      <w:divBdr>
        <w:top w:val="none" w:sz="0" w:space="0" w:color="auto"/>
        <w:left w:val="none" w:sz="0" w:space="0" w:color="auto"/>
        <w:bottom w:val="none" w:sz="0" w:space="0" w:color="auto"/>
        <w:right w:val="none" w:sz="0" w:space="0" w:color="auto"/>
      </w:divBdr>
    </w:div>
    <w:div w:id="682903689">
      <w:bodyDiv w:val="1"/>
      <w:marLeft w:val="0"/>
      <w:marRight w:val="0"/>
      <w:marTop w:val="0"/>
      <w:marBottom w:val="0"/>
      <w:divBdr>
        <w:top w:val="none" w:sz="0" w:space="0" w:color="auto"/>
        <w:left w:val="none" w:sz="0" w:space="0" w:color="auto"/>
        <w:bottom w:val="none" w:sz="0" w:space="0" w:color="auto"/>
        <w:right w:val="none" w:sz="0" w:space="0" w:color="auto"/>
      </w:divBdr>
    </w:div>
    <w:div w:id="687829631">
      <w:bodyDiv w:val="1"/>
      <w:marLeft w:val="0"/>
      <w:marRight w:val="0"/>
      <w:marTop w:val="0"/>
      <w:marBottom w:val="0"/>
      <w:divBdr>
        <w:top w:val="none" w:sz="0" w:space="0" w:color="auto"/>
        <w:left w:val="none" w:sz="0" w:space="0" w:color="auto"/>
        <w:bottom w:val="none" w:sz="0" w:space="0" w:color="auto"/>
        <w:right w:val="none" w:sz="0" w:space="0" w:color="auto"/>
      </w:divBdr>
    </w:div>
    <w:div w:id="694582091">
      <w:bodyDiv w:val="1"/>
      <w:marLeft w:val="0"/>
      <w:marRight w:val="0"/>
      <w:marTop w:val="0"/>
      <w:marBottom w:val="0"/>
      <w:divBdr>
        <w:top w:val="none" w:sz="0" w:space="0" w:color="auto"/>
        <w:left w:val="none" w:sz="0" w:space="0" w:color="auto"/>
        <w:bottom w:val="none" w:sz="0" w:space="0" w:color="auto"/>
        <w:right w:val="none" w:sz="0" w:space="0" w:color="auto"/>
      </w:divBdr>
    </w:div>
    <w:div w:id="700671428">
      <w:bodyDiv w:val="1"/>
      <w:marLeft w:val="0"/>
      <w:marRight w:val="0"/>
      <w:marTop w:val="0"/>
      <w:marBottom w:val="0"/>
      <w:divBdr>
        <w:top w:val="none" w:sz="0" w:space="0" w:color="auto"/>
        <w:left w:val="none" w:sz="0" w:space="0" w:color="auto"/>
        <w:bottom w:val="none" w:sz="0" w:space="0" w:color="auto"/>
        <w:right w:val="none" w:sz="0" w:space="0" w:color="auto"/>
      </w:divBdr>
    </w:div>
    <w:div w:id="705368677">
      <w:bodyDiv w:val="1"/>
      <w:marLeft w:val="0"/>
      <w:marRight w:val="0"/>
      <w:marTop w:val="0"/>
      <w:marBottom w:val="0"/>
      <w:divBdr>
        <w:top w:val="none" w:sz="0" w:space="0" w:color="auto"/>
        <w:left w:val="none" w:sz="0" w:space="0" w:color="auto"/>
        <w:bottom w:val="none" w:sz="0" w:space="0" w:color="auto"/>
        <w:right w:val="none" w:sz="0" w:space="0" w:color="auto"/>
      </w:divBdr>
    </w:div>
    <w:div w:id="711537439">
      <w:bodyDiv w:val="1"/>
      <w:marLeft w:val="0"/>
      <w:marRight w:val="0"/>
      <w:marTop w:val="0"/>
      <w:marBottom w:val="0"/>
      <w:divBdr>
        <w:top w:val="none" w:sz="0" w:space="0" w:color="auto"/>
        <w:left w:val="none" w:sz="0" w:space="0" w:color="auto"/>
        <w:bottom w:val="none" w:sz="0" w:space="0" w:color="auto"/>
        <w:right w:val="none" w:sz="0" w:space="0" w:color="auto"/>
      </w:divBdr>
    </w:div>
    <w:div w:id="712315150">
      <w:bodyDiv w:val="1"/>
      <w:marLeft w:val="0"/>
      <w:marRight w:val="0"/>
      <w:marTop w:val="0"/>
      <w:marBottom w:val="0"/>
      <w:divBdr>
        <w:top w:val="none" w:sz="0" w:space="0" w:color="auto"/>
        <w:left w:val="none" w:sz="0" w:space="0" w:color="auto"/>
        <w:bottom w:val="none" w:sz="0" w:space="0" w:color="auto"/>
        <w:right w:val="none" w:sz="0" w:space="0" w:color="auto"/>
      </w:divBdr>
    </w:div>
    <w:div w:id="715087071">
      <w:bodyDiv w:val="1"/>
      <w:marLeft w:val="0"/>
      <w:marRight w:val="0"/>
      <w:marTop w:val="0"/>
      <w:marBottom w:val="0"/>
      <w:divBdr>
        <w:top w:val="none" w:sz="0" w:space="0" w:color="auto"/>
        <w:left w:val="none" w:sz="0" w:space="0" w:color="auto"/>
        <w:bottom w:val="none" w:sz="0" w:space="0" w:color="auto"/>
        <w:right w:val="none" w:sz="0" w:space="0" w:color="auto"/>
      </w:divBdr>
    </w:div>
    <w:div w:id="717702413">
      <w:bodyDiv w:val="1"/>
      <w:marLeft w:val="0"/>
      <w:marRight w:val="0"/>
      <w:marTop w:val="0"/>
      <w:marBottom w:val="0"/>
      <w:divBdr>
        <w:top w:val="none" w:sz="0" w:space="0" w:color="auto"/>
        <w:left w:val="none" w:sz="0" w:space="0" w:color="auto"/>
        <w:bottom w:val="none" w:sz="0" w:space="0" w:color="auto"/>
        <w:right w:val="none" w:sz="0" w:space="0" w:color="auto"/>
      </w:divBdr>
    </w:div>
    <w:div w:id="723794671">
      <w:bodyDiv w:val="1"/>
      <w:marLeft w:val="0"/>
      <w:marRight w:val="0"/>
      <w:marTop w:val="0"/>
      <w:marBottom w:val="0"/>
      <w:divBdr>
        <w:top w:val="none" w:sz="0" w:space="0" w:color="auto"/>
        <w:left w:val="none" w:sz="0" w:space="0" w:color="auto"/>
        <w:bottom w:val="none" w:sz="0" w:space="0" w:color="auto"/>
        <w:right w:val="none" w:sz="0" w:space="0" w:color="auto"/>
      </w:divBdr>
    </w:div>
    <w:div w:id="723874875">
      <w:bodyDiv w:val="1"/>
      <w:marLeft w:val="0"/>
      <w:marRight w:val="0"/>
      <w:marTop w:val="0"/>
      <w:marBottom w:val="0"/>
      <w:divBdr>
        <w:top w:val="none" w:sz="0" w:space="0" w:color="auto"/>
        <w:left w:val="none" w:sz="0" w:space="0" w:color="auto"/>
        <w:bottom w:val="none" w:sz="0" w:space="0" w:color="auto"/>
        <w:right w:val="none" w:sz="0" w:space="0" w:color="auto"/>
      </w:divBdr>
    </w:div>
    <w:div w:id="731657814">
      <w:bodyDiv w:val="1"/>
      <w:marLeft w:val="0"/>
      <w:marRight w:val="0"/>
      <w:marTop w:val="0"/>
      <w:marBottom w:val="0"/>
      <w:divBdr>
        <w:top w:val="none" w:sz="0" w:space="0" w:color="auto"/>
        <w:left w:val="none" w:sz="0" w:space="0" w:color="auto"/>
        <w:bottom w:val="none" w:sz="0" w:space="0" w:color="auto"/>
        <w:right w:val="none" w:sz="0" w:space="0" w:color="auto"/>
      </w:divBdr>
    </w:div>
    <w:div w:id="734745351">
      <w:bodyDiv w:val="1"/>
      <w:marLeft w:val="0"/>
      <w:marRight w:val="0"/>
      <w:marTop w:val="0"/>
      <w:marBottom w:val="0"/>
      <w:divBdr>
        <w:top w:val="none" w:sz="0" w:space="0" w:color="auto"/>
        <w:left w:val="none" w:sz="0" w:space="0" w:color="auto"/>
        <w:bottom w:val="none" w:sz="0" w:space="0" w:color="auto"/>
        <w:right w:val="none" w:sz="0" w:space="0" w:color="auto"/>
      </w:divBdr>
    </w:div>
    <w:div w:id="735057611">
      <w:bodyDiv w:val="1"/>
      <w:marLeft w:val="0"/>
      <w:marRight w:val="0"/>
      <w:marTop w:val="0"/>
      <w:marBottom w:val="0"/>
      <w:divBdr>
        <w:top w:val="none" w:sz="0" w:space="0" w:color="auto"/>
        <w:left w:val="none" w:sz="0" w:space="0" w:color="auto"/>
        <w:bottom w:val="none" w:sz="0" w:space="0" w:color="auto"/>
        <w:right w:val="none" w:sz="0" w:space="0" w:color="auto"/>
      </w:divBdr>
    </w:div>
    <w:div w:id="736585706">
      <w:bodyDiv w:val="1"/>
      <w:marLeft w:val="0"/>
      <w:marRight w:val="0"/>
      <w:marTop w:val="0"/>
      <w:marBottom w:val="0"/>
      <w:divBdr>
        <w:top w:val="none" w:sz="0" w:space="0" w:color="auto"/>
        <w:left w:val="none" w:sz="0" w:space="0" w:color="auto"/>
        <w:bottom w:val="none" w:sz="0" w:space="0" w:color="auto"/>
        <w:right w:val="none" w:sz="0" w:space="0" w:color="auto"/>
      </w:divBdr>
    </w:div>
    <w:div w:id="737366997">
      <w:bodyDiv w:val="1"/>
      <w:marLeft w:val="0"/>
      <w:marRight w:val="0"/>
      <w:marTop w:val="0"/>
      <w:marBottom w:val="0"/>
      <w:divBdr>
        <w:top w:val="none" w:sz="0" w:space="0" w:color="auto"/>
        <w:left w:val="none" w:sz="0" w:space="0" w:color="auto"/>
        <w:bottom w:val="none" w:sz="0" w:space="0" w:color="auto"/>
        <w:right w:val="none" w:sz="0" w:space="0" w:color="auto"/>
      </w:divBdr>
    </w:div>
    <w:div w:id="738940959">
      <w:bodyDiv w:val="1"/>
      <w:marLeft w:val="0"/>
      <w:marRight w:val="0"/>
      <w:marTop w:val="0"/>
      <w:marBottom w:val="0"/>
      <w:divBdr>
        <w:top w:val="none" w:sz="0" w:space="0" w:color="auto"/>
        <w:left w:val="none" w:sz="0" w:space="0" w:color="auto"/>
        <w:bottom w:val="none" w:sz="0" w:space="0" w:color="auto"/>
        <w:right w:val="none" w:sz="0" w:space="0" w:color="auto"/>
      </w:divBdr>
    </w:div>
    <w:div w:id="743991991">
      <w:bodyDiv w:val="1"/>
      <w:marLeft w:val="0"/>
      <w:marRight w:val="0"/>
      <w:marTop w:val="0"/>
      <w:marBottom w:val="0"/>
      <w:divBdr>
        <w:top w:val="none" w:sz="0" w:space="0" w:color="auto"/>
        <w:left w:val="none" w:sz="0" w:space="0" w:color="auto"/>
        <w:bottom w:val="none" w:sz="0" w:space="0" w:color="auto"/>
        <w:right w:val="none" w:sz="0" w:space="0" w:color="auto"/>
      </w:divBdr>
    </w:div>
    <w:div w:id="748042168">
      <w:bodyDiv w:val="1"/>
      <w:marLeft w:val="0"/>
      <w:marRight w:val="0"/>
      <w:marTop w:val="0"/>
      <w:marBottom w:val="0"/>
      <w:divBdr>
        <w:top w:val="none" w:sz="0" w:space="0" w:color="auto"/>
        <w:left w:val="none" w:sz="0" w:space="0" w:color="auto"/>
        <w:bottom w:val="none" w:sz="0" w:space="0" w:color="auto"/>
        <w:right w:val="none" w:sz="0" w:space="0" w:color="auto"/>
      </w:divBdr>
    </w:div>
    <w:div w:id="749279927">
      <w:bodyDiv w:val="1"/>
      <w:marLeft w:val="0"/>
      <w:marRight w:val="0"/>
      <w:marTop w:val="0"/>
      <w:marBottom w:val="0"/>
      <w:divBdr>
        <w:top w:val="none" w:sz="0" w:space="0" w:color="auto"/>
        <w:left w:val="none" w:sz="0" w:space="0" w:color="auto"/>
        <w:bottom w:val="none" w:sz="0" w:space="0" w:color="auto"/>
        <w:right w:val="none" w:sz="0" w:space="0" w:color="auto"/>
      </w:divBdr>
    </w:div>
    <w:div w:id="752778446">
      <w:bodyDiv w:val="1"/>
      <w:marLeft w:val="0"/>
      <w:marRight w:val="0"/>
      <w:marTop w:val="0"/>
      <w:marBottom w:val="0"/>
      <w:divBdr>
        <w:top w:val="none" w:sz="0" w:space="0" w:color="auto"/>
        <w:left w:val="none" w:sz="0" w:space="0" w:color="auto"/>
        <w:bottom w:val="none" w:sz="0" w:space="0" w:color="auto"/>
        <w:right w:val="none" w:sz="0" w:space="0" w:color="auto"/>
      </w:divBdr>
    </w:div>
    <w:div w:id="753746669">
      <w:bodyDiv w:val="1"/>
      <w:marLeft w:val="0"/>
      <w:marRight w:val="0"/>
      <w:marTop w:val="0"/>
      <w:marBottom w:val="0"/>
      <w:divBdr>
        <w:top w:val="none" w:sz="0" w:space="0" w:color="auto"/>
        <w:left w:val="none" w:sz="0" w:space="0" w:color="auto"/>
        <w:bottom w:val="none" w:sz="0" w:space="0" w:color="auto"/>
        <w:right w:val="none" w:sz="0" w:space="0" w:color="auto"/>
      </w:divBdr>
    </w:div>
    <w:div w:id="756514788">
      <w:bodyDiv w:val="1"/>
      <w:marLeft w:val="0"/>
      <w:marRight w:val="0"/>
      <w:marTop w:val="0"/>
      <w:marBottom w:val="0"/>
      <w:divBdr>
        <w:top w:val="none" w:sz="0" w:space="0" w:color="auto"/>
        <w:left w:val="none" w:sz="0" w:space="0" w:color="auto"/>
        <w:bottom w:val="none" w:sz="0" w:space="0" w:color="auto"/>
        <w:right w:val="none" w:sz="0" w:space="0" w:color="auto"/>
      </w:divBdr>
    </w:div>
    <w:div w:id="760296709">
      <w:bodyDiv w:val="1"/>
      <w:marLeft w:val="0"/>
      <w:marRight w:val="0"/>
      <w:marTop w:val="0"/>
      <w:marBottom w:val="0"/>
      <w:divBdr>
        <w:top w:val="none" w:sz="0" w:space="0" w:color="auto"/>
        <w:left w:val="none" w:sz="0" w:space="0" w:color="auto"/>
        <w:bottom w:val="none" w:sz="0" w:space="0" w:color="auto"/>
        <w:right w:val="none" w:sz="0" w:space="0" w:color="auto"/>
      </w:divBdr>
    </w:div>
    <w:div w:id="762072329">
      <w:bodyDiv w:val="1"/>
      <w:marLeft w:val="0"/>
      <w:marRight w:val="0"/>
      <w:marTop w:val="0"/>
      <w:marBottom w:val="0"/>
      <w:divBdr>
        <w:top w:val="none" w:sz="0" w:space="0" w:color="auto"/>
        <w:left w:val="none" w:sz="0" w:space="0" w:color="auto"/>
        <w:bottom w:val="none" w:sz="0" w:space="0" w:color="auto"/>
        <w:right w:val="none" w:sz="0" w:space="0" w:color="auto"/>
      </w:divBdr>
    </w:div>
    <w:div w:id="764813572">
      <w:bodyDiv w:val="1"/>
      <w:marLeft w:val="0"/>
      <w:marRight w:val="0"/>
      <w:marTop w:val="0"/>
      <w:marBottom w:val="0"/>
      <w:divBdr>
        <w:top w:val="none" w:sz="0" w:space="0" w:color="auto"/>
        <w:left w:val="none" w:sz="0" w:space="0" w:color="auto"/>
        <w:bottom w:val="none" w:sz="0" w:space="0" w:color="auto"/>
        <w:right w:val="none" w:sz="0" w:space="0" w:color="auto"/>
      </w:divBdr>
    </w:div>
    <w:div w:id="771708949">
      <w:bodyDiv w:val="1"/>
      <w:marLeft w:val="0"/>
      <w:marRight w:val="0"/>
      <w:marTop w:val="0"/>
      <w:marBottom w:val="0"/>
      <w:divBdr>
        <w:top w:val="none" w:sz="0" w:space="0" w:color="auto"/>
        <w:left w:val="none" w:sz="0" w:space="0" w:color="auto"/>
        <w:bottom w:val="none" w:sz="0" w:space="0" w:color="auto"/>
        <w:right w:val="none" w:sz="0" w:space="0" w:color="auto"/>
      </w:divBdr>
    </w:div>
    <w:div w:id="771977295">
      <w:bodyDiv w:val="1"/>
      <w:marLeft w:val="0"/>
      <w:marRight w:val="0"/>
      <w:marTop w:val="0"/>
      <w:marBottom w:val="0"/>
      <w:divBdr>
        <w:top w:val="none" w:sz="0" w:space="0" w:color="auto"/>
        <w:left w:val="none" w:sz="0" w:space="0" w:color="auto"/>
        <w:bottom w:val="none" w:sz="0" w:space="0" w:color="auto"/>
        <w:right w:val="none" w:sz="0" w:space="0" w:color="auto"/>
      </w:divBdr>
    </w:div>
    <w:div w:id="773016981">
      <w:bodyDiv w:val="1"/>
      <w:marLeft w:val="0"/>
      <w:marRight w:val="0"/>
      <w:marTop w:val="0"/>
      <w:marBottom w:val="0"/>
      <w:divBdr>
        <w:top w:val="none" w:sz="0" w:space="0" w:color="auto"/>
        <w:left w:val="none" w:sz="0" w:space="0" w:color="auto"/>
        <w:bottom w:val="none" w:sz="0" w:space="0" w:color="auto"/>
        <w:right w:val="none" w:sz="0" w:space="0" w:color="auto"/>
      </w:divBdr>
    </w:div>
    <w:div w:id="788624696">
      <w:bodyDiv w:val="1"/>
      <w:marLeft w:val="0"/>
      <w:marRight w:val="0"/>
      <w:marTop w:val="0"/>
      <w:marBottom w:val="0"/>
      <w:divBdr>
        <w:top w:val="none" w:sz="0" w:space="0" w:color="auto"/>
        <w:left w:val="none" w:sz="0" w:space="0" w:color="auto"/>
        <w:bottom w:val="none" w:sz="0" w:space="0" w:color="auto"/>
        <w:right w:val="none" w:sz="0" w:space="0" w:color="auto"/>
      </w:divBdr>
    </w:div>
    <w:div w:id="793598606">
      <w:bodyDiv w:val="1"/>
      <w:marLeft w:val="0"/>
      <w:marRight w:val="0"/>
      <w:marTop w:val="0"/>
      <w:marBottom w:val="0"/>
      <w:divBdr>
        <w:top w:val="none" w:sz="0" w:space="0" w:color="auto"/>
        <w:left w:val="none" w:sz="0" w:space="0" w:color="auto"/>
        <w:bottom w:val="none" w:sz="0" w:space="0" w:color="auto"/>
        <w:right w:val="none" w:sz="0" w:space="0" w:color="auto"/>
      </w:divBdr>
    </w:div>
    <w:div w:id="801460872">
      <w:bodyDiv w:val="1"/>
      <w:marLeft w:val="0"/>
      <w:marRight w:val="0"/>
      <w:marTop w:val="0"/>
      <w:marBottom w:val="0"/>
      <w:divBdr>
        <w:top w:val="none" w:sz="0" w:space="0" w:color="auto"/>
        <w:left w:val="none" w:sz="0" w:space="0" w:color="auto"/>
        <w:bottom w:val="none" w:sz="0" w:space="0" w:color="auto"/>
        <w:right w:val="none" w:sz="0" w:space="0" w:color="auto"/>
      </w:divBdr>
    </w:div>
    <w:div w:id="802843843">
      <w:bodyDiv w:val="1"/>
      <w:marLeft w:val="0"/>
      <w:marRight w:val="0"/>
      <w:marTop w:val="0"/>
      <w:marBottom w:val="0"/>
      <w:divBdr>
        <w:top w:val="none" w:sz="0" w:space="0" w:color="auto"/>
        <w:left w:val="none" w:sz="0" w:space="0" w:color="auto"/>
        <w:bottom w:val="none" w:sz="0" w:space="0" w:color="auto"/>
        <w:right w:val="none" w:sz="0" w:space="0" w:color="auto"/>
      </w:divBdr>
    </w:div>
    <w:div w:id="808669800">
      <w:bodyDiv w:val="1"/>
      <w:marLeft w:val="0"/>
      <w:marRight w:val="0"/>
      <w:marTop w:val="0"/>
      <w:marBottom w:val="0"/>
      <w:divBdr>
        <w:top w:val="none" w:sz="0" w:space="0" w:color="auto"/>
        <w:left w:val="none" w:sz="0" w:space="0" w:color="auto"/>
        <w:bottom w:val="none" w:sz="0" w:space="0" w:color="auto"/>
        <w:right w:val="none" w:sz="0" w:space="0" w:color="auto"/>
      </w:divBdr>
    </w:div>
    <w:div w:id="815495421">
      <w:bodyDiv w:val="1"/>
      <w:marLeft w:val="0"/>
      <w:marRight w:val="0"/>
      <w:marTop w:val="0"/>
      <w:marBottom w:val="0"/>
      <w:divBdr>
        <w:top w:val="none" w:sz="0" w:space="0" w:color="auto"/>
        <w:left w:val="none" w:sz="0" w:space="0" w:color="auto"/>
        <w:bottom w:val="none" w:sz="0" w:space="0" w:color="auto"/>
        <w:right w:val="none" w:sz="0" w:space="0" w:color="auto"/>
      </w:divBdr>
    </w:div>
    <w:div w:id="818301953">
      <w:bodyDiv w:val="1"/>
      <w:marLeft w:val="0"/>
      <w:marRight w:val="0"/>
      <w:marTop w:val="0"/>
      <w:marBottom w:val="0"/>
      <w:divBdr>
        <w:top w:val="none" w:sz="0" w:space="0" w:color="auto"/>
        <w:left w:val="none" w:sz="0" w:space="0" w:color="auto"/>
        <w:bottom w:val="none" w:sz="0" w:space="0" w:color="auto"/>
        <w:right w:val="none" w:sz="0" w:space="0" w:color="auto"/>
      </w:divBdr>
    </w:div>
    <w:div w:id="824515428">
      <w:bodyDiv w:val="1"/>
      <w:marLeft w:val="0"/>
      <w:marRight w:val="0"/>
      <w:marTop w:val="0"/>
      <w:marBottom w:val="0"/>
      <w:divBdr>
        <w:top w:val="none" w:sz="0" w:space="0" w:color="auto"/>
        <w:left w:val="none" w:sz="0" w:space="0" w:color="auto"/>
        <w:bottom w:val="none" w:sz="0" w:space="0" w:color="auto"/>
        <w:right w:val="none" w:sz="0" w:space="0" w:color="auto"/>
      </w:divBdr>
    </w:div>
    <w:div w:id="827330870">
      <w:bodyDiv w:val="1"/>
      <w:marLeft w:val="0"/>
      <w:marRight w:val="0"/>
      <w:marTop w:val="0"/>
      <w:marBottom w:val="0"/>
      <w:divBdr>
        <w:top w:val="none" w:sz="0" w:space="0" w:color="auto"/>
        <w:left w:val="none" w:sz="0" w:space="0" w:color="auto"/>
        <w:bottom w:val="none" w:sz="0" w:space="0" w:color="auto"/>
        <w:right w:val="none" w:sz="0" w:space="0" w:color="auto"/>
      </w:divBdr>
    </w:div>
    <w:div w:id="832992078">
      <w:bodyDiv w:val="1"/>
      <w:marLeft w:val="0"/>
      <w:marRight w:val="0"/>
      <w:marTop w:val="0"/>
      <w:marBottom w:val="0"/>
      <w:divBdr>
        <w:top w:val="none" w:sz="0" w:space="0" w:color="auto"/>
        <w:left w:val="none" w:sz="0" w:space="0" w:color="auto"/>
        <w:bottom w:val="none" w:sz="0" w:space="0" w:color="auto"/>
        <w:right w:val="none" w:sz="0" w:space="0" w:color="auto"/>
      </w:divBdr>
    </w:div>
    <w:div w:id="835458290">
      <w:bodyDiv w:val="1"/>
      <w:marLeft w:val="0"/>
      <w:marRight w:val="0"/>
      <w:marTop w:val="0"/>
      <w:marBottom w:val="0"/>
      <w:divBdr>
        <w:top w:val="none" w:sz="0" w:space="0" w:color="auto"/>
        <w:left w:val="none" w:sz="0" w:space="0" w:color="auto"/>
        <w:bottom w:val="none" w:sz="0" w:space="0" w:color="auto"/>
        <w:right w:val="none" w:sz="0" w:space="0" w:color="auto"/>
      </w:divBdr>
    </w:div>
    <w:div w:id="836114887">
      <w:bodyDiv w:val="1"/>
      <w:marLeft w:val="0"/>
      <w:marRight w:val="0"/>
      <w:marTop w:val="0"/>
      <w:marBottom w:val="0"/>
      <w:divBdr>
        <w:top w:val="none" w:sz="0" w:space="0" w:color="auto"/>
        <w:left w:val="none" w:sz="0" w:space="0" w:color="auto"/>
        <w:bottom w:val="none" w:sz="0" w:space="0" w:color="auto"/>
        <w:right w:val="none" w:sz="0" w:space="0" w:color="auto"/>
      </w:divBdr>
    </w:div>
    <w:div w:id="848252874">
      <w:bodyDiv w:val="1"/>
      <w:marLeft w:val="0"/>
      <w:marRight w:val="0"/>
      <w:marTop w:val="0"/>
      <w:marBottom w:val="0"/>
      <w:divBdr>
        <w:top w:val="none" w:sz="0" w:space="0" w:color="auto"/>
        <w:left w:val="none" w:sz="0" w:space="0" w:color="auto"/>
        <w:bottom w:val="none" w:sz="0" w:space="0" w:color="auto"/>
        <w:right w:val="none" w:sz="0" w:space="0" w:color="auto"/>
      </w:divBdr>
    </w:div>
    <w:div w:id="849100781">
      <w:bodyDiv w:val="1"/>
      <w:marLeft w:val="0"/>
      <w:marRight w:val="0"/>
      <w:marTop w:val="0"/>
      <w:marBottom w:val="0"/>
      <w:divBdr>
        <w:top w:val="none" w:sz="0" w:space="0" w:color="auto"/>
        <w:left w:val="none" w:sz="0" w:space="0" w:color="auto"/>
        <w:bottom w:val="none" w:sz="0" w:space="0" w:color="auto"/>
        <w:right w:val="none" w:sz="0" w:space="0" w:color="auto"/>
      </w:divBdr>
    </w:div>
    <w:div w:id="851261301">
      <w:bodyDiv w:val="1"/>
      <w:marLeft w:val="0"/>
      <w:marRight w:val="0"/>
      <w:marTop w:val="0"/>
      <w:marBottom w:val="0"/>
      <w:divBdr>
        <w:top w:val="none" w:sz="0" w:space="0" w:color="auto"/>
        <w:left w:val="none" w:sz="0" w:space="0" w:color="auto"/>
        <w:bottom w:val="none" w:sz="0" w:space="0" w:color="auto"/>
        <w:right w:val="none" w:sz="0" w:space="0" w:color="auto"/>
      </w:divBdr>
    </w:div>
    <w:div w:id="851532881">
      <w:bodyDiv w:val="1"/>
      <w:marLeft w:val="0"/>
      <w:marRight w:val="0"/>
      <w:marTop w:val="0"/>
      <w:marBottom w:val="0"/>
      <w:divBdr>
        <w:top w:val="none" w:sz="0" w:space="0" w:color="auto"/>
        <w:left w:val="none" w:sz="0" w:space="0" w:color="auto"/>
        <w:bottom w:val="none" w:sz="0" w:space="0" w:color="auto"/>
        <w:right w:val="none" w:sz="0" w:space="0" w:color="auto"/>
      </w:divBdr>
    </w:div>
    <w:div w:id="855847636">
      <w:bodyDiv w:val="1"/>
      <w:marLeft w:val="0"/>
      <w:marRight w:val="0"/>
      <w:marTop w:val="0"/>
      <w:marBottom w:val="0"/>
      <w:divBdr>
        <w:top w:val="none" w:sz="0" w:space="0" w:color="auto"/>
        <w:left w:val="none" w:sz="0" w:space="0" w:color="auto"/>
        <w:bottom w:val="none" w:sz="0" w:space="0" w:color="auto"/>
        <w:right w:val="none" w:sz="0" w:space="0" w:color="auto"/>
      </w:divBdr>
    </w:div>
    <w:div w:id="860632841">
      <w:bodyDiv w:val="1"/>
      <w:marLeft w:val="0"/>
      <w:marRight w:val="0"/>
      <w:marTop w:val="0"/>
      <w:marBottom w:val="0"/>
      <w:divBdr>
        <w:top w:val="none" w:sz="0" w:space="0" w:color="auto"/>
        <w:left w:val="none" w:sz="0" w:space="0" w:color="auto"/>
        <w:bottom w:val="none" w:sz="0" w:space="0" w:color="auto"/>
        <w:right w:val="none" w:sz="0" w:space="0" w:color="auto"/>
      </w:divBdr>
    </w:div>
    <w:div w:id="861019992">
      <w:bodyDiv w:val="1"/>
      <w:marLeft w:val="0"/>
      <w:marRight w:val="0"/>
      <w:marTop w:val="0"/>
      <w:marBottom w:val="0"/>
      <w:divBdr>
        <w:top w:val="none" w:sz="0" w:space="0" w:color="auto"/>
        <w:left w:val="none" w:sz="0" w:space="0" w:color="auto"/>
        <w:bottom w:val="none" w:sz="0" w:space="0" w:color="auto"/>
        <w:right w:val="none" w:sz="0" w:space="0" w:color="auto"/>
      </w:divBdr>
    </w:div>
    <w:div w:id="862398717">
      <w:bodyDiv w:val="1"/>
      <w:marLeft w:val="0"/>
      <w:marRight w:val="0"/>
      <w:marTop w:val="0"/>
      <w:marBottom w:val="0"/>
      <w:divBdr>
        <w:top w:val="none" w:sz="0" w:space="0" w:color="auto"/>
        <w:left w:val="none" w:sz="0" w:space="0" w:color="auto"/>
        <w:bottom w:val="none" w:sz="0" w:space="0" w:color="auto"/>
        <w:right w:val="none" w:sz="0" w:space="0" w:color="auto"/>
      </w:divBdr>
    </w:div>
    <w:div w:id="868370364">
      <w:bodyDiv w:val="1"/>
      <w:marLeft w:val="0"/>
      <w:marRight w:val="0"/>
      <w:marTop w:val="0"/>
      <w:marBottom w:val="0"/>
      <w:divBdr>
        <w:top w:val="none" w:sz="0" w:space="0" w:color="auto"/>
        <w:left w:val="none" w:sz="0" w:space="0" w:color="auto"/>
        <w:bottom w:val="none" w:sz="0" w:space="0" w:color="auto"/>
        <w:right w:val="none" w:sz="0" w:space="0" w:color="auto"/>
      </w:divBdr>
    </w:div>
    <w:div w:id="872809268">
      <w:bodyDiv w:val="1"/>
      <w:marLeft w:val="0"/>
      <w:marRight w:val="0"/>
      <w:marTop w:val="0"/>
      <w:marBottom w:val="0"/>
      <w:divBdr>
        <w:top w:val="none" w:sz="0" w:space="0" w:color="auto"/>
        <w:left w:val="none" w:sz="0" w:space="0" w:color="auto"/>
        <w:bottom w:val="none" w:sz="0" w:space="0" w:color="auto"/>
        <w:right w:val="none" w:sz="0" w:space="0" w:color="auto"/>
      </w:divBdr>
    </w:div>
    <w:div w:id="876238835">
      <w:bodyDiv w:val="1"/>
      <w:marLeft w:val="0"/>
      <w:marRight w:val="0"/>
      <w:marTop w:val="0"/>
      <w:marBottom w:val="0"/>
      <w:divBdr>
        <w:top w:val="none" w:sz="0" w:space="0" w:color="auto"/>
        <w:left w:val="none" w:sz="0" w:space="0" w:color="auto"/>
        <w:bottom w:val="none" w:sz="0" w:space="0" w:color="auto"/>
        <w:right w:val="none" w:sz="0" w:space="0" w:color="auto"/>
      </w:divBdr>
    </w:div>
    <w:div w:id="877202106">
      <w:bodyDiv w:val="1"/>
      <w:marLeft w:val="0"/>
      <w:marRight w:val="0"/>
      <w:marTop w:val="0"/>
      <w:marBottom w:val="0"/>
      <w:divBdr>
        <w:top w:val="none" w:sz="0" w:space="0" w:color="auto"/>
        <w:left w:val="none" w:sz="0" w:space="0" w:color="auto"/>
        <w:bottom w:val="none" w:sz="0" w:space="0" w:color="auto"/>
        <w:right w:val="none" w:sz="0" w:space="0" w:color="auto"/>
      </w:divBdr>
    </w:div>
    <w:div w:id="877933555">
      <w:bodyDiv w:val="1"/>
      <w:marLeft w:val="0"/>
      <w:marRight w:val="0"/>
      <w:marTop w:val="0"/>
      <w:marBottom w:val="0"/>
      <w:divBdr>
        <w:top w:val="none" w:sz="0" w:space="0" w:color="auto"/>
        <w:left w:val="none" w:sz="0" w:space="0" w:color="auto"/>
        <w:bottom w:val="none" w:sz="0" w:space="0" w:color="auto"/>
        <w:right w:val="none" w:sz="0" w:space="0" w:color="auto"/>
      </w:divBdr>
    </w:div>
    <w:div w:id="881360045">
      <w:bodyDiv w:val="1"/>
      <w:marLeft w:val="0"/>
      <w:marRight w:val="0"/>
      <w:marTop w:val="0"/>
      <w:marBottom w:val="0"/>
      <w:divBdr>
        <w:top w:val="none" w:sz="0" w:space="0" w:color="auto"/>
        <w:left w:val="none" w:sz="0" w:space="0" w:color="auto"/>
        <w:bottom w:val="none" w:sz="0" w:space="0" w:color="auto"/>
        <w:right w:val="none" w:sz="0" w:space="0" w:color="auto"/>
      </w:divBdr>
    </w:div>
    <w:div w:id="881938746">
      <w:bodyDiv w:val="1"/>
      <w:marLeft w:val="0"/>
      <w:marRight w:val="0"/>
      <w:marTop w:val="0"/>
      <w:marBottom w:val="0"/>
      <w:divBdr>
        <w:top w:val="none" w:sz="0" w:space="0" w:color="auto"/>
        <w:left w:val="none" w:sz="0" w:space="0" w:color="auto"/>
        <w:bottom w:val="none" w:sz="0" w:space="0" w:color="auto"/>
        <w:right w:val="none" w:sz="0" w:space="0" w:color="auto"/>
      </w:divBdr>
    </w:div>
    <w:div w:id="887300579">
      <w:bodyDiv w:val="1"/>
      <w:marLeft w:val="0"/>
      <w:marRight w:val="0"/>
      <w:marTop w:val="0"/>
      <w:marBottom w:val="0"/>
      <w:divBdr>
        <w:top w:val="none" w:sz="0" w:space="0" w:color="auto"/>
        <w:left w:val="none" w:sz="0" w:space="0" w:color="auto"/>
        <w:bottom w:val="none" w:sz="0" w:space="0" w:color="auto"/>
        <w:right w:val="none" w:sz="0" w:space="0" w:color="auto"/>
      </w:divBdr>
    </w:div>
    <w:div w:id="890769780">
      <w:bodyDiv w:val="1"/>
      <w:marLeft w:val="0"/>
      <w:marRight w:val="0"/>
      <w:marTop w:val="0"/>
      <w:marBottom w:val="0"/>
      <w:divBdr>
        <w:top w:val="none" w:sz="0" w:space="0" w:color="auto"/>
        <w:left w:val="none" w:sz="0" w:space="0" w:color="auto"/>
        <w:bottom w:val="none" w:sz="0" w:space="0" w:color="auto"/>
        <w:right w:val="none" w:sz="0" w:space="0" w:color="auto"/>
      </w:divBdr>
    </w:div>
    <w:div w:id="890844749">
      <w:bodyDiv w:val="1"/>
      <w:marLeft w:val="0"/>
      <w:marRight w:val="0"/>
      <w:marTop w:val="0"/>
      <w:marBottom w:val="0"/>
      <w:divBdr>
        <w:top w:val="none" w:sz="0" w:space="0" w:color="auto"/>
        <w:left w:val="none" w:sz="0" w:space="0" w:color="auto"/>
        <w:bottom w:val="none" w:sz="0" w:space="0" w:color="auto"/>
        <w:right w:val="none" w:sz="0" w:space="0" w:color="auto"/>
      </w:divBdr>
    </w:div>
    <w:div w:id="893349753">
      <w:bodyDiv w:val="1"/>
      <w:marLeft w:val="0"/>
      <w:marRight w:val="0"/>
      <w:marTop w:val="0"/>
      <w:marBottom w:val="0"/>
      <w:divBdr>
        <w:top w:val="none" w:sz="0" w:space="0" w:color="auto"/>
        <w:left w:val="none" w:sz="0" w:space="0" w:color="auto"/>
        <w:bottom w:val="none" w:sz="0" w:space="0" w:color="auto"/>
        <w:right w:val="none" w:sz="0" w:space="0" w:color="auto"/>
      </w:divBdr>
    </w:div>
    <w:div w:id="896361116">
      <w:bodyDiv w:val="1"/>
      <w:marLeft w:val="0"/>
      <w:marRight w:val="0"/>
      <w:marTop w:val="0"/>
      <w:marBottom w:val="0"/>
      <w:divBdr>
        <w:top w:val="none" w:sz="0" w:space="0" w:color="auto"/>
        <w:left w:val="none" w:sz="0" w:space="0" w:color="auto"/>
        <w:bottom w:val="none" w:sz="0" w:space="0" w:color="auto"/>
        <w:right w:val="none" w:sz="0" w:space="0" w:color="auto"/>
      </w:divBdr>
    </w:div>
    <w:div w:id="897516703">
      <w:bodyDiv w:val="1"/>
      <w:marLeft w:val="0"/>
      <w:marRight w:val="0"/>
      <w:marTop w:val="0"/>
      <w:marBottom w:val="0"/>
      <w:divBdr>
        <w:top w:val="none" w:sz="0" w:space="0" w:color="auto"/>
        <w:left w:val="none" w:sz="0" w:space="0" w:color="auto"/>
        <w:bottom w:val="none" w:sz="0" w:space="0" w:color="auto"/>
        <w:right w:val="none" w:sz="0" w:space="0" w:color="auto"/>
      </w:divBdr>
    </w:div>
    <w:div w:id="900287372">
      <w:bodyDiv w:val="1"/>
      <w:marLeft w:val="0"/>
      <w:marRight w:val="0"/>
      <w:marTop w:val="0"/>
      <w:marBottom w:val="0"/>
      <w:divBdr>
        <w:top w:val="none" w:sz="0" w:space="0" w:color="auto"/>
        <w:left w:val="none" w:sz="0" w:space="0" w:color="auto"/>
        <w:bottom w:val="none" w:sz="0" w:space="0" w:color="auto"/>
        <w:right w:val="none" w:sz="0" w:space="0" w:color="auto"/>
      </w:divBdr>
    </w:div>
    <w:div w:id="902642675">
      <w:bodyDiv w:val="1"/>
      <w:marLeft w:val="0"/>
      <w:marRight w:val="0"/>
      <w:marTop w:val="0"/>
      <w:marBottom w:val="0"/>
      <w:divBdr>
        <w:top w:val="none" w:sz="0" w:space="0" w:color="auto"/>
        <w:left w:val="none" w:sz="0" w:space="0" w:color="auto"/>
        <w:bottom w:val="none" w:sz="0" w:space="0" w:color="auto"/>
        <w:right w:val="none" w:sz="0" w:space="0" w:color="auto"/>
      </w:divBdr>
    </w:div>
    <w:div w:id="908198297">
      <w:bodyDiv w:val="1"/>
      <w:marLeft w:val="0"/>
      <w:marRight w:val="0"/>
      <w:marTop w:val="0"/>
      <w:marBottom w:val="0"/>
      <w:divBdr>
        <w:top w:val="none" w:sz="0" w:space="0" w:color="auto"/>
        <w:left w:val="none" w:sz="0" w:space="0" w:color="auto"/>
        <w:bottom w:val="none" w:sz="0" w:space="0" w:color="auto"/>
        <w:right w:val="none" w:sz="0" w:space="0" w:color="auto"/>
      </w:divBdr>
    </w:div>
    <w:div w:id="908610901">
      <w:bodyDiv w:val="1"/>
      <w:marLeft w:val="0"/>
      <w:marRight w:val="0"/>
      <w:marTop w:val="0"/>
      <w:marBottom w:val="0"/>
      <w:divBdr>
        <w:top w:val="none" w:sz="0" w:space="0" w:color="auto"/>
        <w:left w:val="none" w:sz="0" w:space="0" w:color="auto"/>
        <w:bottom w:val="none" w:sz="0" w:space="0" w:color="auto"/>
        <w:right w:val="none" w:sz="0" w:space="0" w:color="auto"/>
      </w:divBdr>
    </w:div>
    <w:div w:id="909002330">
      <w:bodyDiv w:val="1"/>
      <w:marLeft w:val="0"/>
      <w:marRight w:val="0"/>
      <w:marTop w:val="0"/>
      <w:marBottom w:val="0"/>
      <w:divBdr>
        <w:top w:val="none" w:sz="0" w:space="0" w:color="auto"/>
        <w:left w:val="none" w:sz="0" w:space="0" w:color="auto"/>
        <w:bottom w:val="none" w:sz="0" w:space="0" w:color="auto"/>
        <w:right w:val="none" w:sz="0" w:space="0" w:color="auto"/>
      </w:divBdr>
    </w:div>
    <w:div w:id="910118155">
      <w:bodyDiv w:val="1"/>
      <w:marLeft w:val="0"/>
      <w:marRight w:val="0"/>
      <w:marTop w:val="0"/>
      <w:marBottom w:val="0"/>
      <w:divBdr>
        <w:top w:val="none" w:sz="0" w:space="0" w:color="auto"/>
        <w:left w:val="none" w:sz="0" w:space="0" w:color="auto"/>
        <w:bottom w:val="none" w:sz="0" w:space="0" w:color="auto"/>
        <w:right w:val="none" w:sz="0" w:space="0" w:color="auto"/>
      </w:divBdr>
    </w:div>
    <w:div w:id="911737660">
      <w:bodyDiv w:val="1"/>
      <w:marLeft w:val="0"/>
      <w:marRight w:val="0"/>
      <w:marTop w:val="0"/>
      <w:marBottom w:val="0"/>
      <w:divBdr>
        <w:top w:val="none" w:sz="0" w:space="0" w:color="auto"/>
        <w:left w:val="none" w:sz="0" w:space="0" w:color="auto"/>
        <w:bottom w:val="none" w:sz="0" w:space="0" w:color="auto"/>
        <w:right w:val="none" w:sz="0" w:space="0" w:color="auto"/>
      </w:divBdr>
    </w:div>
    <w:div w:id="918053752">
      <w:bodyDiv w:val="1"/>
      <w:marLeft w:val="0"/>
      <w:marRight w:val="0"/>
      <w:marTop w:val="0"/>
      <w:marBottom w:val="0"/>
      <w:divBdr>
        <w:top w:val="none" w:sz="0" w:space="0" w:color="auto"/>
        <w:left w:val="none" w:sz="0" w:space="0" w:color="auto"/>
        <w:bottom w:val="none" w:sz="0" w:space="0" w:color="auto"/>
        <w:right w:val="none" w:sz="0" w:space="0" w:color="auto"/>
      </w:divBdr>
    </w:div>
    <w:div w:id="920528681">
      <w:bodyDiv w:val="1"/>
      <w:marLeft w:val="0"/>
      <w:marRight w:val="0"/>
      <w:marTop w:val="0"/>
      <w:marBottom w:val="0"/>
      <w:divBdr>
        <w:top w:val="none" w:sz="0" w:space="0" w:color="auto"/>
        <w:left w:val="none" w:sz="0" w:space="0" w:color="auto"/>
        <w:bottom w:val="none" w:sz="0" w:space="0" w:color="auto"/>
        <w:right w:val="none" w:sz="0" w:space="0" w:color="auto"/>
      </w:divBdr>
      <w:divsChild>
        <w:div w:id="1138645630">
          <w:marLeft w:val="0"/>
          <w:marRight w:val="0"/>
          <w:marTop w:val="0"/>
          <w:marBottom w:val="0"/>
          <w:divBdr>
            <w:top w:val="none" w:sz="0" w:space="0" w:color="auto"/>
            <w:left w:val="none" w:sz="0" w:space="0" w:color="auto"/>
            <w:bottom w:val="none" w:sz="0" w:space="0" w:color="auto"/>
            <w:right w:val="none" w:sz="0" w:space="0" w:color="auto"/>
          </w:divBdr>
        </w:div>
      </w:divsChild>
    </w:div>
    <w:div w:id="931233339">
      <w:bodyDiv w:val="1"/>
      <w:marLeft w:val="0"/>
      <w:marRight w:val="0"/>
      <w:marTop w:val="0"/>
      <w:marBottom w:val="0"/>
      <w:divBdr>
        <w:top w:val="none" w:sz="0" w:space="0" w:color="auto"/>
        <w:left w:val="none" w:sz="0" w:space="0" w:color="auto"/>
        <w:bottom w:val="none" w:sz="0" w:space="0" w:color="auto"/>
        <w:right w:val="none" w:sz="0" w:space="0" w:color="auto"/>
      </w:divBdr>
    </w:div>
    <w:div w:id="933317998">
      <w:bodyDiv w:val="1"/>
      <w:marLeft w:val="0"/>
      <w:marRight w:val="0"/>
      <w:marTop w:val="0"/>
      <w:marBottom w:val="0"/>
      <w:divBdr>
        <w:top w:val="none" w:sz="0" w:space="0" w:color="auto"/>
        <w:left w:val="none" w:sz="0" w:space="0" w:color="auto"/>
        <w:bottom w:val="none" w:sz="0" w:space="0" w:color="auto"/>
        <w:right w:val="none" w:sz="0" w:space="0" w:color="auto"/>
      </w:divBdr>
    </w:div>
    <w:div w:id="935791455">
      <w:bodyDiv w:val="1"/>
      <w:marLeft w:val="0"/>
      <w:marRight w:val="0"/>
      <w:marTop w:val="0"/>
      <w:marBottom w:val="0"/>
      <w:divBdr>
        <w:top w:val="none" w:sz="0" w:space="0" w:color="auto"/>
        <w:left w:val="none" w:sz="0" w:space="0" w:color="auto"/>
        <w:bottom w:val="none" w:sz="0" w:space="0" w:color="auto"/>
        <w:right w:val="none" w:sz="0" w:space="0" w:color="auto"/>
      </w:divBdr>
    </w:div>
    <w:div w:id="936408526">
      <w:bodyDiv w:val="1"/>
      <w:marLeft w:val="0"/>
      <w:marRight w:val="0"/>
      <w:marTop w:val="0"/>
      <w:marBottom w:val="0"/>
      <w:divBdr>
        <w:top w:val="none" w:sz="0" w:space="0" w:color="auto"/>
        <w:left w:val="none" w:sz="0" w:space="0" w:color="auto"/>
        <w:bottom w:val="none" w:sz="0" w:space="0" w:color="auto"/>
        <w:right w:val="none" w:sz="0" w:space="0" w:color="auto"/>
      </w:divBdr>
    </w:div>
    <w:div w:id="938483839">
      <w:bodyDiv w:val="1"/>
      <w:marLeft w:val="0"/>
      <w:marRight w:val="0"/>
      <w:marTop w:val="0"/>
      <w:marBottom w:val="0"/>
      <w:divBdr>
        <w:top w:val="none" w:sz="0" w:space="0" w:color="auto"/>
        <w:left w:val="none" w:sz="0" w:space="0" w:color="auto"/>
        <w:bottom w:val="none" w:sz="0" w:space="0" w:color="auto"/>
        <w:right w:val="none" w:sz="0" w:space="0" w:color="auto"/>
      </w:divBdr>
    </w:div>
    <w:div w:id="939608417">
      <w:bodyDiv w:val="1"/>
      <w:marLeft w:val="0"/>
      <w:marRight w:val="0"/>
      <w:marTop w:val="0"/>
      <w:marBottom w:val="0"/>
      <w:divBdr>
        <w:top w:val="none" w:sz="0" w:space="0" w:color="auto"/>
        <w:left w:val="none" w:sz="0" w:space="0" w:color="auto"/>
        <w:bottom w:val="none" w:sz="0" w:space="0" w:color="auto"/>
        <w:right w:val="none" w:sz="0" w:space="0" w:color="auto"/>
      </w:divBdr>
    </w:div>
    <w:div w:id="945842486">
      <w:bodyDiv w:val="1"/>
      <w:marLeft w:val="0"/>
      <w:marRight w:val="0"/>
      <w:marTop w:val="0"/>
      <w:marBottom w:val="0"/>
      <w:divBdr>
        <w:top w:val="none" w:sz="0" w:space="0" w:color="auto"/>
        <w:left w:val="none" w:sz="0" w:space="0" w:color="auto"/>
        <w:bottom w:val="none" w:sz="0" w:space="0" w:color="auto"/>
        <w:right w:val="none" w:sz="0" w:space="0" w:color="auto"/>
      </w:divBdr>
    </w:div>
    <w:div w:id="950087651">
      <w:bodyDiv w:val="1"/>
      <w:marLeft w:val="0"/>
      <w:marRight w:val="0"/>
      <w:marTop w:val="0"/>
      <w:marBottom w:val="0"/>
      <w:divBdr>
        <w:top w:val="none" w:sz="0" w:space="0" w:color="auto"/>
        <w:left w:val="none" w:sz="0" w:space="0" w:color="auto"/>
        <w:bottom w:val="none" w:sz="0" w:space="0" w:color="auto"/>
        <w:right w:val="none" w:sz="0" w:space="0" w:color="auto"/>
      </w:divBdr>
    </w:div>
    <w:div w:id="951979911">
      <w:bodyDiv w:val="1"/>
      <w:marLeft w:val="0"/>
      <w:marRight w:val="0"/>
      <w:marTop w:val="0"/>
      <w:marBottom w:val="0"/>
      <w:divBdr>
        <w:top w:val="none" w:sz="0" w:space="0" w:color="auto"/>
        <w:left w:val="none" w:sz="0" w:space="0" w:color="auto"/>
        <w:bottom w:val="none" w:sz="0" w:space="0" w:color="auto"/>
        <w:right w:val="none" w:sz="0" w:space="0" w:color="auto"/>
      </w:divBdr>
    </w:div>
    <w:div w:id="954287267">
      <w:bodyDiv w:val="1"/>
      <w:marLeft w:val="0"/>
      <w:marRight w:val="0"/>
      <w:marTop w:val="0"/>
      <w:marBottom w:val="0"/>
      <w:divBdr>
        <w:top w:val="none" w:sz="0" w:space="0" w:color="auto"/>
        <w:left w:val="none" w:sz="0" w:space="0" w:color="auto"/>
        <w:bottom w:val="none" w:sz="0" w:space="0" w:color="auto"/>
        <w:right w:val="none" w:sz="0" w:space="0" w:color="auto"/>
      </w:divBdr>
    </w:div>
    <w:div w:id="954992336">
      <w:bodyDiv w:val="1"/>
      <w:marLeft w:val="0"/>
      <w:marRight w:val="0"/>
      <w:marTop w:val="0"/>
      <w:marBottom w:val="0"/>
      <w:divBdr>
        <w:top w:val="none" w:sz="0" w:space="0" w:color="auto"/>
        <w:left w:val="none" w:sz="0" w:space="0" w:color="auto"/>
        <w:bottom w:val="none" w:sz="0" w:space="0" w:color="auto"/>
        <w:right w:val="none" w:sz="0" w:space="0" w:color="auto"/>
      </w:divBdr>
    </w:div>
    <w:div w:id="958876290">
      <w:bodyDiv w:val="1"/>
      <w:marLeft w:val="0"/>
      <w:marRight w:val="0"/>
      <w:marTop w:val="0"/>
      <w:marBottom w:val="0"/>
      <w:divBdr>
        <w:top w:val="none" w:sz="0" w:space="0" w:color="auto"/>
        <w:left w:val="none" w:sz="0" w:space="0" w:color="auto"/>
        <w:bottom w:val="none" w:sz="0" w:space="0" w:color="auto"/>
        <w:right w:val="none" w:sz="0" w:space="0" w:color="auto"/>
      </w:divBdr>
    </w:div>
    <w:div w:id="960916256">
      <w:bodyDiv w:val="1"/>
      <w:marLeft w:val="0"/>
      <w:marRight w:val="0"/>
      <w:marTop w:val="0"/>
      <w:marBottom w:val="0"/>
      <w:divBdr>
        <w:top w:val="none" w:sz="0" w:space="0" w:color="auto"/>
        <w:left w:val="none" w:sz="0" w:space="0" w:color="auto"/>
        <w:bottom w:val="none" w:sz="0" w:space="0" w:color="auto"/>
        <w:right w:val="none" w:sz="0" w:space="0" w:color="auto"/>
      </w:divBdr>
    </w:div>
    <w:div w:id="963730055">
      <w:bodyDiv w:val="1"/>
      <w:marLeft w:val="0"/>
      <w:marRight w:val="0"/>
      <w:marTop w:val="0"/>
      <w:marBottom w:val="0"/>
      <w:divBdr>
        <w:top w:val="none" w:sz="0" w:space="0" w:color="auto"/>
        <w:left w:val="none" w:sz="0" w:space="0" w:color="auto"/>
        <w:bottom w:val="none" w:sz="0" w:space="0" w:color="auto"/>
        <w:right w:val="none" w:sz="0" w:space="0" w:color="auto"/>
      </w:divBdr>
    </w:div>
    <w:div w:id="975257721">
      <w:bodyDiv w:val="1"/>
      <w:marLeft w:val="0"/>
      <w:marRight w:val="0"/>
      <w:marTop w:val="0"/>
      <w:marBottom w:val="0"/>
      <w:divBdr>
        <w:top w:val="none" w:sz="0" w:space="0" w:color="auto"/>
        <w:left w:val="none" w:sz="0" w:space="0" w:color="auto"/>
        <w:bottom w:val="none" w:sz="0" w:space="0" w:color="auto"/>
        <w:right w:val="none" w:sz="0" w:space="0" w:color="auto"/>
      </w:divBdr>
      <w:divsChild>
        <w:div w:id="1847087468">
          <w:marLeft w:val="0"/>
          <w:marRight w:val="0"/>
          <w:marTop w:val="0"/>
          <w:marBottom w:val="0"/>
          <w:divBdr>
            <w:top w:val="none" w:sz="0" w:space="0" w:color="auto"/>
            <w:left w:val="none" w:sz="0" w:space="0" w:color="auto"/>
            <w:bottom w:val="none" w:sz="0" w:space="0" w:color="auto"/>
            <w:right w:val="none" w:sz="0" w:space="0" w:color="auto"/>
          </w:divBdr>
          <w:divsChild>
            <w:div w:id="1531839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447248">
      <w:bodyDiv w:val="1"/>
      <w:marLeft w:val="0"/>
      <w:marRight w:val="0"/>
      <w:marTop w:val="0"/>
      <w:marBottom w:val="0"/>
      <w:divBdr>
        <w:top w:val="none" w:sz="0" w:space="0" w:color="auto"/>
        <w:left w:val="none" w:sz="0" w:space="0" w:color="auto"/>
        <w:bottom w:val="none" w:sz="0" w:space="0" w:color="auto"/>
        <w:right w:val="none" w:sz="0" w:space="0" w:color="auto"/>
      </w:divBdr>
    </w:div>
    <w:div w:id="978456865">
      <w:bodyDiv w:val="1"/>
      <w:marLeft w:val="0"/>
      <w:marRight w:val="0"/>
      <w:marTop w:val="0"/>
      <w:marBottom w:val="0"/>
      <w:divBdr>
        <w:top w:val="none" w:sz="0" w:space="0" w:color="auto"/>
        <w:left w:val="none" w:sz="0" w:space="0" w:color="auto"/>
        <w:bottom w:val="none" w:sz="0" w:space="0" w:color="auto"/>
        <w:right w:val="none" w:sz="0" w:space="0" w:color="auto"/>
      </w:divBdr>
    </w:div>
    <w:div w:id="979847747">
      <w:bodyDiv w:val="1"/>
      <w:marLeft w:val="0"/>
      <w:marRight w:val="0"/>
      <w:marTop w:val="0"/>
      <w:marBottom w:val="0"/>
      <w:divBdr>
        <w:top w:val="none" w:sz="0" w:space="0" w:color="auto"/>
        <w:left w:val="none" w:sz="0" w:space="0" w:color="auto"/>
        <w:bottom w:val="none" w:sz="0" w:space="0" w:color="auto"/>
        <w:right w:val="none" w:sz="0" w:space="0" w:color="auto"/>
      </w:divBdr>
    </w:div>
    <w:div w:id="981690934">
      <w:bodyDiv w:val="1"/>
      <w:marLeft w:val="0"/>
      <w:marRight w:val="0"/>
      <w:marTop w:val="0"/>
      <w:marBottom w:val="0"/>
      <w:divBdr>
        <w:top w:val="none" w:sz="0" w:space="0" w:color="auto"/>
        <w:left w:val="none" w:sz="0" w:space="0" w:color="auto"/>
        <w:bottom w:val="none" w:sz="0" w:space="0" w:color="auto"/>
        <w:right w:val="none" w:sz="0" w:space="0" w:color="auto"/>
      </w:divBdr>
    </w:div>
    <w:div w:id="992025775">
      <w:bodyDiv w:val="1"/>
      <w:marLeft w:val="0"/>
      <w:marRight w:val="0"/>
      <w:marTop w:val="0"/>
      <w:marBottom w:val="0"/>
      <w:divBdr>
        <w:top w:val="none" w:sz="0" w:space="0" w:color="auto"/>
        <w:left w:val="none" w:sz="0" w:space="0" w:color="auto"/>
        <w:bottom w:val="none" w:sz="0" w:space="0" w:color="auto"/>
        <w:right w:val="none" w:sz="0" w:space="0" w:color="auto"/>
      </w:divBdr>
    </w:div>
    <w:div w:id="995958448">
      <w:bodyDiv w:val="1"/>
      <w:marLeft w:val="0"/>
      <w:marRight w:val="0"/>
      <w:marTop w:val="0"/>
      <w:marBottom w:val="0"/>
      <w:divBdr>
        <w:top w:val="none" w:sz="0" w:space="0" w:color="auto"/>
        <w:left w:val="none" w:sz="0" w:space="0" w:color="auto"/>
        <w:bottom w:val="none" w:sz="0" w:space="0" w:color="auto"/>
        <w:right w:val="none" w:sz="0" w:space="0" w:color="auto"/>
      </w:divBdr>
    </w:div>
    <w:div w:id="996416742">
      <w:bodyDiv w:val="1"/>
      <w:marLeft w:val="0"/>
      <w:marRight w:val="0"/>
      <w:marTop w:val="0"/>
      <w:marBottom w:val="0"/>
      <w:divBdr>
        <w:top w:val="none" w:sz="0" w:space="0" w:color="auto"/>
        <w:left w:val="none" w:sz="0" w:space="0" w:color="auto"/>
        <w:bottom w:val="none" w:sz="0" w:space="0" w:color="auto"/>
        <w:right w:val="none" w:sz="0" w:space="0" w:color="auto"/>
      </w:divBdr>
    </w:div>
    <w:div w:id="996540696">
      <w:bodyDiv w:val="1"/>
      <w:marLeft w:val="0"/>
      <w:marRight w:val="0"/>
      <w:marTop w:val="0"/>
      <w:marBottom w:val="0"/>
      <w:divBdr>
        <w:top w:val="none" w:sz="0" w:space="0" w:color="auto"/>
        <w:left w:val="none" w:sz="0" w:space="0" w:color="auto"/>
        <w:bottom w:val="none" w:sz="0" w:space="0" w:color="auto"/>
        <w:right w:val="none" w:sz="0" w:space="0" w:color="auto"/>
      </w:divBdr>
    </w:div>
    <w:div w:id="998772064">
      <w:bodyDiv w:val="1"/>
      <w:marLeft w:val="0"/>
      <w:marRight w:val="0"/>
      <w:marTop w:val="0"/>
      <w:marBottom w:val="0"/>
      <w:divBdr>
        <w:top w:val="none" w:sz="0" w:space="0" w:color="auto"/>
        <w:left w:val="none" w:sz="0" w:space="0" w:color="auto"/>
        <w:bottom w:val="none" w:sz="0" w:space="0" w:color="auto"/>
        <w:right w:val="none" w:sz="0" w:space="0" w:color="auto"/>
      </w:divBdr>
    </w:div>
    <w:div w:id="999234993">
      <w:bodyDiv w:val="1"/>
      <w:marLeft w:val="0"/>
      <w:marRight w:val="0"/>
      <w:marTop w:val="0"/>
      <w:marBottom w:val="0"/>
      <w:divBdr>
        <w:top w:val="none" w:sz="0" w:space="0" w:color="auto"/>
        <w:left w:val="none" w:sz="0" w:space="0" w:color="auto"/>
        <w:bottom w:val="none" w:sz="0" w:space="0" w:color="auto"/>
        <w:right w:val="none" w:sz="0" w:space="0" w:color="auto"/>
      </w:divBdr>
    </w:div>
    <w:div w:id="1000081261">
      <w:bodyDiv w:val="1"/>
      <w:marLeft w:val="0"/>
      <w:marRight w:val="0"/>
      <w:marTop w:val="0"/>
      <w:marBottom w:val="0"/>
      <w:divBdr>
        <w:top w:val="none" w:sz="0" w:space="0" w:color="auto"/>
        <w:left w:val="none" w:sz="0" w:space="0" w:color="auto"/>
        <w:bottom w:val="none" w:sz="0" w:space="0" w:color="auto"/>
        <w:right w:val="none" w:sz="0" w:space="0" w:color="auto"/>
      </w:divBdr>
    </w:div>
    <w:div w:id="1000159965">
      <w:bodyDiv w:val="1"/>
      <w:marLeft w:val="0"/>
      <w:marRight w:val="0"/>
      <w:marTop w:val="0"/>
      <w:marBottom w:val="0"/>
      <w:divBdr>
        <w:top w:val="none" w:sz="0" w:space="0" w:color="auto"/>
        <w:left w:val="none" w:sz="0" w:space="0" w:color="auto"/>
        <w:bottom w:val="none" w:sz="0" w:space="0" w:color="auto"/>
        <w:right w:val="none" w:sz="0" w:space="0" w:color="auto"/>
      </w:divBdr>
    </w:div>
    <w:div w:id="1003507613">
      <w:bodyDiv w:val="1"/>
      <w:marLeft w:val="0"/>
      <w:marRight w:val="0"/>
      <w:marTop w:val="0"/>
      <w:marBottom w:val="0"/>
      <w:divBdr>
        <w:top w:val="none" w:sz="0" w:space="0" w:color="auto"/>
        <w:left w:val="none" w:sz="0" w:space="0" w:color="auto"/>
        <w:bottom w:val="none" w:sz="0" w:space="0" w:color="auto"/>
        <w:right w:val="none" w:sz="0" w:space="0" w:color="auto"/>
      </w:divBdr>
    </w:div>
    <w:div w:id="1006134136">
      <w:bodyDiv w:val="1"/>
      <w:marLeft w:val="0"/>
      <w:marRight w:val="0"/>
      <w:marTop w:val="0"/>
      <w:marBottom w:val="0"/>
      <w:divBdr>
        <w:top w:val="none" w:sz="0" w:space="0" w:color="auto"/>
        <w:left w:val="none" w:sz="0" w:space="0" w:color="auto"/>
        <w:bottom w:val="none" w:sz="0" w:space="0" w:color="auto"/>
        <w:right w:val="none" w:sz="0" w:space="0" w:color="auto"/>
      </w:divBdr>
    </w:div>
    <w:div w:id="1008603755">
      <w:bodyDiv w:val="1"/>
      <w:marLeft w:val="0"/>
      <w:marRight w:val="0"/>
      <w:marTop w:val="0"/>
      <w:marBottom w:val="0"/>
      <w:divBdr>
        <w:top w:val="none" w:sz="0" w:space="0" w:color="auto"/>
        <w:left w:val="none" w:sz="0" w:space="0" w:color="auto"/>
        <w:bottom w:val="none" w:sz="0" w:space="0" w:color="auto"/>
        <w:right w:val="none" w:sz="0" w:space="0" w:color="auto"/>
      </w:divBdr>
    </w:div>
    <w:div w:id="1016033600">
      <w:bodyDiv w:val="1"/>
      <w:marLeft w:val="0"/>
      <w:marRight w:val="0"/>
      <w:marTop w:val="0"/>
      <w:marBottom w:val="0"/>
      <w:divBdr>
        <w:top w:val="none" w:sz="0" w:space="0" w:color="auto"/>
        <w:left w:val="none" w:sz="0" w:space="0" w:color="auto"/>
        <w:bottom w:val="none" w:sz="0" w:space="0" w:color="auto"/>
        <w:right w:val="none" w:sz="0" w:space="0" w:color="auto"/>
      </w:divBdr>
    </w:div>
    <w:div w:id="1020471964">
      <w:bodyDiv w:val="1"/>
      <w:marLeft w:val="0"/>
      <w:marRight w:val="0"/>
      <w:marTop w:val="0"/>
      <w:marBottom w:val="0"/>
      <w:divBdr>
        <w:top w:val="none" w:sz="0" w:space="0" w:color="auto"/>
        <w:left w:val="none" w:sz="0" w:space="0" w:color="auto"/>
        <w:bottom w:val="none" w:sz="0" w:space="0" w:color="auto"/>
        <w:right w:val="none" w:sz="0" w:space="0" w:color="auto"/>
      </w:divBdr>
    </w:div>
    <w:div w:id="1023937233">
      <w:bodyDiv w:val="1"/>
      <w:marLeft w:val="0"/>
      <w:marRight w:val="0"/>
      <w:marTop w:val="0"/>
      <w:marBottom w:val="0"/>
      <w:divBdr>
        <w:top w:val="none" w:sz="0" w:space="0" w:color="auto"/>
        <w:left w:val="none" w:sz="0" w:space="0" w:color="auto"/>
        <w:bottom w:val="none" w:sz="0" w:space="0" w:color="auto"/>
        <w:right w:val="none" w:sz="0" w:space="0" w:color="auto"/>
      </w:divBdr>
    </w:div>
    <w:div w:id="1036344913">
      <w:bodyDiv w:val="1"/>
      <w:marLeft w:val="0"/>
      <w:marRight w:val="0"/>
      <w:marTop w:val="0"/>
      <w:marBottom w:val="0"/>
      <w:divBdr>
        <w:top w:val="none" w:sz="0" w:space="0" w:color="auto"/>
        <w:left w:val="none" w:sz="0" w:space="0" w:color="auto"/>
        <w:bottom w:val="none" w:sz="0" w:space="0" w:color="auto"/>
        <w:right w:val="none" w:sz="0" w:space="0" w:color="auto"/>
      </w:divBdr>
    </w:div>
    <w:div w:id="1040279930">
      <w:bodyDiv w:val="1"/>
      <w:marLeft w:val="0"/>
      <w:marRight w:val="0"/>
      <w:marTop w:val="0"/>
      <w:marBottom w:val="0"/>
      <w:divBdr>
        <w:top w:val="none" w:sz="0" w:space="0" w:color="auto"/>
        <w:left w:val="none" w:sz="0" w:space="0" w:color="auto"/>
        <w:bottom w:val="none" w:sz="0" w:space="0" w:color="auto"/>
        <w:right w:val="none" w:sz="0" w:space="0" w:color="auto"/>
      </w:divBdr>
    </w:div>
    <w:div w:id="1042243933">
      <w:bodyDiv w:val="1"/>
      <w:marLeft w:val="0"/>
      <w:marRight w:val="0"/>
      <w:marTop w:val="0"/>
      <w:marBottom w:val="0"/>
      <w:divBdr>
        <w:top w:val="none" w:sz="0" w:space="0" w:color="auto"/>
        <w:left w:val="none" w:sz="0" w:space="0" w:color="auto"/>
        <w:bottom w:val="none" w:sz="0" w:space="0" w:color="auto"/>
        <w:right w:val="none" w:sz="0" w:space="0" w:color="auto"/>
      </w:divBdr>
    </w:div>
    <w:div w:id="1047025062">
      <w:bodyDiv w:val="1"/>
      <w:marLeft w:val="0"/>
      <w:marRight w:val="0"/>
      <w:marTop w:val="0"/>
      <w:marBottom w:val="0"/>
      <w:divBdr>
        <w:top w:val="none" w:sz="0" w:space="0" w:color="auto"/>
        <w:left w:val="none" w:sz="0" w:space="0" w:color="auto"/>
        <w:bottom w:val="none" w:sz="0" w:space="0" w:color="auto"/>
        <w:right w:val="none" w:sz="0" w:space="0" w:color="auto"/>
      </w:divBdr>
    </w:div>
    <w:div w:id="1049115406">
      <w:bodyDiv w:val="1"/>
      <w:marLeft w:val="0"/>
      <w:marRight w:val="0"/>
      <w:marTop w:val="0"/>
      <w:marBottom w:val="0"/>
      <w:divBdr>
        <w:top w:val="none" w:sz="0" w:space="0" w:color="auto"/>
        <w:left w:val="none" w:sz="0" w:space="0" w:color="auto"/>
        <w:bottom w:val="none" w:sz="0" w:space="0" w:color="auto"/>
        <w:right w:val="none" w:sz="0" w:space="0" w:color="auto"/>
      </w:divBdr>
    </w:div>
    <w:div w:id="1050307774">
      <w:bodyDiv w:val="1"/>
      <w:marLeft w:val="0"/>
      <w:marRight w:val="0"/>
      <w:marTop w:val="0"/>
      <w:marBottom w:val="0"/>
      <w:divBdr>
        <w:top w:val="none" w:sz="0" w:space="0" w:color="auto"/>
        <w:left w:val="none" w:sz="0" w:space="0" w:color="auto"/>
        <w:bottom w:val="none" w:sz="0" w:space="0" w:color="auto"/>
        <w:right w:val="none" w:sz="0" w:space="0" w:color="auto"/>
      </w:divBdr>
    </w:div>
    <w:div w:id="1050810736">
      <w:bodyDiv w:val="1"/>
      <w:marLeft w:val="0"/>
      <w:marRight w:val="0"/>
      <w:marTop w:val="0"/>
      <w:marBottom w:val="0"/>
      <w:divBdr>
        <w:top w:val="none" w:sz="0" w:space="0" w:color="auto"/>
        <w:left w:val="none" w:sz="0" w:space="0" w:color="auto"/>
        <w:bottom w:val="none" w:sz="0" w:space="0" w:color="auto"/>
        <w:right w:val="none" w:sz="0" w:space="0" w:color="auto"/>
      </w:divBdr>
    </w:div>
    <w:div w:id="1052267361">
      <w:bodyDiv w:val="1"/>
      <w:marLeft w:val="0"/>
      <w:marRight w:val="0"/>
      <w:marTop w:val="0"/>
      <w:marBottom w:val="0"/>
      <w:divBdr>
        <w:top w:val="none" w:sz="0" w:space="0" w:color="auto"/>
        <w:left w:val="none" w:sz="0" w:space="0" w:color="auto"/>
        <w:bottom w:val="none" w:sz="0" w:space="0" w:color="auto"/>
        <w:right w:val="none" w:sz="0" w:space="0" w:color="auto"/>
      </w:divBdr>
    </w:div>
    <w:div w:id="1059748358">
      <w:bodyDiv w:val="1"/>
      <w:marLeft w:val="0"/>
      <w:marRight w:val="0"/>
      <w:marTop w:val="0"/>
      <w:marBottom w:val="0"/>
      <w:divBdr>
        <w:top w:val="none" w:sz="0" w:space="0" w:color="auto"/>
        <w:left w:val="none" w:sz="0" w:space="0" w:color="auto"/>
        <w:bottom w:val="none" w:sz="0" w:space="0" w:color="auto"/>
        <w:right w:val="none" w:sz="0" w:space="0" w:color="auto"/>
      </w:divBdr>
    </w:div>
    <w:div w:id="1060207701">
      <w:bodyDiv w:val="1"/>
      <w:marLeft w:val="0"/>
      <w:marRight w:val="0"/>
      <w:marTop w:val="0"/>
      <w:marBottom w:val="0"/>
      <w:divBdr>
        <w:top w:val="none" w:sz="0" w:space="0" w:color="auto"/>
        <w:left w:val="none" w:sz="0" w:space="0" w:color="auto"/>
        <w:bottom w:val="none" w:sz="0" w:space="0" w:color="auto"/>
        <w:right w:val="none" w:sz="0" w:space="0" w:color="auto"/>
      </w:divBdr>
    </w:div>
    <w:div w:id="1063214917">
      <w:bodyDiv w:val="1"/>
      <w:marLeft w:val="0"/>
      <w:marRight w:val="0"/>
      <w:marTop w:val="0"/>
      <w:marBottom w:val="0"/>
      <w:divBdr>
        <w:top w:val="none" w:sz="0" w:space="0" w:color="auto"/>
        <w:left w:val="none" w:sz="0" w:space="0" w:color="auto"/>
        <w:bottom w:val="none" w:sz="0" w:space="0" w:color="auto"/>
        <w:right w:val="none" w:sz="0" w:space="0" w:color="auto"/>
      </w:divBdr>
    </w:div>
    <w:div w:id="1064333964">
      <w:bodyDiv w:val="1"/>
      <w:marLeft w:val="0"/>
      <w:marRight w:val="0"/>
      <w:marTop w:val="0"/>
      <w:marBottom w:val="0"/>
      <w:divBdr>
        <w:top w:val="none" w:sz="0" w:space="0" w:color="auto"/>
        <w:left w:val="none" w:sz="0" w:space="0" w:color="auto"/>
        <w:bottom w:val="none" w:sz="0" w:space="0" w:color="auto"/>
        <w:right w:val="none" w:sz="0" w:space="0" w:color="auto"/>
      </w:divBdr>
    </w:div>
    <w:div w:id="1064646379">
      <w:bodyDiv w:val="1"/>
      <w:marLeft w:val="0"/>
      <w:marRight w:val="0"/>
      <w:marTop w:val="0"/>
      <w:marBottom w:val="0"/>
      <w:divBdr>
        <w:top w:val="none" w:sz="0" w:space="0" w:color="auto"/>
        <w:left w:val="none" w:sz="0" w:space="0" w:color="auto"/>
        <w:bottom w:val="none" w:sz="0" w:space="0" w:color="auto"/>
        <w:right w:val="none" w:sz="0" w:space="0" w:color="auto"/>
      </w:divBdr>
    </w:div>
    <w:div w:id="1067604145">
      <w:bodyDiv w:val="1"/>
      <w:marLeft w:val="0"/>
      <w:marRight w:val="0"/>
      <w:marTop w:val="0"/>
      <w:marBottom w:val="0"/>
      <w:divBdr>
        <w:top w:val="none" w:sz="0" w:space="0" w:color="auto"/>
        <w:left w:val="none" w:sz="0" w:space="0" w:color="auto"/>
        <w:bottom w:val="none" w:sz="0" w:space="0" w:color="auto"/>
        <w:right w:val="none" w:sz="0" w:space="0" w:color="auto"/>
      </w:divBdr>
    </w:div>
    <w:div w:id="1069620348">
      <w:bodyDiv w:val="1"/>
      <w:marLeft w:val="0"/>
      <w:marRight w:val="0"/>
      <w:marTop w:val="0"/>
      <w:marBottom w:val="0"/>
      <w:divBdr>
        <w:top w:val="none" w:sz="0" w:space="0" w:color="auto"/>
        <w:left w:val="none" w:sz="0" w:space="0" w:color="auto"/>
        <w:bottom w:val="none" w:sz="0" w:space="0" w:color="auto"/>
        <w:right w:val="none" w:sz="0" w:space="0" w:color="auto"/>
      </w:divBdr>
    </w:div>
    <w:div w:id="1069693676">
      <w:bodyDiv w:val="1"/>
      <w:marLeft w:val="0"/>
      <w:marRight w:val="0"/>
      <w:marTop w:val="0"/>
      <w:marBottom w:val="0"/>
      <w:divBdr>
        <w:top w:val="none" w:sz="0" w:space="0" w:color="auto"/>
        <w:left w:val="none" w:sz="0" w:space="0" w:color="auto"/>
        <w:bottom w:val="none" w:sz="0" w:space="0" w:color="auto"/>
        <w:right w:val="none" w:sz="0" w:space="0" w:color="auto"/>
      </w:divBdr>
    </w:div>
    <w:div w:id="1072773619">
      <w:bodyDiv w:val="1"/>
      <w:marLeft w:val="0"/>
      <w:marRight w:val="0"/>
      <w:marTop w:val="0"/>
      <w:marBottom w:val="0"/>
      <w:divBdr>
        <w:top w:val="none" w:sz="0" w:space="0" w:color="auto"/>
        <w:left w:val="none" w:sz="0" w:space="0" w:color="auto"/>
        <w:bottom w:val="none" w:sz="0" w:space="0" w:color="auto"/>
        <w:right w:val="none" w:sz="0" w:space="0" w:color="auto"/>
      </w:divBdr>
    </w:div>
    <w:div w:id="1075201302">
      <w:bodyDiv w:val="1"/>
      <w:marLeft w:val="0"/>
      <w:marRight w:val="0"/>
      <w:marTop w:val="0"/>
      <w:marBottom w:val="0"/>
      <w:divBdr>
        <w:top w:val="none" w:sz="0" w:space="0" w:color="auto"/>
        <w:left w:val="none" w:sz="0" w:space="0" w:color="auto"/>
        <w:bottom w:val="none" w:sz="0" w:space="0" w:color="auto"/>
        <w:right w:val="none" w:sz="0" w:space="0" w:color="auto"/>
      </w:divBdr>
    </w:div>
    <w:div w:id="1081830124">
      <w:bodyDiv w:val="1"/>
      <w:marLeft w:val="0"/>
      <w:marRight w:val="0"/>
      <w:marTop w:val="0"/>
      <w:marBottom w:val="0"/>
      <w:divBdr>
        <w:top w:val="none" w:sz="0" w:space="0" w:color="auto"/>
        <w:left w:val="none" w:sz="0" w:space="0" w:color="auto"/>
        <w:bottom w:val="none" w:sz="0" w:space="0" w:color="auto"/>
        <w:right w:val="none" w:sz="0" w:space="0" w:color="auto"/>
      </w:divBdr>
    </w:div>
    <w:div w:id="1081876935">
      <w:bodyDiv w:val="1"/>
      <w:marLeft w:val="0"/>
      <w:marRight w:val="0"/>
      <w:marTop w:val="0"/>
      <w:marBottom w:val="0"/>
      <w:divBdr>
        <w:top w:val="none" w:sz="0" w:space="0" w:color="auto"/>
        <w:left w:val="none" w:sz="0" w:space="0" w:color="auto"/>
        <w:bottom w:val="none" w:sz="0" w:space="0" w:color="auto"/>
        <w:right w:val="none" w:sz="0" w:space="0" w:color="auto"/>
      </w:divBdr>
    </w:div>
    <w:div w:id="1087264110">
      <w:bodyDiv w:val="1"/>
      <w:marLeft w:val="0"/>
      <w:marRight w:val="0"/>
      <w:marTop w:val="0"/>
      <w:marBottom w:val="0"/>
      <w:divBdr>
        <w:top w:val="none" w:sz="0" w:space="0" w:color="auto"/>
        <w:left w:val="none" w:sz="0" w:space="0" w:color="auto"/>
        <w:bottom w:val="none" w:sz="0" w:space="0" w:color="auto"/>
        <w:right w:val="none" w:sz="0" w:space="0" w:color="auto"/>
      </w:divBdr>
    </w:div>
    <w:div w:id="1087384870">
      <w:bodyDiv w:val="1"/>
      <w:marLeft w:val="0"/>
      <w:marRight w:val="0"/>
      <w:marTop w:val="0"/>
      <w:marBottom w:val="0"/>
      <w:divBdr>
        <w:top w:val="none" w:sz="0" w:space="0" w:color="auto"/>
        <w:left w:val="none" w:sz="0" w:space="0" w:color="auto"/>
        <w:bottom w:val="none" w:sz="0" w:space="0" w:color="auto"/>
        <w:right w:val="none" w:sz="0" w:space="0" w:color="auto"/>
      </w:divBdr>
    </w:div>
    <w:div w:id="1095514063">
      <w:bodyDiv w:val="1"/>
      <w:marLeft w:val="0"/>
      <w:marRight w:val="0"/>
      <w:marTop w:val="0"/>
      <w:marBottom w:val="0"/>
      <w:divBdr>
        <w:top w:val="none" w:sz="0" w:space="0" w:color="auto"/>
        <w:left w:val="none" w:sz="0" w:space="0" w:color="auto"/>
        <w:bottom w:val="none" w:sz="0" w:space="0" w:color="auto"/>
        <w:right w:val="none" w:sz="0" w:space="0" w:color="auto"/>
      </w:divBdr>
    </w:div>
    <w:div w:id="1098327934">
      <w:bodyDiv w:val="1"/>
      <w:marLeft w:val="0"/>
      <w:marRight w:val="0"/>
      <w:marTop w:val="0"/>
      <w:marBottom w:val="0"/>
      <w:divBdr>
        <w:top w:val="none" w:sz="0" w:space="0" w:color="auto"/>
        <w:left w:val="none" w:sz="0" w:space="0" w:color="auto"/>
        <w:bottom w:val="none" w:sz="0" w:space="0" w:color="auto"/>
        <w:right w:val="none" w:sz="0" w:space="0" w:color="auto"/>
      </w:divBdr>
    </w:div>
    <w:div w:id="1099372146">
      <w:bodyDiv w:val="1"/>
      <w:marLeft w:val="0"/>
      <w:marRight w:val="0"/>
      <w:marTop w:val="0"/>
      <w:marBottom w:val="0"/>
      <w:divBdr>
        <w:top w:val="none" w:sz="0" w:space="0" w:color="auto"/>
        <w:left w:val="none" w:sz="0" w:space="0" w:color="auto"/>
        <w:bottom w:val="none" w:sz="0" w:space="0" w:color="auto"/>
        <w:right w:val="none" w:sz="0" w:space="0" w:color="auto"/>
      </w:divBdr>
    </w:div>
    <w:div w:id="1099720108">
      <w:bodyDiv w:val="1"/>
      <w:marLeft w:val="0"/>
      <w:marRight w:val="0"/>
      <w:marTop w:val="0"/>
      <w:marBottom w:val="0"/>
      <w:divBdr>
        <w:top w:val="none" w:sz="0" w:space="0" w:color="auto"/>
        <w:left w:val="none" w:sz="0" w:space="0" w:color="auto"/>
        <w:bottom w:val="none" w:sz="0" w:space="0" w:color="auto"/>
        <w:right w:val="none" w:sz="0" w:space="0" w:color="auto"/>
      </w:divBdr>
    </w:div>
    <w:div w:id="1102458662">
      <w:bodyDiv w:val="1"/>
      <w:marLeft w:val="0"/>
      <w:marRight w:val="0"/>
      <w:marTop w:val="0"/>
      <w:marBottom w:val="0"/>
      <w:divBdr>
        <w:top w:val="none" w:sz="0" w:space="0" w:color="auto"/>
        <w:left w:val="none" w:sz="0" w:space="0" w:color="auto"/>
        <w:bottom w:val="none" w:sz="0" w:space="0" w:color="auto"/>
        <w:right w:val="none" w:sz="0" w:space="0" w:color="auto"/>
      </w:divBdr>
    </w:div>
    <w:div w:id="1102604428">
      <w:bodyDiv w:val="1"/>
      <w:marLeft w:val="0"/>
      <w:marRight w:val="0"/>
      <w:marTop w:val="0"/>
      <w:marBottom w:val="0"/>
      <w:divBdr>
        <w:top w:val="none" w:sz="0" w:space="0" w:color="auto"/>
        <w:left w:val="none" w:sz="0" w:space="0" w:color="auto"/>
        <w:bottom w:val="none" w:sz="0" w:space="0" w:color="auto"/>
        <w:right w:val="none" w:sz="0" w:space="0" w:color="auto"/>
      </w:divBdr>
    </w:div>
    <w:div w:id="1110198245">
      <w:bodyDiv w:val="1"/>
      <w:marLeft w:val="0"/>
      <w:marRight w:val="0"/>
      <w:marTop w:val="0"/>
      <w:marBottom w:val="0"/>
      <w:divBdr>
        <w:top w:val="none" w:sz="0" w:space="0" w:color="auto"/>
        <w:left w:val="none" w:sz="0" w:space="0" w:color="auto"/>
        <w:bottom w:val="none" w:sz="0" w:space="0" w:color="auto"/>
        <w:right w:val="none" w:sz="0" w:space="0" w:color="auto"/>
      </w:divBdr>
    </w:div>
    <w:div w:id="1119376756">
      <w:bodyDiv w:val="1"/>
      <w:marLeft w:val="0"/>
      <w:marRight w:val="0"/>
      <w:marTop w:val="0"/>
      <w:marBottom w:val="0"/>
      <w:divBdr>
        <w:top w:val="none" w:sz="0" w:space="0" w:color="auto"/>
        <w:left w:val="none" w:sz="0" w:space="0" w:color="auto"/>
        <w:bottom w:val="none" w:sz="0" w:space="0" w:color="auto"/>
        <w:right w:val="none" w:sz="0" w:space="0" w:color="auto"/>
      </w:divBdr>
    </w:div>
    <w:div w:id="1119571513">
      <w:bodyDiv w:val="1"/>
      <w:marLeft w:val="0"/>
      <w:marRight w:val="0"/>
      <w:marTop w:val="0"/>
      <w:marBottom w:val="0"/>
      <w:divBdr>
        <w:top w:val="none" w:sz="0" w:space="0" w:color="auto"/>
        <w:left w:val="none" w:sz="0" w:space="0" w:color="auto"/>
        <w:bottom w:val="none" w:sz="0" w:space="0" w:color="auto"/>
        <w:right w:val="none" w:sz="0" w:space="0" w:color="auto"/>
      </w:divBdr>
    </w:div>
    <w:div w:id="1121798574">
      <w:bodyDiv w:val="1"/>
      <w:marLeft w:val="0"/>
      <w:marRight w:val="0"/>
      <w:marTop w:val="0"/>
      <w:marBottom w:val="0"/>
      <w:divBdr>
        <w:top w:val="none" w:sz="0" w:space="0" w:color="auto"/>
        <w:left w:val="none" w:sz="0" w:space="0" w:color="auto"/>
        <w:bottom w:val="none" w:sz="0" w:space="0" w:color="auto"/>
        <w:right w:val="none" w:sz="0" w:space="0" w:color="auto"/>
      </w:divBdr>
    </w:div>
    <w:div w:id="1122072904">
      <w:bodyDiv w:val="1"/>
      <w:marLeft w:val="0"/>
      <w:marRight w:val="0"/>
      <w:marTop w:val="0"/>
      <w:marBottom w:val="0"/>
      <w:divBdr>
        <w:top w:val="none" w:sz="0" w:space="0" w:color="auto"/>
        <w:left w:val="none" w:sz="0" w:space="0" w:color="auto"/>
        <w:bottom w:val="none" w:sz="0" w:space="0" w:color="auto"/>
        <w:right w:val="none" w:sz="0" w:space="0" w:color="auto"/>
      </w:divBdr>
    </w:div>
    <w:div w:id="1123429220">
      <w:bodyDiv w:val="1"/>
      <w:marLeft w:val="0"/>
      <w:marRight w:val="0"/>
      <w:marTop w:val="0"/>
      <w:marBottom w:val="0"/>
      <w:divBdr>
        <w:top w:val="none" w:sz="0" w:space="0" w:color="auto"/>
        <w:left w:val="none" w:sz="0" w:space="0" w:color="auto"/>
        <w:bottom w:val="none" w:sz="0" w:space="0" w:color="auto"/>
        <w:right w:val="none" w:sz="0" w:space="0" w:color="auto"/>
      </w:divBdr>
    </w:div>
    <w:div w:id="1124274229">
      <w:bodyDiv w:val="1"/>
      <w:marLeft w:val="0"/>
      <w:marRight w:val="0"/>
      <w:marTop w:val="0"/>
      <w:marBottom w:val="0"/>
      <w:divBdr>
        <w:top w:val="none" w:sz="0" w:space="0" w:color="auto"/>
        <w:left w:val="none" w:sz="0" w:space="0" w:color="auto"/>
        <w:bottom w:val="none" w:sz="0" w:space="0" w:color="auto"/>
        <w:right w:val="none" w:sz="0" w:space="0" w:color="auto"/>
      </w:divBdr>
    </w:div>
    <w:div w:id="1129132429">
      <w:bodyDiv w:val="1"/>
      <w:marLeft w:val="0"/>
      <w:marRight w:val="0"/>
      <w:marTop w:val="0"/>
      <w:marBottom w:val="0"/>
      <w:divBdr>
        <w:top w:val="none" w:sz="0" w:space="0" w:color="auto"/>
        <w:left w:val="none" w:sz="0" w:space="0" w:color="auto"/>
        <w:bottom w:val="none" w:sz="0" w:space="0" w:color="auto"/>
        <w:right w:val="none" w:sz="0" w:space="0" w:color="auto"/>
      </w:divBdr>
      <w:divsChild>
        <w:div w:id="797795867">
          <w:marLeft w:val="331"/>
          <w:marRight w:val="0"/>
          <w:marTop w:val="0"/>
          <w:marBottom w:val="90"/>
          <w:divBdr>
            <w:top w:val="none" w:sz="0" w:space="0" w:color="auto"/>
            <w:left w:val="none" w:sz="0" w:space="0" w:color="auto"/>
            <w:bottom w:val="none" w:sz="0" w:space="0" w:color="auto"/>
            <w:right w:val="none" w:sz="0" w:space="0" w:color="auto"/>
          </w:divBdr>
        </w:div>
      </w:divsChild>
    </w:div>
    <w:div w:id="1132822116">
      <w:bodyDiv w:val="1"/>
      <w:marLeft w:val="0"/>
      <w:marRight w:val="0"/>
      <w:marTop w:val="0"/>
      <w:marBottom w:val="0"/>
      <w:divBdr>
        <w:top w:val="none" w:sz="0" w:space="0" w:color="auto"/>
        <w:left w:val="none" w:sz="0" w:space="0" w:color="auto"/>
        <w:bottom w:val="none" w:sz="0" w:space="0" w:color="auto"/>
        <w:right w:val="none" w:sz="0" w:space="0" w:color="auto"/>
      </w:divBdr>
      <w:divsChild>
        <w:div w:id="1030111995">
          <w:marLeft w:val="331"/>
          <w:marRight w:val="0"/>
          <w:marTop w:val="0"/>
          <w:marBottom w:val="90"/>
          <w:divBdr>
            <w:top w:val="none" w:sz="0" w:space="0" w:color="auto"/>
            <w:left w:val="none" w:sz="0" w:space="0" w:color="auto"/>
            <w:bottom w:val="none" w:sz="0" w:space="0" w:color="auto"/>
            <w:right w:val="none" w:sz="0" w:space="0" w:color="auto"/>
          </w:divBdr>
        </w:div>
      </w:divsChild>
    </w:div>
    <w:div w:id="1135608215">
      <w:bodyDiv w:val="1"/>
      <w:marLeft w:val="0"/>
      <w:marRight w:val="0"/>
      <w:marTop w:val="0"/>
      <w:marBottom w:val="0"/>
      <w:divBdr>
        <w:top w:val="none" w:sz="0" w:space="0" w:color="auto"/>
        <w:left w:val="none" w:sz="0" w:space="0" w:color="auto"/>
        <w:bottom w:val="none" w:sz="0" w:space="0" w:color="auto"/>
        <w:right w:val="none" w:sz="0" w:space="0" w:color="auto"/>
      </w:divBdr>
    </w:div>
    <w:div w:id="1138301156">
      <w:bodyDiv w:val="1"/>
      <w:marLeft w:val="0"/>
      <w:marRight w:val="0"/>
      <w:marTop w:val="0"/>
      <w:marBottom w:val="0"/>
      <w:divBdr>
        <w:top w:val="none" w:sz="0" w:space="0" w:color="auto"/>
        <w:left w:val="none" w:sz="0" w:space="0" w:color="auto"/>
        <w:bottom w:val="none" w:sz="0" w:space="0" w:color="auto"/>
        <w:right w:val="none" w:sz="0" w:space="0" w:color="auto"/>
      </w:divBdr>
    </w:div>
    <w:div w:id="1138303182">
      <w:bodyDiv w:val="1"/>
      <w:marLeft w:val="0"/>
      <w:marRight w:val="0"/>
      <w:marTop w:val="0"/>
      <w:marBottom w:val="0"/>
      <w:divBdr>
        <w:top w:val="none" w:sz="0" w:space="0" w:color="auto"/>
        <w:left w:val="none" w:sz="0" w:space="0" w:color="auto"/>
        <w:bottom w:val="none" w:sz="0" w:space="0" w:color="auto"/>
        <w:right w:val="none" w:sz="0" w:space="0" w:color="auto"/>
      </w:divBdr>
      <w:divsChild>
        <w:div w:id="1288123320">
          <w:marLeft w:val="274"/>
          <w:marRight w:val="0"/>
          <w:marTop w:val="0"/>
          <w:marBottom w:val="60"/>
          <w:divBdr>
            <w:top w:val="none" w:sz="0" w:space="0" w:color="auto"/>
            <w:left w:val="none" w:sz="0" w:space="0" w:color="auto"/>
            <w:bottom w:val="none" w:sz="0" w:space="0" w:color="auto"/>
            <w:right w:val="none" w:sz="0" w:space="0" w:color="auto"/>
          </w:divBdr>
        </w:div>
      </w:divsChild>
    </w:div>
    <w:div w:id="1140728165">
      <w:bodyDiv w:val="1"/>
      <w:marLeft w:val="0"/>
      <w:marRight w:val="0"/>
      <w:marTop w:val="0"/>
      <w:marBottom w:val="0"/>
      <w:divBdr>
        <w:top w:val="none" w:sz="0" w:space="0" w:color="auto"/>
        <w:left w:val="none" w:sz="0" w:space="0" w:color="auto"/>
        <w:bottom w:val="none" w:sz="0" w:space="0" w:color="auto"/>
        <w:right w:val="none" w:sz="0" w:space="0" w:color="auto"/>
      </w:divBdr>
    </w:div>
    <w:div w:id="1140732107">
      <w:bodyDiv w:val="1"/>
      <w:marLeft w:val="0"/>
      <w:marRight w:val="0"/>
      <w:marTop w:val="0"/>
      <w:marBottom w:val="0"/>
      <w:divBdr>
        <w:top w:val="none" w:sz="0" w:space="0" w:color="auto"/>
        <w:left w:val="none" w:sz="0" w:space="0" w:color="auto"/>
        <w:bottom w:val="none" w:sz="0" w:space="0" w:color="auto"/>
        <w:right w:val="none" w:sz="0" w:space="0" w:color="auto"/>
      </w:divBdr>
    </w:div>
    <w:div w:id="1141118974">
      <w:bodyDiv w:val="1"/>
      <w:marLeft w:val="0"/>
      <w:marRight w:val="0"/>
      <w:marTop w:val="0"/>
      <w:marBottom w:val="0"/>
      <w:divBdr>
        <w:top w:val="none" w:sz="0" w:space="0" w:color="auto"/>
        <w:left w:val="none" w:sz="0" w:space="0" w:color="auto"/>
        <w:bottom w:val="none" w:sz="0" w:space="0" w:color="auto"/>
        <w:right w:val="none" w:sz="0" w:space="0" w:color="auto"/>
      </w:divBdr>
    </w:div>
    <w:div w:id="1153331223">
      <w:bodyDiv w:val="1"/>
      <w:marLeft w:val="0"/>
      <w:marRight w:val="0"/>
      <w:marTop w:val="0"/>
      <w:marBottom w:val="0"/>
      <w:divBdr>
        <w:top w:val="none" w:sz="0" w:space="0" w:color="auto"/>
        <w:left w:val="none" w:sz="0" w:space="0" w:color="auto"/>
        <w:bottom w:val="none" w:sz="0" w:space="0" w:color="auto"/>
        <w:right w:val="none" w:sz="0" w:space="0" w:color="auto"/>
      </w:divBdr>
    </w:div>
    <w:div w:id="1168061944">
      <w:bodyDiv w:val="1"/>
      <w:marLeft w:val="0"/>
      <w:marRight w:val="0"/>
      <w:marTop w:val="0"/>
      <w:marBottom w:val="0"/>
      <w:divBdr>
        <w:top w:val="none" w:sz="0" w:space="0" w:color="auto"/>
        <w:left w:val="none" w:sz="0" w:space="0" w:color="auto"/>
        <w:bottom w:val="none" w:sz="0" w:space="0" w:color="auto"/>
        <w:right w:val="none" w:sz="0" w:space="0" w:color="auto"/>
      </w:divBdr>
    </w:div>
    <w:div w:id="1171526263">
      <w:bodyDiv w:val="1"/>
      <w:marLeft w:val="0"/>
      <w:marRight w:val="0"/>
      <w:marTop w:val="0"/>
      <w:marBottom w:val="0"/>
      <w:divBdr>
        <w:top w:val="none" w:sz="0" w:space="0" w:color="auto"/>
        <w:left w:val="none" w:sz="0" w:space="0" w:color="auto"/>
        <w:bottom w:val="none" w:sz="0" w:space="0" w:color="auto"/>
        <w:right w:val="none" w:sz="0" w:space="0" w:color="auto"/>
      </w:divBdr>
    </w:div>
    <w:div w:id="1184854713">
      <w:bodyDiv w:val="1"/>
      <w:marLeft w:val="0"/>
      <w:marRight w:val="0"/>
      <w:marTop w:val="0"/>
      <w:marBottom w:val="0"/>
      <w:divBdr>
        <w:top w:val="none" w:sz="0" w:space="0" w:color="auto"/>
        <w:left w:val="none" w:sz="0" w:space="0" w:color="auto"/>
        <w:bottom w:val="none" w:sz="0" w:space="0" w:color="auto"/>
        <w:right w:val="none" w:sz="0" w:space="0" w:color="auto"/>
      </w:divBdr>
    </w:div>
    <w:div w:id="1185947619">
      <w:bodyDiv w:val="1"/>
      <w:marLeft w:val="0"/>
      <w:marRight w:val="0"/>
      <w:marTop w:val="0"/>
      <w:marBottom w:val="0"/>
      <w:divBdr>
        <w:top w:val="none" w:sz="0" w:space="0" w:color="auto"/>
        <w:left w:val="none" w:sz="0" w:space="0" w:color="auto"/>
        <w:bottom w:val="none" w:sz="0" w:space="0" w:color="auto"/>
        <w:right w:val="none" w:sz="0" w:space="0" w:color="auto"/>
      </w:divBdr>
    </w:div>
    <w:div w:id="1186410495">
      <w:bodyDiv w:val="1"/>
      <w:marLeft w:val="0"/>
      <w:marRight w:val="0"/>
      <w:marTop w:val="0"/>
      <w:marBottom w:val="0"/>
      <w:divBdr>
        <w:top w:val="none" w:sz="0" w:space="0" w:color="auto"/>
        <w:left w:val="none" w:sz="0" w:space="0" w:color="auto"/>
        <w:bottom w:val="none" w:sz="0" w:space="0" w:color="auto"/>
        <w:right w:val="none" w:sz="0" w:space="0" w:color="auto"/>
      </w:divBdr>
    </w:div>
    <w:div w:id="1186749948">
      <w:bodyDiv w:val="1"/>
      <w:marLeft w:val="0"/>
      <w:marRight w:val="0"/>
      <w:marTop w:val="0"/>
      <w:marBottom w:val="0"/>
      <w:divBdr>
        <w:top w:val="none" w:sz="0" w:space="0" w:color="auto"/>
        <w:left w:val="none" w:sz="0" w:space="0" w:color="auto"/>
        <w:bottom w:val="none" w:sz="0" w:space="0" w:color="auto"/>
        <w:right w:val="none" w:sz="0" w:space="0" w:color="auto"/>
      </w:divBdr>
    </w:div>
    <w:div w:id="1189218255">
      <w:bodyDiv w:val="1"/>
      <w:marLeft w:val="0"/>
      <w:marRight w:val="0"/>
      <w:marTop w:val="0"/>
      <w:marBottom w:val="0"/>
      <w:divBdr>
        <w:top w:val="none" w:sz="0" w:space="0" w:color="auto"/>
        <w:left w:val="none" w:sz="0" w:space="0" w:color="auto"/>
        <w:bottom w:val="none" w:sz="0" w:space="0" w:color="auto"/>
        <w:right w:val="none" w:sz="0" w:space="0" w:color="auto"/>
      </w:divBdr>
    </w:div>
    <w:div w:id="1190490068">
      <w:bodyDiv w:val="1"/>
      <w:marLeft w:val="0"/>
      <w:marRight w:val="0"/>
      <w:marTop w:val="0"/>
      <w:marBottom w:val="0"/>
      <w:divBdr>
        <w:top w:val="none" w:sz="0" w:space="0" w:color="auto"/>
        <w:left w:val="none" w:sz="0" w:space="0" w:color="auto"/>
        <w:bottom w:val="none" w:sz="0" w:space="0" w:color="auto"/>
        <w:right w:val="none" w:sz="0" w:space="0" w:color="auto"/>
      </w:divBdr>
      <w:divsChild>
        <w:div w:id="294912606">
          <w:marLeft w:val="0"/>
          <w:marRight w:val="0"/>
          <w:marTop w:val="0"/>
          <w:marBottom w:val="0"/>
          <w:divBdr>
            <w:top w:val="none" w:sz="0" w:space="0" w:color="auto"/>
            <w:left w:val="none" w:sz="0" w:space="0" w:color="auto"/>
            <w:bottom w:val="none" w:sz="0" w:space="0" w:color="auto"/>
            <w:right w:val="none" w:sz="0" w:space="0" w:color="auto"/>
          </w:divBdr>
        </w:div>
      </w:divsChild>
    </w:div>
    <w:div w:id="1197544781">
      <w:bodyDiv w:val="1"/>
      <w:marLeft w:val="0"/>
      <w:marRight w:val="0"/>
      <w:marTop w:val="0"/>
      <w:marBottom w:val="0"/>
      <w:divBdr>
        <w:top w:val="none" w:sz="0" w:space="0" w:color="auto"/>
        <w:left w:val="none" w:sz="0" w:space="0" w:color="auto"/>
        <w:bottom w:val="none" w:sz="0" w:space="0" w:color="auto"/>
        <w:right w:val="none" w:sz="0" w:space="0" w:color="auto"/>
      </w:divBdr>
    </w:div>
    <w:div w:id="1198735750">
      <w:bodyDiv w:val="1"/>
      <w:marLeft w:val="0"/>
      <w:marRight w:val="0"/>
      <w:marTop w:val="0"/>
      <w:marBottom w:val="0"/>
      <w:divBdr>
        <w:top w:val="none" w:sz="0" w:space="0" w:color="auto"/>
        <w:left w:val="none" w:sz="0" w:space="0" w:color="auto"/>
        <w:bottom w:val="none" w:sz="0" w:space="0" w:color="auto"/>
        <w:right w:val="none" w:sz="0" w:space="0" w:color="auto"/>
      </w:divBdr>
    </w:div>
    <w:div w:id="1200095991">
      <w:bodyDiv w:val="1"/>
      <w:marLeft w:val="0"/>
      <w:marRight w:val="0"/>
      <w:marTop w:val="0"/>
      <w:marBottom w:val="0"/>
      <w:divBdr>
        <w:top w:val="none" w:sz="0" w:space="0" w:color="auto"/>
        <w:left w:val="none" w:sz="0" w:space="0" w:color="auto"/>
        <w:bottom w:val="none" w:sz="0" w:space="0" w:color="auto"/>
        <w:right w:val="none" w:sz="0" w:space="0" w:color="auto"/>
      </w:divBdr>
    </w:div>
    <w:div w:id="1200119806">
      <w:bodyDiv w:val="1"/>
      <w:marLeft w:val="0"/>
      <w:marRight w:val="0"/>
      <w:marTop w:val="0"/>
      <w:marBottom w:val="0"/>
      <w:divBdr>
        <w:top w:val="none" w:sz="0" w:space="0" w:color="auto"/>
        <w:left w:val="none" w:sz="0" w:space="0" w:color="auto"/>
        <w:bottom w:val="none" w:sz="0" w:space="0" w:color="auto"/>
        <w:right w:val="none" w:sz="0" w:space="0" w:color="auto"/>
      </w:divBdr>
    </w:div>
    <w:div w:id="1210801554">
      <w:bodyDiv w:val="1"/>
      <w:marLeft w:val="0"/>
      <w:marRight w:val="0"/>
      <w:marTop w:val="0"/>
      <w:marBottom w:val="0"/>
      <w:divBdr>
        <w:top w:val="none" w:sz="0" w:space="0" w:color="auto"/>
        <w:left w:val="none" w:sz="0" w:space="0" w:color="auto"/>
        <w:bottom w:val="none" w:sz="0" w:space="0" w:color="auto"/>
        <w:right w:val="none" w:sz="0" w:space="0" w:color="auto"/>
      </w:divBdr>
    </w:div>
    <w:div w:id="1213268531">
      <w:bodyDiv w:val="1"/>
      <w:marLeft w:val="0"/>
      <w:marRight w:val="0"/>
      <w:marTop w:val="0"/>
      <w:marBottom w:val="0"/>
      <w:divBdr>
        <w:top w:val="none" w:sz="0" w:space="0" w:color="auto"/>
        <w:left w:val="none" w:sz="0" w:space="0" w:color="auto"/>
        <w:bottom w:val="none" w:sz="0" w:space="0" w:color="auto"/>
        <w:right w:val="none" w:sz="0" w:space="0" w:color="auto"/>
      </w:divBdr>
    </w:div>
    <w:div w:id="1216963912">
      <w:bodyDiv w:val="1"/>
      <w:marLeft w:val="0"/>
      <w:marRight w:val="0"/>
      <w:marTop w:val="0"/>
      <w:marBottom w:val="0"/>
      <w:divBdr>
        <w:top w:val="none" w:sz="0" w:space="0" w:color="auto"/>
        <w:left w:val="none" w:sz="0" w:space="0" w:color="auto"/>
        <w:bottom w:val="none" w:sz="0" w:space="0" w:color="auto"/>
        <w:right w:val="none" w:sz="0" w:space="0" w:color="auto"/>
      </w:divBdr>
    </w:div>
    <w:div w:id="1217742382">
      <w:bodyDiv w:val="1"/>
      <w:marLeft w:val="0"/>
      <w:marRight w:val="0"/>
      <w:marTop w:val="0"/>
      <w:marBottom w:val="0"/>
      <w:divBdr>
        <w:top w:val="none" w:sz="0" w:space="0" w:color="auto"/>
        <w:left w:val="none" w:sz="0" w:space="0" w:color="auto"/>
        <w:bottom w:val="none" w:sz="0" w:space="0" w:color="auto"/>
        <w:right w:val="none" w:sz="0" w:space="0" w:color="auto"/>
      </w:divBdr>
    </w:div>
    <w:div w:id="1221557746">
      <w:bodyDiv w:val="1"/>
      <w:marLeft w:val="0"/>
      <w:marRight w:val="0"/>
      <w:marTop w:val="0"/>
      <w:marBottom w:val="0"/>
      <w:divBdr>
        <w:top w:val="none" w:sz="0" w:space="0" w:color="auto"/>
        <w:left w:val="none" w:sz="0" w:space="0" w:color="auto"/>
        <w:bottom w:val="none" w:sz="0" w:space="0" w:color="auto"/>
        <w:right w:val="none" w:sz="0" w:space="0" w:color="auto"/>
      </w:divBdr>
    </w:div>
    <w:div w:id="1226642962">
      <w:bodyDiv w:val="1"/>
      <w:marLeft w:val="0"/>
      <w:marRight w:val="0"/>
      <w:marTop w:val="0"/>
      <w:marBottom w:val="0"/>
      <w:divBdr>
        <w:top w:val="none" w:sz="0" w:space="0" w:color="auto"/>
        <w:left w:val="none" w:sz="0" w:space="0" w:color="auto"/>
        <w:bottom w:val="none" w:sz="0" w:space="0" w:color="auto"/>
        <w:right w:val="none" w:sz="0" w:space="0" w:color="auto"/>
      </w:divBdr>
    </w:div>
    <w:div w:id="1226986464">
      <w:bodyDiv w:val="1"/>
      <w:marLeft w:val="0"/>
      <w:marRight w:val="0"/>
      <w:marTop w:val="0"/>
      <w:marBottom w:val="0"/>
      <w:divBdr>
        <w:top w:val="none" w:sz="0" w:space="0" w:color="auto"/>
        <w:left w:val="none" w:sz="0" w:space="0" w:color="auto"/>
        <w:bottom w:val="none" w:sz="0" w:space="0" w:color="auto"/>
        <w:right w:val="none" w:sz="0" w:space="0" w:color="auto"/>
      </w:divBdr>
    </w:div>
    <w:div w:id="1228954734">
      <w:bodyDiv w:val="1"/>
      <w:marLeft w:val="0"/>
      <w:marRight w:val="0"/>
      <w:marTop w:val="0"/>
      <w:marBottom w:val="0"/>
      <w:divBdr>
        <w:top w:val="none" w:sz="0" w:space="0" w:color="auto"/>
        <w:left w:val="none" w:sz="0" w:space="0" w:color="auto"/>
        <w:bottom w:val="none" w:sz="0" w:space="0" w:color="auto"/>
        <w:right w:val="none" w:sz="0" w:space="0" w:color="auto"/>
      </w:divBdr>
    </w:div>
    <w:div w:id="1230656167">
      <w:bodyDiv w:val="1"/>
      <w:marLeft w:val="0"/>
      <w:marRight w:val="0"/>
      <w:marTop w:val="0"/>
      <w:marBottom w:val="0"/>
      <w:divBdr>
        <w:top w:val="none" w:sz="0" w:space="0" w:color="auto"/>
        <w:left w:val="none" w:sz="0" w:space="0" w:color="auto"/>
        <w:bottom w:val="none" w:sz="0" w:space="0" w:color="auto"/>
        <w:right w:val="none" w:sz="0" w:space="0" w:color="auto"/>
      </w:divBdr>
    </w:div>
    <w:div w:id="1231697681">
      <w:bodyDiv w:val="1"/>
      <w:marLeft w:val="0"/>
      <w:marRight w:val="0"/>
      <w:marTop w:val="0"/>
      <w:marBottom w:val="0"/>
      <w:divBdr>
        <w:top w:val="none" w:sz="0" w:space="0" w:color="auto"/>
        <w:left w:val="none" w:sz="0" w:space="0" w:color="auto"/>
        <w:bottom w:val="none" w:sz="0" w:space="0" w:color="auto"/>
        <w:right w:val="none" w:sz="0" w:space="0" w:color="auto"/>
      </w:divBdr>
    </w:div>
    <w:div w:id="1233737418">
      <w:bodyDiv w:val="1"/>
      <w:marLeft w:val="0"/>
      <w:marRight w:val="0"/>
      <w:marTop w:val="0"/>
      <w:marBottom w:val="0"/>
      <w:divBdr>
        <w:top w:val="none" w:sz="0" w:space="0" w:color="auto"/>
        <w:left w:val="none" w:sz="0" w:space="0" w:color="auto"/>
        <w:bottom w:val="none" w:sz="0" w:space="0" w:color="auto"/>
        <w:right w:val="none" w:sz="0" w:space="0" w:color="auto"/>
      </w:divBdr>
    </w:div>
    <w:div w:id="1236167160">
      <w:bodyDiv w:val="1"/>
      <w:marLeft w:val="0"/>
      <w:marRight w:val="0"/>
      <w:marTop w:val="0"/>
      <w:marBottom w:val="0"/>
      <w:divBdr>
        <w:top w:val="none" w:sz="0" w:space="0" w:color="auto"/>
        <w:left w:val="none" w:sz="0" w:space="0" w:color="auto"/>
        <w:bottom w:val="none" w:sz="0" w:space="0" w:color="auto"/>
        <w:right w:val="none" w:sz="0" w:space="0" w:color="auto"/>
      </w:divBdr>
    </w:div>
    <w:div w:id="1236665195">
      <w:bodyDiv w:val="1"/>
      <w:marLeft w:val="0"/>
      <w:marRight w:val="0"/>
      <w:marTop w:val="0"/>
      <w:marBottom w:val="0"/>
      <w:divBdr>
        <w:top w:val="none" w:sz="0" w:space="0" w:color="auto"/>
        <w:left w:val="none" w:sz="0" w:space="0" w:color="auto"/>
        <w:bottom w:val="none" w:sz="0" w:space="0" w:color="auto"/>
        <w:right w:val="none" w:sz="0" w:space="0" w:color="auto"/>
      </w:divBdr>
    </w:div>
    <w:div w:id="1237596105">
      <w:bodyDiv w:val="1"/>
      <w:marLeft w:val="0"/>
      <w:marRight w:val="0"/>
      <w:marTop w:val="0"/>
      <w:marBottom w:val="0"/>
      <w:divBdr>
        <w:top w:val="none" w:sz="0" w:space="0" w:color="auto"/>
        <w:left w:val="none" w:sz="0" w:space="0" w:color="auto"/>
        <w:bottom w:val="none" w:sz="0" w:space="0" w:color="auto"/>
        <w:right w:val="none" w:sz="0" w:space="0" w:color="auto"/>
      </w:divBdr>
      <w:divsChild>
        <w:div w:id="156460918">
          <w:marLeft w:val="0"/>
          <w:marRight w:val="0"/>
          <w:marTop w:val="0"/>
          <w:marBottom w:val="0"/>
          <w:divBdr>
            <w:top w:val="none" w:sz="0" w:space="0" w:color="auto"/>
            <w:left w:val="none" w:sz="0" w:space="0" w:color="auto"/>
            <w:bottom w:val="none" w:sz="0" w:space="0" w:color="auto"/>
            <w:right w:val="none" w:sz="0" w:space="0" w:color="auto"/>
          </w:divBdr>
        </w:div>
      </w:divsChild>
    </w:div>
    <w:div w:id="1242719853">
      <w:bodyDiv w:val="1"/>
      <w:marLeft w:val="0"/>
      <w:marRight w:val="0"/>
      <w:marTop w:val="0"/>
      <w:marBottom w:val="0"/>
      <w:divBdr>
        <w:top w:val="none" w:sz="0" w:space="0" w:color="auto"/>
        <w:left w:val="none" w:sz="0" w:space="0" w:color="auto"/>
        <w:bottom w:val="none" w:sz="0" w:space="0" w:color="auto"/>
        <w:right w:val="none" w:sz="0" w:space="0" w:color="auto"/>
      </w:divBdr>
    </w:div>
    <w:div w:id="1245336849">
      <w:bodyDiv w:val="1"/>
      <w:marLeft w:val="0"/>
      <w:marRight w:val="0"/>
      <w:marTop w:val="0"/>
      <w:marBottom w:val="0"/>
      <w:divBdr>
        <w:top w:val="none" w:sz="0" w:space="0" w:color="auto"/>
        <w:left w:val="none" w:sz="0" w:space="0" w:color="auto"/>
        <w:bottom w:val="none" w:sz="0" w:space="0" w:color="auto"/>
        <w:right w:val="none" w:sz="0" w:space="0" w:color="auto"/>
      </w:divBdr>
    </w:div>
    <w:div w:id="1246836903">
      <w:bodyDiv w:val="1"/>
      <w:marLeft w:val="0"/>
      <w:marRight w:val="0"/>
      <w:marTop w:val="0"/>
      <w:marBottom w:val="0"/>
      <w:divBdr>
        <w:top w:val="none" w:sz="0" w:space="0" w:color="auto"/>
        <w:left w:val="none" w:sz="0" w:space="0" w:color="auto"/>
        <w:bottom w:val="none" w:sz="0" w:space="0" w:color="auto"/>
        <w:right w:val="none" w:sz="0" w:space="0" w:color="auto"/>
      </w:divBdr>
    </w:div>
    <w:div w:id="1247886737">
      <w:bodyDiv w:val="1"/>
      <w:marLeft w:val="0"/>
      <w:marRight w:val="0"/>
      <w:marTop w:val="0"/>
      <w:marBottom w:val="0"/>
      <w:divBdr>
        <w:top w:val="none" w:sz="0" w:space="0" w:color="auto"/>
        <w:left w:val="none" w:sz="0" w:space="0" w:color="auto"/>
        <w:bottom w:val="none" w:sz="0" w:space="0" w:color="auto"/>
        <w:right w:val="none" w:sz="0" w:space="0" w:color="auto"/>
      </w:divBdr>
    </w:div>
    <w:div w:id="1249659993">
      <w:bodyDiv w:val="1"/>
      <w:marLeft w:val="0"/>
      <w:marRight w:val="0"/>
      <w:marTop w:val="0"/>
      <w:marBottom w:val="0"/>
      <w:divBdr>
        <w:top w:val="none" w:sz="0" w:space="0" w:color="auto"/>
        <w:left w:val="none" w:sz="0" w:space="0" w:color="auto"/>
        <w:bottom w:val="none" w:sz="0" w:space="0" w:color="auto"/>
        <w:right w:val="none" w:sz="0" w:space="0" w:color="auto"/>
      </w:divBdr>
    </w:div>
    <w:div w:id="1250314621">
      <w:bodyDiv w:val="1"/>
      <w:marLeft w:val="0"/>
      <w:marRight w:val="0"/>
      <w:marTop w:val="0"/>
      <w:marBottom w:val="0"/>
      <w:divBdr>
        <w:top w:val="none" w:sz="0" w:space="0" w:color="auto"/>
        <w:left w:val="none" w:sz="0" w:space="0" w:color="auto"/>
        <w:bottom w:val="none" w:sz="0" w:space="0" w:color="auto"/>
        <w:right w:val="none" w:sz="0" w:space="0" w:color="auto"/>
      </w:divBdr>
    </w:div>
    <w:div w:id="1252741233">
      <w:bodyDiv w:val="1"/>
      <w:marLeft w:val="0"/>
      <w:marRight w:val="0"/>
      <w:marTop w:val="0"/>
      <w:marBottom w:val="0"/>
      <w:divBdr>
        <w:top w:val="none" w:sz="0" w:space="0" w:color="auto"/>
        <w:left w:val="none" w:sz="0" w:space="0" w:color="auto"/>
        <w:bottom w:val="none" w:sz="0" w:space="0" w:color="auto"/>
        <w:right w:val="none" w:sz="0" w:space="0" w:color="auto"/>
      </w:divBdr>
    </w:div>
    <w:div w:id="1253474207">
      <w:bodyDiv w:val="1"/>
      <w:marLeft w:val="0"/>
      <w:marRight w:val="0"/>
      <w:marTop w:val="0"/>
      <w:marBottom w:val="0"/>
      <w:divBdr>
        <w:top w:val="none" w:sz="0" w:space="0" w:color="auto"/>
        <w:left w:val="none" w:sz="0" w:space="0" w:color="auto"/>
        <w:bottom w:val="none" w:sz="0" w:space="0" w:color="auto"/>
        <w:right w:val="none" w:sz="0" w:space="0" w:color="auto"/>
      </w:divBdr>
    </w:div>
    <w:div w:id="1259945608">
      <w:bodyDiv w:val="1"/>
      <w:marLeft w:val="0"/>
      <w:marRight w:val="0"/>
      <w:marTop w:val="0"/>
      <w:marBottom w:val="0"/>
      <w:divBdr>
        <w:top w:val="none" w:sz="0" w:space="0" w:color="auto"/>
        <w:left w:val="none" w:sz="0" w:space="0" w:color="auto"/>
        <w:bottom w:val="none" w:sz="0" w:space="0" w:color="auto"/>
        <w:right w:val="none" w:sz="0" w:space="0" w:color="auto"/>
      </w:divBdr>
    </w:div>
    <w:div w:id="1260680508">
      <w:bodyDiv w:val="1"/>
      <w:marLeft w:val="0"/>
      <w:marRight w:val="0"/>
      <w:marTop w:val="0"/>
      <w:marBottom w:val="0"/>
      <w:divBdr>
        <w:top w:val="none" w:sz="0" w:space="0" w:color="auto"/>
        <w:left w:val="none" w:sz="0" w:space="0" w:color="auto"/>
        <w:bottom w:val="none" w:sz="0" w:space="0" w:color="auto"/>
        <w:right w:val="none" w:sz="0" w:space="0" w:color="auto"/>
      </w:divBdr>
    </w:div>
    <w:div w:id="1260992579">
      <w:bodyDiv w:val="1"/>
      <w:marLeft w:val="0"/>
      <w:marRight w:val="0"/>
      <w:marTop w:val="0"/>
      <w:marBottom w:val="0"/>
      <w:divBdr>
        <w:top w:val="none" w:sz="0" w:space="0" w:color="auto"/>
        <w:left w:val="none" w:sz="0" w:space="0" w:color="auto"/>
        <w:bottom w:val="none" w:sz="0" w:space="0" w:color="auto"/>
        <w:right w:val="none" w:sz="0" w:space="0" w:color="auto"/>
      </w:divBdr>
    </w:div>
    <w:div w:id="1263799295">
      <w:bodyDiv w:val="1"/>
      <w:marLeft w:val="0"/>
      <w:marRight w:val="0"/>
      <w:marTop w:val="0"/>
      <w:marBottom w:val="0"/>
      <w:divBdr>
        <w:top w:val="none" w:sz="0" w:space="0" w:color="auto"/>
        <w:left w:val="none" w:sz="0" w:space="0" w:color="auto"/>
        <w:bottom w:val="none" w:sz="0" w:space="0" w:color="auto"/>
        <w:right w:val="none" w:sz="0" w:space="0" w:color="auto"/>
      </w:divBdr>
    </w:div>
    <w:div w:id="1266689024">
      <w:bodyDiv w:val="1"/>
      <w:marLeft w:val="0"/>
      <w:marRight w:val="0"/>
      <w:marTop w:val="0"/>
      <w:marBottom w:val="0"/>
      <w:divBdr>
        <w:top w:val="none" w:sz="0" w:space="0" w:color="auto"/>
        <w:left w:val="none" w:sz="0" w:space="0" w:color="auto"/>
        <w:bottom w:val="none" w:sz="0" w:space="0" w:color="auto"/>
        <w:right w:val="none" w:sz="0" w:space="0" w:color="auto"/>
      </w:divBdr>
    </w:div>
    <w:div w:id="1269586923">
      <w:bodyDiv w:val="1"/>
      <w:marLeft w:val="0"/>
      <w:marRight w:val="0"/>
      <w:marTop w:val="0"/>
      <w:marBottom w:val="0"/>
      <w:divBdr>
        <w:top w:val="none" w:sz="0" w:space="0" w:color="auto"/>
        <w:left w:val="none" w:sz="0" w:space="0" w:color="auto"/>
        <w:bottom w:val="none" w:sz="0" w:space="0" w:color="auto"/>
        <w:right w:val="none" w:sz="0" w:space="0" w:color="auto"/>
      </w:divBdr>
    </w:div>
    <w:div w:id="1270431643">
      <w:bodyDiv w:val="1"/>
      <w:marLeft w:val="0"/>
      <w:marRight w:val="0"/>
      <w:marTop w:val="0"/>
      <w:marBottom w:val="0"/>
      <w:divBdr>
        <w:top w:val="none" w:sz="0" w:space="0" w:color="auto"/>
        <w:left w:val="none" w:sz="0" w:space="0" w:color="auto"/>
        <w:bottom w:val="none" w:sz="0" w:space="0" w:color="auto"/>
        <w:right w:val="none" w:sz="0" w:space="0" w:color="auto"/>
      </w:divBdr>
    </w:div>
    <w:div w:id="1270621212">
      <w:bodyDiv w:val="1"/>
      <w:marLeft w:val="0"/>
      <w:marRight w:val="0"/>
      <w:marTop w:val="0"/>
      <w:marBottom w:val="0"/>
      <w:divBdr>
        <w:top w:val="none" w:sz="0" w:space="0" w:color="auto"/>
        <w:left w:val="none" w:sz="0" w:space="0" w:color="auto"/>
        <w:bottom w:val="none" w:sz="0" w:space="0" w:color="auto"/>
        <w:right w:val="none" w:sz="0" w:space="0" w:color="auto"/>
      </w:divBdr>
    </w:div>
    <w:div w:id="1278440815">
      <w:bodyDiv w:val="1"/>
      <w:marLeft w:val="0"/>
      <w:marRight w:val="0"/>
      <w:marTop w:val="0"/>
      <w:marBottom w:val="0"/>
      <w:divBdr>
        <w:top w:val="none" w:sz="0" w:space="0" w:color="auto"/>
        <w:left w:val="none" w:sz="0" w:space="0" w:color="auto"/>
        <w:bottom w:val="none" w:sz="0" w:space="0" w:color="auto"/>
        <w:right w:val="none" w:sz="0" w:space="0" w:color="auto"/>
      </w:divBdr>
    </w:div>
    <w:div w:id="1279407015">
      <w:bodyDiv w:val="1"/>
      <w:marLeft w:val="0"/>
      <w:marRight w:val="0"/>
      <w:marTop w:val="0"/>
      <w:marBottom w:val="0"/>
      <w:divBdr>
        <w:top w:val="none" w:sz="0" w:space="0" w:color="auto"/>
        <w:left w:val="none" w:sz="0" w:space="0" w:color="auto"/>
        <w:bottom w:val="none" w:sz="0" w:space="0" w:color="auto"/>
        <w:right w:val="none" w:sz="0" w:space="0" w:color="auto"/>
      </w:divBdr>
    </w:div>
    <w:div w:id="1282885204">
      <w:bodyDiv w:val="1"/>
      <w:marLeft w:val="0"/>
      <w:marRight w:val="0"/>
      <w:marTop w:val="0"/>
      <w:marBottom w:val="0"/>
      <w:divBdr>
        <w:top w:val="none" w:sz="0" w:space="0" w:color="auto"/>
        <w:left w:val="none" w:sz="0" w:space="0" w:color="auto"/>
        <w:bottom w:val="none" w:sz="0" w:space="0" w:color="auto"/>
        <w:right w:val="none" w:sz="0" w:space="0" w:color="auto"/>
      </w:divBdr>
    </w:div>
    <w:div w:id="1284966143">
      <w:bodyDiv w:val="1"/>
      <w:marLeft w:val="0"/>
      <w:marRight w:val="0"/>
      <w:marTop w:val="0"/>
      <w:marBottom w:val="0"/>
      <w:divBdr>
        <w:top w:val="none" w:sz="0" w:space="0" w:color="auto"/>
        <w:left w:val="none" w:sz="0" w:space="0" w:color="auto"/>
        <w:bottom w:val="none" w:sz="0" w:space="0" w:color="auto"/>
        <w:right w:val="none" w:sz="0" w:space="0" w:color="auto"/>
      </w:divBdr>
    </w:div>
    <w:div w:id="1290941511">
      <w:bodyDiv w:val="1"/>
      <w:marLeft w:val="0"/>
      <w:marRight w:val="0"/>
      <w:marTop w:val="0"/>
      <w:marBottom w:val="0"/>
      <w:divBdr>
        <w:top w:val="none" w:sz="0" w:space="0" w:color="auto"/>
        <w:left w:val="none" w:sz="0" w:space="0" w:color="auto"/>
        <w:bottom w:val="none" w:sz="0" w:space="0" w:color="auto"/>
        <w:right w:val="none" w:sz="0" w:space="0" w:color="auto"/>
      </w:divBdr>
    </w:div>
    <w:div w:id="1291013856">
      <w:bodyDiv w:val="1"/>
      <w:marLeft w:val="0"/>
      <w:marRight w:val="0"/>
      <w:marTop w:val="0"/>
      <w:marBottom w:val="0"/>
      <w:divBdr>
        <w:top w:val="none" w:sz="0" w:space="0" w:color="auto"/>
        <w:left w:val="none" w:sz="0" w:space="0" w:color="auto"/>
        <w:bottom w:val="none" w:sz="0" w:space="0" w:color="auto"/>
        <w:right w:val="none" w:sz="0" w:space="0" w:color="auto"/>
      </w:divBdr>
    </w:div>
    <w:div w:id="1292200835">
      <w:bodyDiv w:val="1"/>
      <w:marLeft w:val="0"/>
      <w:marRight w:val="0"/>
      <w:marTop w:val="0"/>
      <w:marBottom w:val="0"/>
      <w:divBdr>
        <w:top w:val="none" w:sz="0" w:space="0" w:color="auto"/>
        <w:left w:val="none" w:sz="0" w:space="0" w:color="auto"/>
        <w:bottom w:val="none" w:sz="0" w:space="0" w:color="auto"/>
        <w:right w:val="none" w:sz="0" w:space="0" w:color="auto"/>
      </w:divBdr>
    </w:div>
    <w:div w:id="1300497955">
      <w:bodyDiv w:val="1"/>
      <w:marLeft w:val="0"/>
      <w:marRight w:val="0"/>
      <w:marTop w:val="0"/>
      <w:marBottom w:val="0"/>
      <w:divBdr>
        <w:top w:val="none" w:sz="0" w:space="0" w:color="auto"/>
        <w:left w:val="none" w:sz="0" w:space="0" w:color="auto"/>
        <w:bottom w:val="none" w:sz="0" w:space="0" w:color="auto"/>
        <w:right w:val="none" w:sz="0" w:space="0" w:color="auto"/>
      </w:divBdr>
    </w:div>
    <w:div w:id="1302732690">
      <w:bodyDiv w:val="1"/>
      <w:marLeft w:val="0"/>
      <w:marRight w:val="0"/>
      <w:marTop w:val="0"/>
      <w:marBottom w:val="0"/>
      <w:divBdr>
        <w:top w:val="none" w:sz="0" w:space="0" w:color="auto"/>
        <w:left w:val="none" w:sz="0" w:space="0" w:color="auto"/>
        <w:bottom w:val="none" w:sz="0" w:space="0" w:color="auto"/>
        <w:right w:val="none" w:sz="0" w:space="0" w:color="auto"/>
      </w:divBdr>
    </w:div>
    <w:div w:id="1303198594">
      <w:bodyDiv w:val="1"/>
      <w:marLeft w:val="0"/>
      <w:marRight w:val="0"/>
      <w:marTop w:val="0"/>
      <w:marBottom w:val="0"/>
      <w:divBdr>
        <w:top w:val="none" w:sz="0" w:space="0" w:color="auto"/>
        <w:left w:val="none" w:sz="0" w:space="0" w:color="auto"/>
        <w:bottom w:val="none" w:sz="0" w:space="0" w:color="auto"/>
        <w:right w:val="none" w:sz="0" w:space="0" w:color="auto"/>
      </w:divBdr>
    </w:div>
    <w:div w:id="1305037616">
      <w:bodyDiv w:val="1"/>
      <w:marLeft w:val="0"/>
      <w:marRight w:val="0"/>
      <w:marTop w:val="0"/>
      <w:marBottom w:val="0"/>
      <w:divBdr>
        <w:top w:val="none" w:sz="0" w:space="0" w:color="auto"/>
        <w:left w:val="none" w:sz="0" w:space="0" w:color="auto"/>
        <w:bottom w:val="none" w:sz="0" w:space="0" w:color="auto"/>
        <w:right w:val="none" w:sz="0" w:space="0" w:color="auto"/>
      </w:divBdr>
    </w:div>
    <w:div w:id="1312950351">
      <w:bodyDiv w:val="1"/>
      <w:marLeft w:val="0"/>
      <w:marRight w:val="0"/>
      <w:marTop w:val="0"/>
      <w:marBottom w:val="0"/>
      <w:divBdr>
        <w:top w:val="none" w:sz="0" w:space="0" w:color="auto"/>
        <w:left w:val="none" w:sz="0" w:space="0" w:color="auto"/>
        <w:bottom w:val="none" w:sz="0" w:space="0" w:color="auto"/>
        <w:right w:val="none" w:sz="0" w:space="0" w:color="auto"/>
      </w:divBdr>
    </w:div>
    <w:div w:id="1313675300">
      <w:bodyDiv w:val="1"/>
      <w:marLeft w:val="0"/>
      <w:marRight w:val="0"/>
      <w:marTop w:val="0"/>
      <w:marBottom w:val="0"/>
      <w:divBdr>
        <w:top w:val="none" w:sz="0" w:space="0" w:color="auto"/>
        <w:left w:val="none" w:sz="0" w:space="0" w:color="auto"/>
        <w:bottom w:val="none" w:sz="0" w:space="0" w:color="auto"/>
        <w:right w:val="none" w:sz="0" w:space="0" w:color="auto"/>
      </w:divBdr>
    </w:div>
    <w:div w:id="1313867541">
      <w:bodyDiv w:val="1"/>
      <w:marLeft w:val="0"/>
      <w:marRight w:val="0"/>
      <w:marTop w:val="0"/>
      <w:marBottom w:val="0"/>
      <w:divBdr>
        <w:top w:val="none" w:sz="0" w:space="0" w:color="auto"/>
        <w:left w:val="none" w:sz="0" w:space="0" w:color="auto"/>
        <w:bottom w:val="none" w:sz="0" w:space="0" w:color="auto"/>
        <w:right w:val="none" w:sz="0" w:space="0" w:color="auto"/>
      </w:divBdr>
    </w:div>
    <w:div w:id="1320576270">
      <w:bodyDiv w:val="1"/>
      <w:marLeft w:val="0"/>
      <w:marRight w:val="0"/>
      <w:marTop w:val="0"/>
      <w:marBottom w:val="0"/>
      <w:divBdr>
        <w:top w:val="none" w:sz="0" w:space="0" w:color="auto"/>
        <w:left w:val="none" w:sz="0" w:space="0" w:color="auto"/>
        <w:bottom w:val="none" w:sz="0" w:space="0" w:color="auto"/>
        <w:right w:val="none" w:sz="0" w:space="0" w:color="auto"/>
      </w:divBdr>
    </w:div>
    <w:div w:id="1324041018">
      <w:bodyDiv w:val="1"/>
      <w:marLeft w:val="0"/>
      <w:marRight w:val="0"/>
      <w:marTop w:val="0"/>
      <w:marBottom w:val="0"/>
      <w:divBdr>
        <w:top w:val="none" w:sz="0" w:space="0" w:color="auto"/>
        <w:left w:val="none" w:sz="0" w:space="0" w:color="auto"/>
        <w:bottom w:val="none" w:sz="0" w:space="0" w:color="auto"/>
        <w:right w:val="none" w:sz="0" w:space="0" w:color="auto"/>
      </w:divBdr>
    </w:div>
    <w:div w:id="1327979377">
      <w:bodyDiv w:val="1"/>
      <w:marLeft w:val="0"/>
      <w:marRight w:val="0"/>
      <w:marTop w:val="0"/>
      <w:marBottom w:val="0"/>
      <w:divBdr>
        <w:top w:val="none" w:sz="0" w:space="0" w:color="auto"/>
        <w:left w:val="none" w:sz="0" w:space="0" w:color="auto"/>
        <w:bottom w:val="none" w:sz="0" w:space="0" w:color="auto"/>
        <w:right w:val="none" w:sz="0" w:space="0" w:color="auto"/>
      </w:divBdr>
    </w:div>
    <w:div w:id="1330016590">
      <w:bodyDiv w:val="1"/>
      <w:marLeft w:val="0"/>
      <w:marRight w:val="0"/>
      <w:marTop w:val="0"/>
      <w:marBottom w:val="0"/>
      <w:divBdr>
        <w:top w:val="none" w:sz="0" w:space="0" w:color="auto"/>
        <w:left w:val="none" w:sz="0" w:space="0" w:color="auto"/>
        <w:bottom w:val="none" w:sz="0" w:space="0" w:color="auto"/>
        <w:right w:val="none" w:sz="0" w:space="0" w:color="auto"/>
      </w:divBdr>
    </w:div>
    <w:div w:id="1335258704">
      <w:bodyDiv w:val="1"/>
      <w:marLeft w:val="0"/>
      <w:marRight w:val="0"/>
      <w:marTop w:val="0"/>
      <w:marBottom w:val="0"/>
      <w:divBdr>
        <w:top w:val="none" w:sz="0" w:space="0" w:color="auto"/>
        <w:left w:val="none" w:sz="0" w:space="0" w:color="auto"/>
        <w:bottom w:val="none" w:sz="0" w:space="0" w:color="auto"/>
        <w:right w:val="none" w:sz="0" w:space="0" w:color="auto"/>
      </w:divBdr>
    </w:div>
    <w:div w:id="1337615904">
      <w:bodyDiv w:val="1"/>
      <w:marLeft w:val="0"/>
      <w:marRight w:val="0"/>
      <w:marTop w:val="0"/>
      <w:marBottom w:val="0"/>
      <w:divBdr>
        <w:top w:val="none" w:sz="0" w:space="0" w:color="auto"/>
        <w:left w:val="none" w:sz="0" w:space="0" w:color="auto"/>
        <w:bottom w:val="none" w:sz="0" w:space="0" w:color="auto"/>
        <w:right w:val="none" w:sz="0" w:space="0" w:color="auto"/>
      </w:divBdr>
    </w:div>
    <w:div w:id="1338189131">
      <w:bodyDiv w:val="1"/>
      <w:marLeft w:val="0"/>
      <w:marRight w:val="0"/>
      <w:marTop w:val="0"/>
      <w:marBottom w:val="0"/>
      <w:divBdr>
        <w:top w:val="none" w:sz="0" w:space="0" w:color="auto"/>
        <w:left w:val="none" w:sz="0" w:space="0" w:color="auto"/>
        <w:bottom w:val="none" w:sz="0" w:space="0" w:color="auto"/>
        <w:right w:val="none" w:sz="0" w:space="0" w:color="auto"/>
      </w:divBdr>
    </w:div>
    <w:div w:id="1344555978">
      <w:bodyDiv w:val="1"/>
      <w:marLeft w:val="0"/>
      <w:marRight w:val="0"/>
      <w:marTop w:val="0"/>
      <w:marBottom w:val="0"/>
      <w:divBdr>
        <w:top w:val="none" w:sz="0" w:space="0" w:color="auto"/>
        <w:left w:val="none" w:sz="0" w:space="0" w:color="auto"/>
        <w:bottom w:val="none" w:sz="0" w:space="0" w:color="auto"/>
        <w:right w:val="none" w:sz="0" w:space="0" w:color="auto"/>
      </w:divBdr>
    </w:div>
    <w:div w:id="1351029301">
      <w:bodyDiv w:val="1"/>
      <w:marLeft w:val="0"/>
      <w:marRight w:val="0"/>
      <w:marTop w:val="0"/>
      <w:marBottom w:val="0"/>
      <w:divBdr>
        <w:top w:val="none" w:sz="0" w:space="0" w:color="auto"/>
        <w:left w:val="none" w:sz="0" w:space="0" w:color="auto"/>
        <w:bottom w:val="none" w:sz="0" w:space="0" w:color="auto"/>
        <w:right w:val="none" w:sz="0" w:space="0" w:color="auto"/>
      </w:divBdr>
    </w:div>
    <w:div w:id="1353337640">
      <w:bodyDiv w:val="1"/>
      <w:marLeft w:val="0"/>
      <w:marRight w:val="0"/>
      <w:marTop w:val="0"/>
      <w:marBottom w:val="0"/>
      <w:divBdr>
        <w:top w:val="none" w:sz="0" w:space="0" w:color="auto"/>
        <w:left w:val="none" w:sz="0" w:space="0" w:color="auto"/>
        <w:bottom w:val="none" w:sz="0" w:space="0" w:color="auto"/>
        <w:right w:val="none" w:sz="0" w:space="0" w:color="auto"/>
      </w:divBdr>
    </w:div>
    <w:div w:id="1357657352">
      <w:bodyDiv w:val="1"/>
      <w:marLeft w:val="0"/>
      <w:marRight w:val="0"/>
      <w:marTop w:val="0"/>
      <w:marBottom w:val="0"/>
      <w:divBdr>
        <w:top w:val="none" w:sz="0" w:space="0" w:color="auto"/>
        <w:left w:val="none" w:sz="0" w:space="0" w:color="auto"/>
        <w:bottom w:val="none" w:sz="0" w:space="0" w:color="auto"/>
        <w:right w:val="none" w:sz="0" w:space="0" w:color="auto"/>
      </w:divBdr>
    </w:div>
    <w:div w:id="1357928077">
      <w:bodyDiv w:val="1"/>
      <w:marLeft w:val="0"/>
      <w:marRight w:val="0"/>
      <w:marTop w:val="0"/>
      <w:marBottom w:val="0"/>
      <w:divBdr>
        <w:top w:val="none" w:sz="0" w:space="0" w:color="auto"/>
        <w:left w:val="none" w:sz="0" w:space="0" w:color="auto"/>
        <w:bottom w:val="none" w:sz="0" w:space="0" w:color="auto"/>
        <w:right w:val="none" w:sz="0" w:space="0" w:color="auto"/>
      </w:divBdr>
    </w:div>
    <w:div w:id="1360812737">
      <w:bodyDiv w:val="1"/>
      <w:marLeft w:val="0"/>
      <w:marRight w:val="0"/>
      <w:marTop w:val="0"/>
      <w:marBottom w:val="0"/>
      <w:divBdr>
        <w:top w:val="none" w:sz="0" w:space="0" w:color="auto"/>
        <w:left w:val="none" w:sz="0" w:space="0" w:color="auto"/>
        <w:bottom w:val="none" w:sz="0" w:space="0" w:color="auto"/>
        <w:right w:val="none" w:sz="0" w:space="0" w:color="auto"/>
      </w:divBdr>
    </w:div>
    <w:div w:id="1362701762">
      <w:bodyDiv w:val="1"/>
      <w:marLeft w:val="0"/>
      <w:marRight w:val="0"/>
      <w:marTop w:val="0"/>
      <w:marBottom w:val="0"/>
      <w:divBdr>
        <w:top w:val="none" w:sz="0" w:space="0" w:color="auto"/>
        <w:left w:val="none" w:sz="0" w:space="0" w:color="auto"/>
        <w:bottom w:val="none" w:sz="0" w:space="0" w:color="auto"/>
        <w:right w:val="none" w:sz="0" w:space="0" w:color="auto"/>
      </w:divBdr>
    </w:div>
    <w:div w:id="1365640463">
      <w:bodyDiv w:val="1"/>
      <w:marLeft w:val="0"/>
      <w:marRight w:val="0"/>
      <w:marTop w:val="0"/>
      <w:marBottom w:val="0"/>
      <w:divBdr>
        <w:top w:val="none" w:sz="0" w:space="0" w:color="auto"/>
        <w:left w:val="none" w:sz="0" w:space="0" w:color="auto"/>
        <w:bottom w:val="none" w:sz="0" w:space="0" w:color="auto"/>
        <w:right w:val="none" w:sz="0" w:space="0" w:color="auto"/>
      </w:divBdr>
    </w:div>
    <w:div w:id="1374695378">
      <w:bodyDiv w:val="1"/>
      <w:marLeft w:val="0"/>
      <w:marRight w:val="0"/>
      <w:marTop w:val="0"/>
      <w:marBottom w:val="0"/>
      <w:divBdr>
        <w:top w:val="none" w:sz="0" w:space="0" w:color="auto"/>
        <w:left w:val="none" w:sz="0" w:space="0" w:color="auto"/>
        <w:bottom w:val="none" w:sz="0" w:space="0" w:color="auto"/>
        <w:right w:val="none" w:sz="0" w:space="0" w:color="auto"/>
      </w:divBdr>
    </w:div>
    <w:div w:id="1374886686">
      <w:bodyDiv w:val="1"/>
      <w:marLeft w:val="0"/>
      <w:marRight w:val="0"/>
      <w:marTop w:val="0"/>
      <w:marBottom w:val="0"/>
      <w:divBdr>
        <w:top w:val="none" w:sz="0" w:space="0" w:color="auto"/>
        <w:left w:val="none" w:sz="0" w:space="0" w:color="auto"/>
        <w:bottom w:val="none" w:sz="0" w:space="0" w:color="auto"/>
        <w:right w:val="none" w:sz="0" w:space="0" w:color="auto"/>
      </w:divBdr>
    </w:div>
    <w:div w:id="1374891019">
      <w:bodyDiv w:val="1"/>
      <w:marLeft w:val="0"/>
      <w:marRight w:val="0"/>
      <w:marTop w:val="0"/>
      <w:marBottom w:val="0"/>
      <w:divBdr>
        <w:top w:val="none" w:sz="0" w:space="0" w:color="auto"/>
        <w:left w:val="none" w:sz="0" w:space="0" w:color="auto"/>
        <w:bottom w:val="none" w:sz="0" w:space="0" w:color="auto"/>
        <w:right w:val="none" w:sz="0" w:space="0" w:color="auto"/>
      </w:divBdr>
    </w:div>
    <w:div w:id="1386368365">
      <w:bodyDiv w:val="1"/>
      <w:marLeft w:val="0"/>
      <w:marRight w:val="0"/>
      <w:marTop w:val="0"/>
      <w:marBottom w:val="0"/>
      <w:divBdr>
        <w:top w:val="none" w:sz="0" w:space="0" w:color="auto"/>
        <w:left w:val="none" w:sz="0" w:space="0" w:color="auto"/>
        <w:bottom w:val="none" w:sz="0" w:space="0" w:color="auto"/>
        <w:right w:val="none" w:sz="0" w:space="0" w:color="auto"/>
      </w:divBdr>
    </w:div>
    <w:div w:id="1386567620">
      <w:bodyDiv w:val="1"/>
      <w:marLeft w:val="0"/>
      <w:marRight w:val="0"/>
      <w:marTop w:val="0"/>
      <w:marBottom w:val="0"/>
      <w:divBdr>
        <w:top w:val="none" w:sz="0" w:space="0" w:color="auto"/>
        <w:left w:val="none" w:sz="0" w:space="0" w:color="auto"/>
        <w:bottom w:val="none" w:sz="0" w:space="0" w:color="auto"/>
        <w:right w:val="none" w:sz="0" w:space="0" w:color="auto"/>
      </w:divBdr>
    </w:div>
    <w:div w:id="1389110627">
      <w:bodyDiv w:val="1"/>
      <w:marLeft w:val="0"/>
      <w:marRight w:val="0"/>
      <w:marTop w:val="0"/>
      <w:marBottom w:val="0"/>
      <w:divBdr>
        <w:top w:val="none" w:sz="0" w:space="0" w:color="auto"/>
        <w:left w:val="none" w:sz="0" w:space="0" w:color="auto"/>
        <w:bottom w:val="none" w:sz="0" w:space="0" w:color="auto"/>
        <w:right w:val="none" w:sz="0" w:space="0" w:color="auto"/>
      </w:divBdr>
    </w:div>
    <w:div w:id="1389918370">
      <w:bodyDiv w:val="1"/>
      <w:marLeft w:val="0"/>
      <w:marRight w:val="0"/>
      <w:marTop w:val="0"/>
      <w:marBottom w:val="0"/>
      <w:divBdr>
        <w:top w:val="none" w:sz="0" w:space="0" w:color="auto"/>
        <w:left w:val="none" w:sz="0" w:space="0" w:color="auto"/>
        <w:bottom w:val="none" w:sz="0" w:space="0" w:color="auto"/>
        <w:right w:val="none" w:sz="0" w:space="0" w:color="auto"/>
      </w:divBdr>
      <w:divsChild>
        <w:div w:id="1138840073">
          <w:marLeft w:val="0"/>
          <w:marRight w:val="0"/>
          <w:marTop w:val="0"/>
          <w:marBottom w:val="0"/>
          <w:divBdr>
            <w:top w:val="none" w:sz="0" w:space="0" w:color="auto"/>
            <w:left w:val="none" w:sz="0" w:space="0" w:color="auto"/>
            <w:bottom w:val="none" w:sz="0" w:space="0" w:color="auto"/>
            <w:right w:val="none" w:sz="0" w:space="0" w:color="auto"/>
          </w:divBdr>
        </w:div>
      </w:divsChild>
    </w:div>
    <w:div w:id="1392996181">
      <w:bodyDiv w:val="1"/>
      <w:marLeft w:val="0"/>
      <w:marRight w:val="0"/>
      <w:marTop w:val="0"/>
      <w:marBottom w:val="0"/>
      <w:divBdr>
        <w:top w:val="none" w:sz="0" w:space="0" w:color="auto"/>
        <w:left w:val="none" w:sz="0" w:space="0" w:color="auto"/>
        <w:bottom w:val="none" w:sz="0" w:space="0" w:color="auto"/>
        <w:right w:val="none" w:sz="0" w:space="0" w:color="auto"/>
      </w:divBdr>
    </w:div>
    <w:div w:id="1396734374">
      <w:bodyDiv w:val="1"/>
      <w:marLeft w:val="0"/>
      <w:marRight w:val="0"/>
      <w:marTop w:val="0"/>
      <w:marBottom w:val="0"/>
      <w:divBdr>
        <w:top w:val="none" w:sz="0" w:space="0" w:color="auto"/>
        <w:left w:val="none" w:sz="0" w:space="0" w:color="auto"/>
        <w:bottom w:val="none" w:sz="0" w:space="0" w:color="auto"/>
        <w:right w:val="none" w:sz="0" w:space="0" w:color="auto"/>
      </w:divBdr>
    </w:div>
    <w:div w:id="1405566897">
      <w:bodyDiv w:val="1"/>
      <w:marLeft w:val="0"/>
      <w:marRight w:val="0"/>
      <w:marTop w:val="0"/>
      <w:marBottom w:val="0"/>
      <w:divBdr>
        <w:top w:val="none" w:sz="0" w:space="0" w:color="auto"/>
        <w:left w:val="none" w:sz="0" w:space="0" w:color="auto"/>
        <w:bottom w:val="none" w:sz="0" w:space="0" w:color="auto"/>
        <w:right w:val="none" w:sz="0" w:space="0" w:color="auto"/>
      </w:divBdr>
    </w:div>
    <w:div w:id="1413087709">
      <w:bodyDiv w:val="1"/>
      <w:marLeft w:val="0"/>
      <w:marRight w:val="0"/>
      <w:marTop w:val="0"/>
      <w:marBottom w:val="0"/>
      <w:divBdr>
        <w:top w:val="none" w:sz="0" w:space="0" w:color="auto"/>
        <w:left w:val="none" w:sz="0" w:space="0" w:color="auto"/>
        <w:bottom w:val="none" w:sz="0" w:space="0" w:color="auto"/>
        <w:right w:val="none" w:sz="0" w:space="0" w:color="auto"/>
      </w:divBdr>
      <w:divsChild>
        <w:div w:id="475494958">
          <w:marLeft w:val="0"/>
          <w:marRight w:val="0"/>
          <w:marTop w:val="0"/>
          <w:marBottom w:val="0"/>
          <w:divBdr>
            <w:top w:val="none" w:sz="0" w:space="0" w:color="auto"/>
            <w:left w:val="none" w:sz="0" w:space="0" w:color="auto"/>
            <w:bottom w:val="none" w:sz="0" w:space="0" w:color="auto"/>
            <w:right w:val="none" w:sz="0" w:space="0" w:color="auto"/>
          </w:divBdr>
        </w:div>
      </w:divsChild>
    </w:div>
    <w:div w:id="1413769589">
      <w:bodyDiv w:val="1"/>
      <w:marLeft w:val="0"/>
      <w:marRight w:val="0"/>
      <w:marTop w:val="0"/>
      <w:marBottom w:val="0"/>
      <w:divBdr>
        <w:top w:val="none" w:sz="0" w:space="0" w:color="auto"/>
        <w:left w:val="none" w:sz="0" w:space="0" w:color="auto"/>
        <w:bottom w:val="none" w:sz="0" w:space="0" w:color="auto"/>
        <w:right w:val="none" w:sz="0" w:space="0" w:color="auto"/>
      </w:divBdr>
    </w:div>
    <w:div w:id="1414860634">
      <w:bodyDiv w:val="1"/>
      <w:marLeft w:val="0"/>
      <w:marRight w:val="0"/>
      <w:marTop w:val="0"/>
      <w:marBottom w:val="0"/>
      <w:divBdr>
        <w:top w:val="none" w:sz="0" w:space="0" w:color="auto"/>
        <w:left w:val="none" w:sz="0" w:space="0" w:color="auto"/>
        <w:bottom w:val="none" w:sz="0" w:space="0" w:color="auto"/>
        <w:right w:val="none" w:sz="0" w:space="0" w:color="auto"/>
      </w:divBdr>
    </w:div>
    <w:div w:id="1415663352">
      <w:bodyDiv w:val="1"/>
      <w:marLeft w:val="0"/>
      <w:marRight w:val="0"/>
      <w:marTop w:val="0"/>
      <w:marBottom w:val="0"/>
      <w:divBdr>
        <w:top w:val="none" w:sz="0" w:space="0" w:color="auto"/>
        <w:left w:val="none" w:sz="0" w:space="0" w:color="auto"/>
        <w:bottom w:val="none" w:sz="0" w:space="0" w:color="auto"/>
        <w:right w:val="none" w:sz="0" w:space="0" w:color="auto"/>
      </w:divBdr>
    </w:div>
    <w:div w:id="1418861095">
      <w:bodyDiv w:val="1"/>
      <w:marLeft w:val="0"/>
      <w:marRight w:val="0"/>
      <w:marTop w:val="0"/>
      <w:marBottom w:val="0"/>
      <w:divBdr>
        <w:top w:val="none" w:sz="0" w:space="0" w:color="auto"/>
        <w:left w:val="none" w:sz="0" w:space="0" w:color="auto"/>
        <w:bottom w:val="none" w:sz="0" w:space="0" w:color="auto"/>
        <w:right w:val="none" w:sz="0" w:space="0" w:color="auto"/>
      </w:divBdr>
    </w:div>
    <w:div w:id="1420297414">
      <w:bodyDiv w:val="1"/>
      <w:marLeft w:val="0"/>
      <w:marRight w:val="0"/>
      <w:marTop w:val="0"/>
      <w:marBottom w:val="0"/>
      <w:divBdr>
        <w:top w:val="none" w:sz="0" w:space="0" w:color="auto"/>
        <w:left w:val="none" w:sz="0" w:space="0" w:color="auto"/>
        <w:bottom w:val="none" w:sz="0" w:space="0" w:color="auto"/>
        <w:right w:val="none" w:sz="0" w:space="0" w:color="auto"/>
      </w:divBdr>
    </w:div>
    <w:div w:id="1420983913">
      <w:bodyDiv w:val="1"/>
      <w:marLeft w:val="0"/>
      <w:marRight w:val="0"/>
      <w:marTop w:val="0"/>
      <w:marBottom w:val="0"/>
      <w:divBdr>
        <w:top w:val="none" w:sz="0" w:space="0" w:color="auto"/>
        <w:left w:val="none" w:sz="0" w:space="0" w:color="auto"/>
        <w:bottom w:val="none" w:sz="0" w:space="0" w:color="auto"/>
        <w:right w:val="none" w:sz="0" w:space="0" w:color="auto"/>
      </w:divBdr>
    </w:div>
    <w:div w:id="1428619999">
      <w:bodyDiv w:val="1"/>
      <w:marLeft w:val="0"/>
      <w:marRight w:val="0"/>
      <w:marTop w:val="0"/>
      <w:marBottom w:val="0"/>
      <w:divBdr>
        <w:top w:val="none" w:sz="0" w:space="0" w:color="auto"/>
        <w:left w:val="none" w:sz="0" w:space="0" w:color="auto"/>
        <w:bottom w:val="none" w:sz="0" w:space="0" w:color="auto"/>
        <w:right w:val="none" w:sz="0" w:space="0" w:color="auto"/>
      </w:divBdr>
    </w:div>
    <w:div w:id="1430544989">
      <w:bodyDiv w:val="1"/>
      <w:marLeft w:val="0"/>
      <w:marRight w:val="0"/>
      <w:marTop w:val="0"/>
      <w:marBottom w:val="0"/>
      <w:divBdr>
        <w:top w:val="none" w:sz="0" w:space="0" w:color="auto"/>
        <w:left w:val="none" w:sz="0" w:space="0" w:color="auto"/>
        <w:bottom w:val="none" w:sz="0" w:space="0" w:color="auto"/>
        <w:right w:val="none" w:sz="0" w:space="0" w:color="auto"/>
      </w:divBdr>
    </w:div>
    <w:div w:id="1433159986">
      <w:bodyDiv w:val="1"/>
      <w:marLeft w:val="0"/>
      <w:marRight w:val="0"/>
      <w:marTop w:val="0"/>
      <w:marBottom w:val="0"/>
      <w:divBdr>
        <w:top w:val="none" w:sz="0" w:space="0" w:color="auto"/>
        <w:left w:val="none" w:sz="0" w:space="0" w:color="auto"/>
        <w:bottom w:val="none" w:sz="0" w:space="0" w:color="auto"/>
        <w:right w:val="none" w:sz="0" w:space="0" w:color="auto"/>
      </w:divBdr>
    </w:div>
    <w:div w:id="1442190644">
      <w:bodyDiv w:val="1"/>
      <w:marLeft w:val="0"/>
      <w:marRight w:val="0"/>
      <w:marTop w:val="0"/>
      <w:marBottom w:val="0"/>
      <w:divBdr>
        <w:top w:val="none" w:sz="0" w:space="0" w:color="auto"/>
        <w:left w:val="none" w:sz="0" w:space="0" w:color="auto"/>
        <w:bottom w:val="none" w:sz="0" w:space="0" w:color="auto"/>
        <w:right w:val="none" w:sz="0" w:space="0" w:color="auto"/>
      </w:divBdr>
      <w:divsChild>
        <w:div w:id="983117302">
          <w:marLeft w:val="0"/>
          <w:marRight w:val="0"/>
          <w:marTop w:val="0"/>
          <w:marBottom w:val="0"/>
          <w:divBdr>
            <w:top w:val="none" w:sz="0" w:space="0" w:color="auto"/>
            <w:left w:val="none" w:sz="0" w:space="0" w:color="auto"/>
            <w:bottom w:val="none" w:sz="0" w:space="0" w:color="auto"/>
            <w:right w:val="none" w:sz="0" w:space="0" w:color="auto"/>
          </w:divBdr>
        </w:div>
      </w:divsChild>
    </w:div>
    <w:div w:id="1444768990">
      <w:bodyDiv w:val="1"/>
      <w:marLeft w:val="0"/>
      <w:marRight w:val="0"/>
      <w:marTop w:val="0"/>
      <w:marBottom w:val="0"/>
      <w:divBdr>
        <w:top w:val="none" w:sz="0" w:space="0" w:color="auto"/>
        <w:left w:val="none" w:sz="0" w:space="0" w:color="auto"/>
        <w:bottom w:val="none" w:sz="0" w:space="0" w:color="auto"/>
        <w:right w:val="none" w:sz="0" w:space="0" w:color="auto"/>
      </w:divBdr>
    </w:div>
    <w:div w:id="1457795410">
      <w:bodyDiv w:val="1"/>
      <w:marLeft w:val="0"/>
      <w:marRight w:val="0"/>
      <w:marTop w:val="0"/>
      <w:marBottom w:val="0"/>
      <w:divBdr>
        <w:top w:val="none" w:sz="0" w:space="0" w:color="auto"/>
        <w:left w:val="none" w:sz="0" w:space="0" w:color="auto"/>
        <w:bottom w:val="none" w:sz="0" w:space="0" w:color="auto"/>
        <w:right w:val="none" w:sz="0" w:space="0" w:color="auto"/>
      </w:divBdr>
    </w:div>
    <w:div w:id="1462114366">
      <w:bodyDiv w:val="1"/>
      <w:marLeft w:val="0"/>
      <w:marRight w:val="0"/>
      <w:marTop w:val="0"/>
      <w:marBottom w:val="0"/>
      <w:divBdr>
        <w:top w:val="none" w:sz="0" w:space="0" w:color="auto"/>
        <w:left w:val="none" w:sz="0" w:space="0" w:color="auto"/>
        <w:bottom w:val="none" w:sz="0" w:space="0" w:color="auto"/>
        <w:right w:val="none" w:sz="0" w:space="0" w:color="auto"/>
      </w:divBdr>
    </w:div>
    <w:div w:id="1463692683">
      <w:bodyDiv w:val="1"/>
      <w:marLeft w:val="0"/>
      <w:marRight w:val="0"/>
      <w:marTop w:val="0"/>
      <w:marBottom w:val="0"/>
      <w:divBdr>
        <w:top w:val="none" w:sz="0" w:space="0" w:color="auto"/>
        <w:left w:val="none" w:sz="0" w:space="0" w:color="auto"/>
        <w:bottom w:val="none" w:sz="0" w:space="0" w:color="auto"/>
        <w:right w:val="none" w:sz="0" w:space="0" w:color="auto"/>
      </w:divBdr>
    </w:div>
    <w:div w:id="1463959212">
      <w:bodyDiv w:val="1"/>
      <w:marLeft w:val="0"/>
      <w:marRight w:val="0"/>
      <w:marTop w:val="0"/>
      <w:marBottom w:val="0"/>
      <w:divBdr>
        <w:top w:val="none" w:sz="0" w:space="0" w:color="auto"/>
        <w:left w:val="none" w:sz="0" w:space="0" w:color="auto"/>
        <w:bottom w:val="none" w:sz="0" w:space="0" w:color="auto"/>
        <w:right w:val="none" w:sz="0" w:space="0" w:color="auto"/>
      </w:divBdr>
    </w:div>
    <w:div w:id="1468276767">
      <w:bodyDiv w:val="1"/>
      <w:marLeft w:val="0"/>
      <w:marRight w:val="0"/>
      <w:marTop w:val="0"/>
      <w:marBottom w:val="0"/>
      <w:divBdr>
        <w:top w:val="none" w:sz="0" w:space="0" w:color="auto"/>
        <w:left w:val="none" w:sz="0" w:space="0" w:color="auto"/>
        <w:bottom w:val="none" w:sz="0" w:space="0" w:color="auto"/>
        <w:right w:val="none" w:sz="0" w:space="0" w:color="auto"/>
      </w:divBdr>
    </w:div>
    <w:div w:id="1477645213">
      <w:bodyDiv w:val="1"/>
      <w:marLeft w:val="0"/>
      <w:marRight w:val="0"/>
      <w:marTop w:val="0"/>
      <w:marBottom w:val="0"/>
      <w:divBdr>
        <w:top w:val="none" w:sz="0" w:space="0" w:color="auto"/>
        <w:left w:val="none" w:sz="0" w:space="0" w:color="auto"/>
        <w:bottom w:val="none" w:sz="0" w:space="0" w:color="auto"/>
        <w:right w:val="none" w:sz="0" w:space="0" w:color="auto"/>
      </w:divBdr>
    </w:div>
    <w:div w:id="1478568671">
      <w:bodyDiv w:val="1"/>
      <w:marLeft w:val="0"/>
      <w:marRight w:val="0"/>
      <w:marTop w:val="0"/>
      <w:marBottom w:val="0"/>
      <w:divBdr>
        <w:top w:val="none" w:sz="0" w:space="0" w:color="auto"/>
        <w:left w:val="none" w:sz="0" w:space="0" w:color="auto"/>
        <w:bottom w:val="none" w:sz="0" w:space="0" w:color="auto"/>
        <w:right w:val="none" w:sz="0" w:space="0" w:color="auto"/>
      </w:divBdr>
    </w:div>
    <w:div w:id="1481342069">
      <w:bodyDiv w:val="1"/>
      <w:marLeft w:val="0"/>
      <w:marRight w:val="0"/>
      <w:marTop w:val="0"/>
      <w:marBottom w:val="0"/>
      <w:divBdr>
        <w:top w:val="none" w:sz="0" w:space="0" w:color="auto"/>
        <w:left w:val="none" w:sz="0" w:space="0" w:color="auto"/>
        <w:bottom w:val="none" w:sz="0" w:space="0" w:color="auto"/>
        <w:right w:val="none" w:sz="0" w:space="0" w:color="auto"/>
      </w:divBdr>
    </w:div>
    <w:div w:id="1483430667">
      <w:bodyDiv w:val="1"/>
      <w:marLeft w:val="0"/>
      <w:marRight w:val="0"/>
      <w:marTop w:val="0"/>
      <w:marBottom w:val="0"/>
      <w:divBdr>
        <w:top w:val="none" w:sz="0" w:space="0" w:color="auto"/>
        <w:left w:val="none" w:sz="0" w:space="0" w:color="auto"/>
        <w:bottom w:val="none" w:sz="0" w:space="0" w:color="auto"/>
        <w:right w:val="none" w:sz="0" w:space="0" w:color="auto"/>
      </w:divBdr>
    </w:div>
    <w:div w:id="1485005003">
      <w:bodyDiv w:val="1"/>
      <w:marLeft w:val="0"/>
      <w:marRight w:val="0"/>
      <w:marTop w:val="0"/>
      <w:marBottom w:val="0"/>
      <w:divBdr>
        <w:top w:val="none" w:sz="0" w:space="0" w:color="auto"/>
        <w:left w:val="none" w:sz="0" w:space="0" w:color="auto"/>
        <w:bottom w:val="none" w:sz="0" w:space="0" w:color="auto"/>
        <w:right w:val="none" w:sz="0" w:space="0" w:color="auto"/>
      </w:divBdr>
    </w:div>
    <w:div w:id="1488010258">
      <w:bodyDiv w:val="1"/>
      <w:marLeft w:val="0"/>
      <w:marRight w:val="0"/>
      <w:marTop w:val="0"/>
      <w:marBottom w:val="0"/>
      <w:divBdr>
        <w:top w:val="none" w:sz="0" w:space="0" w:color="auto"/>
        <w:left w:val="none" w:sz="0" w:space="0" w:color="auto"/>
        <w:bottom w:val="none" w:sz="0" w:space="0" w:color="auto"/>
        <w:right w:val="none" w:sz="0" w:space="0" w:color="auto"/>
      </w:divBdr>
    </w:div>
    <w:div w:id="1491824721">
      <w:bodyDiv w:val="1"/>
      <w:marLeft w:val="0"/>
      <w:marRight w:val="0"/>
      <w:marTop w:val="0"/>
      <w:marBottom w:val="0"/>
      <w:divBdr>
        <w:top w:val="none" w:sz="0" w:space="0" w:color="auto"/>
        <w:left w:val="none" w:sz="0" w:space="0" w:color="auto"/>
        <w:bottom w:val="none" w:sz="0" w:space="0" w:color="auto"/>
        <w:right w:val="none" w:sz="0" w:space="0" w:color="auto"/>
      </w:divBdr>
    </w:div>
    <w:div w:id="1492479545">
      <w:bodyDiv w:val="1"/>
      <w:marLeft w:val="0"/>
      <w:marRight w:val="0"/>
      <w:marTop w:val="0"/>
      <w:marBottom w:val="0"/>
      <w:divBdr>
        <w:top w:val="none" w:sz="0" w:space="0" w:color="auto"/>
        <w:left w:val="none" w:sz="0" w:space="0" w:color="auto"/>
        <w:bottom w:val="none" w:sz="0" w:space="0" w:color="auto"/>
        <w:right w:val="none" w:sz="0" w:space="0" w:color="auto"/>
      </w:divBdr>
    </w:div>
    <w:div w:id="1497265759">
      <w:bodyDiv w:val="1"/>
      <w:marLeft w:val="0"/>
      <w:marRight w:val="0"/>
      <w:marTop w:val="0"/>
      <w:marBottom w:val="0"/>
      <w:divBdr>
        <w:top w:val="none" w:sz="0" w:space="0" w:color="auto"/>
        <w:left w:val="none" w:sz="0" w:space="0" w:color="auto"/>
        <w:bottom w:val="none" w:sz="0" w:space="0" w:color="auto"/>
        <w:right w:val="none" w:sz="0" w:space="0" w:color="auto"/>
      </w:divBdr>
      <w:divsChild>
        <w:div w:id="270212323">
          <w:marLeft w:val="331"/>
          <w:marRight w:val="0"/>
          <w:marTop w:val="0"/>
          <w:marBottom w:val="90"/>
          <w:divBdr>
            <w:top w:val="none" w:sz="0" w:space="0" w:color="auto"/>
            <w:left w:val="none" w:sz="0" w:space="0" w:color="auto"/>
            <w:bottom w:val="none" w:sz="0" w:space="0" w:color="auto"/>
            <w:right w:val="none" w:sz="0" w:space="0" w:color="auto"/>
          </w:divBdr>
        </w:div>
        <w:div w:id="725688632">
          <w:marLeft w:val="331"/>
          <w:marRight w:val="0"/>
          <w:marTop w:val="0"/>
          <w:marBottom w:val="90"/>
          <w:divBdr>
            <w:top w:val="none" w:sz="0" w:space="0" w:color="auto"/>
            <w:left w:val="none" w:sz="0" w:space="0" w:color="auto"/>
            <w:bottom w:val="none" w:sz="0" w:space="0" w:color="auto"/>
            <w:right w:val="none" w:sz="0" w:space="0" w:color="auto"/>
          </w:divBdr>
        </w:div>
        <w:div w:id="1353796720">
          <w:marLeft w:val="331"/>
          <w:marRight w:val="0"/>
          <w:marTop w:val="0"/>
          <w:marBottom w:val="90"/>
          <w:divBdr>
            <w:top w:val="none" w:sz="0" w:space="0" w:color="auto"/>
            <w:left w:val="none" w:sz="0" w:space="0" w:color="auto"/>
            <w:bottom w:val="none" w:sz="0" w:space="0" w:color="auto"/>
            <w:right w:val="none" w:sz="0" w:space="0" w:color="auto"/>
          </w:divBdr>
        </w:div>
        <w:div w:id="2068844264">
          <w:marLeft w:val="331"/>
          <w:marRight w:val="0"/>
          <w:marTop w:val="0"/>
          <w:marBottom w:val="90"/>
          <w:divBdr>
            <w:top w:val="none" w:sz="0" w:space="0" w:color="auto"/>
            <w:left w:val="none" w:sz="0" w:space="0" w:color="auto"/>
            <w:bottom w:val="none" w:sz="0" w:space="0" w:color="auto"/>
            <w:right w:val="none" w:sz="0" w:space="0" w:color="auto"/>
          </w:divBdr>
        </w:div>
      </w:divsChild>
    </w:div>
    <w:div w:id="1501236631">
      <w:bodyDiv w:val="1"/>
      <w:marLeft w:val="0"/>
      <w:marRight w:val="0"/>
      <w:marTop w:val="0"/>
      <w:marBottom w:val="0"/>
      <w:divBdr>
        <w:top w:val="none" w:sz="0" w:space="0" w:color="auto"/>
        <w:left w:val="none" w:sz="0" w:space="0" w:color="auto"/>
        <w:bottom w:val="none" w:sz="0" w:space="0" w:color="auto"/>
        <w:right w:val="none" w:sz="0" w:space="0" w:color="auto"/>
      </w:divBdr>
    </w:div>
    <w:div w:id="1502619381">
      <w:bodyDiv w:val="1"/>
      <w:marLeft w:val="0"/>
      <w:marRight w:val="0"/>
      <w:marTop w:val="0"/>
      <w:marBottom w:val="0"/>
      <w:divBdr>
        <w:top w:val="none" w:sz="0" w:space="0" w:color="auto"/>
        <w:left w:val="none" w:sz="0" w:space="0" w:color="auto"/>
        <w:bottom w:val="none" w:sz="0" w:space="0" w:color="auto"/>
        <w:right w:val="none" w:sz="0" w:space="0" w:color="auto"/>
      </w:divBdr>
    </w:div>
    <w:div w:id="1505122664">
      <w:bodyDiv w:val="1"/>
      <w:marLeft w:val="0"/>
      <w:marRight w:val="0"/>
      <w:marTop w:val="0"/>
      <w:marBottom w:val="0"/>
      <w:divBdr>
        <w:top w:val="none" w:sz="0" w:space="0" w:color="auto"/>
        <w:left w:val="none" w:sz="0" w:space="0" w:color="auto"/>
        <w:bottom w:val="none" w:sz="0" w:space="0" w:color="auto"/>
        <w:right w:val="none" w:sz="0" w:space="0" w:color="auto"/>
      </w:divBdr>
    </w:div>
    <w:div w:id="1505364909">
      <w:bodyDiv w:val="1"/>
      <w:marLeft w:val="0"/>
      <w:marRight w:val="0"/>
      <w:marTop w:val="0"/>
      <w:marBottom w:val="0"/>
      <w:divBdr>
        <w:top w:val="none" w:sz="0" w:space="0" w:color="auto"/>
        <w:left w:val="none" w:sz="0" w:space="0" w:color="auto"/>
        <w:bottom w:val="none" w:sz="0" w:space="0" w:color="auto"/>
        <w:right w:val="none" w:sz="0" w:space="0" w:color="auto"/>
      </w:divBdr>
      <w:divsChild>
        <w:div w:id="92630643">
          <w:marLeft w:val="331"/>
          <w:marRight w:val="0"/>
          <w:marTop w:val="0"/>
          <w:marBottom w:val="80"/>
          <w:divBdr>
            <w:top w:val="none" w:sz="0" w:space="0" w:color="auto"/>
            <w:left w:val="none" w:sz="0" w:space="0" w:color="auto"/>
            <w:bottom w:val="none" w:sz="0" w:space="0" w:color="auto"/>
            <w:right w:val="none" w:sz="0" w:space="0" w:color="auto"/>
          </w:divBdr>
        </w:div>
        <w:div w:id="94517156">
          <w:marLeft w:val="331"/>
          <w:marRight w:val="0"/>
          <w:marTop w:val="0"/>
          <w:marBottom w:val="80"/>
          <w:divBdr>
            <w:top w:val="none" w:sz="0" w:space="0" w:color="auto"/>
            <w:left w:val="none" w:sz="0" w:space="0" w:color="auto"/>
            <w:bottom w:val="none" w:sz="0" w:space="0" w:color="auto"/>
            <w:right w:val="none" w:sz="0" w:space="0" w:color="auto"/>
          </w:divBdr>
        </w:div>
        <w:div w:id="1626349218">
          <w:marLeft w:val="331"/>
          <w:marRight w:val="0"/>
          <w:marTop w:val="0"/>
          <w:marBottom w:val="80"/>
          <w:divBdr>
            <w:top w:val="none" w:sz="0" w:space="0" w:color="auto"/>
            <w:left w:val="none" w:sz="0" w:space="0" w:color="auto"/>
            <w:bottom w:val="none" w:sz="0" w:space="0" w:color="auto"/>
            <w:right w:val="none" w:sz="0" w:space="0" w:color="auto"/>
          </w:divBdr>
        </w:div>
        <w:div w:id="1712345613">
          <w:marLeft w:val="331"/>
          <w:marRight w:val="0"/>
          <w:marTop w:val="0"/>
          <w:marBottom w:val="80"/>
          <w:divBdr>
            <w:top w:val="none" w:sz="0" w:space="0" w:color="auto"/>
            <w:left w:val="none" w:sz="0" w:space="0" w:color="auto"/>
            <w:bottom w:val="none" w:sz="0" w:space="0" w:color="auto"/>
            <w:right w:val="none" w:sz="0" w:space="0" w:color="auto"/>
          </w:divBdr>
        </w:div>
      </w:divsChild>
    </w:div>
    <w:div w:id="1506824869">
      <w:bodyDiv w:val="1"/>
      <w:marLeft w:val="0"/>
      <w:marRight w:val="0"/>
      <w:marTop w:val="0"/>
      <w:marBottom w:val="0"/>
      <w:divBdr>
        <w:top w:val="none" w:sz="0" w:space="0" w:color="auto"/>
        <w:left w:val="none" w:sz="0" w:space="0" w:color="auto"/>
        <w:bottom w:val="none" w:sz="0" w:space="0" w:color="auto"/>
        <w:right w:val="none" w:sz="0" w:space="0" w:color="auto"/>
      </w:divBdr>
    </w:div>
    <w:div w:id="1507013539">
      <w:bodyDiv w:val="1"/>
      <w:marLeft w:val="0"/>
      <w:marRight w:val="0"/>
      <w:marTop w:val="0"/>
      <w:marBottom w:val="0"/>
      <w:divBdr>
        <w:top w:val="none" w:sz="0" w:space="0" w:color="auto"/>
        <w:left w:val="none" w:sz="0" w:space="0" w:color="auto"/>
        <w:bottom w:val="none" w:sz="0" w:space="0" w:color="auto"/>
        <w:right w:val="none" w:sz="0" w:space="0" w:color="auto"/>
      </w:divBdr>
    </w:div>
    <w:div w:id="1509058962">
      <w:bodyDiv w:val="1"/>
      <w:marLeft w:val="0"/>
      <w:marRight w:val="0"/>
      <w:marTop w:val="0"/>
      <w:marBottom w:val="0"/>
      <w:divBdr>
        <w:top w:val="none" w:sz="0" w:space="0" w:color="auto"/>
        <w:left w:val="none" w:sz="0" w:space="0" w:color="auto"/>
        <w:bottom w:val="none" w:sz="0" w:space="0" w:color="auto"/>
        <w:right w:val="none" w:sz="0" w:space="0" w:color="auto"/>
      </w:divBdr>
    </w:div>
    <w:div w:id="1511261545">
      <w:bodyDiv w:val="1"/>
      <w:marLeft w:val="0"/>
      <w:marRight w:val="0"/>
      <w:marTop w:val="0"/>
      <w:marBottom w:val="0"/>
      <w:divBdr>
        <w:top w:val="none" w:sz="0" w:space="0" w:color="auto"/>
        <w:left w:val="none" w:sz="0" w:space="0" w:color="auto"/>
        <w:bottom w:val="none" w:sz="0" w:space="0" w:color="auto"/>
        <w:right w:val="none" w:sz="0" w:space="0" w:color="auto"/>
      </w:divBdr>
    </w:div>
    <w:div w:id="1511606099">
      <w:bodyDiv w:val="1"/>
      <w:marLeft w:val="0"/>
      <w:marRight w:val="0"/>
      <w:marTop w:val="0"/>
      <w:marBottom w:val="0"/>
      <w:divBdr>
        <w:top w:val="none" w:sz="0" w:space="0" w:color="auto"/>
        <w:left w:val="none" w:sz="0" w:space="0" w:color="auto"/>
        <w:bottom w:val="none" w:sz="0" w:space="0" w:color="auto"/>
        <w:right w:val="none" w:sz="0" w:space="0" w:color="auto"/>
      </w:divBdr>
    </w:div>
    <w:div w:id="1516504354">
      <w:bodyDiv w:val="1"/>
      <w:marLeft w:val="0"/>
      <w:marRight w:val="0"/>
      <w:marTop w:val="0"/>
      <w:marBottom w:val="0"/>
      <w:divBdr>
        <w:top w:val="none" w:sz="0" w:space="0" w:color="auto"/>
        <w:left w:val="none" w:sz="0" w:space="0" w:color="auto"/>
        <w:bottom w:val="none" w:sz="0" w:space="0" w:color="auto"/>
        <w:right w:val="none" w:sz="0" w:space="0" w:color="auto"/>
      </w:divBdr>
    </w:div>
    <w:div w:id="1527013815">
      <w:bodyDiv w:val="1"/>
      <w:marLeft w:val="0"/>
      <w:marRight w:val="0"/>
      <w:marTop w:val="0"/>
      <w:marBottom w:val="0"/>
      <w:divBdr>
        <w:top w:val="none" w:sz="0" w:space="0" w:color="auto"/>
        <w:left w:val="none" w:sz="0" w:space="0" w:color="auto"/>
        <w:bottom w:val="none" w:sz="0" w:space="0" w:color="auto"/>
        <w:right w:val="none" w:sz="0" w:space="0" w:color="auto"/>
      </w:divBdr>
    </w:div>
    <w:div w:id="1528714235">
      <w:bodyDiv w:val="1"/>
      <w:marLeft w:val="0"/>
      <w:marRight w:val="0"/>
      <w:marTop w:val="0"/>
      <w:marBottom w:val="0"/>
      <w:divBdr>
        <w:top w:val="none" w:sz="0" w:space="0" w:color="auto"/>
        <w:left w:val="none" w:sz="0" w:space="0" w:color="auto"/>
        <w:bottom w:val="none" w:sz="0" w:space="0" w:color="auto"/>
        <w:right w:val="none" w:sz="0" w:space="0" w:color="auto"/>
      </w:divBdr>
    </w:div>
    <w:div w:id="1532953187">
      <w:bodyDiv w:val="1"/>
      <w:marLeft w:val="0"/>
      <w:marRight w:val="0"/>
      <w:marTop w:val="0"/>
      <w:marBottom w:val="0"/>
      <w:divBdr>
        <w:top w:val="none" w:sz="0" w:space="0" w:color="auto"/>
        <w:left w:val="none" w:sz="0" w:space="0" w:color="auto"/>
        <w:bottom w:val="none" w:sz="0" w:space="0" w:color="auto"/>
        <w:right w:val="none" w:sz="0" w:space="0" w:color="auto"/>
      </w:divBdr>
    </w:div>
    <w:div w:id="1533419260">
      <w:bodyDiv w:val="1"/>
      <w:marLeft w:val="0"/>
      <w:marRight w:val="0"/>
      <w:marTop w:val="0"/>
      <w:marBottom w:val="0"/>
      <w:divBdr>
        <w:top w:val="none" w:sz="0" w:space="0" w:color="auto"/>
        <w:left w:val="none" w:sz="0" w:space="0" w:color="auto"/>
        <w:bottom w:val="none" w:sz="0" w:space="0" w:color="auto"/>
        <w:right w:val="none" w:sz="0" w:space="0" w:color="auto"/>
      </w:divBdr>
    </w:div>
    <w:div w:id="1533880510">
      <w:bodyDiv w:val="1"/>
      <w:marLeft w:val="0"/>
      <w:marRight w:val="0"/>
      <w:marTop w:val="0"/>
      <w:marBottom w:val="0"/>
      <w:divBdr>
        <w:top w:val="none" w:sz="0" w:space="0" w:color="auto"/>
        <w:left w:val="none" w:sz="0" w:space="0" w:color="auto"/>
        <w:bottom w:val="none" w:sz="0" w:space="0" w:color="auto"/>
        <w:right w:val="none" w:sz="0" w:space="0" w:color="auto"/>
      </w:divBdr>
    </w:div>
    <w:div w:id="1535802164">
      <w:bodyDiv w:val="1"/>
      <w:marLeft w:val="0"/>
      <w:marRight w:val="0"/>
      <w:marTop w:val="0"/>
      <w:marBottom w:val="0"/>
      <w:divBdr>
        <w:top w:val="none" w:sz="0" w:space="0" w:color="auto"/>
        <w:left w:val="none" w:sz="0" w:space="0" w:color="auto"/>
        <w:bottom w:val="none" w:sz="0" w:space="0" w:color="auto"/>
        <w:right w:val="none" w:sz="0" w:space="0" w:color="auto"/>
      </w:divBdr>
    </w:div>
    <w:div w:id="1536506086">
      <w:bodyDiv w:val="1"/>
      <w:marLeft w:val="0"/>
      <w:marRight w:val="0"/>
      <w:marTop w:val="0"/>
      <w:marBottom w:val="0"/>
      <w:divBdr>
        <w:top w:val="none" w:sz="0" w:space="0" w:color="auto"/>
        <w:left w:val="none" w:sz="0" w:space="0" w:color="auto"/>
        <w:bottom w:val="none" w:sz="0" w:space="0" w:color="auto"/>
        <w:right w:val="none" w:sz="0" w:space="0" w:color="auto"/>
      </w:divBdr>
    </w:div>
    <w:div w:id="1539005595">
      <w:bodyDiv w:val="1"/>
      <w:marLeft w:val="0"/>
      <w:marRight w:val="0"/>
      <w:marTop w:val="0"/>
      <w:marBottom w:val="0"/>
      <w:divBdr>
        <w:top w:val="none" w:sz="0" w:space="0" w:color="auto"/>
        <w:left w:val="none" w:sz="0" w:space="0" w:color="auto"/>
        <w:bottom w:val="none" w:sz="0" w:space="0" w:color="auto"/>
        <w:right w:val="none" w:sz="0" w:space="0" w:color="auto"/>
      </w:divBdr>
    </w:div>
    <w:div w:id="1539006328">
      <w:bodyDiv w:val="1"/>
      <w:marLeft w:val="0"/>
      <w:marRight w:val="0"/>
      <w:marTop w:val="0"/>
      <w:marBottom w:val="0"/>
      <w:divBdr>
        <w:top w:val="none" w:sz="0" w:space="0" w:color="auto"/>
        <w:left w:val="none" w:sz="0" w:space="0" w:color="auto"/>
        <w:bottom w:val="none" w:sz="0" w:space="0" w:color="auto"/>
        <w:right w:val="none" w:sz="0" w:space="0" w:color="auto"/>
      </w:divBdr>
    </w:div>
    <w:div w:id="1539319042">
      <w:bodyDiv w:val="1"/>
      <w:marLeft w:val="0"/>
      <w:marRight w:val="0"/>
      <w:marTop w:val="0"/>
      <w:marBottom w:val="0"/>
      <w:divBdr>
        <w:top w:val="none" w:sz="0" w:space="0" w:color="auto"/>
        <w:left w:val="none" w:sz="0" w:space="0" w:color="auto"/>
        <w:bottom w:val="none" w:sz="0" w:space="0" w:color="auto"/>
        <w:right w:val="none" w:sz="0" w:space="0" w:color="auto"/>
      </w:divBdr>
    </w:div>
    <w:div w:id="1544555389">
      <w:bodyDiv w:val="1"/>
      <w:marLeft w:val="0"/>
      <w:marRight w:val="0"/>
      <w:marTop w:val="0"/>
      <w:marBottom w:val="0"/>
      <w:divBdr>
        <w:top w:val="none" w:sz="0" w:space="0" w:color="auto"/>
        <w:left w:val="none" w:sz="0" w:space="0" w:color="auto"/>
        <w:bottom w:val="none" w:sz="0" w:space="0" w:color="auto"/>
        <w:right w:val="none" w:sz="0" w:space="0" w:color="auto"/>
      </w:divBdr>
    </w:div>
    <w:div w:id="1546520794">
      <w:bodyDiv w:val="1"/>
      <w:marLeft w:val="0"/>
      <w:marRight w:val="0"/>
      <w:marTop w:val="0"/>
      <w:marBottom w:val="0"/>
      <w:divBdr>
        <w:top w:val="none" w:sz="0" w:space="0" w:color="auto"/>
        <w:left w:val="none" w:sz="0" w:space="0" w:color="auto"/>
        <w:bottom w:val="none" w:sz="0" w:space="0" w:color="auto"/>
        <w:right w:val="none" w:sz="0" w:space="0" w:color="auto"/>
      </w:divBdr>
    </w:div>
    <w:div w:id="1547913843">
      <w:bodyDiv w:val="1"/>
      <w:marLeft w:val="0"/>
      <w:marRight w:val="0"/>
      <w:marTop w:val="0"/>
      <w:marBottom w:val="0"/>
      <w:divBdr>
        <w:top w:val="none" w:sz="0" w:space="0" w:color="auto"/>
        <w:left w:val="none" w:sz="0" w:space="0" w:color="auto"/>
        <w:bottom w:val="none" w:sz="0" w:space="0" w:color="auto"/>
        <w:right w:val="none" w:sz="0" w:space="0" w:color="auto"/>
      </w:divBdr>
    </w:div>
    <w:div w:id="1550145065">
      <w:bodyDiv w:val="1"/>
      <w:marLeft w:val="0"/>
      <w:marRight w:val="0"/>
      <w:marTop w:val="0"/>
      <w:marBottom w:val="0"/>
      <w:divBdr>
        <w:top w:val="none" w:sz="0" w:space="0" w:color="auto"/>
        <w:left w:val="none" w:sz="0" w:space="0" w:color="auto"/>
        <w:bottom w:val="none" w:sz="0" w:space="0" w:color="auto"/>
        <w:right w:val="none" w:sz="0" w:space="0" w:color="auto"/>
      </w:divBdr>
    </w:div>
    <w:div w:id="1550342943">
      <w:bodyDiv w:val="1"/>
      <w:marLeft w:val="0"/>
      <w:marRight w:val="0"/>
      <w:marTop w:val="0"/>
      <w:marBottom w:val="0"/>
      <w:divBdr>
        <w:top w:val="none" w:sz="0" w:space="0" w:color="auto"/>
        <w:left w:val="none" w:sz="0" w:space="0" w:color="auto"/>
        <w:bottom w:val="none" w:sz="0" w:space="0" w:color="auto"/>
        <w:right w:val="none" w:sz="0" w:space="0" w:color="auto"/>
      </w:divBdr>
    </w:div>
    <w:div w:id="1557280426">
      <w:bodyDiv w:val="1"/>
      <w:marLeft w:val="0"/>
      <w:marRight w:val="0"/>
      <w:marTop w:val="0"/>
      <w:marBottom w:val="0"/>
      <w:divBdr>
        <w:top w:val="none" w:sz="0" w:space="0" w:color="auto"/>
        <w:left w:val="none" w:sz="0" w:space="0" w:color="auto"/>
        <w:bottom w:val="none" w:sz="0" w:space="0" w:color="auto"/>
        <w:right w:val="none" w:sz="0" w:space="0" w:color="auto"/>
      </w:divBdr>
    </w:div>
    <w:div w:id="1559822712">
      <w:bodyDiv w:val="1"/>
      <w:marLeft w:val="0"/>
      <w:marRight w:val="0"/>
      <w:marTop w:val="0"/>
      <w:marBottom w:val="0"/>
      <w:divBdr>
        <w:top w:val="none" w:sz="0" w:space="0" w:color="auto"/>
        <w:left w:val="none" w:sz="0" w:space="0" w:color="auto"/>
        <w:bottom w:val="none" w:sz="0" w:space="0" w:color="auto"/>
        <w:right w:val="none" w:sz="0" w:space="0" w:color="auto"/>
      </w:divBdr>
    </w:div>
    <w:div w:id="1571387329">
      <w:bodyDiv w:val="1"/>
      <w:marLeft w:val="0"/>
      <w:marRight w:val="0"/>
      <w:marTop w:val="0"/>
      <w:marBottom w:val="0"/>
      <w:divBdr>
        <w:top w:val="none" w:sz="0" w:space="0" w:color="auto"/>
        <w:left w:val="none" w:sz="0" w:space="0" w:color="auto"/>
        <w:bottom w:val="none" w:sz="0" w:space="0" w:color="auto"/>
        <w:right w:val="none" w:sz="0" w:space="0" w:color="auto"/>
      </w:divBdr>
      <w:divsChild>
        <w:div w:id="1628392712">
          <w:marLeft w:val="331"/>
          <w:marRight w:val="0"/>
          <w:marTop w:val="0"/>
          <w:marBottom w:val="80"/>
          <w:divBdr>
            <w:top w:val="none" w:sz="0" w:space="0" w:color="auto"/>
            <w:left w:val="none" w:sz="0" w:space="0" w:color="auto"/>
            <w:bottom w:val="none" w:sz="0" w:space="0" w:color="auto"/>
            <w:right w:val="none" w:sz="0" w:space="0" w:color="auto"/>
          </w:divBdr>
        </w:div>
        <w:div w:id="1739159714">
          <w:marLeft w:val="331"/>
          <w:marRight w:val="0"/>
          <w:marTop w:val="0"/>
          <w:marBottom w:val="80"/>
          <w:divBdr>
            <w:top w:val="none" w:sz="0" w:space="0" w:color="auto"/>
            <w:left w:val="none" w:sz="0" w:space="0" w:color="auto"/>
            <w:bottom w:val="none" w:sz="0" w:space="0" w:color="auto"/>
            <w:right w:val="none" w:sz="0" w:space="0" w:color="auto"/>
          </w:divBdr>
        </w:div>
      </w:divsChild>
    </w:div>
    <w:div w:id="1579171239">
      <w:bodyDiv w:val="1"/>
      <w:marLeft w:val="0"/>
      <w:marRight w:val="0"/>
      <w:marTop w:val="0"/>
      <w:marBottom w:val="0"/>
      <w:divBdr>
        <w:top w:val="none" w:sz="0" w:space="0" w:color="auto"/>
        <w:left w:val="none" w:sz="0" w:space="0" w:color="auto"/>
        <w:bottom w:val="none" w:sz="0" w:space="0" w:color="auto"/>
        <w:right w:val="none" w:sz="0" w:space="0" w:color="auto"/>
      </w:divBdr>
    </w:div>
    <w:div w:id="1586959742">
      <w:bodyDiv w:val="1"/>
      <w:marLeft w:val="0"/>
      <w:marRight w:val="0"/>
      <w:marTop w:val="0"/>
      <w:marBottom w:val="0"/>
      <w:divBdr>
        <w:top w:val="none" w:sz="0" w:space="0" w:color="auto"/>
        <w:left w:val="none" w:sz="0" w:space="0" w:color="auto"/>
        <w:bottom w:val="none" w:sz="0" w:space="0" w:color="auto"/>
        <w:right w:val="none" w:sz="0" w:space="0" w:color="auto"/>
      </w:divBdr>
    </w:div>
    <w:div w:id="1587303316">
      <w:bodyDiv w:val="1"/>
      <w:marLeft w:val="0"/>
      <w:marRight w:val="0"/>
      <w:marTop w:val="0"/>
      <w:marBottom w:val="0"/>
      <w:divBdr>
        <w:top w:val="none" w:sz="0" w:space="0" w:color="auto"/>
        <w:left w:val="none" w:sz="0" w:space="0" w:color="auto"/>
        <w:bottom w:val="none" w:sz="0" w:space="0" w:color="auto"/>
        <w:right w:val="none" w:sz="0" w:space="0" w:color="auto"/>
      </w:divBdr>
    </w:div>
    <w:div w:id="1589341931">
      <w:bodyDiv w:val="1"/>
      <w:marLeft w:val="0"/>
      <w:marRight w:val="0"/>
      <w:marTop w:val="0"/>
      <w:marBottom w:val="0"/>
      <w:divBdr>
        <w:top w:val="none" w:sz="0" w:space="0" w:color="auto"/>
        <w:left w:val="none" w:sz="0" w:space="0" w:color="auto"/>
        <w:bottom w:val="none" w:sz="0" w:space="0" w:color="auto"/>
        <w:right w:val="none" w:sz="0" w:space="0" w:color="auto"/>
      </w:divBdr>
      <w:divsChild>
        <w:div w:id="396057482">
          <w:marLeft w:val="0"/>
          <w:marRight w:val="0"/>
          <w:marTop w:val="0"/>
          <w:marBottom w:val="0"/>
          <w:divBdr>
            <w:top w:val="none" w:sz="0" w:space="0" w:color="auto"/>
            <w:left w:val="none" w:sz="0" w:space="0" w:color="auto"/>
            <w:bottom w:val="none" w:sz="0" w:space="0" w:color="auto"/>
            <w:right w:val="none" w:sz="0" w:space="0" w:color="auto"/>
          </w:divBdr>
        </w:div>
      </w:divsChild>
    </w:div>
    <w:div w:id="1589735132">
      <w:bodyDiv w:val="1"/>
      <w:marLeft w:val="0"/>
      <w:marRight w:val="0"/>
      <w:marTop w:val="0"/>
      <w:marBottom w:val="0"/>
      <w:divBdr>
        <w:top w:val="none" w:sz="0" w:space="0" w:color="auto"/>
        <w:left w:val="none" w:sz="0" w:space="0" w:color="auto"/>
        <w:bottom w:val="none" w:sz="0" w:space="0" w:color="auto"/>
        <w:right w:val="none" w:sz="0" w:space="0" w:color="auto"/>
      </w:divBdr>
    </w:div>
    <w:div w:id="1596089861">
      <w:bodyDiv w:val="1"/>
      <w:marLeft w:val="0"/>
      <w:marRight w:val="0"/>
      <w:marTop w:val="0"/>
      <w:marBottom w:val="0"/>
      <w:divBdr>
        <w:top w:val="none" w:sz="0" w:space="0" w:color="auto"/>
        <w:left w:val="none" w:sz="0" w:space="0" w:color="auto"/>
        <w:bottom w:val="none" w:sz="0" w:space="0" w:color="auto"/>
        <w:right w:val="none" w:sz="0" w:space="0" w:color="auto"/>
      </w:divBdr>
    </w:div>
    <w:div w:id="1596595894">
      <w:bodyDiv w:val="1"/>
      <w:marLeft w:val="0"/>
      <w:marRight w:val="0"/>
      <w:marTop w:val="0"/>
      <w:marBottom w:val="0"/>
      <w:divBdr>
        <w:top w:val="none" w:sz="0" w:space="0" w:color="auto"/>
        <w:left w:val="none" w:sz="0" w:space="0" w:color="auto"/>
        <w:bottom w:val="none" w:sz="0" w:space="0" w:color="auto"/>
        <w:right w:val="none" w:sz="0" w:space="0" w:color="auto"/>
      </w:divBdr>
    </w:div>
    <w:div w:id="1597789776">
      <w:bodyDiv w:val="1"/>
      <w:marLeft w:val="0"/>
      <w:marRight w:val="0"/>
      <w:marTop w:val="0"/>
      <w:marBottom w:val="0"/>
      <w:divBdr>
        <w:top w:val="none" w:sz="0" w:space="0" w:color="auto"/>
        <w:left w:val="none" w:sz="0" w:space="0" w:color="auto"/>
        <w:bottom w:val="none" w:sz="0" w:space="0" w:color="auto"/>
        <w:right w:val="none" w:sz="0" w:space="0" w:color="auto"/>
      </w:divBdr>
    </w:div>
    <w:div w:id="1600138581">
      <w:bodyDiv w:val="1"/>
      <w:marLeft w:val="0"/>
      <w:marRight w:val="0"/>
      <w:marTop w:val="0"/>
      <w:marBottom w:val="0"/>
      <w:divBdr>
        <w:top w:val="none" w:sz="0" w:space="0" w:color="auto"/>
        <w:left w:val="none" w:sz="0" w:space="0" w:color="auto"/>
        <w:bottom w:val="none" w:sz="0" w:space="0" w:color="auto"/>
        <w:right w:val="none" w:sz="0" w:space="0" w:color="auto"/>
      </w:divBdr>
    </w:div>
    <w:div w:id="1604804906">
      <w:bodyDiv w:val="1"/>
      <w:marLeft w:val="0"/>
      <w:marRight w:val="0"/>
      <w:marTop w:val="0"/>
      <w:marBottom w:val="0"/>
      <w:divBdr>
        <w:top w:val="none" w:sz="0" w:space="0" w:color="auto"/>
        <w:left w:val="none" w:sz="0" w:space="0" w:color="auto"/>
        <w:bottom w:val="none" w:sz="0" w:space="0" w:color="auto"/>
        <w:right w:val="none" w:sz="0" w:space="0" w:color="auto"/>
      </w:divBdr>
    </w:div>
    <w:div w:id="1606108398">
      <w:bodyDiv w:val="1"/>
      <w:marLeft w:val="0"/>
      <w:marRight w:val="0"/>
      <w:marTop w:val="0"/>
      <w:marBottom w:val="0"/>
      <w:divBdr>
        <w:top w:val="none" w:sz="0" w:space="0" w:color="auto"/>
        <w:left w:val="none" w:sz="0" w:space="0" w:color="auto"/>
        <w:bottom w:val="none" w:sz="0" w:space="0" w:color="auto"/>
        <w:right w:val="none" w:sz="0" w:space="0" w:color="auto"/>
      </w:divBdr>
    </w:div>
    <w:div w:id="1611013291">
      <w:bodyDiv w:val="1"/>
      <w:marLeft w:val="0"/>
      <w:marRight w:val="0"/>
      <w:marTop w:val="0"/>
      <w:marBottom w:val="0"/>
      <w:divBdr>
        <w:top w:val="none" w:sz="0" w:space="0" w:color="auto"/>
        <w:left w:val="none" w:sz="0" w:space="0" w:color="auto"/>
        <w:bottom w:val="none" w:sz="0" w:space="0" w:color="auto"/>
        <w:right w:val="none" w:sz="0" w:space="0" w:color="auto"/>
      </w:divBdr>
    </w:div>
    <w:div w:id="1611737453">
      <w:bodyDiv w:val="1"/>
      <w:marLeft w:val="0"/>
      <w:marRight w:val="0"/>
      <w:marTop w:val="0"/>
      <w:marBottom w:val="0"/>
      <w:divBdr>
        <w:top w:val="none" w:sz="0" w:space="0" w:color="auto"/>
        <w:left w:val="none" w:sz="0" w:space="0" w:color="auto"/>
        <w:bottom w:val="none" w:sz="0" w:space="0" w:color="auto"/>
        <w:right w:val="none" w:sz="0" w:space="0" w:color="auto"/>
      </w:divBdr>
    </w:div>
    <w:div w:id="1615359893">
      <w:bodyDiv w:val="1"/>
      <w:marLeft w:val="0"/>
      <w:marRight w:val="0"/>
      <w:marTop w:val="0"/>
      <w:marBottom w:val="0"/>
      <w:divBdr>
        <w:top w:val="none" w:sz="0" w:space="0" w:color="auto"/>
        <w:left w:val="none" w:sz="0" w:space="0" w:color="auto"/>
        <w:bottom w:val="none" w:sz="0" w:space="0" w:color="auto"/>
        <w:right w:val="none" w:sz="0" w:space="0" w:color="auto"/>
      </w:divBdr>
    </w:div>
    <w:div w:id="1618827429">
      <w:bodyDiv w:val="1"/>
      <w:marLeft w:val="0"/>
      <w:marRight w:val="0"/>
      <w:marTop w:val="0"/>
      <w:marBottom w:val="0"/>
      <w:divBdr>
        <w:top w:val="none" w:sz="0" w:space="0" w:color="auto"/>
        <w:left w:val="none" w:sz="0" w:space="0" w:color="auto"/>
        <w:bottom w:val="none" w:sz="0" w:space="0" w:color="auto"/>
        <w:right w:val="none" w:sz="0" w:space="0" w:color="auto"/>
      </w:divBdr>
    </w:div>
    <w:div w:id="1618953807">
      <w:bodyDiv w:val="1"/>
      <w:marLeft w:val="0"/>
      <w:marRight w:val="0"/>
      <w:marTop w:val="0"/>
      <w:marBottom w:val="0"/>
      <w:divBdr>
        <w:top w:val="none" w:sz="0" w:space="0" w:color="auto"/>
        <w:left w:val="none" w:sz="0" w:space="0" w:color="auto"/>
        <w:bottom w:val="none" w:sz="0" w:space="0" w:color="auto"/>
        <w:right w:val="none" w:sz="0" w:space="0" w:color="auto"/>
      </w:divBdr>
    </w:div>
    <w:div w:id="1619335305">
      <w:bodyDiv w:val="1"/>
      <w:marLeft w:val="0"/>
      <w:marRight w:val="0"/>
      <w:marTop w:val="0"/>
      <w:marBottom w:val="0"/>
      <w:divBdr>
        <w:top w:val="none" w:sz="0" w:space="0" w:color="auto"/>
        <w:left w:val="none" w:sz="0" w:space="0" w:color="auto"/>
        <w:bottom w:val="none" w:sz="0" w:space="0" w:color="auto"/>
        <w:right w:val="none" w:sz="0" w:space="0" w:color="auto"/>
      </w:divBdr>
    </w:div>
    <w:div w:id="1621184723">
      <w:bodyDiv w:val="1"/>
      <w:marLeft w:val="0"/>
      <w:marRight w:val="0"/>
      <w:marTop w:val="0"/>
      <w:marBottom w:val="0"/>
      <w:divBdr>
        <w:top w:val="none" w:sz="0" w:space="0" w:color="auto"/>
        <w:left w:val="none" w:sz="0" w:space="0" w:color="auto"/>
        <w:bottom w:val="none" w:sz="0" w:space="0" w:color="auto"/>
        <w:right w:val="none" w:sz="0" w:space="0" w:color="auto"/>
      </w:divBdr>
    </w:div>
    <w:div w:id="1623145557">
      <w:bodyDiv w:val="1"/>
      <w:marLeft w:val="0"/>
      <w:marRight w:val="0"/>
      <w:marTop w:val="0"/>
      <w:marBottom w:val="0"/>
      <w:divBdr>
        <w:top w:val="none" w:sz="0" w:space="0" w:color="auto"/>
        <w:left w:val="none" w:sz="0" w:space="0" w:color="auto"/>
        <w:bottom w:val="none" w:sz="0" w:space="0" w:color="auto"/>
        <w:right w:val="none" w:sz="0" w:space="0" w:color="auto"/>
      </w:divBdr>
    </w:div>
    <w:div w:id="1625884012">
      <w:bodyDiv w:val="1"/>
      <w:marLeft w:val="0"/>
      <w:marRight w:val="0"/>
      <w:marTop w:val="0"/>
      <w:marBottom w:val="0"/>
      <w:divBdr>
        <w:top w:val="none" w:sz="0" w:space="0" w:color="auto"/>
        <w:left w:val="none" w:sz="0" w:space="0" w:color="auto"/>
        <w:bottom w:val="none" w:sz="0" w:space="0" w:color="auto"/>
        <w:right w:val="none" w:sz="0" w:space="0" w:color="auto"/>
      </w:divBdr>
    </w:div>
    <w:div w:id="1627159491">
      <w:bodyDiv w:val="1"/>
      <w:marLeft w:val="0"/>
      <w:marRight w:val="0"/>
      <w:marTop w:val="0"/>
      <w:marBottom w:val="0"/>
      <w:divBdr>
        <w:top w:val="none" w:sz="0" w:space="0" w:color="auto"/>
        <w:left w:val="none" w:sz="0" w:space="0" w:color="auto"/>
        <w:bottom w:val="none" w:sz="0" w:space="0" w:color="auto"/>
        <w:right w:val="none" w:sz="0" w:space="0" w:color="auto"/>
      </w:divBdr>
    </w:div>
    <w:div w:id="1631983685">
      <w:bodyDiv w:val="1"/>
      <w:marLeft w:val="0"/>
      <w:marRight w:val="0"/>
      <w:marTop w:val="0"/>
      <w:marBottom w:val="0"/>
      <w:divBdr>
        <w:top w:val="none" w:sz="0" w:space="0" w:color="auto"/>
        <w:left w:val="none" w:sz="0" w:space="0" w:color="auto"/>
        <w:bottom w:val="none" w:sz="0" w:space="0" w:color="auto"/>
        <w:right w:val="none" w:sz="0" w:space="0" w:color="auto"/>
      </w:divBdr>
    </w:div>
    <w:div w:id="1632053016">
      <w:bodyDiv w:val="1"/>
      <w:marLeft w:val="0"/>
      <w:marRight w:val="0"/>
      <w:marTop w:val="0"/>
      <w:marBottom w:val="0"/>
      <w:divBdr>
        <w:top w:val="none" w:sz="0" w:space="0" w:color="auto"/>
        <w:left w:val="none" w:sz="0" w:space="0" w:color="auto"/>
        <w:bottom w:val="none" w:sz="0" w:space="0" w:color="auto"/>
        <w:right w:val="none" w:sz="0" w:space="0" w:color="auto"/>
      </w:divBdr>
    </w:div>
    <w:div w:id="1632324715">
      <w:bodyDiv w:val="1"/>
      <w:marLeft w:val="0"/>
      <w:marRight w:val="0"/>
      <w:marTop w:val="0"/>
      <w:marBottom w:val="0"/>
      <w:divBdr>
        <w:top w:val="none" w:sz="0" w:space="0" w:color="auto"/>
        <w:left w:val="none" w:sz="0" w:space="0" w:color="auto"/>
        <w:bottom w:val="none" w:sz="0" w:space="0" w:color="auto"/>
        <w:right w:val="none" w:sz="0" w:space="0" w:color="auto"/>
      </w:divBdr>
    </w:div>
    <w:div w:id="1636135608">
      <w:bodyDiv w:val="1"/>
      <w:marLeft w:val="0"/>
      <w:marRight w:val="0"/>
      <w:marTop w:val="0"/>
      <w:marBottom w:val="0"/>
      <w:divBdr>
        <w:top w:val="none" w:sz="0" w:space="0" w:color="auto"/>
        <w:left w:val="none" w:sz="0" w:space="0" w:color="auto"/>
        <w:bottom w:val="none" w:sz="0" w:space="0" w:color="auto"/>
        <w:right w:val="none" w:sz="0" w:space="0" w:color="auto"/>
      </w:divBdr>
      <w:divsChild>
        <w:div w:id="232355419">
          <w:marLeft w:val="0"/>
          <w:marRight w:val="0"/>
          <w:marTop w:val="0"/>
          <w:marBottom w:val="0"/>
          <w:divBdr>
            <w:top w:val="none" w:sz="0" w:space="0" w:color="auto"/>
            <w:left w:val="none" w:sz="0" w:space="0" w:color="auto"/>
            <w:bottom w:val="none" w:sz="0" w:space="0" w:color="auto"/>
            <w:right w:val="none" w:sz="0" w:space="0" w:color="auto"/>
          </w:divBdr>
        </w:div>
        <w:div w:id="308900685">
          <w:marLeft w:val="0"/>
          <w:marRight w:val="0"/>
          <w:marTop w:val="0"/>
          <w:marBottom w:val="0"/>
          <w:divBdr>
            <w:top w:val="none" w:sz="0" w:space="0" w:color="auto"/>
            <w:left w:val="none" w:sz="0" w:space="0" w:color="auto"/>
            <w:bottom w:val="none" w:sz="0" w:space="0" w:color="auto"/>
            <w:right w:val="none" w:sz="0" w:space="0" w:color="auto"/>
          </w:divBdr>
        </w:div>
        <w:div w:id="492526883">
          <w:marLeft w:val="0"/>
          <w:marRight w:val="0"/>
          <w:marTop w:val="0"/>
          <w:marBottom w:val="0"/>
          <w:divBdr>
            <w:top w:val="none" w:sz="0" w:space="0" w:color="auto"/>
            <w:left w:val="none" w:sz="0" w:space="0" w:color="auto"/>
            <w:bottom w:val="none" w:sz="0" w:space="0" w:color="auto"/>
            <w:right w:val="none" w:sz="0" w:space="0" w:color="auto"/>
          </w:divBdr>
        </w:div>
        <w:div w:id="554390196">
          <w:marLeft w:val="0"/>
          <w:marRight w:val="0"/>
          <w:marTop w:val="0"/>
          <w:marBottom w:val="0"/>
          <w:divBdr>
            <w:top w:val="none" w:sz="0" w:space="0" w:color="auto"/>
            <w:left w:val="none" w:sz="0" w:space="0" w:color="auto"/>
            <w:bottom w:val="none" w:sz="0" w:space="0" w:color="auto"/>
            <w:right w:val="none" w:sz="0" w:space="0" w:color="auto"/>
          </w:divBdr>
        </w:div>
        <w:div w:id="637878206">
          <w:marLeft w:val="0"/>
          <w:marRight w:val="0"/>
          <w:marTop w:val="0"/>
          <w:marBottom w:val="0"/>
          <w:divBdr>
            <w:top w:val="none" w:sz="0" w:space="0" w:color="auto"/>
            <w:left w:val="none" w:sz="0" w:space="0" w:color="auto"/>
            <w:bottom w:val="none" w:sz="0" w:space="0" w:color="auto"/>
            <w:right w:val="none" w:sz="0" w:space="0" w:color="auto"/>
          </w:divBdr>
        </w:div>
        <w:div w:id="698168237">
          <w:marLeft w:val="0"/>
          <w:marRight w:val="0"/>
          <w:marTop w:val="0"/>
          <w:marBottom w:val="0"/>
          <w:divBdr>
            <w:top w:val="none" w:sz="0" w:space="0" w:color="auto"/>
            <w:left w:val="none" w:sz="0" w:space="0" w:color="auto"/>
            <w:bottom w:val="none" w:sz="0" w:space="0" w:color="auto"/>
            <w:right w:val="none" w:sz="0" w:space="0" w:color="auto"/>
          </w:divBdr>
        </w:div>
        <w:div w:id="762263480">
          <w:marLeft w:val="0"/>
          <w:marRight w:val="0"/>
          <w:marTop w:val="0"/>
          <w:marBottom w:val="0"/>
          <w:divBdr>
            <w:top w:val="none" w:sz="0" w:space="0" w:color="auto"/>
            <w:left w:val="none" w:sz="0" w:space="0" w:color="auto"/>
            <w:bottom w:val="none" w:sz="0" w:space="0" w:color="auto"/>
            <w:right w:val="none" w:sz="0" w:space="0" w:color="auto"/>
          </w:divBdr>
        </w:div>
        <w:div w:id="1214653687">
          <w:marLeft w:val="0"/>
          <w:marRight w:val="0"/>
          <w:marTop w:val="0"/>
          <w:marBottom w:val="0"/>
          <w:divBdr>
            <w:top w:val="none" w:sz="0" w:space="0" w:color="auto"/>
            <w:left w:val="none" w:sz="0" w:space="0" w:color="auto"/>
            <w:bottom w:val="none" w:sz="0" w:space="0" w:color="auto"/>
            <w:right w:val="none" w:sz="0" w:space="0" w:color="auto"/>
          </w:divBdr>
        </w:div>
        <w:div w:id="1497651295">
          <w:marLeft w:val="0"/>
          <w:marRight w:val="0"/>
          <w:marTop w:val="0"/>
          <w:marBottom w:val="0"/>
          <w:divBdr>
            <w:top w:val="none" w:sz="0" w:space="0" w:color="auto"/>
            <w:left w:val="none" w:sz="0" w:space="0" w:color="auto"/>
            <w:bottom w:val="none" w:sz="0" w:space="0" w:color="auto"/>
            <w:right w:val="none" w:sz="0" w:space="0" w:color="auto"/>
          </w:divBdr>
        </w:div>
        <w:div w:id="1655258355">
          <w:marLeft w:val="0"/>
          <w:marRight w:val="0"/>
          <w:marTop w:val="0"/>
          <w:marBottom w:val="0"/>
          <w:divBdr>
            <w:top w:val="none" w:sz="0" w:space="0" w:color="auto"/>
            <w:left w:val="none" w:sz="0" w:space="0" w:color="auto"/>
            <w:bottom w:val="none" w:sz="0" w:space="0" w:color="auto"/>
            <w:right w:val="none" w:sz="0" w:space="0" w:color="auto"/>
          </w:divBdr>
        </w:div>
        <w:div w:id="1685521334">
          <w:marLeft w:val="0"/>
          <w:marRight w:val="0"/>
          <w:marTop w:val="0"/>
          <w:marBottom w:val="0"/>
          <w:divBdr>
            <w:top w:val="none" w:sz="0" w:space="0" w:color="auto"/>
            <w:left w:val="none" w:sz="0" w:space="0" w:color="auto"/>
            <w:bottom w:val="none" w:sz="0" w:space="0" w:color="auto"/>
            <w:right w:val="none" w:sz="0" w:space="0" w:color="auto"/>
          </w:divBdr>
        </w:div>
        <w:div w:id="1710639580">
          <w:marLeft w:val="0"/>
          <w:marRight w:val="0"/>
          <w:marTop w:val="0"/>
          <w:marBottom w:val="0"/>
          <w:divBdr>
            <w:top w:val="none" w:sz="0" w:space="0" w:color="auto"/>
            <w:left w:val="none" w:sz="0" w:space="0" w:color="auto"/>
            <w:bottom w:val="none" w:sz="0" w:space="0" w:color="auto"/>
            <w:right w:val="none" w:sz="0" w:space="0" w:color="auto"/>
          </w:divBdr>
        </w:div>
        <w:div w:id="1749574390">
          <w:marLeft w:val="0"/>
          <w:marRight w:val="0"/>
          <w:marTop w:val="0"/>
          <w:marBottom w:val="0"/>
          <w:divBdr>
            <w:top w:val="none" w:sz="0" w:space="0" w:color="auto"/>
            <w:left w:val="none" w:sz="0" w:space="0" w:color="auto"/>
            <w:bottom w:val="none" w:sz="0" w:space="0" w:color="auto"/>
            <w:right w:val="none" w:sz="0" w:space="0" w:color="auto"/>
          </w:divBdr>
        </w:div>
        <w:div w:id="2023966486">
          <w:marLeft w:val="0"/>
          <w:marRight w:val="0"/>
          <w:marTop w:val="0"/>
          <w:marBottom w:val="0"/>
          <w:divBdr>
            <w:top w:val="none" w:sz="0" w:space="0" w:color="auto"/>
            <w:left w:val="none" w:sz="0" w:space="0" w:color="auto"/>
            <w:bottom w:val="none" w:sz="0" w:space="0" w:color="auto"/>
            <w:right w:val="none" w:sz="0" w:space="0" w:color="auto"/>
          </w:divBdr>
        </w:div>
        <w:div w:id="2034649504">
          <w:marLeft w:val="0"/>
          <w:marRight w:val="0"/>
          <w:marTop w:val="0"/>
          <w:marBottom w:val="0"/>
          <w:divBdr>
            <w:top w:val="none" w:sz="0" w:space="0" w:color="auto"/>
            <w:left w:val="none" w:sz="0" w:space="0" w:color="auto"/>
            <w:bottom w:val="none" w:sz="0" w:space="0" w:color="auto"/>
            <w:right w:val="none" w:sz="0" w:space="0" w:color="auto"/>
          </w:divBdr>
        </w:div>
      </w:divsChild>
    </w:div>
    <w:div w:id="1636254840">
      <w:bodyDiv w:val="1"/>
      <w:marLeft w:val="0"/>
      <w:marRight w:val="0"/>
      <w:marTop w:val="0"/>
      <w:marBottom w:val="0"/>
      <w:divBdr>
        <w:top w:val="none" w:sz="0" w:space="0" w:color="auto"/>
        <w:left w:val="none" w:sz="0" w:space="0" w:color="auto"/>
        <w:bottom w:val="none" w:sz="0" w:space="0" w:color="auto"/>
        <w:right w:val="none" w:sz="0" w:space="0" w:color="auto"/>
      </w:divBdr>
    </w:div>
    <w:div w:id="1645811380">
      <w:bodyDiv w:val="1"/>
      <w:marLeft w:val="0"/>
      <w:marRight w:val="0"/>
      <w:marTop w:val="0"/>
      <w:marBottom w:val="0"/>
      <w:divBdr>
        <w:top w:val="none" w:sz="0" w:space="0" w:color="auto"/>
        <w:left w:val="none" w:sz="0" w:space="0" w:color="auto"/>
        <w:bottom w:val="none" w:sz="0" w:space="0" w:color="auto"/>
        <w:right w:val="none" w:sz="0" w:space="0" w:color="auto"/>
      </w:divBdr>
    </w:div>
    <w:div w:id="1655140582">
      <w:bodyDiv w:val="1"/>
      <w:marLeft w:val="0"/>
      <w:marRight w:val="0"/>
      <w:marTop w:val="0"/>
      <w:marBottom w:val="0"/>
      <w:divBdr>
        <w:top w:val="none" w:sz="0" w:space="0" w:color="auto"/>
        <w:left w:val="none" w:sz="0" w:space="0" w:color="auto"/>
        <w:bottom w:val="none" w:sz="0" w:space="0" w:color="auto"/>
        <w:right w:val="none" w:sz="0" w:space="0" w:color="auto"/>
      </w:divBdr>
    </w:div>
    <w:div w:id="1656568776">
      <w:bodyDiv w:val="1"/>
      <w:marLeft w:val="0"/>
      <w:marRight w:val="0"/>
      <w:marTop w:val="0"/>
      <w:marBottom w:val="0"/>
      <w:divBdr>
        <w:top w:val="none" w:sz="0" w:space="0" w:color="auto"/>
        <w:left w:val="none" w:sz="0" w:space="0" w:color="auto"/>
        <w:bottom w:val="none" w:sz="0" w:space="0" w:color="auto"/>
        <w:right w:val="none" w:sz="0" w:space="0" w:color="auto"/>
      </w:divBdr>
    </w:div>
    <w:div w:id="1657685293">
      <w:bodyDiv w:val="1"/>
      <w:marLeft w:val="0"/>
      <w:marRight w:val="0"/>
      <w:marTop w:val="0"/>
      <w:marBottom w:val="0"/>
      <w:divBdr>
        <w:top w:val="none" w:sz="0" w:space="0" w:color="auto"/>
        <w:left w:val="none" w:sz="0" w:space="0" w:color="auto"/>
        <w:bottom w:val="none" w:sz="0" w:space="0" w:color="auto"/>
        <w:right w:val="none" w:sz="0" w:space="0" w:color="auto"/>
      </w:divBdr>
    </w:div>
    <w:div w:id="1665278497">
      <w:bodyDiv w:val="1"/>
      <w:marLeft w:val="0"/>
      <w:marRight w:val="0"/>
      <w:marTop w:val="0"/>
      <w:marBottom w:val="0"/>
      <w:divBdr>
        <w:top w:val="none" w:sz="0" w:space="0" w:color="auto"/>
        <w:left w:val="none" w:sz="0" w:space="0" w:color="auto"/>
        <w:bottom w:val="none" w:sz="0" w:space="0" w:color="auto"/>
        <w:right w:val="none" w:sz="0" w:space="0" w:color="auto"/>
      </w:divBdr>
    </w:div>
    <w:div w:id="1671249655">
      <w:bodyDiv w:val="1"/>
      <w:marLeft w:val="0"/>
      <w:marRight w:val="0"/>
      <w:marTop w:val="0"/>
      <w:marBottom w:val="0"/>
      <w:divBdr>
        <w:top w:val="none" w:sz="0" w:space="0" w:color="auto"/>
        <w:left w:val="none" w:sz="0" w:space="0" w:color="auto"/>
        <w:bottom w:val="none" w:sz="0" w:space="0" w:color="auto"/>
        <w:right w:val="none" w:sz="0" w:space="0" w:color="auto"/>
      </w:divBdr>
    </w:div>
    <w:div w:id="1673416511">
      <w:bodyDiv w:val="1"/>
      <w:marLeft w:val="0"/>
      <w:marRight w:val="0"/>
      <w:marTop w:val="0"/>
      <w:marBottom w:val="0"/>
      <w:divBdr>
        <w:top w:val="none" w:sz="0" w:space="0" w:color="auto"/>
        <w:left w:val="none" w:sz="0" w:space="0" w:color="auto"/>
        <w:bottom w:val="none" w:sz="0" w:space="0" w:color="auto"/>
        <w:right w:val="none" w:sz="0" w:space="0" w:color="auto"/>
      </w:divBdr>
      <w:divsChild>
        <w:div w:id="14965143">
          <w:marLeft w:val="0"/>
          <w:marRight w:val="0"/>
          <w:marTop w:val="0"/>
          <w:marBottom w:val="0"/>
          <w:divBdr>
            <w:top w:val="none" w:sz="0" w:space="0" w:color="auto"/>
            <w:left w:val="none" w:sz="0" w:space="0" w:color="auto"/>
            <w:bottom w:val="none" w:sz="0" w:space="0" w:color="auto"/>
            <w:right w:val="none" w:sz="0" w:space="0" w:color="auto"/>
          </w:divBdr>
        </w:div>
        <w:div w:id="178351907">
          <w:marLeft w:val="0"/>
          <w:marRight w:val="0"/>
          <w:marTop w:val="0"/>
          <w:marBottom w:val="0"/>
          <w:divBdr>
            <w:top w:val="none" w:sz="0" w:space="0" w:color="auto"/>
            <w:left w:val="none" w:sz="0" w:space="0" w:color="auto"/>
            <w:bottom w:val="none" w:sz="0" w:space="0" w:color="auto"/>
            <w:right w:val="none" w:sz="0" w:space="0" w:color="auto"/>
          </w:divBdr>
        </w:div>
        <w:div w:id="214704422">
          <w:marLeft w:val="0"/>
          <w:marRight w:val="0"/>
          <w:marTop w:val="0"/>
          <w:marBottom w:val="0"/>
          <w:divBdr>
            <w:top w:val="none" w:sz="0" w:space="0" w:color="auto"/>
            <w:left w:val="none" w:sz="0" w:space="0" w:color="auto"/>
            <w:bottom w:val="none" w:sz="0" w:space="0" w:color="auto"/>
            <w:right w:val="none" w:sz="0" w:space="0" w:color="auto"/>
          </w:divBdr>
        </w:div>
        <w:div w:id="295572367">
          <w:marLeft w:val="0"/>
          <w:marRight w:val="0"/>
          <w:marTop w:val="0"/>
          <w:marBottom w:val="0"/>
          <w:divBdr>
            <w:top w:val="none" w:sz="0" w:space="0" w:color="auto"/>
            <w:left w:val="none" w:sz="0" w:space="0" w:color="auto"/>
            <w:bottom w:val="none" w:sz="0" w:space="0" w:color="auto"/>
            <w:right w:val="none" w:sz="0" w:space="0" w:color="auto"/>
          </w:divBdr>
        </w:div>
        <w:div w:id="316493329">
          <w:marLeft w:val="0"/>
          <w:marRight w:val="0"/>
          <w:marTop w:val="0"/>
          <w:marBottom w:val="0"/>
          <w:divBdr>
            <w:top w:val="none" w:sz="0" w:space="0" w:color="auto"/>
            <w:left w:val="none" w:sz="0" w:space="0" w:color="auto"/>
            <w:bottom w:val="none" w:sz="0" w:space="0" w:color="auto"/>
            <w:right w:val="none" w:sz="0" w:space="0" w:color="auto"/>
          </w:divBdr>
        </w:div>
        <w:div w:id="653336149">
          <w:marLeft w:val="0"/>
          <w:marRight w:val="0"/>
          <w:marTop w:val="0"/>
          <w:marBottom w:val="0"/>
          <w:divBdr>
            <w:top w:val="none" w:sz="0" w:space="0" w:color="auto"/>
            <w:left w:val="none" w:sz="0" w:space="0" w:color="auto"/>
            <w:bottom w:val="none" w:sz="0" w:space="0" w:color="auto"/>
            <w:right w:val="none" w:sz="0" w:space="0" w:color="auto"/>
          </w:divBdr>
        </w:div>
        <w:div w:id="936064621">
          <w:marLeft w:val="0"/>
          <w:marRight w:val="0"/>
          <w:marTop w:val="0"/>
          <w:marBottom w:val="0"/>
          <w:divBdr>
            <w:top w:val="none" w:sz="0" w:space="0" w:color="auto"/>
            <w:left w:val="none" w:sz="0" w:space="0" w:color="auto"/>
            <w:bottom w:val="none" w:sz="0" w:space="0" w:color="auto"/>
            <w:right w:val="none" w:sz="0" w:space="0" w:color="auto"/>
          </w:divBdr>
        </w:div>
        <w:div w:id="1044986291">
          <w:marLeft w:val="0"/>
          <w:marRight w:val="0"/>
          <w:marTop w:val="0"/>
          <w:marBottom w:val="0"/>
          <w:divBdr>
            <w:top w:val="none" w:sz="0" w:space="0" w:color="auto"/>
            <w:left w:val="none" w:sz="0" w:space="0" w:color="auto"/>
            <w:bottom w:val="none" w:sz="0" w:space="0" w:color="auto"/>
            <w:right w:val="none" w:sz="0" w:space="0" w:color="auto"/>
          </w:divBdr>
        </w:div>
        <w:div w:id="1143155100">
          <w:marLeft w:val="0"/>
          <w:marRight w:val="0"/>
          <w:marTop w:val="0"/>
          <w:marBottom w:val="0"/>
          <w:divBdr>
            <w:top w:val="none" w:sz="0" w:space="0" w:color="auto"/>
            <w:left w:val="none" w:sz="0" w:space="0" w:color="auto"/>
            <w:bottom w:val="none" w:sz="0" w:space="0" w:color="auto"/>
            <w:right w:val="none" w:sz="0" w:space="0" w:color="auto"/>
          </w:divBdr>
        </w:div>
        <w:div w:id="1292901011">
          <w:marLeft w:val="0"/>
          <w:marRight w:val="0"/>
          <w:marTop w:val="0"/>
          <w:marBottom w:val="0"/>
          <w:divBdr>
            <w:top w:val="none" w:sz="0" w:space="0" w:color="auto"/>
            <w:left w:val="none" w:sz="0" w:space="0" w:color="auto"/>
            <w:bottom w:val="none" w:sz="0" w:space="0" w:color="auto"/>
            <w:right w:val="none" w:sz="0" w:space="0" w:color="auto"/>
          </w:divBdr>
        </w:div>
        <w:div w:id="1387872464">
          <w:marLeft w:val="0"/>
          <w:marRight w:val="0"/>
          <w:marTop w:val="0"/>
          <w:marBottom w:val="0"/>
          <w:divBdr>
            <w:top w:val="none" w:sz="0" w:space="0" w:color="auto"/>
            <w:left w:val="none" w:sz="0" w:space="0" w:color="auto"/>
            <w:bottom w:val="none" w:sz="0" w:space="0" w:color="auto"/>
            <w:right w:val="none" w:sz="0" w:space="0" w:color="auto"/>
          </w:divBdr>
        </w:div>
        <w:div w:id="1390155278">
          <w:marLeft w:val="0"/>
          <w:marRight w:val="0"/>
          <w:marTop w:val="0"/>
          <w:marBottom w:val="0"/>
          <w:divBdr>
            <w:top w:val="none" w:sz="0" w:space="0" w:color="auto"/>
            <w:left w:val="none" w:sz="0" w:space="0" w:color="auto"/>
            <w:bottom w:val="none" w:sz="0" w:space="0" w:color="auto"/>
            <w:right w:val="none" w:sz="0" w:space="0" w:color="auto"/>
          </w:divBdr>
        </w:div>
        <w:div w:id="2012220182">
          <w:marLeft w:val="0"/>
          <w:marRight w:val="0"/>
          <w:marTop w:val="0"/>
          <w:marBottom w:val="0"/>
          <w:divBdr>
            <w:top w:val="none" w:sz="0" w:space="0" w:color="auto"/>
            <w:left w:val="none" w:sz="0" w:space="0" w:color="auto"/>
            <w:bottom w:val="none" w:sz="0" w:space="0" w:color="auto"/>
            <w:right w:val="none" w:sz="0" w:space="0" w:color="auto"/>
          </w:divBdr>
        </w:div>
        <w:div w:id="2046634849">
          <w:marLeft w:val="0"/>
          <w:marRight w:val="0"/>
          <w:marTop w:val="0"/>
          <w:marBottom w:val="0"/>
          <w:divBdr>
            <w:top w:val="none" w:sz="0" w:space="0" w:color="auto"/>
            <w:left w:val="none" w:sz="0" w:space="0" w:color="auto"/>
            <w:bottom w:val="none" w:sz="0" w:space="0" w:color="auto"/>
            <w:right w:val="none" w:sz="0" w:space="0" w:color="auto"/>
          </w:divBdr>
        </w:div>
        <w:div w:id="2075085148">
          <w:marLeft w:val="0"/>
          <w:marRight w:val="0"/>
          <w:marTop w:val="0"/>
          <w:marBottom w:val="0"/>
          <w:divBdr>
            <w:top w:val="none" w:sz="0" w:space="0" w:color="auto"/>
            <w:left w:val="none" w:sz="0" w:space="0" w:color="auto"/>
            <w:bottom w:val="none" w:sz="0" w:space="0" w:color="auto"/>
            <w:right w:val="none" w:sz="0" w:space="0" w:color="auto"/>
          </w:divBdr>
        </w:div>
      </w:divsChild>
    </w:div>
    <w:div w:id="1678271721">
      <w:bodyDiv w:val="1"/>
      <w:marLeft w:val="0"/>
      <w:marRight w:val="0"/>
      <w:marTop w:val="0"/>
      <w:marBottom w:val="0"/>
      <w:divBdr>
        <w:top w:val="none" w:sz="0" w:space="0" w:color="auto"/>
        <w:left w:val="none" w:sz="0" w:space="0" w:color="auto"/>
        <w:bottom w:val="none" w:sz="0" w:space="0" w:color="auto"/>
        <w:right w:val="none" w:sz="0" w:space="0" w:color="auto"/>
      </w:divBdr>
    </w:div>
    <w:div w:id="1679502631">
      <w:bodyDiv w:val="1"/>
      <w:marLeft w:val="0"/>
      <w:marRight w:val="0"/>
      <w:marTop w:val="0"/>
      <w:marBottom w:val="0"/>
      <w:divBdr>
        <w:top w:val="none" w:sz="0" w:space="0" w:color="auto"/>
        <w:left w:val="none" w:sz="0" w:space="0" w:color="auto"/>
        <w:bottom w:val="none" w:sz="0" w:space="0" w:color="auto"/>
        <w:right w:val="none" w:sz="0" w:space="0" w:color="auto"/>
      </w:divBdr>
    </w:div>
    <w:div w:id="1680547590">
      <w:bodyDiv w:val="1"/>
      <w:marLeft w:val="0"/>
      <w:marRight w:val="0"/>
      <w:marTop w:val="0"/>
      <w:marBottom w:val="0"/>
      <w:divBdr>
        <w:top w:val="none" w:sz="0" w:space="0" w:color="auto"/>
        <w:left w:val="none" w:sz="0" w:space="0" w:color="auto"/>
        <w:bottom w:val="none" w:sz="0" w:space="0" w:color="auto"/>
        <w:right w:val="none" w:sz="0" w:space="0" w:color="auto"/>
      </w:divBdr>
      <w:divsChild>
        <w:div w:id="188226508">
          <w:marLeft w:val="0"/>
          <w:marRight w:val="0"/>
          <w:marTop w:val="0"/>
          <w:marBottom w:val="0"/>
          <w:divBdr>
            <w:top w:val="none" w:sz="0" w:space="0" w:color="auto"/>
            <w:left w:val="none" w:sz="0" w:space="0" w:color="auto"/>
            <w:bottom w:val="none" w:sz="0" w:space="0" w:color="auto"/>
            <w:right w:val="none" w:sz="0" w:space="0" w:color="auto"/>
          </w:divBdr>
        </w:div>
      </w:divsChild>
    </w:div>
    <w:div w:id="1682930559">
      <w:bodyDiv w:val="1"/>
      <w:marLeft w:val="0"/>
      <w:marRight w:val="0"/>
      <w:marTop w:val="0"/>
      <w:marBottom w:val="0"/>
      <w:divBdr>
        <w:top w:val="none" w:sz="0" w:space="0" w:color="auto"/>
        <w:left w:val="none" w:sz="0" w:space="0" w:color="auto"/>
        <w:bottom w:val="none" w:sz="0" w:space="0" w:color="auto"/>
        <w:right w:val="none" w:sz="0" w:space="0" w:color="auto"/>
      </w:divBdr>
    </w:div>
    <w:div w:id="1684091305">
      <w:bodyDiv w:val="1"/>
      <w:marLeft w:val="0"/>
      <w:marRight w:val="0"/>
      <w:marTop w:val="0"/>
      <w:marBottom w:val="0"/>
      <w:divBdr>
        <w:top w:val="none" w:sz="0" w:space="0" w:color="auto"/>
        <w:left w:val="none" w:sz="0" w:space="0" w:color="auto"/>
        <w:bottom w:val="none" w:sz="0" w:space="0" w:color="auto"/>
        <w:right w:val="none" w:sz="0" w:space="0" w:color="auto"/>
      </w:divBdr>
    </w:div>
    <w:div w:id="1684436590">
      <w:bodyDiv w:val="1"/>
      <w:marLeft w:val="0"/>
      <w:marRight w:val="0"/>
      <w:marTop w:val="0"/>
      <w:marBottom w:val="0"/>
      <w:divBdr>
        <w:top w:val="none" w:sz="0" w:space="0" w:color="auto"/>
        <w:left w:val="none" w:sz="0" w:space="0" w:color="auto"/>
        <w:bottom w:val="none" w:sz="0" w:space="0" w:color="auto"/>
        <w:right w:val="none" w:sz="0" w:space="0" w:color="auto"/>
      </w:divBdr>
    </w:div>
    <w:div w:id="1684629215">
      <w:bodyDiv w:val="1"/>
      <w:marLeft w:val="0"/>
      <w:marRight w:val="0"/>
      <w:marTop w:val="0"/>
      <w:marBottom w:val="0"/>
      <w:divBdr>
        <w:top w:val="none" w:sz="0" w:space="0" w:color="auto"/>
        <w:left w:val="none" w:sz="0" w:space="0" w:color="auto"/>
        <w:bottom w:val="none" w:sz="0" w:space="0" w:color="auto"/>
        <w:right w:val="none" w:sz="0" w:space="0" w:color="auto"/>
      </w:divBdr>
    </w:div>
    <w:div w:id="1690450034">
      <w:bodyDiv w:val="1"/>
      <w:marLeft w:val="0"/>
      <w:marRight w:val="0"/>
      <w:marTop w:val="0"/>
      <w:marBottom w:val="0"/>
      <w:divBdr>
        <w:top w:val="none" w:sz="0" w:space="0" w:color="auto"/>
        <w:left w:val="none" w:sz="0" w:space="0" w:color="auto"/>
        <w:bottom w:val="none" w:sz="0" w:space="0" w:color="auto"/>
        <w:right w:val="none" w:sz="0" w:space="0" w:color="auto"/>
      </w:divBdr>
    </w:div>
    <w:div w:id="1692951436">
      <w:bodyDiv w:val="1"/>
      <w:marLeft w:val="0"/>
      <w:marRight w:val="0"/>
      <w:marTop w:val="0"/>
      <w:marBottom w:val="0"/>
      <w:divBdr>
        <w:top w:val="none" w:sz="0" w:space="0" w:color="auto"/>
        <w:left w:val="none" w:sz="0" w:space="0" w:color="auto"/>
        <w:bottom w:val="none" w:sz="0" w:space="0" w:color="auto"/>
        <w:right w:val="none" w:sz="0" w:space="0" w:color="auto"/>
      </w:divBdr>
    </w:div>
    <w:div w:id="1699969959">
      <w:bodyDiv w:val="1"/>
      <w:marLeft w:val="0"/>
      <w:marRight w:val="0"/>
      <w:marTop w:val="0"/>
      <w:marBottom w:val="0"/>
      <w:divBdr>
        <w:top w:val="none" w:sz="0" w:space="0" w:color="auto"/>
        <w:left w:val="none" w:sz="0" w:space="0" w:color="auto"/>
        <w:bottom w:val="none" w:sz="0" w:space="0" w:color="auto"/>
        <w:right w:val="none" w:sz="0" w:space="0" w:color="auto"/>
      </w:divBdr>
    </w:div>
    <w:div w:id="1709600214">
      <w:bodyDiv w:val="1"/>
      <w:marLeft w:val="0"/>
      <w:marRight w:val="0"/>
      <w:marTop w:val="0"/>
      <w:marBottom w:val="0"/>
      <w:divBdr>
        <w:top w:val="none" w:sz="0" w:space="0" w:color="auto"/>
        <w:left w:val="none" w:sz="0" w:space="0" w:color="auto"/>
        <w:bottom w:val="none" w:sz="0" w:space="0" w:color="auto"/>
        <w:right w:val="none" w:sz="0" w:space="0" w:color="auto"/>
      </w:divBdr>
    </w:div>
    <w:div w:id="1710033780">
      <w:bodyDiv w:val="1"/>
      <w:marLeft w:val="0"/>
      <w:marRight w:val="0"/>
      <w:marTop w:val="0"/>
      <w:marBottom w:val="0"/>
      <w:divBdr>
        <w:top w:val="none" w:sz="0" w:space="0" w:color="auto"/>
        <w:left w:val="none" w:sz="0" w:space="0" w:color="auto"/>
        <w:bottom w:val="none" w:sz="0" w:space="0" w:color="auto"/>
        <w:right w:val="none" w:sz="0" w:space="0" w:color="auto"/>
      </w:divBdr>
    </w:div>
    <w:div w:id="1714884228">
      <w:bodyDiv w:val="1"/>
      <w:marLeft w:val="0"/>
      <w:marRight w:val="0"/>
      <w:marTop w:val="0"/>
      <w:marBottom w:val="0"/>
      <w:divBdr>
        <w:top w:val="none" w:sz="0" w:space="0" w:color="auto"/>
        <w:left w:val="none" w:sz="0" w:space="0" w:color="auto"/>
        <w:bottom w:val="none" w:sz="0" w:space="0" w:color="auto"/>
        <w:right w:val="none" w:sz="0" w:space="0" w:color="auto"/>
      </w:divBdr>
    </w:div>
    <w:div w:id="1716194848">
      <w:bodyDiv w:val="1"/>
      <w:marLeft w:val="0"/>
      <w:marRight w:val="0"/>
      <w:marTop w:val="0"/>
      <w:marBottom w:val="0"/>
      <w:divBdr>
        <w:top w:val="none" w:sz="0" w:space="0" w:color="auto"/>
        <w:left w:val="none" w:sz="0" w:space="0" w:color="auto"/>
        <w:bottom w:val="none" w:sz="0" w:space="0" w:color="auto"/>
        <w:right w:val="none" w:sz="0" w:space="0" w:color="auto"/>
      </w:divBdr>
    </w:div>
    <w:div w:id="1716194875">
      <w:bodyDiv w:val="1"/>
      <w:marLeft w:val="0"/>
      <w:marRight w:val="0"/>
      <w:marTop w:val="0"/>
      <w:marBottom w:val="0"/>
      <w:divBdr>
        <w:top w:val="none" w:sz="0" w:space="0" w:color="auto"/>
        <w:left w:val="none" w:sz="0" w:space="0" w:color="auto"/>
        <w:bottom w:val="none" w:sz="0" w:space="0" w:color="auto"/>
        <w:right w:val="none" w:sz="0" w:space="0" w:color="auto"/>
      </w:divBdr>
    </w:div>
    <w:div w:id="1730155324">
      <w:bodyDiv w:val="1"/>
      <w:marLeft w:val="0"/>
      <w:marRight w:val="0"/>
      <w:marTop w:val="0"/>
      <w:marBottom w:val="0"/>
      <w:divBdr>
        <w:top w:val="none" w:sz="0" w:space="0" w:color="auto"/>
        <w:left w:val="none" w:sz="0" w:space="0" w:color="auto"/>
        <w:bottom w:val="none" w:sz="0" w:space="0" w:color="auto"/>
        <w:right w:val="none" w:sz="0" w:space="0" w:color="auto"/>
      </w:divBdr>
    </w:div>
    <w:div w:id="1731920172">
      <w:bodyDiv w:val="1"/>
      <w:marLeft w:val="0"/>
      <w:marRight w:val="0"/>
      <w:marTop w:val="0"/>
      <w:marBottom w:val="0"/>
      <w:divBdr>
        <w:top w:val="none" w:sz="0" w:space="0" w:color="auto"/>
        <w:left w:val="none" w:sz="0" w:space="0" w:color="auto"/>
        <w:bottom w:val="none" w:sz="0" w:space="0" w:color="auto"/>
        <w:right w:val="none" w:sz="0" w:space="0" w:color="auto"/>
      </w:divBdr>
    </w:div>
    <w:div w:id="1733039923">
      <w:bodyDiv w:val="1"/>
      <w:marLeft w:val="0"/>
      <w:marRight w:val="0"/>
      <w:marTop w:val="0"/>
      <w:marBottom w:val="0"/>
      <w:divBdr>
        <w:top w:val="none" w:sz="0" w:space="0" w:color="auto"/>
        <w:left w:val="none" w:sz="0" w:space="0" w:color="auto"/>
        <w:bottom w:val="none" w:sz="0" w:space="0" w:color="auto"/>
        <w:right w:val="none" w:sz="0" w:space="0" w:color="auto"/>
      </w:divBdr>
    </w:div>
    <w:div w:id="1737165287">
      <w:bodyDiv w:val="1"/>
      <w:marLeft w:val="0"/>
      <w:marRight w:val="0"/>
      <w:marTop w:val="0"/>
      <w:marBottom w:val="0"/>
      <w:divBdr>
        <w:top w:val="none" w:sz="0" w:space="0" w:color="auto"/>
        <w:left w:val="none" w:sz="0" w:space="0" w:color="auto"/>
        <w:bottom w:val="none" w:sz="0" w:space="0" w:color="auto"/>
        <w:right w:val="none" w:sz="0" w:space="0" w:color="auto"/>
      </w:divBdr>
    </w:div>
    <w:div w:id="1739982262">
      <w:bodyDiv w:val="1"/>
      <w:marLeft w:val="0"/>
      <w:marRight w:val="0"/>
      <w:marTop w:val="0"/>
      <w:marBottom w:val="0"/>
      <w:divBdr>
        <w:top w:val="none" w:sz="0" w:space="0" w:color="auto"/>
        <w:left w:val="none" w:sz="0" w:space="0" w:color="auto"/>
        <w:bottom w:val="none" w:sz="0" w:space="0" w:color="auto"/>
        <w:right w:val="none" w:sz="0" w:space="0" w:color="auto"/>
      </w:divBdr>
    </w:div>
    <w:div w:id="1740251680">
      <w:bodyDiv w:val="1"/>
      <w:marLeft w:val="0"/>
      <w:marRight w:val="0"/>
      <w:marTop w:val="0"/>
      <w:marBottom w:val="0"/>
      <w:divBdr>
        <w:top w:val="none" w:sz="0" w:space="0" w:color="auto"/>
        <w:left w:val="none" w:sz="0" w:space="0" w:color="auto"/>
        <w:bottom w:val="none" w:sz="0" w:space="0" w:color="auto"/>
        <w:right w:val="none" w:sz="0" w:space="0" w:color="auto"/>
      </w:divBdr>
    </w:div>
    <w:div w:id="1749157525">
      <w:bodyDiv w:val="1"/>
      <w:marLeft w:val="0"/>
      <w:marRight w:val="0"/>
      <w:marTop w:val="0"/>
      <w:marBottom w:val="0"/>
      <w:divBdr>
        <w:top w:val="none" w:sz="0" w:space="0" w:color="auto"/>
        <w:left w:val="none" w:sz="0" w:space="0" w:color="auto"/>
        <w:bottom w:val="none" w:sz="0" w:space="0" w:color="auto"/>
        <w:right w:val="none" w:sz="0" w:space="0" w:color="auto"/>
      </w:divBdr>
    </w:div>
    <w:div w:id="1749302346">
      <w:bodyDiv w:val="1"/>
      <w:marLeft w:val="0"/>
      <w:marRight w:val="0"/>
      <w:marTop w:val="0"/>
      <w:marBottom w:val="0"/>
      <w:divBdr>
        <w:top w:val="none" w:sz="0" w:space="0" w:color="auto"/>
        <w:left w:val="none" w:sz="0" w:space="0" w:color="auto"/>
        <w:bottom w:val="none" w:sz="0" w:space="0" w:color="auto"/>
        <w:right w:val="none" w:sz="0" w:space="0" w:color="auto"/>
      </w:divBdr>
      <w:divsChild>
        <w:div w:id="1081487649">
          <w:marLeft w:val="0"/>
          <w:marRight w:val="0"/>
          <w:marTop w:val="0"/>
          <w:marBottom w:val="0"/>
          <w:divBdr>
            <w:top w:val="none" w:sz="0" w:space="0" w:color="auto"/>
            <w:left w:val="none" w:sz="0" w:space="0" w:color="auto"/>
            <w:bottom w:val="none" w:sz="0" w:space="0" w:color="auto"/>
            <w:right w:val="none" w:sz="0" w:space="0" w:color="auto"/>
          </w:divBdr>
        </w:div>
      </w:divsChild>
    </w:div>
    <w:div w:id="1750152791">
      <w:bodyDiv w:val="1"/>
      <w:marLeft w:val="0"/>
      <w:marRight w:val="0"/>
      <w:marTop w:val="0"/>
      <w:marBottom w:val="0"/>
      <w:divBdr>
        <w:top w:val="none" w:sz="0" w:space="0" w:color="auto"/>
        <w:left w:val="none" w:sz="0" w:space="0" w:color="auto"/>
        <w:bottom w:val="none" w:sz="0" w:space="0" w:color="auto"/>
        <w:right w:val="none" w:sz="0" w:space="0" w:color="auto"/>
      </w:divBdr>
    </w:div>
    <w:div w:id="1755663968">
      <w:bodyDiv w:val="1"/>
      <w:marLeft w:val="0"/>
      <w:marRight w:val="0"/>
      <w:marTop w:val="0"/>
      <w:marBottom w:val="0"/>
      <w:divBdr>
        <w:top w:val="none" w:sz="0" w:space="0" w:color="auto"/>
        <w:left w:val="none" w:sz="0" w:space="0" w:color="auto"/>
        <w:bottom w:val="none" w:sz="0" w:space="0" w:color="auto"/>
        <w:right w:val="none" w:sz="0" w:space="0" w:color="auto"/>
      </w:divBdr>
    </w:div>
    <w:div w:id="1761560779">
      <w:bodyDiv w:val="1"/>
      <w:marLeft w:val="0"/>
      <w:marRight w:val="0"/>
      <w:marTop w:val="0"/>
      <w:marBottom w:val="0"/>
      <w:divBdr>
        <w:top w:val="none" w:sz="0" w:space="0" w:color="auto"/>
        <w:left w:val="none" w:sz="0" w:space="0" w:color="auto"/>
        <w:bottom w:val="none" w:sz="0" w:space="0" w:color="auto"/>
        <w:right w:val="none" w:sz="0" w:space="0" w:color="auto"/>
      </w:divBdr>
    </w:div>
    <w:div w:id="1761943891">
      <w:bodyDiv w:val="1"/>
      <w:marLeft w:val="0"/>
      <w:marRight w:val="0"/>
      <w:marTop w:val="0"/>
      <w:marBottom w:val="0"/>
      <w:divBdr>
        <w:top w:val="none" w:sz="0" w:space="0" w:color="auto"/>
        <w:left w:val="none" w:sz="0" w:space="0" w:color="auto"/>
        <w:bottom w:val="none" w:sz="0" w:space="0" w:color="auto"/>
        <w:right w:val="none" w:sz="0" w:space="0" w:color="auto"/>
      </w:divBdr>
    </w:div>
    <w:div w:id="1763336030">
      <w:bodyDiv w:val="1"/>
      <w:marLeft w:val="0"/>
      <w:marRight w:val="0"/>
      <w:marTop w:val="0"/>
      <w:marBottom w:val="0"/>
      <w:divBdr>
        <w:top w:val="none" w:sz="0" w:space="0" w:color="auto"/>
        <w:left w:val="none" w:sz="0" w:space="0" w:color="auto"/>
        <w:bottom w:val="none" w:sz="0" w:space="0" w:color="auto"/>
        <w:right w:val="none" w:sz="0" w:space="0" w:color="auto"/>
      </w:divBdr>
    </w:div>
    <w:div w:id="1763717467">
      <w:bodyDiv w:val="1"/>
      <w:marLeft w:val="0"/>
      <w:marRight w:val="0"/>
      <w:marTop w:val="0"/>
      <w:marBottom w:val="0"/>
      <w:divBdr>
        <w:top w:val="none" w:sz="0" w:space="0" w:color="auto"/>
        <w:left w:val="none" w:sz="0" w:space="0" w:color="auto"/>
        <w:bottom w:val="none" w:sz="0" w:space="0" w:color="auto"/>
        <w:right w:val="none" w:sz="0" w:space="0" w:color="auto"/>
      </w:divBdr>
    </w:div>
    <w:div w:id="1774742148">
      <w:bodyDiv w:val="1"/>
      <w:marLeft w:val="0"/>
      <w:marRight w:val="0"/>
      <w:marTop w:val="0"/>
      <w:marBottom w:val="0"/>
      <w:divBdr>
        <w:top w:val="none" w:sz="0" w:space="0" w:color="auto"/>
        <w:left w:val="none" w:sz="0" w:space="0" w:color="auto"/>
        <w:bottom w:val="none" w:sz="0" w:space="0" w:color="auto"/>
        <w:right w:val="none" w:sz="0" w:space="0" w:color="auto"/>
      </w:divBdr>
    </w:div>
    <w:div w:id="1775787884">
      <w:bodyDiv w:val="1"/>
      <w:marLeft w:val="0"/>
      <w:marRight w:val="0"/>
      <w:marTop w:val="0"/>
      <w:marBottom w:val="0"/>
      <w:divBdr>
        <w:top w:val="none" w:sz="0" w:space="0" w:color="auto"/>
        <w:left w:val="none" w:sz="0" w:space="0" w:color="auto"/>
        <w:bottom w:val="none" w:sz="0" w:space="0" w:color="auto"/>
        <w:right w:val="none" w:sz="0" w:space="0" w:color="auto"/>
      </w:divBdr>
    </w:div>
    <w:div w:id="1781757237">
      <w:bodyDiv w:val="1"/>
      <w:marLeft w:val="0"/>
      <w:marRight w:val="0"/>
      <w:marTop w:val="0"/>
      <w:marBottom w:val="0"/>
      <w:divBdr>
        <w:top w:val="none" w:sz="0" w:space="0" w:color="auto"/>
        <w:left w:val="none" w:sz="0" w:space="0" w:color="auto"/>
        <w:bottom w:val="none" w:sz="0" w:space="0" w:color="auto"/>
        <w:right w:val="none" w:sz="0" w:space="0" w:color="auto"/>
      </w:divBdr>
    </w:div>
    <w:div w:id="1785536425">
      <w:bodyDiv w:val="1"/>
      <w:marLeft w:val="0"/>
      <w:marRight w:val="0"/>
      <w:marTop w:val="0"/>
      <w:marBottom w:val="0"/>
      <w:divBdr>
        <w:top w:val="none" w:sz="0" w:space="0" w:color="auto"/>
        <w:left w:val="none" w:sz="0" w:space="0" w:color="auto"/>
        <w:bottom w:val="none" w:sz="0" w:space="0" w:color="auto"/>
        <w:right w:val="none" w:sz="0" w:space="0" w:color="auto"/>
      </w:divBdr>
    </w:div>
    <w:div w:id="1788937148">
      <w:bodyDiv w:val="1"/>
      <w:marLeft w:val="0"/>
      <w:marRight w:val="0"/>
      <w:marTop w:val="0"/>
      <w:marBottom w:val="0"/>
      <w:divBdr>
        <w:top w:val="none" w:sz="0" w:space="0" w:color="auto"/>
        <w:left w:val="none" w:sz="0" w:space="0" w:color="auto"/>
        <w:bottom w:val="none" w:sz="0" w:space="0" w:color="auto"/>
        <w:right w:val="none" w:sz="0" w:space="0" w:color="auto"/>
      </w:divBdr>
    </w:div>
    <w:div w:id="1791120619">
      <w:bodyDiv w:val="1"/>
      <w:marLeft w:val="0"/>
      <w:marRight w:val="0"/>
      <w:marTop w:val="0"/>
      <w:marBottom w:val="0"/>
      <w:divBdr>
        <w:top w:val="none" w:sz="0" w:space="0" w:color="auto"/>
        <w:left w:val="none" w:sz="0" w:space="0" w:color="auto"/>
        <w:bottom w:val="none" w:sz="0" w:space="0" w:color="auto"/>
        <w:right w:val="none" w:sz="0" w:space="0" w:color="auto"/>
      </w:divBdr>
    </w:div>
    <w:div w:id="1792286257">
      <w:bodyDiv w:val="1"/>
      <w:marLeft w:val="0"/>
      <w:marRight w:val="0"/>
      <w:marTop w:val="0"/>
      <w:marBottom w:val="0"/>
      <w:divBdr>
        <w:top w:val="none" w:sz="0" w:space="0" w:color="auto"/>
        <w:left w:val="none" w:sz="0" w:space="0" w:color="auto"/>
        <w:bottom w:val="none" w:sz="0" w:space="0" w:color="auto"/>
        <w:right w:val="none" w:sz="0" w:space="0" w:color="auto"/>
      </w:divBdr>
    </w:div>
    <w:div w:id="1807969729">
      <w:bodyDiv w:val="1"/>
      <w:marLeft w:val="0"/>
      <w:marRight w:val="0"/>
      <w:marTop w:val="0"/>
      <w:marBottom w:val="0"/>
      <w:divBdr>
        <w:top w:val="none" w:sz="0" w:space="0" w:color="auto"/>
        <w:left w:val="none" w:sz="0" w:space="0" w:color="auto"/>
        <w:bottom w:val="none" w:sz="0" w:space="0" w:color="auto"/>
        <w:right w:val="none" w:sz="0" w:space="0" w:color="auto"/>
      </w:divBdr>
    </w:div>
    <w:div w:id="1809282398">
      <w:bodyDiv w:val="1"/>
      <w:marLeft w:val="0"/>
      <w:marRight w:val="0"/>
      <w:marTop w:val="0"/>
      <w:marBottom w:val="0"/>
      <w:divBdr>
        <w:top w:val="none" w:sz="0" w:space="0" w:color="auto"/>
        <w:left w:val="none" w:sz="0" w:space="0" w:color="auto"/>
        <w:bottom w:val="none" w:sz="0" w:space="0" w:color="auto"/>
        <w:right w:val="none" w:sz="0" w:space="0" w:color="auto"/>
      </w:divBdr>
    </w:div>
    <w:div w:id="1810317756">
      <w:bodyDiv w:val="1"/>
      <w:marLeft w:val="0"/>
      <w:marRight w:val="0"/>
      <w:marTop w:val="0"/>
      <w:marBottom w:val="0"/>
      <w:divBdr>
        <w:top w:val="none" w:sz="0" w:space="0" w:color="auto"/>
        <w:left w:val="none" w:sz="0" w:space="0" w:color="auto"/>
        <w:bottom w:val="none" w:sz="0" w:space="0" w:color="auto"/>
        <w:right w:val="none" w:sz="0" w:space="0" w:color="auto"/>
      </w:divBdr>
    </w:div>
    <w:div w:id="1810708727">
      <w:bodyDiv w:val="1"/>
      <w:marLeft w:val="0"/>
      <w:marRight w:val="0"/>
      <w:marTop w:val="0"/>
      <w:marBottom w:val="0"/>
      <w:divBdr>
        <w:top w:val="none" w:sz="0" w:space="0" w:color="auto"/>
        <w:left w:val="none" w:sz="0" w:space="0" w:color="auto"/>
        <w:bottom w:val="none" w:sz="0" w:space="0" w:color="auto"/>
        <w:right w:val="none" w:sz="0" w:space="0" w:color="auto"/>
      </w:divBdr>
    </w:div>
    <w:div w:id="1814711497">
      <w:bodyDiv w:val="1"/>
      <w:marLeft w:val="0"/>
      <w:marRight w:val="0"/>
      <w:marTop w:val="0"/>
      <w:marBottom w:val="0"/>
      <w:divBdr>
        <w:top w:val="none" w:sz="0" w:space="0" w:color="auto"/>
        <w:left w:val="none" w:sz="0" w:space="0" w:color="auto"/>
        <w:bottom w:val="none" w:sz="0" w:space="0" w:color="auto"/>
        <w:right w:val="none" w:sz="0" w:space="0" w:color="auto"/>
      </w:divBdr>
    </w:div>
    <w:div w:id="1816986121">
      <w:bodyDiv w:val="1"/>
      <w:marLeft w:val="0"/>
      <w:marRight w:val="0"/>
      <w:marTop w:val="0"/>
      <w:marBottom w:val="0"/>
      <w:divBdr>
        <w:top w:val="none" w:sz="0" w:space="0" w:color="auto"/>
        <w:left w:val="none" w:sz="0" w:space="0" w:color="auto"/>
        <w:bottom w:val="none" w:sz="0" w:space="0" w:color="auto"/>
        <w:right w:val="none" w:sz="0" w:space="0" w:color="auto"/>
      </w:divBdr>
    </w:div>
    <w:div w:id="1819957027">
      <w:bodyDiv w:val="1"/>
      <w:marLeft w:val="0"/>
      <w:marRight w:val="0"/>
      <w:marTop w:val="0"/>
      <w:marBottom w:val="0"/>
      <w:divBdr>
        <w:top w:val="none" w:sz="0" w:space="0" w:color="auto"/>
        <w:left w:val="none" w:sz="0" w:space="0" w:color="auto"/>
        <w:bottom w:val="none" w:sz="0" w:space="0" w:color="auto"/>
        <w:right w:val="none" w:sz="0" w:space="0" w:color="auto"/>
      </w:divBdr>
    </w:div>
    <w:div w:id="1820607360">
      <w:bodyDiv w:val="1"/>
      <w:marLeft w:val="0"/>
      <w:marRight w:val="0"/>
      <w:marTop w:val="0"/>
      <w:marBottom w:val="0"/>
      <w:divBdr>
        <w:top w:val="none" w:sz="0" w:space="0" w:color="auto"/>
        <w:left w:val="none" w:sz="0" w:space="0" w:color="auto"/>
        <w:bottom w:val="none" w:sz="0" w:space="0" w:color="auto"/>
        <w:right w:val="none" w:sz="0" w:space="0" w:color="auto"/>
      </w:divBdr>
    </w:div>
    <w:div w:id="1827357511">
      <w:bodyDiv w:val="1"/>
      <w:marLeft w:val="0"/>
      <w:marRight w:val="0"/>
      <w:marTop w:val="0"/>
      <w:marBottom w:val="0"/>
      <w:divBdr>
        <w:top w:val="none" w:sz="0" w:space="0" w:color="auto"/>
        <w:left w:val="none" w:sz="0" w:space="0" w:color="auto"/>
        <w:bottom w:val="none" w:sz="0" w:space="0" w:color="auto"/>
        <w:right w:val="none" w:sz="0" w:space="0" w:color="auto"/>
      </w:divBdr>
      <w:divsChild>
        <w:div w:id="2001813811">
          <w:marLeft w:val="0"/>
          <w:marRight w:val="0"/>
          <w:marTop w:val="0"/>
          <w:marBottom w:val="0"/>
          <w:divBdr>
            <w:top w:val="none" w:sz="0" w:space="0" w:color="auto"/>
            <w:left w:val="none" w:sz="0" w:space="0" w:color="auto"/>
            <w:bottom w:val="none" w:sz="0" w:space="0" w:color="auto"/>
            <w:right w:val="none" w:sz="0" w:space="0" w:color="auto"/>
          </w:divBdr>
        </w:div>
      </w:divsChild>
    </w:div>
    <w:div w:id="1832476822">
      <w:bodyDiv w:val="1"/>
      <w:marLeft w:val="0"/>
      <w:marRight w:val="0"/>
      <w:marTop w:val="0"/>
      <w:marBottom w:val="0"/>
      <w:divBdr>
        <w:top w:val="none" w:sz="0" w:space="0" w:color="auto"/>
        <w:left w:val="none" w:sz="0" w:space="0" w:color="auto"/>
        <w:bottom w:val="none" w:sz="0" w:space="0" w:color="auto"/>
        <w:right w:val="none" w:sz="0" w:space="0" w:color="auto"/>
      </w:divBdr>
    </w:div>
    <w:div w:id="1835484594">
      <w:bodyDiv w:val="1"/>
      <w:marLeft w:val="0"/>
      <w:marRight w:val="0"/>
      <w:marTop w:val="0"/>
      <w:marBottom w:val="0"/>
      <w:divBdr>
        <w:top w:val="none" w:sz="0" w:space="0" w:color="auto"/>
        <w:left w:val="none" w:sz="0" w:space="0" w:color="auto"/>
        <w:bottom w:val="none" w:sz="0" w:space="0" w:color="auto"/>
        <w:right w:val="none" w:sz="0" w:space="0" w:color="auto"/>
      </w:divBdr>
    </w:div>
    <w:div w:id="1864901424">
      <w:bodyDiv w:val="1"/>
      <w:marLeft w:val="0"/>
      <w:marRight w:val="0"/>
      <w:marTop w:val="0"/>
      <w:marBottom w:val="0"/>
      <w:divBdr>
        <w:top w:val="none" w:sz="0" w:space="0" w:color="auto"/>
        <w:left w:val="none" w:sz="0" w:space="0" w:color="auto"/>
        <w:bottom w:val="none" w:sz="0" w:space="0" w:color="auto"/>
        <w:right w:val="none" w:sz="0" w:space="0" w:color="auto"/>
      </w:divBdr>
    </w:div>
    <w:div w:id="1866869457">
      <w:bodyDiv w:val="1"/>
      <w:marLeft w:val="0"/>
      <w:marRight w:val="0"/>
      <w:marTop w:val="0"/>
      <w:marBottom w:val="0"/>
      <w:divBdr>
        <w:top w:val="none" w:sz="0" w:space="0" w:color="auto"/>
        <w:left w:val="none" w:sz="0" w:space="0" w:color="auto"/>
        <w:bottom w:val="none" w:sz="0" w:space="0" w:color="auto"/>
        <w:right w:val="none" w:sz="0" w:space="0" w:color="auto"/>
      </w:divBdr>
    </w:div>
    <w:div w:id="1869756154">
      <w:bodyDiv w:val="1"/>
      <w:marLeft w:val="0"/>
      <w:marRight w:val="0"/>
      <w:marTop w:val="0"/>
      <w:marBottom w:val="0"/>
      <w:divBdr>
        <w:top w:val="none" w:sz="0" w:space="0" w:color="auto"/>
        <w:left w:val="none" w:sz="0" w:space="0" w:color="auto"/>
        <w:bottom w:val="none" w:sz="0" w:space="0" w:color="auto"/>
        <w:right w:val="none" w:sz="0" w:space="0" w:color="auto"/>
      </w:divBdr>
    </w:div>
    <w:div w:id="1871608402">
      <w:bodyDiv w:val="1"/>
      <w:marLeft w:val="0"/>
      <w:marRight w:val="0"/>
      <w:marTop w:val="0"/>
      <w:marBottom w:val="0"/>
      <w:divBdr>
        <w:top w:val="none" w:sz="0" w:space="0" w:color="auto"/>
        <w:left w:val="none" w:sz="0" w:space="0" w:color="auto"/>
        <w:bottom w:val="none" w:sz="0" w:space="0" w:color="auto"/>
        <w:right w:val="none" w:sz="0" w:space="0" w:color="auto"/>
      </w:divBdr>
    </w:div>
    <w:div w:id="1881014915">
      <w:bodyDiv w:val="1"/>
      <w:marLeft w:val="0"/>
      <w:marRight w:val="0"/>
      <w:marTop w:val="0"/>
      <w:marBottom w:val="0"/>
      <w:divBdr>
        <w:top w:val="none" w:sz="0" w:space="0" w:color="auto"/>
        <w:left w:val="none" w:sz="0" w:space="0" w:color="auto"/>
        <w:bottom w:val="none" w:sz="0" w:space="0" w:color="auto"/>
        <w:right w:val="none" w:sz="0" w:space="0" w:color="auto"/>
      </w:divBdr>
    </w:div>
    <w:div w:id="1883976921">
      <w:bodyDiv w:val="1"/>
      <w:marLeft w:val="0"/>
      <w:marRight w:val="0"/>
      <w:marTop w:val="0"/>
      <w:marBottom w:val="0"/>
      <w:divBdr>
        <w:top w:val="none" w:sz="0" w:space="0" w:color="auto"/>
        <w:left w:val="none" w:sz="0" w:space="0" w:color="auto"/>
        <w:bottom w:val="none" w:sz="0" w:space="0" w:color="auto"/>
        <w:right w:val="none" w:sz="0" w:space="0" w:color="auto"/>
      </w:divBdr>
    </w:div>
    <w:div w:id="1886912523">
      <w:bodyDiv w:val="1"/>
      <w:marLeft w:val="0"/>
      <w:marRight w:val="0"/>
      <w:marTop w:val="0"/>
      <w:marBottom w:val="0"/>
      <w:divBdr>
        <w:top w:val="none" w:sz="0" w:space="0" w:color="auto"/>
        <w:left w:val="none" w:sz="0" w:space="0" w:color="auto"/>
        <w:bottom w:val="none" w:sz="0" w:space="0" w:color="auto"/>
        <w:right w:val="none" w:sz="0" w:space="0" w:color="auto"/>
      </w:divBdr>
    </w:div>
    <w:div w:id="1889337453">
      <w:bodyDiv w:val="1"/>
      <w:marLeft w:val="0"/>
      <w:marRight w:val="0"/>
      <w:marTop w:val="0"/>
      <w:marBottom w:val="0"/>
      <w:divBdr>
        <w:top w:val="none" w:sz="0" w:space="0" w:color="auto"/>
        <w:left w:val="none" w:sz="0" w:space="0" w:color="auto"/>
        <w:bottom w:val="none" w:sz="0" w:space="0" w:color="auto"/>
        <w:right w:val="none" w:sz="0" w:space="0" w:color="auto"/>
      </w:divBdr>
      <w:divsChild>
        <w:div w:id="306907629">
          <w:marLeft w:val="446"/>
          <w:marRight w:val="0"/>
          <w:marTop w:val="0"/>
          <w:marBottom w:val="0"/>
          <w:divBdr>
            <w:top w:val="none" w:sz="0" w:space="0" w:color="auto"/>
            <w:left w:val="none" w:sz="0" w:space="0" w:color="auto"/>
            <w:bottom w:val="none" w:sz="0" w:space="0" w:color="auto"/>
            <w:right w:val="none" w:sz="0" w:space="0" w:color="auto"/>
          </w:divBdr>
        </w:div>
        <w:div w:id="938105622">
          <w:marLeft w:val="446"/>
          <w:marRight w:val="0"/>
          <w:marTop w:val="0"/>
          <w:marBottom w:val="0"/>
          <w:divBdr>
            <w:top w:val="none" w:sz="0" w:space="0" w:color="auto"/>
            <w:left w:val="none" w:sz="0" w:space="0" w:color="auto"/>
            <w:bottom w:val="none" w:sz="0" w:space="0" w:color="auto"/>
            <w:right w:val="none" w:sz="0" w:space="0" w:color="auto"/>
          </w:divBdr>
        </w:div>
        <w:div w:id="1131021126">
          <w:marLeft w:val="446"/>
          <w:marRight w:val="0"/>
          <w:marTop w:val="0"/>
          <w:marBottom w:val="0"/>
          <w:divBdr>
            <w:top w:val="none" w:sz="0" w:space="0" w:color="auto"/>
            <w:left w:val="none" w:sz="0" w:space="0" w:color="auto"/>
            <w:bottom w:val="none" w:sz="0" w:space="0" w:color="auto"/>
            <w:right w:val="none" w:sz="0" w:space="0" w:color="auto"/>
          </w:divBdr>
        </w:div>
        <w:div w:id="1817648276">
          <w:marLeft w:val="446"/>
          <w:marRight w:val="0"/>
          <w:marTop w:val="0"/>
          <w:marBottom w:val="0"/>
          <w:divBdr>
            <w:top w:val="none" w:sz="0" w:space="0" w:color="auto"/>
            <w:left w:val="none" w:sz="0" w:space="0" w:color="auto"/>
            <w:bottom w:val="none" w:sz="0" w:space="0" w:color="auto"/>
            <w:right w:val="none" w:sz="0" w:space="0" w:color="auto"/>
          </w:divBdr>
        </w:div>
        <w:div w:id="2101900259">
          <w:marLeft w:val="446"/>
          <w:marRight w:val="0"/>
          <w:marTop w:val="0"/>
          <w:marBottom w:val="0"/>
          <w:divBdr>
            <w:top w:val="none" w:sz="0" w:space="0" w:color="auto"/>
            <w:left w:val="none" w:sz="0" w:space="0" w:color="auto"/>
            <w:bottom w:val="none" w:sz="0" w:space="0" w:color="auto"/>
            <w:right w:val="none" w:sz="0" w:space="0" w:color="auto"/>
          </w:divBdr>
        </w:div>
      </w:divsChild>
    </w:div>
    <w:div w:id="1901748375">
      <w:bodyDiv w:val="1"/>
      <w:marLeft w:val="0"/>
      <w:marRight w:val="0"/>
      <w:marTop w:val="0"/>
      <w:marBottom w:val="0"/>
      <w:divBdr>
        <w:top w:val="none" w:sz="0" w:space="0" w:color="auto"/>
        <w:left w:val="none" w:sz="0" w:space="0" w:color="auto"/>
        <w:bottom w:val="none" w:sz="0" w:space="0" w:color="auto"/>
        <w:right w:val="none" w:sz="0" w:space="0" w:color="auto"/>
      </w:divBdr>
    </w:div>
    <w:div w:id="1908880969">
      <w:bodyDiv w:val="1"/>
      <w:marLeft w:val="0"/>
      <w:marRight w:val="0"/>
      <w:marTop w:val="0"/>
      <w:marBottom w:val="0"/>
      <w:divBdr>
        <w:top w:val="none" w:sz="0" w:space="0" w:color="auto"/>
        <w:left w:val="none" w:sz="0" w:space="0" w:color="auto"/>
        <w:bottom w:val="none" w:sz="0" w:space="0" w:color="auto"/>
        <w:right w:val="none" w:sz="0" w:space="0" w:color="auto"/>
      </w:divBdr>
    </w:div>
    <w:div w:id="1908999289">
      <w:bodyDiv w:val="1"/>
      <w:marLeft w:val="0"/>
      <w:marRight w:val="0"/>
      <w:marTop w:val="0"/>
      <w:marBottom w:val="0"/>
      <w:divBdr>
        <w:top w:val="none" w:sz="0" w:space="0" w:color="auto"/>
        <w:left w:val="none" w:sz="0" w:space="0" w:color="auto"/>
        <w:bottom w:val="none" w:sz="0" w:space="0" w:color="auto"/>
        <w:right w:val="none" w:sz="0" w:space="0" w:color="auto"/>
      </w:divBdr>
      <w:divsChild>
        <w:div w:id="512913976">
          <w:marLeft w:val="331"/>
          <w:marRight w:val="0"/>
          <w:marTop w:val="0"/>
          <w:marBottom w:val="90"/>
          <w:divBdr>
            <w:top w:val="none" w:sz="0" w:space="0" w:color="auto"/>
            <w:left w:val="none" w:sz="0" w:space="0" w:color="auto"/>
            <w:bottom w:val="none" w:sz="0" w:space="0" w:color="auto"/>
            <w:right w:val="none" w:sz="0" w:space="0" w:color="auto"/>
          </w:divBdr>
        </w:div>
      </w:divsChild>
    </w:div>
    <w:div w:id="1909145760">
      <w:bodyDiv w:val="1"/>
      <w:marLeft w:val="0"/>
      <w:marRight w:val="0"/>
      <w:marTop w:val="0"/>
      <w:marBottom w:val="0"/>
      <w:divBdr>
        <w:top w:val="none" w:sz="0" w:space="0" w:color="auto"/>
        <w:left w:val="none" w:sz="0" w:space="0" w:color="auto"/>
        <w:bottom w:val="none" w:sz="0" w:space="0" w:color="auto"/>
        <w:right w:val="none" w:sz="0" w:space="0" w:color="auto"/>
      </w:divBdr>
    </w:div>
    <w:div w:id="1909536892">
      <w:bodyDiv w:val="1"/>
      <w:marLeft w:val="0"/>
      <w:marRight w:val="0"/>
      <w:marTop w:val="0"/>
      <w:marBottom w:val="0"/>
      <w:divBdr>
        <w:top w:val="none" w:sz="0" w:space="0" w:color="auto"/>
        <w:left w:val="none" w:sz="0" w:space="0" w:color="auto"/>
        <w:bottom w:val="none" w:sz="0" w:space="0" w:color="auto"/>
        <w:right w:val="none" w:sz="0" w:space="0" w:color="auto"/>
      </w:divBdr>
    </w:div>
    <w:div w:id="1910923958">
      <w:bodyDiv w:val="1"/>
      <w:marLeft w:val="0"/>
      <w:marRight w:val="0"/>
      <w:marTop w:val="0"/>
      <w:marBottom w:val="0"/>
      <w:divBdr>
        <w:top w:val="none" w:sz="0" w:space="0" w:color="auto"/>
        <w:left w:val="none" w:sz="0" w:space="0" w:color="auto"/>
        <w:bottom w:val="none" w:sz="0" w:space="0" w:color="auto"/>
        <w:right w:val="none" w:sz="0" w:space="0" w:color="auto"/>
      </w:divBdr>
    </w:div>
    <w:div w:id="1912884440">
      <w:bodyDiv w:val="1"/>
      <w:marLeft w:val="0"/>
      <w:marRight w:val="0"/>
      <w:marTop w:val="0"/>
      <w:marBottom w:val="0"/>
      <w:divBdr>
        <w:top w:val="none" w:sz="0" w:space="0" w:color="auto"/>
        <w:left w:val="none" w:sz="0" w:space="0" w:color="auto"/>
        <w:bottom w:val="none" w:sz="0" w:space="0" w:color="auto"/>
        <w:right w:val="none" w:sz="0" w:space="0" w:color="auto"/>
      </w:divBdr>
    </w:div>
    <w:div w:id="1917931640">
      <w:bodyDiv w:val="1"/>
      <w:marLeft w:val="0"/>
      <w:marRight w:val="0"/>
      <w:marTop w:val="0"/>
      <w:marBottom w:val="0"/>
      <w:divBdr>
        <w:top w:val="none" w:sz="0" w:space="0" w:color="auto"/>
        <w:left w:val="none" w:sz="0" w:space="0" w:color="auto"/>
        <w:bottom w:val="none" w:sz="0" w:space="0" w:color="auto"/>
        <w:right w:val="none" w:sz="0" w:space="0" w:color="auto"/>
      </w:divBdr>
    </w:div>
    <w:div w:id="1919092273">
      <w:bodyDiv w:val="1"/>
      <w:marLeft w:val="0"/>
      <w:marRight w:val="0"/>
      <w:marTop w:val="0"/>
      <w:marBottom w:val="0"/>
      <w:divBdr>
        <w:top w:val="none" w:sz="0" w:space="0" w:color="auto"/>
        <w:left w:val="none" w:sz="0" w:space="0" w:color="auto"/>
        <w:bottom w:val="none" w:sz="0" w:space="0" w:color="auto"/>
        <w:right w:val="none" w:sz="0" w:space="0" w:color="auto"/>
      </w:divBdr>
    </w:div>
    <w:div w:id="1921481838">
      <w:bodyDiv w:val="1"/>
      <w:marLeft w:val="0"/>
      <w:marRight w:val="0"/>
      <w:marTop w:val="0"/>
      <w:marBottom w:val="0"/>
      <w:divBdr>
        <w:top w:val="none" w:sz="0" w:space="0" w:color="auto"/>
        <w:left w:val="none" w:sz="0" w:space="0" w:color="auto"/>
        <w:bottom w:val="none" w:sz="0" w:space="0" w:color="auto"/>
        <w:right w:val="none" w:sz="0" w:space="0" w:color="auto"/>
      </w:divBdr>
    </w:div>
    <w:div w:id="1924489601">
      <w:bodyDiv w:val="1"/>
      <w:marLeft w:val="0"/>
      <w:marRight w:val="0"/>
      <w:marTop w:val="0"/>
      <w:marBottom w:val="0"/>
      <w:divBdr>
        <w:top w:val="none" w:sz="0" w:space="0" w:color="auto"/>
        <w:left w:val="none" w:sz="0" w:space="0" w:color="auto"/>
        <w:bottom w:val="none" w:sz="0" w:space="0" w:color="auto"/>
        <w:right w:val="none" w:sz="0" w:space="0" w:color="auto"/>
      </w:divBdr>
    </w:div>
    <w:div w:id="1933121262">
      <w:bodyDiv w:val="1"/>
      <w:marLeft w:val="0"/>
      <w:marRight w:val="0"/>
      <w:marTop w:val="0"/>
      <w:marBottom w:val="0"/>
      <w:divBdr>
        <w:top w:val="none" w:sz="0" w:space="0" w:color="auto"/>
        <w:left w:val="none" w:sz="0" w:space="0" w:color="auto"/>
        <w:bottom w:val="none" w:sz="0" w:space="0" w:color="auto"/>
        <w:right w:val="none" w:sz="0" w:space="0" w:color="auto"/>
      </w:divBdr>
    </w:div>
    <w:div w:id="1938054332">
      <w:bodyDiv w:val="1"/>
      <w:marLeft w:val="0"/>
      <w:marRight w:val="0"/>
      <w:marTop w:val="0"/>
      <w:marBottom w:val="0"/>
      <w:divBdr>
        <w:top w:val="none" w:sz="0" w:space="0" w:color="auto"/>
        <w:left w:val="none" w:sz="0" w:space="0" w:color="auto"/>
        <w:bottom w:val="none" w:sz="0" w:space="0" w:color="auto"/>
        <w:right w:val="none" w:sz="0" w:space="0" w:color="auto"/>
      </w:divBdr>
    </w:div>
    <w:div w:id="1942444073">
      <w:bodyDiv w:val="1"/>
      <w:marLeft w:val="0"/>
      <w:marRight w:val="0"/>
      <w:marTop w:val="0"/>
      <w:marBottom w:val="0"/>
      <w:divBdr>
        <w:top w:val="none" w:sz="0" w:space="0" w:color="auto"/>
        <w:left w:val="none" w:sz="0" w:space="0" w:color="auto"/>
        <w:bottom w:val="none" w:sz="0" w:space="0" w:color="auto"/>
        <w:right w:val="none" w:sz="0" w:space="0" w:color="auto"/>
      </w:divBdr>
    </w:div>
    <w:div w:id="1949579730">
      <w:bodyDiv w:val="1"/>
      <w:marLeft w:val="0"/>
      <w:marRight w:val="0"/>
      <w:marTop w:val="0"/>
      <w:marBottom w:val="0"/>
      <w:divBdr>
        <w:top w:val="none" w:sz="0" w:space="0" w:color="auto"/>
        <w:left w:val="none" w:sz="0" w:space="0" w:color="auto"/>
        <w:bottom w:val="none" w:sz="0" w:space="0" w:color="auto"/>
        <w:right w:val="none" w:sz="0" w:space="0" w:color="auto"/>
      </w:divBdr>
    </w:div>
    <w:div w:id="1951472730">
      <w:bodyDiv w:val="1"/>
      <w:marLeft w:val="0"/>
      <w:marRight w:val="0"/>
      <w:marTop w:val="0"/>
      <w:marBottom w:val="0"/>
      <w:divBdr>
        <w:top w:val="none" w:sz="0" w:space="0" w:color="auto"/>
        <w:left w:val="none" w:sz="0" w:space="0" w:color="auto"/>
        <w:bottom w:val="none" w:sz="0" w:space="0" w:color="auto"/>
        <w:right w:val="none" w:sz="0" w:space="0" w:color="auto"/>
      </w:divBdr>
    </w:div>
    <w:div w:id="1957370011">
      <w:bodyDiv w:val="1"/>
      <w:marLeft w:val="0"/>
      <w:marRight w:val="0"/>
      <w:marTop w:val="0"/>
      <w:marBottom w:val="0"/>
      <w:divBdr>
        <w:top w:val="none" w:sz="0" w:space="0" w:color="auto"/>
        <w:left w:val="none" w:sz="0" w:space="0" w:color="auto"/>
        <w:bottom w:val="none" w:sz="0" w:space="0" w:color="auto"/>
        <w:right w:val="none" w:sz="0" w:space="0" w:color="auto"/>
      </w:divBdr>
    </w:div>
    <w:div w:id="1959600162">
      <w:bodyDiv w:val="1"/>
      <w:marLeft w:val="0"/>
      <w:marRight w:val="0"/>
      <w:marTop w:val="0"/>
      <w:marBottom w:val="0"/>
      <w:divBdr>
        <w:top w:val="none" w:sz="0" w:space="0" w:color="auto"/>
        <w:left w:val="none" w:sz="0" w:space="0" w:color="auto"/>
        <w:bottom w:val="none" w:sz="0" w:space="0" w:color="auto"/>
        <w:right w:val="none" w:sz="0" w:space="0" w:color="auto"/>
      </w:divBdr>
    </w:div>
    <w:div w:id="1961839304">
      <w:bodyDiv w:val="1"/>
      <w:marLeft w:val="0"/>
      <w:marRight w:val="0"/>
      <w:marTop w:val="0"/>
      <w:marBottom w:val="0"/>
      <w:divBdr>
        <w:top w:val="none" w:sz="0" w:space="0" w:color="auto"/>
        <w:left w:val="none" w:sz="0" w:space="0" w:color="auto"/>
        <w:bottom w:val="none" w:sz="0" w:space="0" w:color="auto"/>
        <w:right w:val="none" w:sz="0" w:space="0" w:color="auto"/>
      </w:divBdr>
    </w:div>
    <w:div w:id="1965037508">
      <w:bodyDiv w:val="1"/>
      <w:marLeft w:val="0"/>
      <w:marRight w:val="0"/>
      <w:marTop w:val="0"/>
      <w:marBottom w:val="0"/>
      <w:divBdr>
        <w:top w:val="none" w:sz="0" w:space="0" w:color="auto"/>
        <w:left w:val="none" w:sz="0" w:space="0" w:color="auto"/>
        <w:bottom w:val="none" w:sz="0" w:space="0" w:color="auto"/>
        <w:right w:val="none" w:sz="0" w:space="0" w:color="auto"/>
      </w:divBdr>
    </w:div>
    <w:div w:id="1970087123">
      <w:bodyDiv w:val="1"/>
      <w:marLeft w:val="0"/>
      <w:marRight w:val="0"/>
      <w:marTop w:val="0"/>
      <w:marBottom w:val="0"/>
      <w:divBdr>
        <w:top w:val="none" w:sz="0" w:space="0" w:color="auto"/>
        <w:left w:val="none" w:sz="0" w:space="0" w:color="auto"/>
        <w:bottom w:val="none" w:sz="0" w:space="0" w:color="auto"/>
        <w:right w:val="none" w:sz="0" w:space="0" w:color="auto"/>
      </w:divBdr>
    </w:div>
    <w:div w:id="1977296894">
      <w:bodyDiv w:val="1"/>
      <w:marLeft w:val="0"/>
      <w:marRight w:val="0"/>
      <w:marTop w:val="0"/>
      <w:marBottom w:val="0"/>
      <w:divBdr>
        <w:top w:val="none" w:sz="0" w:space="0" w:color="auto"/>
        <w:left w:val="none" w:sz="0" w:space="0" w:color="auto"/>
        <w:bottom w:val="none" w:sz="0" w:space="0" w:color="auto"/>
        <w:right w:val="none" w:sz="0" w:space="0" w:color="auto"/>
      </w:divBdr>
    </w:div>
    <w:div w:id="1979913777">
      <w:bodyDiv w:val="1"/>
      <w:marLeft w:val="0"/>
      <w:marRight w:val="0"/>
      <w:marTop w:val="0"/>
      <w:marBottom w:val="0"/>
      <w:divBdr>
        <w:top w:val="none" w:sz="0" w:space="0" w:color="auto"/>
        <w:left w:val="none" w:sz="0" w:space="0" w:color="auto"/>
        <w:bottom w:val="none" w:sz="0" w:space="0" w:color="auto"/>
        <w:right w:val="none" w:sz="0" w:space="0" w:color="auto"/>
      </w:divBdr>
    </w:div>
    <w:div w:id="1983077683">
      <w:bodyDiv w:val="1"/>
      <w:marLeft w:val="0"/>
      <w:marRight w:val="0"/>
      <w:marTop w:val="0"/>
      <w:marBottom w:val="0"/>
      <w:divBdr>
        <w:top w:val="none" w:sz="0" w:space="0" w:color="auto"/>
        <w:left w:val="none" w:sz="0" w:space="0" w:color="auto"/>
        <w:bottom w:val="none" w:sz="0" w:space="0" w:color="auto"/>
        <w:right w:val="none" w:sz="0" w:space="0" w:color="auto"/>
      </w:divBdr>
    </w:div>
    <w:div w:id="1984851065">
      <w:bodyDiv w:val="1"/>
      <w:marLeft w:val="0"/>
      <w:marRight w:val="0"/>
      <w:marTop w:val="0"/>
      <w:marBottom w:val="0"/>
      <w:divBdr>
        <w:top w:val="none" w:sz="0" w:space="0" w:color="auto"/>
        <w:left w:val="none" w:sz="0" w:space="0" w:color="auto"/>
        <w:bottom w:val="none" w:sz="0" w:space="0" w:color="auto"/>
        <w:right w:val="none" w:sz="0" w:space="0" w:color="auto"/>
      </w:divBdr>
    </w:div>
    <w:div w:id="1990862874">
      <w:bodyDiv w:val="1"/>
      <w:marLeft w:val="0"/>
      <w:marRight w:val="0"/>
      <w:marTop w:val="0"/>
      <w:marBottom w:val="0"/>
      <w:divBdr>
        <w:top w:val="none" w:sz="0" w:space="0" w:color="auto"/>
        <w:left w:val="none" w:sz="0" w:space="0" w:color="auto"/>
        <w:bottom w:val="none" w:sz="0" w:space="0" w:color="auto"/>
        <w:right w:val="none" w:sz="0" w:space="0" w:color="auto"/>
      </w:divBdr>
    </w:div>
    <w:div w:id="1991596768">
      <w:bodyDiv w:val="1"/>
      <w:marLeft w:val="0"/>
      <w:marRight w:val="0"/>
      <w:marTop w:val="0"/>
      <w:marBottom w:val="0"/>
      <w:divBdr>
        <w:top w:val="none" w:sz="0" w:space="0" w:color="auto"/>
        <w:left w:val="none" w:sz="0" w:space="0" w:color="auto"/>
        <w:bottom w:val="none" w:sz="0" w:space="0" w:color="auto"/>
        <w:right w:val="none" w:sz="0" w:space="0" w:color="auto"/>
      </w:divBdr>
    </w:div>
    <w:div w:id="1997297104">
      <w:bodyDiv w:val="1"/>
      <w:marLeft w:val="0"/>
      <w:marRight w:val="0"/>
      <w:marTop w:val="0"/>
      <w:marBottom w:val="0"/>
      <w:divBdr>
        <w:top w:val="none" w:sz="0" w:space="0" w:color="auto"/>
        <w:left w:val="none" w:sz="0" w:space="0" w:color="auto"/>
        <w:bottom w:val="none" w:sz="0" w:space="0" w:color="auto"/>
        <w:right w:val="none" w:sz="0" w:space="0" w:color="auto"/>
      </w:divBdr>
    </w:div>
    <w:div w:id="2005351347">
      <w:bodyDiv w:val="1"/>
      <w:marLeft w:val="0"/>
      <w:marRight w:val="0"/>
      <w:marTop w:val="0"/>
      <w:marBottom w:val="0"/>
      <w:divBdr>
        <w:top w:val="none" w:sz="0" w:space="0" w:color="auto"/>
        <w:left w:val="none" w:sz="0" w:space="0" w:color="auto"/>
        <w:bottom w:val="none" w:sz="0" w:space="0" w:color="auto"/>
        <w:right w:val="none" w:sz="0" w:space="0" w:color="auto"/>
      </w:divBdr>
    </w:div>
    <w:div w:id="2008091127">
      <w:bodyDiv w:val="1"/>
      <w:marLeft w:val="0"/>
      <w:marRight w:val="0"/>
      <w:marTop w:val="0"/>
      <w:marBottom w:val="0"/>
      <w:divBdr>
        <w:top w:val="none" w:sz="0" w:space="0" w:color="auto"/>
        <w:left w:val="none" w:sz="0" w:space="0" w:color="auto"/>
        <w:bottom w:val="none" w:sz="0" w:space="0" w:color="auto"/>
        <w:right w:val="none" w:sz="0" w:space="0" w:color="auto"/>
      </w:divBdr>
    </w:div>
    <w:div w:id="2018193635">
      <w:bodyDiv w:val="1"/>
      <w:marLeft w:val="0"/>
      <w:marRight w:val="0"/>
      <w:marTop w:val="0"/>
      <w:marBottom w:val="0"/>
      <w:divBdr>
        <w:top w:val="none" w:sz="0" w:space="0" w:color="auto"/>
        <w:left w:val="none" w:sz="0" w:space="0" w:color="auto"/>
        <w:bottom w:val="none" w:sz="0" w:space="0" w:color="auto"/>
        <w:right w:val="none" w:sz="0" w:space="0" w:color="auto"/>
      </w:divBdr>
    </w:div>
    <w:div w:id="2020350855">
      <w:bodyDiv w:val="1"/>
      <w:marLeft w:val="0"/>
      <w:marRight w:val="0"/>
      <w:marTop w:val="0"/>
      <w:marBottom w:val="0"/>
      <w:divBdr>
        <w:top w:val="none" w:sz="0" w:space="0" w:color="auto"/>
        <w:left w:val="none" w:sz="0" w:space="0" w:color="auto"/>
        <w:bottom w:val="none" w:sz="0" w:space="0" w:color="auto"/>
        <w:right w:val="none" w:sz="0" w:space="0" w:color="auto"/>
      </w:divBdr>
    </w:div>
    <w:div w:id="2033602153">
      <w:bodyDiv w:val="1"/>
      <w:marLeft w:val="0"/>
      <w:marRight w:val="0"/>
      <w:marTop w:val="0"/>
      <w:marBottom w:val="0"/>
      <w:divBdr>
        <w:top w:val="none" w:sz="0" w:space="0" w:color="auto"/>
        <w:left w:val="none" w:sz="0" w:space="0" w:color="auto"/>
        <w:bottom w:val="none" w:sz="0" w:space="0" w:color="auto"/>
        <w:right w:val="none" w:sz="0" w:space="0" w:color="auto"/>
      </w:divBdr>
    </w:div>
    <w:div w:id="2037925878">
      <w:bodyDiv w:val="1"/>
      <w:marLeft w:val="0"/>
      <w:marRight w:val="0"/>
      <w:marTop w:val="0"/>
      <w:marBottom w:val="0"/>
      <w:divBdr>
        <w:top w:val="none" w:sz="0" w:space="0" w:color="auto"/>
        <w:left w:val="none" w:sz="0" w:space="0" w:color="auto"/>
        <w:bottom w:val="none" w:sz="0" w:space="0" w:color="auto"/>
        <w:right w:val="none" w:sz="0" w:space="0" w:color="auto"/>
      </w:divBdr>
    </w:div>
    <w:div w:id="2037996461">
      <w:bodyDiv w:val="1"/>
      <w:marLeft w:val="0"/>
      <w:marRight w:val="0"/>
      <w:marTop w:val="0"/>
      <w:marBottom w:val="0"/>
      <w:divBdr>
        <w:top w:val="none" w:sz="0" w:space="0" w:color="auto"/>
        <w:left w:val="none" w:sz="0" w:space="0" w:color="auto"/>
        <w:bottom w:val="none" w:sz="0" w:space="0" w:color="auto"/>
        <w:right w:val="none" w:sz="0" w:space="0" w:color="auto"/>
      </w:divBdr>
    </w:div>
    <w:div w:id="2042439634">
      <w:bodyDiv w:val="1"/>
      <w:marLeft w:val="0"/>
      <w:marRight w:val="0"/>
      <w:marTop w:val="0"/>
      <w:marBottom w:val="0"/>
      <w:divBdr>
        <w:top w:val="none" w:sz="0" w:space="0" w:color="auto"/>
        <w:left w:val="none" w:sz="0" w:space="0" w:color="auto"/>
        <w:bottom w:val="none" w:sz="0" w:space="0" w:color="auto"/>
        <w:right w:val="none" w:sz="0" w:space="0" w:color="auto"/>
      </w:divBdr>
    </w:div>
    <w:div w:id="2053536376">
      <w:bodyDiv w:val="1"/>
      <w:marLeft w:val="0"/>
      <w:marRight w:val="0"/>
      <w:marTop w:val="0"/>
      <w:marBottom w:val="0"/>
      <w:divBdr>
        <w:top w:val="none" w:sz="0" w:space="0" w:color="auto"/>
        <w:left w:val="none" w:sz="0" w:space="0" w:color="auto"/>
        <w:bottom w:val="none" w:sz="0" w:space="0" w:color="auto"/>
        <w:right w:val="none" w:sz="0" w:space="0" w:color="auto"/>
      </w:divBdr>
    </w:div>
    <w:div w:id="2058970925">
      <w:bodyDiv w:val="1"/>
      <w:marLeft w:val="0"/>
      <w:marRight w:val="0"/>
      <w:marTop w:val="0"/>
      <w:marBottom w:val="0"/>
      <w:divBdr>
        <w:top w:val="none" w:sz="0" w:space="0" w:color="auto"/>
        <w:left w:val="none" w:sz="0" w:space="0" w:color="auto"/>
        <w:bottom w:val="none" w:sz="0" w:space="0" w:color="auto"/>
        <w:right w:val="none" w:sz="0" w:space="0" w:color="auto"/>
      </w:divBdr>
    </w:div>
    <w:div w:id="2061008584">
      <w:bodyDiv w:val="1"/>
      <w:marLeft w:val="0"/>
      <w:marRight w:val="0"/>
      <w:marTop w:val="0"/>
      <w:marBottom w:val="0"/>
      <w:divBdr>
        <w:top w:val="none" w:sz="0" w:space="0" w:color="auto"/>
        <w:left w:val="none" w:sz="0" w:space="0" w:color="auto"/>
        <w:bottom w:val="none" w:sz="0" w:space="0" w:color="auto"/>
        <w:right w:val="none" w:sz="0" w:space="0" w:color="auto"/>
      </w:divBdr>
    </w:div>
    <w:div w:id="2061857456">
      <w:bodyDiv w:val="1"/>
      <w:marLeft w:val="0"/>
      <w:marRight w:val="0"/>
      <w:marTop w:val="0"/>
      <w:marBottom w:val="0"/>
      <w:divBdr>
        <w:top w:val="none" w:sz="0" w:space="0" w:color="auto"/>
        <w:left w:val="none" w:sz="0" w:space="0" w:color="auto"/>
        <w:bottom w:val="none" w:sz="0" w:space="0" w:color="auto"/>
        <w:right w:val="none" w:sz="0" w:space="0" w:color="auto"/>
      </w:divBdr>
    </w:div>
    <w:div w:id="2068531856">
      <w:bodyDiv w:val="1"/>
      <w:marLeft w:val="0"/>
      <w:marRight w:val="0"/>
      <w:marTop w:val="0"/>
      <w:marBottom w:val="0"/>
      <w:divBdr>
        <w:top w:val="none" w:sz="0" w:space="0" w:color="auto"/>
        <w:left w:val="none" w:sz="0" w:space="0" w:color="auto"/>
        <w:bottom w:val="none" w:sz="0" w:space="0" w:color="auto"/>
        <w:right w:val="none" w:sz="0" w:space="0" w:color="auto"/>
      </w:divBdr>
    </w:div>
    <w:div w:id="2069839759">
      <w:bodyDiv w:val="1"/>
      <w:marLeft w:val="0"/>
      <w:marRight w:val="0"/>
      <w:marTop w:val="0"/>
      <w:marBottom w:val="0"/>
      <w:divBdr>
        <w:top w:val="none" w:sz="0" w:space="0" w:color="auto"/>
        <w:left w:val="none" w:sz="0" w:space="0" w:color="auto"/>
        <w:bottom w:val="none" w:sz="0" w:space="0" w:color="auto"/>
        <w:right w:val="none" w:sz="0" w:space="0" w:color="auto"/>
      </w:divBdr>
    </w:div>
    <w:div w:id="2071070426">
      <w:bodyDiv w:val="1"/>
      <w:marLeft w:val="0"/>
      <w:marRight w:val="0"/>
      <w:marTop w:val="0"/>
      <w:marBottom w:val="0"/>
      <w:divBdr>
        <w:top w:val="none" w:sz="0" w:space="0" w:color="auto"/>
        <w:left w:val="none" w:sz="0" w:space="0" w:color="auto"/>
        <w:bottom w:val="none" w:sz="0" w:space="0" w:color="auto"/>
        <w:right w:val="none" w:sz="0" w:space="0" w:color="auto"/>
      </w:divBdr>
    </w:div>
    <w:div w:id="2072069730">
      <w:bodyDiv w:val="1"/>
      <w:marLeft w:val="0"/>
      <w:marRight w:val="0"/>
      <w:marTop w:val="0"/>
      <w:marBottom w:val="0"/>
      <w:divBdr>
        <w:top w:val="none" w:sz="0" w:space="0" w:color="auto"/>
        <w:left w:val="none" w:sz="0" w:space="0" w:color="auto"/>
        <w:bottom w:val="none" w:sz="0" w:space="0" w:color="auto"/>
        <w:right w:val="none" w:sz="0" w:space="0" w:color="auto"/>
      </w:divBdr>
    </w:div>
    <w:div w:id="2072845897">
      <w:bodyDiv w:val="1"/>
      <w:marLeft w:val="0"/>
      <w:marRight w:val="0"/>
      <w:marTop w:val="0"/>
      <w:marBottom w:val="0"/>
      <w:divBdr>
        <w:top w:val="none" w:sz="0" w:space="0" w:color="auto"/>
        <w:left w:val="none" w:sz="0" w:space="0" w:color="auto"/>
        <w:bottom w:val="none" w:sz="0" w:space="0" w:color="auto"/>
        <w:right w:val="none" w:sz="0" w:space="0" w:color="auto"/>
      </w:divBdr>
    </w:div>
    <w:div w:id="2073499190">
      <w:bodyDiv w:val="1"/>
      <w:marLeft w:val="0"/>
      <w:marRight w:val="0"/>
      <w:marTop w:val="0"/>
      <w:marBottom w:val="0"/>
      <w:divBdr>
        <w:top w:val="none" w:sz="0" w:space="0" w:color="auto"/>
        <w:left w:val="none" w:sz="0" w:space="0" w:color="auto"/>
        <w:bottom w:val="none" w:sz="0" w:space="0" w:color="auto"/>
        <w:right w:val="none" w:sz="0" w:space="0" w:color="auto"/>
      </w:divBdr>
    </w:div>
    <w:div w:id="2075466553">
      <w:bodyDiv w:val="1"/>
      <w:marLeft w:val="0"/>
      <w:marRight w:val="0"/>
      <w:marTop w:val="0"/>
      <w:marBottom w:val="0"/>
      <w:divBdr>
        <w:top w:val="none" w:sz="0" w:space="0" w:color="auto"/>
        <w:left w:val="none" w:sz="0" w:space="0" w:color="auto"/>
        <w:bottom w:val="none" w:sz="0" w:space="0" w:color="auto"/>
        <w:right w:val="none" w:sz="0" w:space="0" w:color="auto"/>
      </w:divBdr>
    </w:div>
    <w:div w:id="2086609560">
      <w:bodyDiv w:val="1"/>
      <w:marLeft w:val="0"/>
      <w:marRight w:val="0"/>
      <w:marTop w:val="0"/>
      <w:marBottom w:val="0"/>
      <w:divBdr>
        <w:top w:val="none" w:sz="0" w:space="0" w:color="auto"/>
        <w:left w:val="none" w:sz="0" w:space="0" w:color="auto"/>
        <w:bottom w:val="none" w:sz="0" w:space="0" w:color="auto"/>
        <w:right w:val="none" w:sz="0" w:space="0" w:color="auto"/>
      </w:divBdr>
    </w:div>
    <w:div w:id="2087217629">
      <w:bodyDiv w:val="1"/>
      <w:marLeft w:val="0"/>
      <w:marRight w:val="0"/>
      <w:marTop w:val="0"/>
      <w:marBottom w:val="0"/>
      <w:divBdr>
        <w:top w:val="none" w:sz="0" w:space="0" w:color="auto"/>
        <w:left w:val="none" w:sz="0" w:space="0" w:color="auto"/>
        <w:bottom w:val="none" w:sz="0" w:space="0" w:color="auto"/>
        <w:right w:val="none" w:sz="0" w:space="0" w:color="auto"/>
      </w:divBdr>
    </w:div>
    <w:div w:id="2095009411">
      <w:bodyDiv w:val="1"/>
      <w:marLeft w:val="0"/>
      <w:marRight w:val="0"/>
      <w:marTop w:val="0"/>
      <w:marBottom w:val="0"/>
      <w:divBdr>
        <w:top w:val="none" w:sz="0" w:space="0" w:color="auto"/>
        <w:left w:val="none" w:sz="0" w:space="0" w:color="auto"/>
        <w:bottom w:val="none" w:sz="0" w:space="0" w:color="auto"/>
        <w:right w:val="none" w:sz="0" w:space="0" w:color="auto"/>
      </w:divBdr>
      <w:divsChild>
        <w:div w:id="1856652593">
          <w:marLeft w:val="0"/>
          <w:marRight w:val="0"/>
          <w:marTop w:val="0"/>
          <w:marBottom w:val="0"/>
          <w:divBdr>
            <w:top w:val="none" w:sz="0" w:space="0" w:color="auto"/>
            <w:left w:val="none" w:sz="0" w:space="0" w:color="auto"/>
            <w:bottom w:val="none" w:sz="0" w:space="0" w:color="auto"/>
            <w:right w:val="none" w:sz="0" w:space="0" w:color="auto"/>
          </w:divBdr>
        </w:div>
      </w:divsChild>
    </w:div>
    <w:div w:id="2100831759">
      <w:bodyDiv w:val="1"/>
      <w:marLeft w:val="0"/>
      <w:marRight w:val="0"/>
      <w:marTop w:val="0"/>
      <w:marBottom w:val="0"/>
      <w:divBdr>
        <w:top w:val="none" w:sz="0" w:space="0" w:color="auto"/>
        <w:left w:val="none" w:sz="0" w:space="0" w:color="auto"/>
        <w:bottom w:val="none" w:sz="0" w:space="0" w:color="auto"/>
        <w:right w:val="none" w:sz="0" w:space="0" w:color="auto"/>
      </w:divBdr>
    </w:div>
    <w:div w:id="2101636026">
      <w:bodyDiv w:val="1"/>
      <w:marLeft w:val="0"/>
      <w:marRight w:val="0"/>
      <w:marTop w:val="0"/>
      <w:marBottom w:val="0"/>
      <w:divBdr>
        <w:top w:val="none" w:sz="0" w:space="0" w:color="auto"/>
        <w:left w:val="none" w:sz="0" w:space="0" w:color="auto"/>
        <w:bottom w:val="none" w:sz="0" w:space="0" w:color="auto"/>
        <w:right w:val="none" w:sz="0" w:space="0" w:color="auto"/>
      </w:divBdr>
    </w:div>
    <w:div w:id="2104178620">
      <w:bodyDiv w:val="1"/>
      <w:marLeft w:val="0"/>
      <w:marRight w:val="0"/>
      <w:marTop w:val="0"/>
      <w:marBottom w:val="0"/>
      <w:divBdr>
        <w:top w:val="none" w:sz="0" w:space="0" w:color="auto"/>
        <w:left w:val="none" w:sz="0" w:space="0" w:color="auto"/>
        <w:bottom w:val="none" w:sz="0" w:space="0" w:color="auto"/>
        <w:right w:val="none" w:sz="0" w:space="0" w:color="auto"/>
      </w:divBdr>
    </w:div>
    <w:div w:id="2104301149">
      <w:bodyDiv w:val="1"/>
      <w:marLeft w:val="0"/>
      <w:marRight w:val="0"/>
      <w:marTop w:val="0"/>
      <w:marBottom w:val="0"/>
      <w:divBdr>
        <w:top w:val="none" w:sz="0" w:space="0" w:color="auto"/>
        <w:left w:val="none" w:sz="0" w:space="0" w:color="auto"/>
        <w:bottom w:val="none" w:sz="0" w:space="0" w:color="auto"/>
        <w:right w:val="none" w:sz="0" w:space="0" w:color="auto"/>
      </w:divBdr>
    </w:div>
    <w:div w:id="2112047778">
      <w:bodyDiv w:val="1"/>
      <w:marLeft w:val="0"/>
      <w:marRight w:val="0"/>
      <w:marTop w:val="0"/>
      <w:marBottom w:val="0"/>
      <w:divBdr>
        <w:top w:val="none" w:sz="0" w:space="0" w:color="auto"/>
        <w:left w:val="none" w:sz="0" w:space="0" w:color="auto"/>
        <w:bottom w:val="none" w:sz="0" w:space="0" w:color="auto"/>
        <w:right w:val="none" w:sz="0" w:space="0" w:color="auto"/>
      </w:divBdr>
    </w:div>
    <w:div w:id="2117290770">
      <w:bodyDiv w:val="1"/>
      <w:marLeft w:val="0"/>
      <w:marRight w:val="0"/>
      <w:marTop w:val="0"/>
      <w:marBottom w:val="0"/>
      <w:divBdr>
        <w:top w:val="none" w:sz="0" w:space="0" w:color="auto"/>
        <w:left w:val="none" w:sz="0" w:space="0" w:color="auto"/>
        <w:bottom w:val="none" w:sz="0" w:space="0" w:color="auto"/>
        <w:right w:val="none" w:sz="0" w:space="0" w:color="auto"/>
      </w:divBdr>
    </w:div>
    <w:div w:id="2118451989">
      <w:bodyDiv w:val="1"/>
      <w:marLeft w:val="0"/>
      <w:marRight w:val="0"/>
      <w:marTop w:val="0"/>
      <w:marBottom w:val="0"/>
      <w:divBdr>
        <w:top w:val="none" w:sz="0" w:space="0" w:color="auto"/>
        <w:left w:val="none" w:sz="0" w:space="0" w:color="auto"/>
        <w:bottom w:val="none" w:sz="0" w:space="0" w:color="auto"/>
        <w:right w:val="none" w:sz="0" w:space="0" w:color="auto"/>
      </w:divBdr>
    </w:div>
    <w:div w:id="2118871629">
      <w:bodyDiv w:val="1"/>
      <w:marLeft w:val="0"/>
      <w:marRight w:val="0"/>
      <w:marTop w:val="0"/>
      <w:marBottom w:val="0"/>
      <w:divBdr>
        <w:top w:val="none" w:sz="0" w:space="0" w:color="auto"/>
        <w:left w:val="none" w:sz="0" w:space="0" w:color="auto"/>
        <w:bottom w:val="none" w:sz="0" w:space="0" w:color="auto"/>
        <w:right w:val="none" w:sz="0" w:space="0" w:color="auto"/>
      </w:divBdr>
    </w:div>
    <w:div w:id="2121023827">
      <w:bodyDiv w:val="1"/>
      <w:marLeft w:val="0"/>
      <w:marRight w:val="0"/>
      <w:marTop w:val="0"/>
      <w:marBottom w:val="0"/>
      <w:divBdr>
        <w:top w:val="none" w:sz="0" w:space="0" w:color="auto"/>
        <w:left w:val="none" w:sz="0" w:space="0" w:color="auto"/>
        <w:bottom w:val="none" w:sz="0" w:space="0" w:color="auto"/>
        <w:right w:val="none" w:sz="0" w:space="0" w:color="auto"/>
      </w:divBdr>
    </w:div>
    <w:div w:id="2126997460">
      <w:bodyDiv w:val="1"/>
      <w:marLeft w:val="0"/>
      <w:marRight w:val="0"/>
      <w:marTop w:val="0"/>
      <w:marBottom w:val="0"/>
      <w:divBdr>
        <w:top w:val="none" w:sz="0" w:space="0" w:color="auto"/>
        <w:left w:val="none" w:sz="0" w:space="0" w:color="auto"/>
        <w:bottom w:val="none" w:sz="0" w:space="0" w:color="auto"/>
        <w:right w:val="none" w:sz="0" w:space="0" w:color="auto"/>
      </w:divBdr>
    </w:div>
    <w:div w:id="2132169809">
      <w:bodyDiv w:val="1"/>
      <w:marLeft w:val="0"/>
      <w:marRight w:val="0"/>
      <w:marTop w:val="0"/>
      <w:marBottom w:val="0"/>
      <w:divBdr>
        <w:top w:val="none" w:sz="0" w:space="0" w:color="auto"/>
        <w:left w:val="none" w:sz="0" w:space="0" w:color="auto"/>
        <w:bottom w:val="none" w:sz="0" w:space="0" w:color="auto"/>
        <w:right w:val="none" w:sz="0" w:space="0" w:color="auto"/>
      </w:divBdr>
    </w:div>
    <w:div w:id="2133017513">
      <w:bodyDiv w:val="1"/>
      <w:marLeft w:val="0"/>
      <w:marRight w:val="0"/>
      <w:marTop w:val="0"/>
      <w:marBottom w:val="0"/>
      <w:divBdr>
        <w:top w:val="none" w:sz="0" w:space="0" w:color="auto"/>
        <w:left w:val="none" w:sz="0" w:space="0" w:color="auto"/>
        <w:bottom w:val="none" w:sz="0" w:space="0" w:color="auto"/>
        <w:right w:val="none" w:sz="0" w:space="0" w:color="auto"/>
      </w:divBdr>
    </w:div>
    <w:div w:id="2146576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image" Target="media/image2.emf"/><Relationship Id="rId26" Type="http://schemas.openxmlformats.org/officeDocument/2006/relationships/image" Target="media/image10.emf"/><Relationship Id="rId39" Type="http://schemas.openxmlformats.org/officeDocument/2006/relationships/header" Target="header3.xml"/><Relationship Id="rId21" Type="http://schemas.openxmlformats.org/officeDocument/2006/relationships/image" Target="media/image5.emf"/><Relationship Id="rId34" Type="http://schemas.openxmlformats.org/officeDocument/2006/relationships/image" Target="media/image18.emf"/><Relationship Id="rId42" Type="http://schemas.openxmlformats.org/officeDocument/2006/relationships/theme" Target="theme/theme1.xml"/><Relationship Id="rId7" Type="http://schemas.openxmlformats.org/officeDocument/2006/relationships/numbering" Target="numbering.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image" Target="media/image4.emf"/><Relationship Id="rId29" Type="http://schemas.openxmlformats.org/officeDocument/2006/relationships/image" Target="media/image13.emf"/><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8.emf"/><Relationship Id="rId32" Type="http://schemas.openxmlformats.org/officeDocument/2006/relationships/image" Target="media/image16.emf"/><Relationship Id="rId37" Type="http://schemas.openxmlformats.org/officeDocument/2006/relationships/hyperlink" Target="https://cwds.ca.gov/cares_compass_explorer" TargetMode="External"/><Relationship Id="rId40" Type="http://schemas.openxmlformats.org/officeDocument/2006/relationships/footer" Target="footer3.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image" Target="media/image20.png"/><Relationship Id="rId10" Type="http://schemas.openxmlformats.org/officeDocument/2006/relationships/webSettings" Target="webSettings.xml"/><Relationship Id="rId19" Type="http://schemas.openxmlformats.org/officeDocument/2006/relationships/image" Target="media/image3.emf"/><Relationship Id="rId31" Type="http://schemas.openxmlformats.org/officeDocument/2006/relationships/image" Target="media/image15.emf"/><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image" Target="media/image6.png"/><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image" Target="media/image19.png"/><Relationship Id="rId43" Type="http://schemas.microsoft.com/office/2019/05/relationships/documenttasks" Target="documenttasks/documenttasks1.xml"/><Relationship Id="rId8" Type="http://schemas.openxmlformats.org/officeDocument/2006/relationships/styles" Target="styles.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image" Target="media/image1.png"/><Relationship Id="rId25" Type="http://schemas.openxmlformats.org/officeDocument/2006/relationships/image" Target="media/image9.emf"/><Relationship Id="rId33" Type="http://schemas.openxmlformats.org/officeDocument/2006/relationships/image" Target="media/image17.emf"/><Relationship Id="rId38" Type="http://schemas.openxmlformats.org/officeDocument/2006/relationships/image" Target="media/image21.png"/></Relationships>
</file>

<file path=word/documenttasks/documenttasks1.xml><?xml version="1.0" encoding="utf-8"?>
<t:Tasks xmlns:t="http://schemas.microsoft.com/office/tasks/2019/documenttasks" xmlns:oel="http://schemas.microsoft.com/office/2019/extlst">
  <t:Task id="{ACEAD349-3770-4F42-AB6A-3FB9E207FF27}">
    <t:Anchor>
      <t:Comment id="667245516"/>
    </t:Anchor>
    <t:History>
      <t:Event id="{A6BC81CA-1AD9-47ED-B8A5-2B83550FA7D8}" time="2023-03-27T15:38:21.297Z">
        <t:Attribution userId="S::rod.culbertson@osi.ca.gov::367e4060-e8de-462e-b15a-a3f59a29d266" userProvider="AD" userName="Culbertson, Rod@OSI"/>
        <t:Anchor>
          <t:Comment id="2070809854"/>
        </t:Anchor>
        <t:Create/>
      </t:Event>
      <t:Event id="{9D4F5EAB-2B60-4A15-9B2C-48A530AEFBA3}" time="2023-03-27T15:38:21.297Z">
        <t:Attribution userId="S::rod.culbertson@osi.ca.gov::367e4060-e8de-462e-b15a-a3f59a29d266" userProvider="AD" userName="Culbertson, Rod@OSI"/>
        <t:Anchor>
          <t:Comment id="2070809854"/>
        </t:Anchor>
        <t:Assign userId="S::Danielle.Titlow@osi.ca.gov::2e77ce47-ce45-49ef-96e4-655a709d36df" userProvider="AD" userName="Titlow, Danielle@OSI"/>
      </t:Event>
      <t:Event id="{8ED2825C-4E26-4837-9436-FDC3C4A1DD1F}" time="2023-03-27T15:38:21.297Z">
        <t:Attribution userId="S::rod.culbertson@osi.ca.gov::367e4060-e8de-462e-b15a-a3f59a29d266" userProvider="AD" userName="Culbertson, Rod@OSI"/>
        <t:Anchor>
          <t:Comment id="2070809854"/>
        </t:Anchor>
        <t:SetTitle title="@Titlow, Danielle@OSI Yes"/>
      </t:Event>
    </t:History>
  </t:Task>
  <t:Task id="{BCAA9DE7-85EB-4F8B-B13C-38A70B06F1DC}">
    <t:Anchor>
      <t:Comment id="702921581"/>
    </t:Anchor>
    <t:History>
      <t:Event id="{F7A5DA2A-8793-4878-A876-95D64A7C3ABE}" time="2024-05-10T19:43:44.449Z">
        <t:Attribution userId="S::marta.laszcz@otsi.ca.gov::5bdd9453-5947-4f8c-8314-6119e2539811" userProvider="AD" userName="Laszcz, Marta@OTSI"/>
        <t:Anchor>
          <t:Comment id="703108352"/>
        </t:Anchor>
        <t:Create/>
      </t:Event>
      <t:Event id="{F8FCB654-B70C-4F83-91FD-AE2B768DA69B}" time="2024-05-10T19:43:44.449Z">
        <t:Attribution userId="S::marta.laszcz@otsi.ca.gov::5bdd9453-5947-4f8c-8314-6119e2539811" userProvider="AD" userName="Laszcz, Marta@OTSI"/>
        <t:Anchor>
          <t:Comment id="703108352"/>
        </t:Anchor>
        <t:Assign userId="S::Tanu.Sircar@osi.ca.gov::b06f9066-347c-4fda-ad74-598f675839da" userProvider="AD" userName="Sircar, Tanu@OTSI"/>
      </t:Event>
      <t:Event id="{AA7EC066-5ECF-4490-86F0-16A542B0357D}" time="2024-05-10T19:43:44.449Z">
        <t:Attribution userId="S::marta.laszcz@otsi.ca.gov::5bdd9453-5947-4f8c-8314-6119e2539811" userProvider="AD" userName="Laszcz, Marta@OTSI"/>
        <t:Anchor>
          <t:Comment id="703108352"/>
        </t:Anchor>
        <t:SetTitle title="@Sircar, Tanu@OTSI kindly review today as this document needs to go to ELT for review by EOD. "/>
      </t:Event>
      <t:Event id="{6F5B4038-BDA5-4D6F-B11C-0C6A601ABABC}" time="2024-05-10T21:07:53.469Z">
        <t:Attribution userId="S::Danielle.Titlow@osi.ca.gov::2e77ce47-ce45-49ef-96e4-655a709d36df" userProvider="AD" userName="Titlow, Danielle@OTSI"/>
        <t:Progress percentComplete="100"/>
      </t:Event>
    </t:History>
  </t:Task>
  <t:Task id="{312E85EE-04BB-4E55-B542-56E1D85CFD55}">
    <t:Anchor>
      <t:Comment id="1086280328"/>
    </t:Anchor>
    <t:History>
      <t:Event id="{B7F17A01-E957-43A1-940F-6938CA73CEC6}" time="2024-11-13T01:22:38.303Z">
        <t:Attribution userId="S::kimberly.glenn@osi.ca.gov::eb45f362-4372-47ce-a78d-1e9f88ac268c" userProvider="AD" userName="Glenn, Kimberly@OTSI"/>
        <t:Anchor>
          <t:Comment id="1086280328"/>
        </t:Anchor>
        <t:Create/>
      </t:Event>
      <t:Event id="{502128F7-EE04-45C7-928D-FCBF78E899FF}" time="2024-11-13T01:22:38.303Z">
        <t:Attribution userId="S::kimberly.glenn@osi.ca.gov::eb45f362-4372-47ce-a78d-1e9f88ac268c" userProvider="AD" userName="Glenn, Kimberly@OTSI"/>
        <t:Anchor>
          <t:Comment id="1086280328"/>
        </t:Anchor>
        <t:Assign userId="S::Danielle.Titlow@osi.ca.gov::2e77ce47-ce45-49ef-96e4-655a709d36df" userProvider="AD" userName="Titlow, Danielle@OTSI"/>
      </t:Event>
      <t:Event id="{691B325C-794B-44EA-B813-7354B115A25A}" time="2024-11-13T01:22:38.303Z">
        <t:Attribution userId="S::kimberly.glenn@osi.ca.gov::eb45f362-4372-47ce-a78d-1e9f88ac268c" userProvider="AD" userName="Glenn, Kimberly@OTSI"/>
        <t:Anchor>
          <t:Comment id="1086280328"/>
        </t:Anchor>
        <t:SetTitle title=" @Titlow, Danielle@OTSI another format issue; sorry, I tried to fix it, but it wouldn't save changes"/>
      </t:Event>
      <t:Event id="{D22D8E07-FA56-429F-9C0C-0F0292194077}" time="2024-11-13T17:01:18.953Z">
        <t:Attribution userId="S::Danielle.Titlow@osi.ca.gov::2e77ce47-ce45-49ef-96e4-655a709d36df" userProvider="AD" userName="Titlow, Danielle@OTSI"/>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haredContentType xmlns="Microsoft.SharePoint.Taxonomy.ContentTypeSync" SourceId="5bce90d6-5a2c-47e0-8337-aac7acda0e97" ContentTypeId="0x010100F8EAFB1A21471D489605D127A82525E001" PreviousValue="false"/>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00343c0-af67-4d55-b6f3-a7838e163d14">
      <Value>9</Value>
      <Value>16</Value>
      <Value>809</Value>
      <Value>261</Value>
    </TaxCatchAll>
    <lcf76f155ced4ddcb4097134ff3c332f xmlns="8b2c8fbb-4def-4f77-a8c5-03cc2578cca9">
      <Terms xmlns="http://schemas.microsoft.com/office/infopath/2007/PartnerControls"/>
    </lcf76f155ced4ddcb4097134ff3c332f>
    <Internal_x002f_ExternalDocument xmlns="8b2c8fbb-4def-4f77-a8c5-03cc2578cca9" xsi:nil="true"/>
    <j34f11f7fe364fc78fcc64b62c4cb1f4 xmlns="df8aadda-1242-4e9f-b373-4e26ec2398e2">
      <Terms xmlns="http://schemas.microsoft.com/office/infopath/2007/PartnerControls">
        <TermInfo xmlns="http://schemas.microsoft.com/office/infopath/2007/PartnerControls">
          <TermName xmlns="http://schemas.microsoft.com/office/infopath/2007/PartnerControls">Legislative Updates</TermName>
          <TermId xmlns="http://schemas.microsoft.com/office/infopath/2007/PartnerControls">e828404c-7ce0-414a-b1ea-9446f8a310d6</TermId>
        </TermInfo>
      </Terms>
    </j34f11f7fe364fc78fcc64b62c4cb1f4>
    <la10633aac8c4b118b486b4ad5638452 xmlns="df8aadda-1242-4e9f-b373-4e26ec2398e2">Draft|bcf0d078-5693-4a6b-b99e-72724ca89431</la10633aac8c4b118b486b4ad5638452>
    <Reporting_x0020_Year xmlns="8b2c8fbb-4def-4f77-a8c5-03cc2578cca9">2024</Reporting_x0020_Year>
    <b6c640484b5c4d0d9c822378b4570b22 xmlns="df8aadda-1242-4e9f-b373-4e26ec2398e2">
      <Terms xmlns="http://schemas.microsoft.com/office/infopath/2007/PartnerControls">
        <TermInfo xmlns="http://schemas.microsoft.com/office/infopath/2007/PartnerControls">
          <TermName xmlns="http://schemas.microsoft.com/office/infopath/2007/PartnerControls">Reporting</TermName>
          <TermId xmlns="http://schemas.microsoft.com/office/infopath/2007/PartnerControls">9f33c9ae-f528-4594-af1a-318b22b906c8</TermId>
        </TermInfo>
      </Terms>
    </b6c640484b5c4d0d9c822378b4570b22>
    <osiDocumentOwner xmlns="500343c0-af67-4d55-b6f3-a7838e163d14">
      <UserInfo>
        <DisplayName/>
        <AccountId xsi:nil="true"/>
        <AccountType/>
      </UserInfo>
    </osiDocumentOwner>
    <hc62bcb1d1a24768a121bfc9b11e7e96 xmlns="500343c0-af67-4d55-b6f3-a7838e163d14">
      <Terms xmlns="http://schemas.microsoft.com/office/infopath/2007/PartnerControls">
        <TermInfo xmlns="http://schemas.microsoft.com/office/infopath/2007/PartnerControls">
          <TermName xmlns="http://schemas.microsoft.com/office/infopath/2007/PartnerControls">Child Welfare Services - New System</TermName>
          <TermId xmlns="http://schemas.microsoft.com/office/infopath/2007/PartnerControls">0f161a8f-6c78-4f85-8319-63d245307704</TermId>
        </TermInfo>
      </Terms>
    </hc62bcb1d1a24768a121bfc9b11e7e96>
    <_dlc_DocId xmlns="500343c0-af67-4d55-b6f3-a7838e163d14">PROJ-568568320-3798</_dlc_DocId>
    <_dlc_DocIdUrl xmlns="500343c0-af67-4d55-b6f3-a7838e163d14">
      <Url>https://osicagov.sharepoint.com/sites/projects/CWS-NS/PMO/_layouts/15/DocIdRedir.aspx?ID=PROJ-568568320-3798</Url>
      <Description>PROJ-568568320-3798</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CWS-NSBaseDoc" ma:contentTypeID="0x010100F8EAFB1A21471D489605D127A82525E001003C818D9D36373545A8D3B119EEA5F7BE00E6D01252C8050E4FA61EB364C3BC52C9" ma:contentTypeVersion="3960" ma:contentTypeDescription="Base document for all of CWS-NS which inherits from the Project Document" ma:contentTypeScope="" ma:versionID="e9ff7adaec42ae2732842b843c2f1351">
  <xsd:schema xmlns:xsd="http://www.w3.org/2001/XMLSchema" xmlns:xs="http://www.w3.org/2001/XMLSchema" xmlns:p="http://schemas.microsoft.com/office/2006/metadata/properties" xmlns:ns2="df8aadda-1242-4e9f-b373-4e26ec2398e2" xmlns:ns3="500343c0-af67-4d55-b6f3-a7838e163d14" xmlns:ns4="9f7ad9af-9717-4e4f-970f-35ad513ce12f" xmlns:ns5="8b2c8fbb-4def-4f77-a8c5-03cc2578cca9" targetNamespace="http://schemas.microsoft.com/office/2006/metadata/properties" ma:root="true" ma:fieldsID="a9474f9c331e235471549df4f2859c3b" ns2:_="" ns3:_="" ns4:_="" ns5:_="">
    <xsd:import namespace="df8aadda-1242-4e9f-b373-4e26ec2398e2"/>
    <xsd:import namespace="500343c0-af67-4d55-b6f3-a7838e163d14"/>
    <xsd:import namespace="9f7ad9af-9717-4e4f-970f-35ad513ce12f"/>
    <xsd:import namespace="8b2c8fbb-4def-4f77-a8c5-03cc2578cca9"/>
    <xsd:element name="properties">
      <xsd:complexType>
        <xsd:sequence>
          <xsd:element name="documentManagement">
            <xsd:complexType>
              <xsd:all>
                <xsd:element ref="ns3:osiDocumentOwner" minOccurs="0"/>
                <xsd:element ref="ns3:hc62bcb1d1a24768a121bfc9b11e7e96" minOccurs="0"/>
                <xsd:element ref="ns3:TaxCatchAll" minOccurs="0"/>
                <xsd:element ref="ns3:TaxCatchAllLabel" minOccurs="0"/>
                <xsd:element ref="ns3:_dlc_DocId" minOccurs="0"/>
                <xsd:element ref="ns3:_dlc_DocIdUrl" minOccurs="0"/>
                <xsd:element ref="ns3:_dlc_DocIdPersistId" minOccurs="0"/>
                <xsd:element ref="ns2:j34f11f7fe364fc78fcc64b62c4cb1f4" minOccurs="0"/>
                <xsd:element ref="ns2:b6c640484b5c4d0d9c822378b4570b22" minOccurs="0"/>
                <xsd:element ref="ns2:la10633aac8c4b118b486b4ad5638452" minOccurs="0"/>
                <xsd:element ref="ns4:SharedWithUsers" minOccurs="0"/>
                <xsd:element ref="ns4:SharedWithDetails" minOccurs="0"/>
                <xsd:element ref="ns2:LastSharedByUser" minOccurs="0"/>
                <xsd:element ref="ns4:LastSharedByTime" minOccurs="0"/>
                <xsd:element ref="ns5:MediaServiceMetadata" minOccurs="0"/>
                <xsd:element ref="ns5:MediaServiceFastMetadata" minOccurs="0"/>
                <xsd:element ref="ns5:MediaServiceEventHashCode" minOccurs="0"/>
                <xsd:element ref="ns5:MediaServiceGenerationTime" minOccurs="0"/>
                <xsd:element ref="ns5:Reporting_x0020_Year" minOccurs="0"/>
                <xsd:element ref="ns5:MediaServiceAutoTags" minOccurs="0"/>
                <xsd:element ref="ns5:MediaServiceOCR" minOccurs="0"/>
                <xsd:element ref="ns5:lcf76f155ced4ddcb4097134ff3c332f" minOccurs="0"/>
                <xsd:element ref="ns5:Internal_x002f_ExternalDocument" minOccurs="0"/>
                <xsd:element ref="ns5:MediaServiceDateTaken" minOccurs="0"/>
                <xsd:element ref="ns5:MediaLengthInSeconds" minOccurs="0"/>
                <xsd:element ref="ns5:MediaServiceObjectDetectorVersions" minOccurs="0"/>
                <xsd:element ref="ns5: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8aadda-1242-4e9f-b373-4e26ec2398e2" elementFormDefault="qualified">
    <xsd:import namespace="http://schemas.microsoft.com/office/2006/documentManagement/types"/>
    <xsd:import namespace="http://schemas.microsoft.com/office/infopath/2007/PartnerControls"/>
    <xsd:element name="j34f11f7fe364fc78fcc64b62c4cb1f4" ma:index="16" nillable="true" ma:taxonomy="true" ma:internalName="j34f11f7fe364fc78fcc64b62c4cb1f4" ma:taxonomyFieldName="Functional_x0020_Area" ma:displayName="Functional Area" ma:indexed="true" ma:readOnly="false" ma:default="" ma:fieldId="{334f11f7-fe36-4fc7-8fcc-64b62c4cb1f4}" ma:sspId="5bce90d6-5a2c-47e0-8337-aac7acda0e97" ma:termSetId="650a6fb1-ded2-4cf5-a363-7409bc4d2016" ma:anchorId="66f36004-4844-40f7-bb79-34e882815451" ma:open="false" ma:isKeyword="false">
      <xsd:complexType>
        <xsd:sequence>
          <xsd:element ref="pc:Terms" minOccurs="0" maxOccurs="1"/>
        </xsd:sequence>
      </xsd:complexType>
    </xsd:element>
    <xsd:element name="b6c640484b5c4d0d9c822378b4570b22" ma:index="18" nillable="true" ma:taxonomy="true" ma:internalName="b6c640484b5c4d0d9c822378b4570b22" ma:taxonomyFieldName="Doc_x0020_Category" ma:displayName="Doc Category" ma:readOnly="false" ma:default="261;#Reporting|9f33c9ae-f528-4594-af1a-318b22b906c8" ma:fieldId="{b6c64048-4b5c-4d0d-9c82-2378b4570b22}" ma:sspId="5bce90d6-5a2c-47e0-8337-aac7acda0e97" ma:termSetId="da02a5f1-7626-4105-8ca7-7b1591301e84" ma:anchorId="2c951ec1-a883-41ed-8052-78f332f0cca0" ma:open="false" ma:isKeyword="false">
      <xsd:complexType>
        <xsd:sequence>
          <xsd:element ref="pc:Terms" minOccurs="0" maxOccurs="1"/>
        </xsd:sequence>
      </xsd:complexType>
    </xsd:element>
    <xsd:element name="la10633aac8c4b118b486b4ad5638452" ma:index="20" nillable="true" ma:displayName="Doc Status_0" ma:hidden="true" ma:internalName="la10633aac8c4b118b486b4ad5638452" ma:readOnly="false">
      <xsd:simpleType>
        <xsd:restriction base="dms:Note"/>
      </xsd:simpleType>
    </xsd:element>
    <xsd:element name="LastSharedByUser" ma:index="24" nillable="true" ma:displayName="Last Shared By User" ma:description="" ma:internalName="LastSharedByUse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0343c0-af67-4d55-b6f3-a7838e163d14" elementFormDefault="qualified">
    <xsd:import namespace="http://schemas.microsoft.com/office/2006/documentManagement/types"/>
    <xsd:import namespace="http://schemas.microsoft.com/office/infopath/2007/PartnerControls"/>
    <xsd:element name="osiDocumentOwner" ma:index="8" nillable="true" ma:displayName="Document Owner" ma:description="Who is the person ultimately responsible for this document?" ma:hidden="true" ma:list="UserInfo" ma:SearchPeopleOnly="false" ma:SharePointGroup="0" ma:internalName="osiDocument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hc62bcb1d1a24768a121bfc9b11e7e96" ma:index="9" nillable="true" ma:taxonomy="true" ma:internalName="hc62bcb1d1a24768a121bfc9b11e7e96" ma:taxonomyFieldName="osiProject" ma:displayName="Project" ma:readOnly="false" ma:default="" ma:fieldId="{1c62bcb1-d1a2-4768-a121-bfc9b11e7e96}" ma:sspId="5bce90d6-5a2c-47e0-8337-aac7acda0e97" ma:termSetId="8188e330-57a0-45a3-b25f-38914bdd2459" ma:anchorId="00000000-0000-0000-0000-000000000000" ma:open="false" ma:isKeyword="false">
      <xsd:complexType>
        <xsd:sequence>
          <xsd:element ref="pc:Terms" minOccurs="0" maxOccurs="1"/>
        </xsd:sequence>
      </xsd:complexType>
    </xsd:element>
    <xsd:element name="TaxCatchAll" ma:index="10" nillable="true" ma:displayName="Taxonomy Catch All Column" ma:description="" ma:hidden="true" ma:list="{6d9f9e13-4f2e-49e2-a69c-c221a448909b}" ma:internalName="TaxCatchAll" ma:showField="CatchAllData" ma:web="9f7ad9af-9717-4e4f-970f-35ad513ce12f">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description="" ma:hidden="true" ma:list="{6d9f9e13-4f2e-49e2-a69c-c221a448909b}" ma:internalName="TaxCatchAllLabel" ma:readOnly="true" ma:showField="CatchAllDataLabel" ma:web="9f7ad9af-9717-4e4f-970f-35ad513ce12f">
      <xsd:complexType>
        <xsd:complexContent>
          <xsd:extension base="dms:MultiChoiceLookup">
            <xsd:sequence>
              <xsd:element name="Value" type="dms:Lookup" maxOccurs="unbounded" minOccurs="0" nillable="true"/>
            </xsd:sequence>
          </xsd:extension>
        </xsd:complexContent>
      </xsd:complexType>
    </xsd:element>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f7ad9af-9717-4e4f-970f-35ad513ce12f" elementFormDefault="qualified">
    <xsd:import namespace="http://schemas.microsoft.com/office/2006/documentManagement/types"/>
    <xsd:import namespace="http://schemas.microsoft.com/office/infopath/2007/PartnerControls"/>
    <xsd:element name="SharedWithUsers" ma:index="22"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description="" ma:internalName="SharedWithDetails" ma:readOnly="true">
      <xsd:simpleType>
        <xsd:restriction base="dms:Note">
          <xsd:maxLength value="255"/>
        </xsd:restriction>
      </xsd:simpleType>
    </xsd:element>
    <xsd:element name="LastSharedByTime" ma:index="25"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8b2c8fbb-4def-4f77-a8c5-03cc2578cca9" elementFormDefault="qualified">
    <xsd:import namespace="http://schemas.microsoft.com/office/2006/documentManagement/types"/>
    <xsd:import namespace="http://schemas.microsoft.com/office/infopath/2007/PartnerControls"/>
    <xsd:element name="MediaServiceMetadata" ma:index="26" nillable="true" ma:displayName="MediaServiceMetadata" ma:description="" ma:hidden="true" ma:internalName="MediaServiceMetadata" ma:readOnly="true">
      <xsd:simpleType>
        <xsd:restriction base="dms:Note"/>
      </xsd:simpleType>
    </xsd:element>
    <xsd:element name="MediaServiceFastMetadata" ma:index="27" nillable="true" ma:displayName="MediaServiceFastMetadata" ma:description="" ma:hidden="true" ma:internalName="MediaServiceFastMetadata" ma:readOnly="true">
      <xsd:simpleType>
        <xsd:restriction base="dms:Note"/>
      </xsd:simpleType>
    </xsd:element>
    <xsd:element name="MediaServiceEventHashCode" ma:index="28" nillable="true" ma:displayName="MediaServiceEventHashCode" ma:hidden="true" ma:internalName="MediaServiceEventHashCode" ma:readOnly="true">
      <xsd:simpleType>
        <xsd:restriction base="dms:Text"/>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Reporting_x0020_Year" ma:index="30" nillable="true" ma:displayName="Reporting Year" ma:indexed="true" ma:internalName="Reporting_x0020_Year">
      <xsd:simpleType>
        <xsd:restriction base="dms:Text">
          <xsd:maxLength value="4"/>
        </xsd:restriction>
      </xsd:simpleType>
    </xsd:element>
    <xsd:element name="MediaServiceAutoTags" ma:index="31" nillable="true" ma:displayName="Tags" ma:internalName="MediaServiceAutoTags" ma:readOnly="true">
      <xsd:simpleType>
        <xsd:restriction base="dms:Text"/>
      </xsd:simpleType>
    </xsd:element>
    <xsd:element name="MediaServiceOCR" ma:index="32" nillable="true" ma:displayName="Extracted Text" ma:internalName="MediaServiceOCR" ma:readOnly="true">
      <xsd:simpleType>
        <xsd:restriction base="dms:Note">
          <xsd:maxLength value="255"/>
        </xsd:restriction>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5bce90d6-5a2c-47e0-8337-aac7acda0e97" ma:termSetId="09814cd3-568e-fe90-9814-8d621ff8fb84" ma:anchorId="fba54fb3-c3e1-fe81-a776-ca4b69148c4d" ma:open="true" ma:isKeyword="false">
      <xsd:complexType>
        <xsd:sequence>
          <xsd:element ref="pc:Terms" minOccurs="0" maxOccurs="1"/>
        </xsd:sequence>
      </xsd:complexType>
    </xsd:element>
    <xsd:element name="Internal_x002f_ExternalDocument" ma:index="35" nillable="true" ma:displayName="Internal/External Document" ma:description="Internal or External Document" ma:format="Dropdown" ma:internalName="Internal_x002f_ExternalDocument">
      <xsd:simpleType>
        <xsd:restriction base="dms:Choice">
          <xsd:enumeration value="Internal"/>
          <xsd:enumeration value="External"/>
          <xsd:enumeration value="Choice 3"/>
        </xsd:restriction>
      </xsd:simpleType>
    </xsd:element>
    <xsd:element name="MediaServiceDateTaken" ma:index="36" nillable="true" ma:displayName="MediaServiceDateTaken" ma:hidden="true" ma:indexed="true" ma:internalName="MediaServiceDateTaken" ma:readOnly="true">
      <xsd:simpleType>
        <xsd:restriction base="dms:Text"/>
      </xsd:simpleType>
    </xsd:element>
    <xsd:element name="MediaLengthInSeconds" ma:index="37" nillable="true" ma:displayName="MediaLengthInSeconds" ma:hidden="true" ma:internalName="MediaLengthInSeconds" ma:readOnly="true">
      <xsd:simpleType>
        <xsd:restriction base="dms:Unknown"/>
      </xsd:simpleType>
    </xsd:element>
    <xsd:element name="MediaServiceObjectDetectorVersions" ma:index="38" nillable="true" ma:displayName="MediaServiceObjectDetectorVersions" ma:hidden="true" ma:indexed="true" ma:internalName="MediaServiceObjectDetectorVersions" ma:readOnly="true">
      <xsd:simpleType>
        <xsd:restriction base="dms:Text"/>
      </xsd:simpleType>
    </xsd:element>
    <xsd:element name="MediaServiceSearchProperties" ma:index="39"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06A22C-8270-4C0A-BCD8-16808BC53558}">
  <ds:schemaRefs>
    <ds:schemaRef ds:uri="Microsoft.SharePoint.Taxonomy.ContentTypeSync"/>
  </ds:schemaRefs>
</ds:datastoreItem>
</file>

<file path=customXml/itemProps2.xml><?xml version="1.0" encoding="utf-8"?>
<ds:datastoreItem xmlns:ds="http://schemas.openxmlformats.org/officeDocument/2006/customXml" ds:itemID="{6A2C3948-C7CE-4CED-B842-4C07372B9A98}">
  <ds:schemaRefs>
    <ds:schemaRef ds:uri="http://schemas.microsoft.com/sharepoint/events"/>
  </ds:schemaRefs>
</ds:datastoreItem>
</file>

<file path=customXml/itemProps3.xml><?xml version="1.0" encoding="utf-8"?>
<ds:datastoreItem xmlns:ds="http://schemas.openxmlformats.org/officeDocument/2006/customXml" ds:itemID="{580E9A4B-4357-4F1C-AFA7-2F3199804620}">
  <ds:schemaRefs>
    <ds:schemaRef ds:uri="http://schemas.microsoft.com/sharepoint/v3/contenttype/forms"/>
  </ds:schemaRefs>
</ds:datastoreItem>
</file>

<file path=customXml/itemProps4.xml><?xml version="1.0" encoding="utf-8"?>
<ds:datastoreItem xmlns:ds="http://schemas.openxmlformats.org/officeDocument/2006/customXml" ds:itemID="{115ECCB9-E3A2-4B41-B103-E41DE9EDAF54}">
  <ds:schemaRefs>
    <ds:schemaRef ds:uri="500343c0-af67-4d55-b6f3-a7838e163d14"/>
    <ds:schemaRef ds:uri="http://purl.org/dc/dcmitype/"/>
    <ds:schemaRef ds:uri="df8aadda-1242-4e9f-b373-4e26ec2398e2"/>
    <ds:schemaRef ds:uri="http://purl.org/dc/elements/1.1/"/>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8b2c8fbb-4def-4f77-a8c5-03cc2578cca9"/>
    <ds:schemaRef ds:uri="9f7ad9af-9717-4e4f-970f-35ad513ce12f"/>
    <ds:schemaRef ds:uri="http://purl.org/dc/terms/"/>
  </ds:schemaRefs>
</ds:datastoreItem>
</file>

<file path=customXml/itemProps5.xml><?xml version="1.0" encoding="utf-8"?>
<ds:datastoreItem xmlns:ds="http://schemas.openxmlformats.org/officeDocument/2006/customXml" ds:itemID="{CEAF73DF-A07E-45CC-91FE-B5851EED5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f8aadda-1242-4e9f-b373-4e26ec2398e2"/>
    <ds:schemaRef ds:uri="500343c0-af67-4d55-b6f3-a7838e163d14"/>
    <ds:schemaRef ds:uri="9f7ad9af-9717-4e4f-970f-35ad513ce12f"/>
    <ds:schemaRef ds:uri="8b2c8fbb-4def-4f77-a8c5-03cc2578cc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2FA53711-9A37-497E-BE47-3D9593DB1A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1314</TotalTime>
  <Pages>21</Pages>
  <Words>6152</Words>
  <Characters>35950</Characters>
  <Application>Microsoft Office Word</Application>
  <DocSecurity>0</DocSecurity>
  <Lines>299</Lines>
  <Paragraphs>84</Paragraphs>
  <ScaleCrop>false</ScaleCrop>
  <HeadingPairs>
    <vt:vector size="2" baseType="variant">
      <vt:variant>
        <vt:lpstr>Title</vt:lpstr>
      </vt:variant>
      <vt:variant>
        <vt:i4>1</vt:i4>
      </vt:variant>
    </vt:vector>
  </HeadingPairs>
  <TitlesOfParts>
    <vt:vector size="1" baseType="lpstr">
      <vt:lpstr>CWS-CARES Legislative Update - November 2024</vt:lpstr>
    </vt:vector>
  </TitlesOfParts>
  <Company>CDSS</Company>
  <LinksUpToDate>false</LinksUpToDate>
  <CharactersWithSpaces>42018</CharactersWithSpaces>
  <SharedDoc>false</SharedDoc>
  <HLinks>
    <vt:vector size="6" baseType="variant">
      <vt:variant>
        <vt:i4>6553720</vt:i4>
      </vt:variant>
      <vt:variant>
        <vt:i4>0</vt:i4>
      </vt:variant>
      <vt:variant>
        <vt:i4>0</vt:i4>
      </vt:variant>
      <vt:variant>
        <vt:i4>5</vt:i4>
      </vt:variant>
      <vt:variant>
        <vt:lpwstr>https://cwds.ca.gov/cares_compass_explorer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CWS-CARES Legislative Update - December 2024</dc:title>
  <dc:subject/>
  <dc:creator>Titlow, Danielle@OTSI</dc:creator>
  <cp:keywords/>
  <cp:lastModifiedBy>Coelho, Debra@OTSI</cp:lastModifiedBy>
  <cp:revision>288</cp:revision>
  <cp:lastPrinted>2019-03-05T15:55:00Z</cp:lastPrinted>
  <dcterms:created xsi:type="dcterms:W3CDTF">2024-12-26T18:29:00Z</dcterms:created>
  <dcterms:modified xsi:type="dcterms:W3CDTF">2025-02-11T22:45:00Z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0x010100F8EAFB1A21471D489605D127A82525E001003C818D9D36373545A8D3B119EEA5F7BE00E6D01252C8050E4FA61EB364C3BC52C9</vt:lpwstr>
  </property>
  <property fmtid="{D5CDD505-2E9C-101B-9397-08002B2CF9AE}" pid="3" name="Doc Category">
    <vt:lpwstr>261;#Reporting|9f33c9ae-f528-4594-af1a-318b22b906c8</vt:lpwstr>
  </property>
  <property fmtid="{D5CDD505-2E9C-101B-9397-08002B2CF9AE}" pid="4" name="osiProject">
    <vt:lpwstr>9;#Child Welfare Services - New System|0f161a8f-6c78-4f85-8319-63d245307704</vt:lpwstr>
  </property>
  <property fmtid="{D5CDD505-2E9C-101B-9397-08002B2CF9AE}" pid="5" name="Doc Status">
    <vt:lpwstr>16;#Draft|bcf0d078-5693-4a6b-b99e-72724ca89431</vt:lpwstr>
  </property>
  <property fmtid="{D5CDD505-2E9C-101B-9397-08002B2CF9AE}" pid="6" name="AuthorIds_UIVersion_512">
    <vt:lpwstr>3756</vt:lpwstr>
  </property>
  <property fmtid="{D5CDD505-2E9C-101B-9397-08002B2CF9AE}" pid="7" name="AuthorIds_UIVersion_1536">
    <vt:lpwstr>3756</vt:lpwstr>
  </property>
  <property fmtid="{D5CDD505-2E9C-101B-9397-08002B2CF9AE}" pid="8" name="AuthorIds_UIVersion_3072">
    <vt:lpwstr>3756</vt:lpwstr>
  </property>
  <property fmtid="{D5CDD505-2E9C-101B-9397-08002B2CF9AE}" pid="9" name="AuthorIds_UIVersion_2560">
    <vt:lpwstr>3756</vt:lpwstr>
  </property>
  <property fmtid="{D5CDD505-2E9C-101B-9397-08002B2CF9AE}" pid="10" name="AuthorIds_UIVersion_3584">
    <vt:lpwstr>1155</vt:lpwstr>
  </property>
  <property fmtid="{D5CDD505-2E9C-101B-9397-08002B2CF9AE}" pid="11" name="AuthorIds_UIVersion_2048">
    <vt:lpwstr>3756</vt:lpwstr>
  </property>
  <property fmtid="{D5CDD505-2E9C-101B-9397-08002B2CF9AE}" pid="12" name="AuthorIds_UIVersion_4096">
    <vt:lpwstr>4591</vt:lpwstr>
  </property>
  <property fmtid="{D5CDD505-2E9C-101B-9397-08002B2CF9AE}" pid="13" name="AuthorIds_UIVersion_4608">
    <vt:lpwstr>4591</vt:lpwstr>
  </property>
  <property fmtid="{D5CDD505-2E9C-101B-9397-08002B2CF9AE}" pid="14" name="AuthorIds_UIVersion_5632">
    <vt:lpwstr>4591</vt:lpwstr>
  </property>
  <property fmtid="{D5CDD505-2E9C-101B-9397-08002B2CF9AE}" pid="15" name="AuthorIds_UIVersion_7168">
    <vt:lpwstr>3756</vt:lpwstr>
  </property>
  <property fmtid="{D5CDD505-2E9C-101B-9397-08002B2CF9AE}" pid="16" name="AuthorIds_UIVersion_7680">
    <vt:lpwstr>4591</vt:lpwstr>
  </property>
  <property fmtid="{D5CDD505-2E9C-101B-9397-08002B2CF9AE}" pid="17" name="AuthorIds_UIVersion_8192">
    <vt:lpwstr>4591</vt:lpwstr>
  </property>
  <property fmtid="{D5CDD505-2E9C-101B-9397-08002B2CF9AE}" pid="18" name="AuthorIds_UIVersion_8704">
    <vt:lpwstr>3756</vt:lpwstr>
  </property>
  <property fmtid="{D5CDD505-2E9C-101B-9397-08002B2CF9AE}" pid="19" name="AuthorIds_UIVersion_9728">
    <vt:lpwstr>3756</vt:lpwstr>
  </property>
  <property fmtid="{D5CDD505-2E9C-101B-9397-08002B2CF9AE}" pid="20" name="AuthorIds_UIVersion_10752">
    <vt:lpwstr>3756</vt:lpwstr>
  </property>
  <property fmtid="{D5CDD505-2E9C-101B-9397-08002B2CF9AE}" pid="21" name="AuthorIds_UIVersion_5120">
    <vt:lpwstr>3756</vt:lpwstr>
  </property>
  <property fmtid="{D5CDD505-2E9C-101B-9397-08002B2CF9AE}" pid="22" name="AuthorIds_UIVersion_6144">
    <vt:lpwstr>3756</vt:lpwstr>
  </property>
  <property fmtid="{D5CDD505-2E9C-101B-9397-08002B2CF9AE}" pid="23" name="AuthorIds_UIVersion_6656">
    <vt:lpwstr>3756</vt:lpwstr>
  </property>
  <property fmtid="{D5CDD505-2E9C-101B-9397-08002B2CF9AE}" pid="24" name="MediaServiceImageTags">
    <vt:lpwstr/>
  </property>
  <property fmtid="{D5CDD505-2E9C-101B-9397-08002B2CF9AE}" pid="25" name="Functional Area">
    <vt:lpwstr>809</vt:lpwstr>
  </property>
  <property fmtid="{D5CDD505-2E9C-101B-9397-08002B2CF9AE}" pid="26" name="GrammarlyDocumentId">
    <vt:lpwstr>180e981794c4620695a3d7e1c53152046720b155e7d427728b291cc718149033</vt:lpwstr>
  </property>
  <property fmtid="{D5CDD505-2E9C-101B-9397-08002B2CF9AE}" pid="27" name="Doc_x0020_Category">
    <vt:lpwstr>261;#Reporting|9f33c9ae-f528-4594-af1a-318b22b906c8</vt:lpwstr>
  </property>
  <property fmtid="{D5CDD505-2E9C-101B-9397-08002B2CF9AE}" pid="28" name="Doc_x0020_Status">
    <vt:lpwstr>16;#Draft|bcf0d078-5693-4a6b-b99e-72724ca89431</vt:lpwstr>
  </property>
  <property fmtid="{D5CDD505-2E9C-101B-9397-08002B2CF9AE}" pid="29" name="Functional_x0020_Area">
    <vt:lpwstr>809</vt:lpwstr>
  </property>
  <property fmtid="{D5CDD505-2E9C-101B-9397-08002B2CF9AE}" pid="30" name="_dlc_DocIdItemGuid">
    <vt:lpwstr>f7db3c17-619c-46dd-b909-502f5bafa6d8</vt:lpwstr>
  </property>
</Properties>
</file>